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23" w:rsidRDefault="00764ED2" w:rsidP="00764ED2">
      <w:pPr>
        <w:jc w:val="center"/>
        <w:rPr>
          <w:b/>
          <w:bCs/>
          <w:sz w:val="24"/>
          <w:szCs w:val="24"/>
          <w:lang w:val="pt-PT"/>
        </w:rPr>
      </w:pPr>
      <w:r w:rsidRPr="00764ED2">
        <w:rPr>
          <w:b/>
          <w:bCs/>
          <w:sz w:val="24"/>
          <w:szCs w:val="24"/>
          <w:lang w:val="pt-PT"/>
        </w:rPr>
        <w:t xml:space="preserve">Papel do magmatismo e metamorfismo na evolução geodinâmica da Cadeia Orogénica Varisca: O </w:t>
      </w:r>
      <w:r>
        <w:rPr>
          <w:b/>
          <w:bCs/>
          <w:sz w:val="24"/>
          <w:szCs w:val="24"/>
          <w:lang w:val="pt-PT"/>
        </w:rPr>
        <w:t>exemplo</w:t>
      </w:r>
      <w:r w:rsidRPr="00764ED2">
        <w:rPr>
          <w:b/>
          <w:bCs/>
          <w:sz w:val="24"/>
          <w:szCs w:val="24"/>
          <w:lang w:val="pt-PT"/>
        </w:rPr>
        <w:t xml:space="preserve"> da Zona de Ossa-Morena</w:t>
      </w:r>
    </w:p>
    <w:p w:rsidR="00B508BD" w:rsidRDefault="00B508BD" w:rsidP="00764ED2">
      <w:pPr>
        <w:jc w:val="center"/>
        <w:rPr>
          <w:b/>
          <w:bCs/>
          <w:sz w:val="24"/>
          <w:szCs w:val="24"/>
          <w:lang w:val="pt-PT"/>
        </w:rPr>
      </w:pPr>
    </w:p>
    <w:p w:rsidR="00B508BD" w:rsidRPr="00B508BD" w:rsidRDefault="00B508BD" w:rsidP="00B508BD">
      <w:pPr>
        <w:jc w:val="center"/>
        <w:rPr>
          <w:sz w:val="28"/>
          <w:szCs w:val="28"/>
          <w:lang w:val="pt-PT"/>
        </w:rPr>
      </w:pPr>
      <w:r w:rsidRPr="00B508BD">
        <w:rPr>
          <w:sz w:val="28"/>
          <w:szCs w:val="28"/>
          <w:lang w:val="pt-PT"/>
        </w:rPr>
        <w:t>Jorge Pedro</w:t>
      </w:r>
    </w:p>
    <w:p w:rsidR="00B508BD" w:rsidRDefault="00B508BD" w:rsidP="00B508BD">
      <w:pPr>
        <w:jc w:val="left"/>
        <w:rPr>
          <w:sz w:val="22"/>
          <w:szCs w:val="22"/>
          <w:lang w:val="pt-PT"/>
        </w:rPr>
      </w:pPr>
      <w:r w:rsidRPr="00B508BD">
        <w:rPr>
          <w:sz w:val="22"/>
          <w:szCs w:val="22"/>
          <w:lang w:val="pt-PT"/>
        </w:rPr>
        <w:t>Universidade de Évora - Departamento de Geociências/Escola de Ciências e Tecnologia</w:t>
      </w:r>
    </w:p>
    <w:p w:rsidR="00B508BD" w:rsidRPr="00B508BD" w:rsidRDefault="00B508BD" w:rsidP="00B508BD">
      <w:pPr>
        <w:jc w:val="left"/>
        <w:rPr>
          <w:sz w:val="22"/>
          <w:szCs w:val="22"/>
          <w:lang w:val="pt-PT"/>
        </w:rPr>
      </w:pPr>
      <w:r w:rsidRPr="00B508BD">
        <w:rPr>
          <w:sz w:val="22"/>
          <w:szCs w:val="22"/>
          <w:lang w:val="pt-PT"/>
        </w:rPr>
        <w:t>CeGUL - Centro Geologia Universidade Lisboa</w:t>
      </w:r>
    </w:p>
    <w:p w:rsidR="00764ED2" w:rsidRDefault="00764ED2" w:rsidP="00764ED2">
      <w:pPr>
        <w:jc w:val="center"/>
        <w:rPr>
          <w:b/>
          <w:bCs/>
          <w:i/>
          <w:iCs/>
          <w:sz w:val="24"/>
          <w:szCs w:val="24"/>
          <w:lang w:val="pt-PT"/>
        </w:rPr>
      </w:pPr>
    </w:p>
    <w:p w:rsidR="00F6654F" w:rsidRDefault="00180158" w:rsidP="00627B46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 ciclo de Wilson permite relacionar a Tectónica de Pl</w:t>
      </w:r>
      <w:r w:rsidR="006972F1">
        <w:rPr>
          <w:sz w:val="24"/>
          <w:szCs w:val="24"/>
          <w:lang w:val="pt-PT"/>
        </w:rPr>
        <w:t xml:space="preserve">acas com a </w:t>
      </w:r>
      <w:r w:rsidR="00EE2741">
        <w:rPr>
          <w:sz w:val="24"/>
          <w:szCs w:val="24"/>
          <w:lang w:val="pt-PT"/>
        </w:rPr>
        <w:t>geodinâmica</w:t>
      </w:r>
      <w:r w:rsidR="006972F1">
        <w:rPr>
          <w:sz w:val="24"/>
          <w:szCs w:val="24"/>
          <w:lang w:val="pt-PT"/>
        </w:rPr>
        <w:t xml:space="preserve"> dos oceanos, desde a sua geração até ao declínio final, culminando com acreção continental e soerguimento de cadeias montanhosas</w:t>
      </w:r>
      <w:r>
        <w:rPr>
          <w:sz w:val="24"/>
          <w:szCs w:val="24"/>
          <w:lang w:val="pt-PT"/>
        </w:rPr>
        <w:t xml:space="preserve">. </w:t>
      </w:r>
      <w:r w:rsidR="006972F1">
        <w:rPr>
          <w:sz w:val="24"/>
          <w:szCs w:val="24"/>
          <w:lang w:val="pt-PT"/>
        </w:rPr>
        <w:t xml:space="preserve">Os sucessivos estádios são diacrónicos e </w:t>
      </w:r>
      <w:r w:rsidR="00F10DD5">
        <w:rPr>
          <w:sz w:val="24"/>
          <w:szCs w:val="24"/>
          <w:lang w:val="pt-PT"/>
        </w:rPr>
        <w:t xml:space="preserve">mostram </w:t>
      </w:r>
      <w:r w:rsidR="005572B6">
        <w:rPr>
          <w:sz w:val="24"/>
          <w:szCs w:val="24"/>
          <w:lang w:val="pt-PT"/>
        </w:rPr>
        <w:t xml:space="preserve">especificidade </w:t>
      </w:r>
      <w:r w:rsidR="00F10DD5">
        <w:rPr>
          <w:sz w:val="24"/>
          <w:szCs w:val="24"/>
          <w:lang w:val="pt-PT"/>
        </w:rPr>
        <w:t>nos</w:t>
      </w:r>
      <w:r w:rsidR="006972F1">
        <w:rPr>
          <w:sz w:val="24"/>
          <w:szCs w:val="24"/>
          <w:lang w:val="pt-PT"/>
        </w:rPr>
        <w:t xml:space="preserve"> processos </w:t>
      </w:r>
      <w:r w:rsidR="00E56DB4">
        <w:rPr>
          <w:sz w:val="24"/>
          <w:szCs w:val="24"/>
          <w:lang w:val="pt-PT"/>
        </w:rPr>
        <w:t xml:space="preserve">petrogenéticos </w:t>
      </w:r>
      <w:r w:rsidR="006972F1">
        <w:rPr>
          <w:sz w:val="24"/>
          <w:szCs w:val="24"/>
          <w:lang w:val="pt-PT"/>
        </w:rPr>
        <w:t>associados a cada estádio.</w:t>
      </w:r>
      <w:r w:rsidR="005572B6">
        <w:rPr>
          <w:sz w:val="24"/>
          <w:szCs w:val="24"/>
          <w:lang w:val="pt-PT"/>
        </w:rPr>
        <w:t xml:space="preserve"> </w:t>
      </w:r>
      <w:r w:rsidR="00E56DB4">
        <w:rPr>
          <w:sz w:val="24"/>
          <w:szCs w:val="24"/>
          <w:lang w:val="pt-PT"/>
        </w:rPr>
        <w:t>O magmatismo e o metamorfismo</w:t>
      </w:r>
      <w:r w:rsidR="005572B6">
        <w:rPr>
          <w:sz w:val="24"/>
          <w:szCs w:val="24"/>
          <w:lang w:val="pt-PT"/>
        </w:rPr>
        <w:t xml:space="preserve"> definem </w:t>
      </w:r>
      <w:r w:rsidR="00E56DB4">
        <w:rPr>
          <w:sz w:val="24"/>
          <w:szCs w:val="24"/>
          <w:lang w:val="pt-PT"/>
        </w:rPr>
        <w:t xml:space="preserve">tendências geoquímicas que evoluem no tempo e no espaço, originando </w:t>
      </w:r>
      <w:r w:rsidR="00627B46">
        <w:rPr>
          <w:sz w:val="24"/>
          <w:szCs w:val="24"/>
          <w:lang w:val="pt-PT"/>
        </w:rPr>
        <w:t>rochas com naturezas petrográficas e químicas específicas para cada estádios do ciclo de Wilson.</w:t>
      </w:r>
      <w:r w:rsidR="00E56DB4">
        <w:rPr>
          <w:sz w:val="24"/>
          <w:szCs w:val="24"/>
          <w:lang w:val="pt-PT"/>
        </w:rPr>
        <w:t xml:space="preserve"> </w:t>
      </w:r>
    </w:p>
    <w:p w:rsidR="00764ED2" w:rsidRDefault="004733AE" w:rsidP="004733AE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As</w:t>
      </w:r>
      <w:r w:rsidR="00B508BD">
        <w:rPr>
          <w:sz w:val="24"/>
          <w:szCs w:val="24"/>
          <w:lang w:val="pt-PT"/>
        </w:rPr>
        <w:t xml:space="preserve"> rochas </w:t>
      </w:r>
      <w:r>
        <w:rPr>
          <w:sz w:val="24"/>
          <w:szCs w:val="24"/>
          <w:lang w:val="pt-PT"/>
        </w:rPr>
        <w:t xml:space="preserve">cogenéticas </w:t>
      </w:r>
      <w:r w:rsidR="00B508BD">
        <w:rPr>
          <w:sz w:val="24"/>
          <w:szCs w:val="24"/>
          <w:lang w:val="pt-PT"/>
        </w:rPr>
        <w:t xml:space="preserve">produzidas </w:t>
      </w:r>
      <w:r>
        <w:rPr>
          <w:sz w:val="24"/>
          <w:szCs w:val="24"/>
          <w:lang w:val="pt-PT"/>
        </w:rPr>
        <w:t xml:space="preserve">atualmente </w:t>
      </w:r>
      <w:r w:rsidR="00B508BD">
        <w:rPr>
          <w:sz w:val="24"/>
          <w:szCs w:val="24"/>
          <w:lang w:val="pt-PT"/>
        </w:rPr>
        <w:t xml:space="preserve">durante os diferentes estádios do ciclo de Wilson </w:t>
      </w:r>
      <w:r>
        <w:rPr>
          <w:sz w:val="24"/>
          <w:szCs w:val="24"/>
          <w:lang w:val="pt-PT"/>
        </w:rPr>
        <w:t xml:space="preserve">mostram </w:t>
      </w:r>
      <w:r w:rsidR="00F15CBB">
        <w:rPr>
          <w:sz w:val="24"/>
          <w:szCs w:val="24"/>
          <w:lang w:val="pt-PT"/>
        </w:rPr>
        <w:t>evoluções</w:t>
      </w:r>
      <w:r w:rsidR="00B508BD">
        <w:rPr>
          <w:sz w:val="24"/>
          <w:szCs w:val="24"/>
          <w:lang w:val="pt-PT"/>
        </w:rPr>
        <w:t xml:space="preserve"> geoquímica</w:t>
      </w:r>
      <w:r w:rsidR="00F15CBB">
        <w:rPr>
          <w:sz w:val="24"/>
          <w:szCs w:val="24"/>
          <w:lang w:val="pt-PT"/>
        </w:rPr>
        <w:t>s</w:t>
      </w:r>
      <w:r w:rsidR="00B508BD">
        <w:rPr>
          <w:sz w:val="24"/>
          <w:szCs w:val="24"/>
          <w:lang w:val="pt-PT"/>
        </w:rPr>
        <w:t xml:space="preserve"> específica</w:t>
      </w:r>
      <w:r w:rsidR="00F15CBB">
        <w:rPr>
          <w:sz w:val="24"/>
          <w:szCs w:val="24"/>
          <w:lang w:val="pt-PT"/>
        </w:rPr>
        <w:t>s</w:t>
      </w:r>
      <w:r w:rsidR="00B508BD">
        <w:rPr>
          <w:sz w:val="24"/>
          <w:szCs w:val="24"/>
          <w:lang w:val="pt-PT"/>
        </w:rPr>
        <w:t xml:space="preserve">, sendo possível </w:t>
      </w:r>
      <w:r w:rsidR="00F15CBB">
        <w:rPr>
          <w:sz w:val="24"/>
          <w:szCs w:val="24"/>
          <w:lang w:val="pt-PT"/>
        </w:rPr>
        <w:t>definir</w:t>
      </w:r>
      <w:r w:rsidR="00B508BD">
        <w:rPr>
          <w:sz w:val="24"/>
          <w:szCs w:val="24"/>
          <w:lang w:val="pt-PT"/>
        </w:rPr>
        <w:t xml:space="preserve"> </w:t>
      </w:r>
      <w:r w:rsidR="00F15CBB">
        <w:rPr>
          <w:sz w:val="24"/>
          <w:szCs w:val="24"/>
          <w:lang w:val="pt-PT"/>
        </w:rPr>
        <w:t xml:space="preserve">um determinado tipo de </w:t>
      </w:r>
      <w:r w:rsidR="00B508BD">
        <w:rPr>
          <w:sz w:val="24"/>
          <w:szCs w:val="24"/>
          <w:lang w:val="pt-PT"/>
        </w:rPr>
        <w:t xml:space="preserve">assinatura geoquímica </w:t>
      </w:r>
      <w:r w:rsidR="00F15CBB">
        <w:rPr>
          <w:sz w:val="24"/>
          <w:szCs w:val="24"/>
          <w:lang w:val="pt-PT"/>
        </w:rPr>
        <w:t>para cada</w:t>
      </w:r>
      <w:r w:rsidR="00B508BD">
        <w:rPr>
          <w:sz w:val="24"/>
          <w:szCs w:val="24"/>
          <w:lang w:val="pt-PT"/>
        </w:rPr>
        <w:t xml:space="preserve"> estádio do ciclo de Wilson. Desta forma, a comparação com análogos recentes é </w:t>
      </w:r>
      <w:r w:rsidR="00F6654F">
        <w:rPr>
          <w:sz w:val="24"/>
          <w:szCs w:val="24"/>
          <w:lang w:val="pt-PT"/>
        </w:rPr>
        <w:t xml:space="preserve">fulcral na </w:t>
      </w:r>
      <w:r w:rsidR="00F15CBB">
        <w:rPr>
          <w:sz w:val="24"/>
          <w:szCs w:val="24"/>
          <w:lang w:val="pt-PT"/>
        </w:rPr>
        <w:t xml:space="preserve">identificação, </w:t>
      </w:r>
      <w:r w:rsidR="00F6654F">
        <w:rPr>
          <w:sz w:val="24"/>
          <w:szCs w:val="24"/>
          <w:lang w:val="pt-PT"/>
        </w:rPr>
        <w:t xml:space="preserve">interpretação </w:t>
      </w:r>
      <w:r w:rsidR="00F15CBB">
        <w:rPr>
          <w:sz w:val="24"/>
          <w:szCs w:val="24"/>
          <w:lang w:val="pt-PT"/>
        </w:rPr>
        <w:t xml:space="preserve">e reconstituição paleogeográfica de </w:t>
      </w:r>
      <w:r w:rsidR="00F6654F">
        <w:rPr>
          <w:sz w:val="24"/>
          <w:szCs w:val="24"/>
          <w:lang w:val="pt-PT"/>
        </w:rPr>
        <w:t xml:space="preserve">antigos ciclo </w:t>
      </w:r>
      <w:r w:rsidR="00B508BD">
        <w:rPr>
          <w:sz w:val="24"/>
          <w:szCs w:val="24"/>
          <w:lang w:val="pt-PT"/>
        </w:rPr>
        <w:t>de Wilson.</w:t>
      </w:r>
    </w:p>
    <w:p w:rsidR="005572B6" w:rsidRPr="00764ED2" w:rsidRDefault="000825EB" w:rsidP="004733AE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Apesar de alguma controvérsia sobre a ocorrência e evolução de um ciclo de Wilson precâmbrico, é unanimente aceite que </w:t>
      </w:r>
      <w:r w:rsidR="004733AE">
        <w:rPr>
          <w:sz w:val="24"/>
          <w:szCs w:val="24"/>
          <w:lang w:val="pt-PT"/>
        </w:rPr>
        <w:t xml:space="preserve">ocorreu </w:t>
      </w:r>
      <w:r w:rsidR="005D36F7">
        <w:rPr>
          <w:sz w:val="24"/>
          <w:szCs w:val="24"/>
          <w:lang w:val="pt-PT"/>
        </w:rPr>
        <w:t xml:space="preserve">durante o Paleozóico um </w:t>
      </w:r>
      <w:r>
        <w:rPr>
          <w:sz w:val="24"/>
          <w:szCs w:val="24"/>
          <w:lang w:val="pt-PT"/>
        </w:rPr>
        <w:t>ciclo de Wilson responsável pela orogenia Varisca</w:t>
      </w:r>
      <w:r w:rsidR="005D36F7">
        <w:rPr>
          <w:sz w:val="24"/>
          <w:szCs w:val="24"/>
          <w:lang w:val="pt-PT"/>
        </w:rPr>
        <w:t xml:space="preserve"> e que</w:t>
      </w:r>
      <w:r>
        <w:rPr>
          <w:sz w:val="24"/>
          <w:szCs w:val="24"/>
          <w:lang w:val="pt-PT"/>
        </w:rPr>
        <w:t xml:space="preserve"> desempenhou </w:t>
      </w:r>
      <w:r w:rsidR="00464721">
        <w:rPr>
          <w:sz w:val="24"/>
          <w:szCs w:val="24"/>
          <w:lang w:val="pt-PT"/>
        </w:rPr>
        <w:t xml:space="preserve">papel relevante da </w:t>
      </w:r>
      <w:r w:rsidR="00DC646D">
        <w:rPr>
          <w:sz w:val="24"/>
          <w:szCs w:val="24"/>
          <w:lang w:val="pt-PT"/>
        </w:rPr>
        <w:t>edificação</w:t>
      </w:r>
      <w:r w:rsidR="00464721">
        <w:rPr>
          <w:sz w:val="24"/>
          <w:szCs w:val="24"/>
          <w:lang w:val="pt-PT"/>
        </w:rPr>
        <w:t xml:space="preserve"> do Maciço Ibérico. </w:t>
      </w:r>
      <w:r w:rsidR="005D36F7">
        <w:rPr>
          <w:sz w:val="24"/>
          <w:szCs w:val="24"/>
          <w:lang w:val="pt-PT"/>
        </w:rPr>
        <w:t>A</w:t>
      </w:r>
      <w:r w:rsidR="00464721">
        <w:rPr>
          <w:sz w:val="24"/>
          <w:szCs w:val="24"/>
          <w:lang w:val="pt-PT"/>
        </w:rPr>
        <w:t xml:space="preserve"> Zona de Ossa-Morena</w:t>
      </w:r>
      <w:r w:rsidR="005D36F7">
        <w:rPr>
          <w:sz w:val="24"/>
          <w:szCs w:val="24"/>
          <w:lang w:val="pt-PT"/>
        </w:rPr>
        <w:t>, uma das zonas tectonoestratigráficas constituintes do Maciço Ibérico,</w:t>
      </w:r>
      <w:r w:rsidR="00464721">
        <w:rPr>
          <w:sz w:val="24"/>
          <w:szCs w:val="24"/>
          <w:lang w:val="pt-PT"/>
        </w:rPr>
        <w:t xml:space="preserve"> torna-se peça essencial na análise e interpretação da evolução geodinâmica da Cadeia Varisca Ibérica. </w:t>
      </w:r>
      <w:r w:rsidR="005D36F7">
        <w:rPr>
          <w:sz w:val="24"/>
          <w:szCs w:val="24"/>
          <w:lang w:val="pt-PT"/>
        </w:rPr>
        <w:t>Na Zona de Ossa-Morena</w:t>
      </w:r>
      <w:r w:rsidR="00464721">
        <w:rPr>
          <w:sz w:val="24"/>
          <w:szCs w:val="24"/>
          <w:lang w:val="pt-PT"/>
        </w:rPr>
        <w:t xml:space="preserve">, nomeadamente no território nacional, é possível observar </w:t>
      </w:r>
      <w:r w:rsidR="00D7432F">
        <w:rPr>
          <w:sz w:val="24"/>
          <w:szCs w:val="24"/>
          <w:lang w:val="pt-PT"/>
        </w:rPr>
        <w:t xml:space="preserve">rochas </w:t>
      </w:r>
      <w:r w:rsidR="005D36F7">
        <w:rPr>
          <w:sz w:val="24"/>
          <w:szCs w:val="24"/>
          <w:lang w:val="pt-PT"/>
        </w:rPr>
        <w:t xml:space="preserve">geradas durante </w:t>
      </w:r>
      <w:r w:rsidR="00D7432F">
        <w:rPr>
          <w:sz w:val="24"/>
          <w:szCs w:val="24"/>
          <w:lang w:val="pt-PT"/>
        </w:rPr>
        <w:t xml:space="preserve">os processos de </w:t>
      </w:r>
      <w:r w:rsidR="00464721">
        <w:rPr>
          <w:sz w:val="24"/>
          <w:szCs w:val="24"/>
          <w:lang w:val="pt-PT"/>
        </w:rPr>
        <w:t>rompimento crustal</w:t>
      </w:r>
      <w:r w:rsidR="00D7432F">
        <w:rPr>
          <w:sz w:val="24"/>
          <w:szCs w:val="24"/>
          <w:lang w:val="pt-PT"/>
        </w:rPr>
        <w:t xml:space="preserve">, de </w:t>
      </w:r>
      <w:r w:rsidR="00D7432F" w:rsidRPr="00D7432F">
        <w:rPr>
          <w:i/>
          <w:iCs/>
          <w:sz w:val="24"/>
          <w:szCs w:val="24"/>
          <w:lang w:val="pt-PT"/>
        </w:rPr>
        <w:t>rifting</w:t>
      </w:r>
      <w:r w:rsidR="00D7432F">
        <w:rPr>
          <w:sz w:val="24"/>
          <w:szCs w:val="24"/>
          <w:lang w:val="pt-PT"/>
        </w:rPr>
        <w:t>, de oceano com margem passiva, de oceano com margem a</w:t>
      </w:r>
      <w:r w:rsidR="00DC646D">
        <w:rPr>
          <w:sz w:val="24"/>
          <w:szCs w:val="24"/>
          <w:lang w:val="pt-PT"/>
        </w:rPr>
        <w:t xml:space="preserve">tiva e de colisão continental, que no seu conjunto </w:t>
      </w:r>
      <w:r w:rsidR="00D7432F">
        <w:rPr>
          <w:sz w:val="24"/>
          <w:szCs w:val="24"/>
          <w:lang w:val="pt-PT"/>
        </w:rPr>
        <w:t xml:space="preserve">definem </w:t>
      </w:r>
      <w:r w:rsidR="005D36F7">
        <w:rPr>
          <w:sz w:val="24"/>
          <w:szCs w:val="24"/>
          <w:lang w:val="pt-PT"/>
        </w:rPr>
        <w:t>um</w:t>
      </w:r>
      <w:r w:rsidR="00D7432F">
        <w:rPr>
          <w:sz w:val="24"/>
          <w:szCs w:val="24"/>
          <w:lang w:val="pt-PT"/>
        </w:rPr>
        <w:t xml:space="preserve"> ciclo de Wilson </w:t>
      </w:r>
      <w:r w:rsidR="005D36F7">
        <w:rPr>
          <w:sz w:val="24"/>
          <w:szCs w:val="24"/>
          <w:lang w:val="pt-PT"/>
        </w:rPr>
        <w:t xml:space="preserve">completo. O oceano Rheic foi oceano envolvido neste processo evolutivo, sendo possível </w:t>
      </w:r>
      <w:r w:rsidR="00DC646D">
        <w:rPr>
          <w:sz w:val="24"/>
          <w:szCs w:val="24"/>
          <w:lang w:val="pt-PT"/>
        </w:rPr>
        <w:t>observar</w:t>
      </w:r>
      <w:r w:rsidR="005D36F7">
        <w:rPr>
          <w:sz w:val="24"/>
          <w:szCs w:val="24"/>
          <w:lang w:val="pt-PT"/>
        </w:rPr>
        <w:t xml:space="preserve"> no registo sedimentar, magmático e metamórfico da Zona de Ossa-Morena os efeitos dos </w:t>
      </w:r>
      <w:r w:rsidR="00D7432F">
        <w:rPr>
          <w:sz w:val="24"/>
          <w:szCs w:val="24"/>
          <w:lang w:val="pt-PT"/>
        </w:rPr>
        <w:t xml:space="preserve">estádios distensivos desde o Câmbrico Inferior até ao Devónico Inferior/Médio e </w:t>
      </w:r>
      <w:r w:rsidR="005D36F7">
        <w:rPr>
          <w:sz w:val="24"/>
          <w:szCs w:val="24"/>
          <w:lang w:val="pt-PT"/>
        </w:rPr>
        <w:t xml:space="preserve">os efeitos dos </w:t>
      </w:r>
      <w:r w:rsidR="00D7432F">
        <w:rPr>
          <w:sz w:val="24"/>
          <w:szCs w:val="24"/>
          <w:lang w:val="pt-PT"/>
        </w:rPr>
        <w:t>estádios compressivos desde o Devónico Inferior/Médio</w:t>
      </w:r>
      <w:r w:rsidR="00DC646D">
        <w:rPr>
          <w:sz w:val="24"/>
          <w:szCs w:val="24"/>
          <w:lang w:val="pt-PT"/>
        </w:rPr>
        <w:t xml:space="preserve"> até ao Permo</w:t>
      </w:r>
      <w:r w:rsidR="00D7432F">
        <w:rPr>
          <w:sz w:val="24"/>
          <w:szCs w:val="24"/>
          <w:lang w:val="pt-PT"/>
        </w:rPr>
        <w:t>carbónico.</w:t>
      </w:r>
      <w:r w:rsidR="00DC646D">
        <w:rPr>
          <w:sz w:val="24"/>
          <w:szCs w:val="24"/>
          <w:lang w:val="pt-PT"/>
        </w:rPr>
        <w:t xml:space="preserve"> A inversão tectónica registada no Devónico Inferior/Médio marca o inicio da orogenia Varisca, a qual </w:t>
      </w:r>
      <w:r w:rsidR="004733AE">
        <w:rPr>
          <w:sz w:val="24"/>
          <w:szCs w:val="24"/>
          <w:lang w:val="pt-PT"/>
        </w:rPr>
        <w:t xml:space="preserve">vai </w:t>
      </w:r>
      <w:r w:rsidR="00DC646D">
        <w:rPr>
          <w:sz w:val="24"/>
          <w:szCs w:val="24"/>
          <w:lang w:val="pt-PT"/>
        </w:rPr>
        <w:t>culmina</w:t>
      </w:r>
      <w:r w:rsidR="004733AE">
        <w:rPr>
          <w:sz w:val="24"/>
          <w:szCs w:val="24"/>
          <w:lang w:val="pt-PT"/>
        </w:rPr>
        <w:t>r</w:t>
      </w:r>
      <w:r w:rsidR="00DC646D">
        <w:rPr>
          <w:sz w:val="24"/>
          <w:szCs w:val="24"/>
          <w:lang w:val="pt-PT"/>
        </w:rPr>
        <w:t xml:space="preserve"> no final do Paleozóico </w:t>
      </w:r>
      <w:r w:rsidR="004505A5">
        <w:rPr>
          <w:sz w:val="24"/>
          <w:szCs w:val="24"/>
          <w:lang w:val="pt-PT"/>
        </w:rPr>
        <w:t>com o fecho do oceano Rheic, amalgamação de terrenos tectonoestratigráficos e formação do supercontinente Pangea.</w:t>
      </w:r>
    </w:p>
    <w:sectPr w:rsidR="005572B6" w:rsidRPr="00764ED2" w:rsidSect="00364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7BF" w:rsidRDefault="002C77BF">
      <w:pPr>
        <w:spacing w:after="0" w:line="240" w:lineRule="auto"/>
      </w:pPr>
    </w:p>
  </w:endnote>
  <w:endnote w:type="continuationSeparator" w:id="0">
    <w:p w:rsidR="002C77BF" w:rsidRDefault="002C77B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7BF" w:rsidRDefault="002C77BF">
      <w:pPr>
        <w:spacing w:after="0" w:line="240" w:lineRule="auto"/>
      </w:pPr>
    </w:p>
  </w:footnote>
  <w:footnote w:type="continuationSeparator" w:id="0">
    <w:p w:rsidR="002C77BF" w:rsidRDefault="002C77BF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4ED2"/>
    <w:rsid w:val="000825EB"/>
    <w:rsid w:val="00143CAA"/>
    <w:rsid w:val="00180158"/>
    <w:rsid w:val="0023373A"/>
    <w:rsid w:val="002C77BF"/>
    <w:rsid w:val="00364523"/>
    <w:rsid w:val="004505A5"/>
    <w:rsid w:val="00464721"/>
    <w:rsid w:val="004733AE"/>
    <w:rsid w:val="005503C0"/>
    <w:rsid w:val="005572B6"/>
    <w:rsid w:val="005D36F7"/>
    <w:rsid w:val="00627B46"/>
    <w:rsid w:val="006972F1"/>
    <w:rsid w:val="00764ED2"/>
    <w:rsid w:val="008C29C8"/>
    <w:rsid w:val="009541D9"/>
    <w:rsid w:val="00A77C72"/>
    <w:rsid w:val="00B508BD"/>
    <w:rsid w:val="00B556A2"/>
    <w:rsid w:val="00D23615"/>
    <w:rsid w:val="00D7432F"/>
    <w:rsid w:val="00DC646D"/>
    <w:rsid w:val="00E30CFD"/>
    <w:rsid w:val="00E56DB4"/>
    <w:rsid w:val="00EE2741"/>
    <w:rsid w:val="00F10DD5"/>
    <w:rsid w:val="00F15CBB"/>
    <w:rsid w:val="00F6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C72"/>
  </w:style>
  <w:style w:type="paragraph" w:styleId="Ttulo1">
    <w:name w:val="heading 1"/>
    <w:basedOn w:val="Normal"/>
    <w:next w:val="Normal"/>
    <w:link w:val="Ttulo1Carcter"/>
    <w:uiPriority w:val="9"/>
    <w:qFormat/>
    <w:rsid w:val="00A77C7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cter"/>
    <w:uiPriority w:val="9"/>
    <w:semiHidden/>
    <w:unhideWhenUsed/>
    <w:qFormat/>
    <w:rsid w:val="00A77C7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cter"/>
    <w:uiPriority w:val="9"/>
    <w:semiHidden/>
    <w:unhideWhenUsed/>
    <w:qFormat/>
    <w:rsid w:val="00A77C7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cter"/>
    <w:uiPriority w:val="9"/>
    <w:semiHidden/>
    <w:unhideWhenUsed/>
    <w:qFormat/>
    <w:rsid w:val="00A77C7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A77C7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A77C7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A77C7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A77C7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A77C7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A77C72"/>
    <w:rPr>
      <w:smallCaps/>
      <w:spacing w:val="5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A77C72"/>
    <w:rPr>
      <w:smallCaps/>
      <w:spacing w:val="5"/>
      <w:sz w:val="28"/>
      <w:szCs w:val="28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A77C72"/>
    <w:rPr>
      <w:smallCaps/>
      <w:spacing w:val="5"/>
      <w:sz w:val="24"/>
      <w:szCs w:val="24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A77C72"/>
    <w:rPr>
      <w:smallCaps/>
      <w:spacing w:val="10"/>
      <w:sz w:val="22"/>
      <w:szCs w:val="22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A77C72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A77C72"/>
    <w:rPr>
      <w:smallCaps/>
      <w:color w:val="C0504D" w:themeColor="accent2"/>
      <w:spacing w:val="5"/>
      <w:sz w:val="22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A77C72"/>
    <w:rPr>
      <w:b/>
      <w:smallCaps/>
      <w:color w:val="C0504D" w:themeColor="accent2"/>
      <w:spacing w:val="10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A77C72"/>
    <w:rPr>
      <w:b/>
      <w:i/>
      <w:smallCaps/>
      <w:color w:val="943634" w:themeColor="accent2" w:themeShade="BF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A77C72"/>
    <w:rPr>
      <w:b/>
      <w:i/>
      <w:smallCaps/>
      <w:color w:val="622423" w:themeColor="accent2" w:themeShade="7F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7C72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A77C7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A77C72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A77C7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A77C72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A77C72"/>
    <w:rPr>
      <w:b/>
      <w:color w:val="C0504D" w:themeColor="accent2"/>
    </w:rPr>
  </w:style>
  <w:style w:type="character" w:styleId="nfase">
    <w:name w:val="Emphasis"/>
    <w:uiPriority w:val="20"/>
    <w:qFormat/>
    <w:rsid w:val="00A77C72"/>
    <w:rPr>
      <w:b/>
      <w:i/>
      <w:spacing w:val="10"/>
    </w:rPr>
  </w:style>
  <w:style w:type="paragraph" w:styleId="SemEspaamento">
    <w:name w:val="No Spacing"/>
    <w:basedOn w:val="Normal"/>
    <w:link w:val="SemEspaamentoCarcter"/>
    <w:uiPriority w:val="1"/>
    <w:qFormat/>
    <w:rsid w:val="00A77C72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A77C72"/>
  </w:style>
  <w:style w:type="paragraph" w:styleId="PargrafodaLista">
    <w:name w:val="List Paragraph"/>
    <w:basedOn w:val="Normal"/>
    <w:uiPriority w:val="34"/>
    <w:qFormat/>
    <w:rsid w:val="00A77C72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A77C72"/>
    <w:rPr>
      <w:i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A77C72"/>
    <w:rPr>
      <w:i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A77C7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A77C72"/>
    <w:rPr>
      <w:b/>
      <w:i/>
      <w:color w:val="FFFFFF" w:themeColor="background1"/>
      <w:shd w:val="clear" w:color="auto" w:fill="C0504D" w:themeFill="accent2"/>
    </w:rPr>
  </w:style>
  <w:style w:type="character" w:styleId="nfaseDiscreto">
    <w:name w:val="Subtle Emphasis"/>
    <w:uiPriority w:val="19"/>
    <w:qFormat/>
    <w:rsid w:val="00A77C72"/>
    <w:rPr>
      <w:i/>
    </w:rPr>
  </w:style>
  <w:style w:type="character" w:styleId="nfaseIntenso">
    <w:name w:val="Intense Emphasis"/>
    <w:uiPriority w:val="21"/>
    <w:qFormat/>
    <w:rsid w:val="00A77C72"/>
    <w:rPr>
      <w:b/>
      <w:i/>
      <w:color w:val="C0504D" w:themeColor="accent2"/>
      <w:spacing w:val="10"/>
    </w:rPr>
  </w:style>
  <w:style w:type="character" w:styleId="RefernciaDiscreta">
    <w:name w:val="Subtle Reference"/>
    <w:uiPriority w:val="31"/>
    <w:qFormat/>
    <w:rsid w:val="00A77C72"/>
    <w:rPr>
      <w:b/>
    </w:rPr>
  </w:style>
  <w:style w:type="character" w:styleId="RefernciaIntensa">
    <w:name w:val="Intense Reference"/>
    <w:uiPriority w:val="32"/>
    <w:qFormat/>
    <w:rsid w:val="00A77C72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77C7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A77C72"/>
    <w:pPr>
      <w:outlineLvl w:val="9"/>
    </w:pPr>
  </w:style>
  <w:style w:type="paragraph" w:styleId="Cabealho">
    <w:name w:val="header"/>
    <w:basedOn w:val="Normal"/>
    <w:link w:val="CabealhoCarcter"/>
    <w:uiPriority w:val="99"/>
    <w:semiHidden/>
    <w:unhideWhenUsed/>
    <w:rsid w:val="00D236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23615"/>
  </w:style>
  <w:style w:type="paragraph" w:styleId="Rodap">
    <w:name w:val="footer"/>
    <w:basedOn w:val="Normal"/>
    <w:link w:val="RodapCarcter"/>
    <w:uiPriority w:val="99"/>
    <w:semiHidden/>
    <w:unhideWhenUsed/>
    <w:rsid w:val="00D236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D23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Pedro</dc:creator>
  <cp:lastModifiedBy>Jorge Pedro</cp:lastModifiedBy>
  <cp:revision>2</cp:revision>
  <dcterms:created xsi:type="dcterms:W3CDTF">2013-01-23T17:00:00Z</dcterms:created>
  <dcterms:modified xsi:type="dcterms:W3CDTF">2013-01-23T17:00:00Z</dcterms:modified>
</cp:coreProperties>
</file>