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F17" w:rsidRDefault="00302F17">
      <w:pPr>
        <w:rPr>
          <w:rFonts w:ascii="Arial" w:hAnsi="Arial" w:cs="Arial"/>
          <w:color w:val="212121"/>
          <w:sz w:val="18"/>
          <w:szCs w:val="18"/>
          <w:shd w:val="clear" w:color="auto" w:fill="FFFFFF"/>
          <w:lang w:val="pt-PT"/>
        </w:rPr>
      </w:pPr>
      <w:r>
        <w:rPr>
          <w:rFonts w:ascii="Arial" w:hAnsi="Arial" w:cs="Arial"/>
          <w:color w:val="212121"/>
          <w:sz w:val="18"/>
          <w:szCs w:val="18"/>
          <w:shd w:val="clear" w:color="auto" w:fill="FFFFFF"/>
          <w:lang w:val="pt-PT"/>
        </w:rPr>
        <w:t>LIVRO</w:t>
      </w:r>
    </w:p>
    <w:p w:rsidR="00302F17" w:rsidRDefault="00302F17">
      <w:pPr>
        <w:rPr>
          <w:rFonts w:ascii="Arial" w:hAnsi="Arial" w:cs="Arial"/>
          <w:color w:val="212121"/>
          <w:sz w:val="18"/>
          <w:szCs w:val="18"/>
          <w:shd w:val="clear" w:color="auto" w:fill="FFFFFF"/>
          <w:lang w:val="pt-PT"/>
        </w:rPr>
      </w:pPr>
    </w:p>
    <w:p w:rsidR="00302F17" w:rsidRDefault="00302F17">
      <w:pPr>
        <w:rPr>
          <w:rFonts w:ascii="Arial" w:hAnsi="Arial" w:cs="Arial"/>
          <w:color w:val="212121"/>
          <w:sz w:val="18"/>
          <w:szCs w:val="18"/>
          <w:shd w:val="clear" w:color="auto" w:fill="FFFFFF"/>
          <w:lang w:val="pt-PT"/>
        </w:rPr>
      </w:pPr>
    </w:p>
    <w:p w:rsidR="00302F17" w:rsidRDefault="00302F17">
      <w:pPr>
        <w:rPr>
          <w:rFonts w:ascii="Arial" w:hAnsi="Arial" w:cs="Arial"/>
          <w:color w:val="212121"/>
          <w:sz w:val="18"/>
          <w:szCs w:val="18"/>
          <w:shd w:val="clear" w:color="auto" w:fill="FFFFFF"/>
          <w:lang w:val="pt-PT"/>
        </w:rPr>
      </w:pPr>
      <w:r>
        <w:rPr>
          <w:rFonts w:ascii="Arial" w:hAnsi="Arial" w:cs="Arial"/>
          <w:color w:val="212121"/>
          <w:sz w:val="18"/>
          <w:szCs w:val="18"/>
          <w:shd w:val="clear" w:color="auto" w:fill="FFFFFF"/>
          <w:lang w:val="pt-PT"/>
        </w:rPr>
        <w:t>Título: DIAGRAFIAS APLICADAS À HIDROGEOLOGIA</w:t>
      </w:r>
    </w:p>
    <w:p w:rsidR="00302F17" w:rsidRDefault="00302F17">
      <w:pPr>
        <w:rPr>
          <w:rFonts w:ascii="Arial" w:hAnsi="Arial" w:cs="Arial"/>
          <w:color w:val="212121"/>
          <w:sz w:val="18"/>
          <w:szCs w:val="18"/>
          <w:shd w:val="clear" w:color="auto" w:fill="FFFFFF"/>
          <w:lang w:val="pt-PT"/>
        </w:rPr>
      </w:pPr>
    </w:p>
    <w:p w:rsidR="00302F17" w:rsidRDefault="00302F17">
      <w:pPr>
        <w:rPr>
          <w:rFonts w:ascii="Arial" w:hAnsi="Arial" w:cs="Arial"/>
          <w:color w:val="212121"/>
          <w:sz w:val="18"/>
          <w:szCs w:val="18"/>
          <w:shd w:val="clear" w:color="auto" w:fill="FFFFFF"/>
          <w:lang w:val="pt-PT"/>
        </w:rPr>
      </w:pPr>
      <w:r>
        <w:rPr>
          <w:rFonts w:ascii="Arial" w:hAnsi="Arial" w:cs="Arial"/>
          <w:color w:val="212121"/>
          <w:sz w:val="18"/>
          <w:szCs w:val="18"/>
          <w:shd w:val="clear" w:color="auto" w:fill="FFFFFF"/>
          <w:lang w:val="pt-PT"/>
        </w:rPr>
        <w:t>Autores: Elsa Cristina Ramalho, Manuel Marques da Silva, António Correia</w:t>
      </w:r>
    </w:p>
    <w:p w:rsidR="00302F17" w:rsidRDefault="00302F17">
      <w:pPr>
        <w:rPr>
          <w:rFonts w:ascii="Arial" w:hAnsi="Arial" w:cs="Arial"/>
          <w:color w:val="212121"/>
          <w:sz w:val="18"/>
          <w:szCs w:val="18"/>
          <w:shd w:val="clear" w:color="auto" w:fill="FFFFFF"/>
          <w:lang w:val="pt-PT"/>
        </w:rPr>
      </w:pPr>
    </w:p>
    <w:p w:rsidR="00302F17" w:rsidRDefault="00302F17">
      <w:pPr>
        <w:rPr>
          <w:rFonts w:ascii="Arial" w:hAnsi="Arial" w:cs="Arial"/>
          <w:color w:val="212121"/>
          <w:sz w:val="18"/>
          <w:szCs w:val="18"/>
          <w:shd w:val="clear" w:color="auto" w:fill="FFFFFF"/>
          <w:lang w:val="pt-PT"/>
        </w:rPr>
      </w:pPr>
      <w:r>
        <w:rPr>
          <w:rFonts w:ascii="Arial" w:hAnsi="Arial" w:cs="Arial"/>
          <w:color w:val="212121"/>
          <w:sz w:val="18"/>
          <w:szCs w:val="18"/>
          <w:shd w:val="clear" w:color="auto" w:fill="FFFFFF"/>
          <w:lang w:val="pt-PT"/>
        </w:rPr>
        <w:t>Edição: Palimage, 2009</w:t>
      </w:r>
    </w:p>
    <w:p w:rsidR="00302F17" w:rsidRDefault="00302F17">
      <w:pPr>
        <w:rPr>
          <w:rFonts w:ascii="Arial" w:hAnsi="Arial" w:cs="Arial"/>
          <w:color w:val="212121"/>
          <w:sz w:val="18"/>
          <w:szCs w:val="18"/>
          <w:shd w:val="clear" w:color="auto" w:fill="FFFFFF"/>
          <w:lang w:val="pt-PT"/>
        </w:rPr>
      </w:pPr>
      <w:r>
        <w:rPr>
          <w:rFonts w:ascii="Arial" w:hAnsi="Arial" w:cs="Arial"/>
          <w:color w:val="212121"/>
          <w:sz w:val="18"/>
          <w:szCs w:val="18"/>
          <w:shd w:val="clear" w:color="auto" w:fill="FFFFFF"/>
          <w:lang w:val="pt-PT"/>
        </w:rPr>
        <w:t>ISBN: 978-972-8999-64-3</w:t>
      </w:r>
    </w:p>
    <w:p w:rsidR="00302F17" w:rsidRDefault="00302F17">
      <w:pPr>
        <w:rPr>
          <w:rFonts w:ascii="Arial" w:hAnsi="Arial" w:cs="Arial"/>
          <w:color w:val="212121"/>
          <w:sz w:val="18"/>
          <w:szCs w:val="18"/>
          <w:shd w:val="clear" w:color="auto" w:fill="FFFFFF"/>
          <w:lang w:val="pt-PT"/>
        </w:rPr>
      </w:pPr>
      <w:r>
        <w:rPr>
          <w:rFonts w:ascii="Arial" w:hAnsi="Arial" w:cs="Arial"/>
          <w:color w:val="212121"/>
          <w:sz w:val="18"/>
          <w:szCs w:val="18"/>
          <w:shd w:val="clear" w:color="auto" w:fill="FFFFFF"/>
          <w:lang w:val="pt-PT"/>
        </w:rPr>
        <w:t>Depósito Legal: 302755/09</w:t>
      </w:r>
    </w:p>
    <w:p w:rsidR="00302F17" w:rsidRDefault="00302F17">
      <w:pPr>
        <w:rPr>
          <w:rFonts w:ascii="Arial" w:hAnsi="Arial" w:cs="Arial"/>
          <w:color w:val="212121"/>
          <w:sz w:val="18"/>
          <w:szCs w:val="18"/>
          <w:shd w:val="clear" w:color="auto" w:fill="FFFFFF"/>
          <w:lang w:val="pt-PT"/>
        </w:rPr>
      </w:pPr>
    </w:p>
    <w:p w:rsidR="00302F17" w:rsidRDefault="00302F17">
      <w:pPr>
        <w:rPr>
          <w:rFonts w:ascii="Arial" w:hAnsi="Arial" w:cs="Arial"/>
          <w:color w:val="212121"/>
          <w:sz w:val="18"/>
          <w:szCs w:val="18"/>
          <w:shd w:val="clear" w:color="auto" w:fill="FFFFFF"/>
          <w:lang w:val="pt-PT"/>
        </w:rPr>
      </w:pPr>
    </w:p>
    <w:p w:rsidR="00302F17" w:rsidRDefault="00302F17">
      <w:pPr>
        <w:rPr>
          <w:rFonts w:ascii="Arial" w:hAnsi="Arial" w:cs="Arial"/>
          <w:color w:val="212121"/>
          <w:sz w:val="18"/>
          <w:szCs w:val="18"/>
          <w:shd w:val="clear" w:color="auto" w:fill="FFFFFF"/>
          <w:lang w:val="pt-PT"/>
        </w:rPr>
      </w:pPr>
      <w:r>
        <w:rPr>
          <w:rFonts w:ascii="Arial" w:hAnsi="Arial" w:cs="Arial"/>
          <w:color w:val="212121"/>
          <w:sz w:val="18"/>
          <w:szCs w:val="18"/>
          <w:shd w:val="clear" w:color="auto" w:fill="FFFFFF"/>
          <w:lang w:val="pt-PT"/>
        </w:rPr>
        <w:t>Resumo:</w:t>
      </w:r>
    </w:p>
    <w:p w:rsidR="00C53579" w:rsidRDefault="00226572">
      <w:pPr>
        <w:rPr>
          <w:rFonts w:ascii="Arial" w:hAnsi="Arial" w:cs="Arial"/>
          <w:color w:val="212121"/>
          <w:sz w:val="18"/>
          <w:szCs w:val="18"/>
          <w:shd w:val="clear" w:color="auto" w:fill="FFFFFF"/>
          <w:lang w:val="pt-PT"/>
        </w:rPr>
      </w:pPr>
      <w:r w:rsidRPr="00226572">
        <w:rPr>
          <w:rFonts w:ascii="Arial" w:hAnsi="Arial" w:cs="Arial"/>
          <w:color w:val="212121"/>
          <w:sz w:val="18"/>
          <w:szCs w:val="18"/>
          <w:shd w:val="clear" w:color="auto" w:fill="FFFFFF"/>
          <w:lang w:val="pt-PT"/>
        </w:rPr>
        <w:t xml:space="preserve">Embora por vezes subvalorizadas por alguns técnicos que trabalham em Hidrogeologia, as diagrafias constituem uma importante ferramenta de suporte na elaboração do </w:t>
      </w:r>
      <w:proofErr w:type="spellStart"/>
      <w:r w:rsidRPr="00226572">
        <w:rPr>
          <w:rFonts w:ascii="Arial" w:hAnsi="Arial" w:cs="Arial"/>
          <w:color w:val="212121"/>
          <w:sz w:val="18"/>
          <w:szCs w:val="18"/>
          <w:shd w:val="clear" w:color="auto" w:fill="FFFFFF"/>
          <w:lang w:val="pt-PT"/>
        </w:rPr>
        <w:t>projecto</w:t>
      </w:r>
      <w:proofErr w:type="spellEnd"/>
      <w:r w:rsidRPr="00226572">
        <w:rPr>
          <w:rFonts w:ascii="Arial" w:hAnsi="Arial" w:cs="Arial"/>
          <w:color w:val="212121"/>
          <w:sz w:val="18"/>
          <w:szCs w:val="18"/>
          <w:shd w:val="clear" w:color="auto" w:fill="FFFFFF"/>
          <w:lang w:val="pt-PT"/>
        </w:rPr>
        <w:t xml:space="preserve"> de uma captação, permitindo que se obtenham maiores rendimentos com menores custos. Esta importância sustenta-se em </w:t>
      </w:r>
      <w:proofErr w:type="spellStart"/>
      <w:r w:rsidRPr="00226572">
        <w:rPr>
          <w:rFonts w:ascii="Arial" w:hAnsi="Arial" w:cs="Arial"/>
          <w:color w:val="212121"/>
          <w:sz w:val="18"/>
          <w:szCs w:val="18"/>
          <w:shd w:val="clear" w:color="auto" w:fill="FFFFFF"/>
          <w:lang w:val="pt-PT"/>
        </w:rPr>
        <w:t>aspectos</w:t>
      </w:r>
      <w:proofErr w:type="spellEnd"/>
      <w:r w:rsidRPr="00226572">
        <w:rPr>
          <w:rFonts w:ascii="Arial" w:hAnsi="Arial" w:cs="Arial"/>
          <w:color w:val="212121"/>
          <w:sz w:val="18"/>
          <w:szCs w:val="18"/>
          <w:shd w:val="clear" w:color="auto" w:fill="FFFFFF"/>
          <w:lang w:val="pt-PT"/>
        </w:rPr>
        <w:t xml:space="preserve"> tão diversos da utilização de diagra</w:t>
      </w:r>
      <w:r w:rsidRPr="00226572">
        <w:rPr>
          <w:rFonts w:ascii="Arial" w:hAnsi="Arial" w:cs="Arial"/>
          <w:color w:val="212121"/>
          <w:sz w:val="18"/>
          <w:szCs w:val="18"/>
          <w:shd w:val="clear" w:color="auto" w:fill="FFFFFF"/>
          <w:lang w:val="pt-PT"/>
        </w:rPr>
        <w:softHyphen/>
        <w:t xml:space="preserve">fias como a definição da coluna das captações, a estimativa de parâmetros hidráulicos dos aquíferos ou ainda a identificação de </w:t>
      </w:r>
      <w:proofErr w:type="spellStart"/>
      <w:r w:rsidRPr="00226572">
        <w:rPr>
          <w:rFonts w:ascii="Arial" w:hAnsi="Arial" w:cs="Arial"/>
          <w:color w:val="212121"/>
          <w:sz w:val="18"/>
          <w:szCs w:val="18"/>
          <w:shd w:val="clear" w:color="auto" w:fill="FFFFFF"/>
          <w:lang w:val="pt-PT"/>
        </w:rPr>
        <w:t>fracturas</w:t>
      </w:r>
      <w:proofErr w:type="spellEnd"/>
      <w:r w:rsidRPr="00226572">
        <w:rPr>
          <w:rFonts w:ascii="Arial" w:hAnsi="Arial" w:cs="Arial"/>
          <w:color w:val="212121"/>
          <w:sz w:val="18"/>
          <w:szCs w:val="18"/>
          <w:shd w:val="clear" w:color="auto" w:fill="FFFFFF"/>
          <w:lang w:val="pt-PT"/>
        </w:rPr>
        <w:t xml:space="preserve"> em rochas cristalinas.</w:t>
      </w:r>
      <w:r w:rsidRPr="00226572">
        <w:rPr>
          <w:rFonts w:ascii="Arial" w:hAnsi="Arial" w:cs="Arial"/>
          <w:color w:val="212121"/>
          <w:sz w:val="18"/>
          <w:szCs w:val="18"/>
          <w:lang w:val="pt-PT"/>
        </w:rPr>
        <w:br/>
      </w:r>
      <w:r w:rsidRPr="00226572">
        <w:rPr>
          <w:rFonts w:ascii="Arial" w:hAnsi="Arial" w:cs="Arial"/>
          <w:color w:val="212121"/>
          <w:sz w:val="18"/>
          <w:szCs w:val="18"/>
          <w:shd w:val="clear" w:color="auto" w:fill="FFFFFF"/>
          <w:lang w:val="pt-PT"/>
        </w:rPr>
        <w:t>Desenvolvidas inicialmente pela indústria petrolífera, a sua utilidade em Hidrogeologia é hoje mais que reconhecida, na medida em que as diagrafias possibilitam a obtenção de um conjunto de propriedades físicas das formações atravessadas que proporcionam uma boa estimativa da qualidade química da água nativa a captar e proceder a identifica</w:t>
      </w:r>
      <w:r w:rsidRPr="00226572">
        <w:rPr>
          <w:rFonts w:ascii="Arial" w:hAnsi="Arial" w:cs="Arial"/>
          <w:color w:val="212121"/>
          <w:sz w:val="18"/>
          <w:szCs w:val="18"/>
          <w:shd w:val="clear" w:color="auto" w:fill="FFFFFF"/>
          <w:lang w:val="pt-PT"/>
        </w:rPr>
        <w:softHyphen/>
        <w:t>ções e correlações litológicas entre diferentes furos.</w:t>
      </w:r>
    </w:p>
    <w:p w:rsidR="00226572" w:rsidRDefault="00226572">
      <w:pPr>
        <w:rPr>
          <w:rFonts w:ascii="Arial" w:hAnsi="Arial" w:cs="Arial"/>
          <w:color w:val="212121"/>
          <w:sz w:val="18"/>
          <w:szCs w:val="18"/>
          <w:shd w:val="clear" w:color="auto" w:fill="FFFFFF"/>
          <w:lang w:val="pt-PT"/>
        </w:rPr>
      </w:pPr>
      <w:r w:rsidRPr="00226572">
        <w:rPr>
          <w:rFonts w:ascii="Arial" w:hAnsi="Arial" w:cs="Arial"/>
          <w:color w:val="212121"/>
          <w:sz w:val="18"/>
          <w:szCs w:val="18"/>
          <w:shd w:val="clear" w:color="auto" w:fill="FFFFFF"/>
          <w:lang w:val="pt-PT"/>
        </w:rPr>
        <w:t>Consoante as sondas utilizadas, as diagrafias poderão ser aplicadas em furos entubados ou em open-</w:t>
      </w:r>
      <w:proofErr w:type="spellStart"/>
      <w:r w:rsidRPr="00226572">
        <w:rPr>
          <w:rFonts w:ascii="Arial" w:hAnsi="Arial" w:cs="Arial"/>
          <w:color w:val="212121"/>
          <w:sz w:val="18"/>
          <w:szCs w:val="18"/>
          <w:shd w:val="clear" w:color="auto" w:fill="FFFFFF"/>
          <w:lang w:val="pt-PT"/>
        </w:rPr>
        <w:t>hole</w:t>
      </w:r>
      <w:proofErr w:type="spellEnd"/>
      <w:r w:rsidRPr="00226572">
        <w:rPr>
          <w:rFonts w:ascii="Arial" w:hAnsi="Arial" w:cs="Arial"/>
          <w:color w:val="212121"/>
          <w:sz w:val="18"/>
          <w:szCs w:val="18"/>
          <w:shd w:val="clear" w:color="auto" w:fill="FFFFFF"/>
          <w:lang w:val="pt-PT"/>
        </w:rPr>
        <w:t>. Em cada caso, as informações passíveis de ser obtidas variam consoante a situação do furo e os equipamentos e verbas disponíveis.</w:t>
      </w:r>
      <w:r w:rsidRPr="00226572">
        <w:rPr>
          <w:rFonts w:ascii="Arial" w:hAnsi="Arial" w:cs="Arial"/>
          <w:color w:val="212121"/>
          <w:sz w:val="18"/>
          <w:szCs w:val="18"/>
          <w:lang w:val="pt-PT"/>
        </w:rPr>
        <w:br/>
      </w:r>
      <w:r w:rsidRPr="00226572">
        <w:rPr>
          <w:rFonts w:ascii="Arial" w:hAnsi="Arial" w:cs="Arial"/>
          <w:color w:val="212121"/>
          <w:sz w:val="18"/>
          <w:szCs w:val="18"/>
          <w:shd w:val="clear" w:color="auto" w:fill="FFFFFF"/>
          <w:lang w:val="pt-PT"/>
        </w:rPr>
        <w:t>A presente obra pretende ser um apoio para os técnicos ligados à Hidrogeologia, no sentido de poderem tirar o melhor partido possível da informação adquirida ou já existente a partir de diagrafias e, assim, melhorar o co</w:t>
      </w:r>
      <w:r w:rsidRPr="00226572">
        <w:rPr>
          <w:rFonts w:ascii="Arial" w:hAnsi="Arial" w:cs="Arial"/>
          <w:color w:val="212121"/>
          <w:sz w:val="18"/>
          <w:szCs w:val="18"/>
          <w:shd w:val="clear" w:color="auto" w:fill="FFFFFF"/>
          <w:lang w:val="pt-PT"/>
        </w:rPr>
        <w:softHyphen/>
        <w:t>nhecimento geológico e hidrogeológico de dada região.</w:t>
      </w:r>
    </w:p>
    <w:p w:rsidR="00302F17" w:rsidRDefault="00302F17">
      <w:pPr>
        <w:rPr>
          <w:rFonts w:ascii="Arial" w:hAnsi="Arial" w:cs="Arial"/>
          <w:color w:val="212121"/>
          <w:sz w:val="18"/>
          <w:szCs w:val="18"/>
          <w:shd w:val="clear" w:color="auto" w:fill="FFFFFF"/>
          <w:lang w:val="pt-PT"/>
        </w:rPr>
      </w:pPr>
    </w:p>
    <w:p w:rsidR="00302F17" w:rsidRDefault="00302F17">
      <w:pPr>
        <w:rPr>
          <w:rFonts w:ascii="Arial" w:hAnsi="Arial" w:cs="Arial"/>
          <w:color w:val="212121"/>
          <w:sz w:val="18"/>
          <w:szCs w:val="18"/>
          <w:shd w:val="clear" w:color="auto" w:fill="FFFFFF"/>
          <w:lang w:val="pt-PT"/>
        </w:rPr>
      </w:pPr>
    </w:p>
    <w:p w:rsidR="00302F17" w:rsidRPr="00226572" w:rsidRDefault="00302F17">
      <w:pPr>
        <w:rPr>
          <w:lang w:val="pt-PT"/>
        </w:rPr>
      </w:pPr>
    </w:p>
    <w:sectPr w:rsidR="00302F17" w:rsidRPr="00226572" w:rsidSect="00622989">
      <w:pgSz w:w="11906" w:h="16838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226572"/>
    <w:rsid w:val="00194D3D"/>
    <w:rsid w:val="00226572"/>
    <w:rsid w:val="00302F17"/>
    <w:rsid w:val="0031364E"/>
    <w:rsid w:val="00622989"/>
    <w:rsid w:val="007607AF"/>
    <w:rsid w:val="00951B33"/>
    <w:rsid w:val="00A06245"/>
    <w:rsid w:val="00C53579"/>
    <w:rsid w:val="00E841CA"/>
    <w:rsid w:val="00F67E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1B33"/>
    <w:pPr>
      <w:spacing w:after="0" w:line="240" w:lineRule="auto"/>
    </w:pPr>
    <w:rPr>
      <w:sz w:val="20"/>
      <w:szCs w:val="20"/>
      <w:lang w:val="en-US"/>
    </w:rPr>
  </w:style>
  <w:style w:type="paragraph" w:styleId="Ttulo4">
    <w:name w:val="heading 4"/>
    <w:basedOn w:val="Normal"/>
    <w:next w:val="Normal"/>
    <w:link w:val="Ttulo4Carcter"/>
    <w:uiPriority w:val="9"/>
    <w:qFormat/>
    <w:rsid w:val="00951B33"/>
    <w:pPr>
      <w:keepNext/>
      <w:widowControl w:val="0"/>
      <w:overflowPunct w:val="0"/>
      <w:autoSpaceDE w:val="0"/>
      <w:autoSpaceDN w:val="0"/>
      <w:adjustRightInd w:val="0"/>
      <w:spacing w:before="240" w:after="60"/>
      <w:textAlignment w:val="baseline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7">
    <w:name w:val="heading 7"/>
    <w:basedOn w:val="Normal"/>
    <w:next w:val="Normal"/>
    <w:link w:val="Ttulo7Carcter"/>
    <w:uiPriority w:val="9"/>
    <w:qFormat/>
    <w:rsid w:val="00951B33"/>
    <w:pPr>
      <w:keepNext/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overflowPunct w:val="0"/>
      <w:autoSpaceDE w:val="0"/>
      <w:autoSpaceDN w:val="0"/>
      <w:adjustRightInd w:val="0"/>
      <w:ind w:left="2880" w:hanging="2880"/>
      <w:jc w:val="both"/>
      <w:textAlignment w:val="baseline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arcter">
    <w:name w:val="Título 4 Carácter"/>
    <w:basedOn w:val="Tipodeletrapredefinidodopargrafo"/>
    <w:link w:val="Ttulo4"/>
    <w:uiPriority w:val="9"/>
    <w:rsid w:val="00951B33"/>
    <w:rPr>
      <w:rFonts w:asciiTheme="minorHAnsi" w:eastAsiaTheme="minorEastAsia" w:hAnsiTheme="minorHAnsi" w:cstheme="minorBidi"/>
      <w:b/>
      <w:bCs/>
      <w:sz w:val="28"/>
      <w:szCs w:val="28"/>
      <w:lang w:val="en-US"/>
    </w:rPr>
  </w:style>
  <w:style w:type="character" w:customStyle="1" w:styleId="Ttulo7Carcter">
    <w:name w:val="Título 7 Carácter"/>
    <w:basedOn w:val="Tipodeletrapredefinidodopargrafo"/>
    <w:link w:val="Ttulo7"/>
    <w:uiPriority w:val="9"/>
    <w:rsid w:val="00951B33"/>
    <w:rPr>
      <w:rFonts w:asciiTheme="minorHAnsi" w:eastAsiaTheme="minorEastAsia" w:hAnsiTheme="minorHAnsi" w:cstheme="minorBidi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252</Words>
  <Characters>1364</Characters>
  <Application>Microsoft Office Word</Application>
  <DocSecurity>0</DocSecurity>
  <Lines>11</Lines>
  <Paragraphs>3</Paragraphs>
  <ScaleCrop>false</ScaleCrop>
  <Company/>
  <LinksUpToDate>false</LinksUpToDate>
  <CharactersWithSpaces>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António Correia</dc:creator>
  <cp:keywords/>
  <dc:description/>
  <cp:lastModifiedBy>António Correia</cp:lastModifiedBy>
  <cp:revision>2</cp:revision>
  <dcterms:created xsi:type="dcterms:W3CDTF">2012-12-06T17:11:00Z</dcterms:created>
  <dcterms:modified xsi:type="dcterms:W3CDTF">2012-12-06T19:40:00Z</dcterms:modified>
</cp:coreProperties>
</file>