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12" w:rsidRPr="006A7312" w:rsidRDefault="006A7312">
      <w:pPr>
        <w:rPr>
          <w:rFonts w:ascii="Arial" w:hAnsi="Arial" w:cs="Arial"/>
          <w:sz w:val="28"/>
          <w:szCs w:val="28"/>
          <w:lang w:val="pt-PT"/>
        </w:rPr>
      </w:pPr>
      <w:r w:rsidRPr="006A7312">
        <w:rPr>
          <w:rFonts w:ascii="Arial" w:hAnsi="Arial" w:cs="Arial"/>
          <w:sz w:val="28"/>
          <w:szCs w:val="28"/>
          <w:lang w:val="pt-PT"/>
        </w:rPr>
        <w:t xml:space="preserve">Resultados preliminares de um estudo paleomagnético da ilha do Faial (Arquipélago dos Açores). </w:t>
      </w:r>
      <w:r w:rsidRPr="006A7312">
        <w:rPr>
          <w:rFonts w:ascii="Arial" w:hAnsi="Arial" w:cs="Arial"/>
          <w:i/>
          <w:iCs/>
          <w:sz w:val="28"/>
          <w:szCs w:val="28"/>
          <w:lang w:val="pt-PT"/>
        </w:rPr>
        <w:t>In</w:t>
      </w:r>
      <w:r w:rsidRPr="006A7312">
        <w:rPr>
          <w:rFonts w:ascii="Arial" w:hAnsi="Arial" w:cs="Arial"/>
          <w:sz w:val="28"/>
          <w:szCs w:val="28"/>
          <w:lang w:val="pt-PT"/>
        </w:rPr>
        <w:t>: Sismo 1998 Açores. Uma década depois, C.S. Oliveira, A. Costa e J.C. Nunes (Editores)</w:t>
      </w:r>
    </w:p>
    <w:p w:rsidR="006A7312" w:rsidRDefault="006A7312">
      <w:pPr>
        <w:rPr>
          <w:rFonts w:ascii="Arial" w:hAnsi="Arial" w:cs="Arial"/>
          <w:sz w:val="18"/>
          <w:szCs w:val="18"/>
          <w:lang w:val="pt-PT"/>
        </w:rPr>
      </w:pPr>
    </w:p>
    <w:p w:rsidR="0037299B" w:rsidRPr="006A7312" w:rsidRDefault="006A7312">
      <w:pPr>
        <w:rPr>
          <w:sz w:val="24"/>
          <w:szCs w:val="24"/>
          <w:lang w:val="pt-PT"/>
        </w:rPr>
      </w:pPr>
      <w:r w:rsidRPr="006A7312">
        <w:rPr>
          <w:rFonts w:ascii="Arial" w:hAnsi="Arial" w:cs="Arial"/>
          <w:sz w:val="24"/>
          <w:szCs w:val="24"/>
          <w:lang w:val="pt-PT"/>
        </w:rPr>
        <w:t>Silva, P. F.</w:t>
      </w:r>
      <w:r w:rsidRPr="006A7312">
        <w:rPr>
          <w:rFonts w:ascii="Arial" w:hAnsi="Arial" w:cs="Arial"/>
          <w:snapToGrid w:val="0"/>
          <w:sz w:val="24"/>
          <w:szCs w:val="24"/>
          <w:lang w:val="pt-PT"/>
        </w:rPr>
        <w:t xml:space="preserve">, </w:t>
      </w:r>
      <w:r w:rsidRPr="006A7312">
        <w:rPr>
          <w:rFonts w:ascii="Arial" w:hAnsi="Arial" w:cs="Arial"/>
          <w:sz w:val="24"/>
          <w:szCs w:val="24"/>
          <w:lang w:val="pt-PT"/>
        </w:rPr>
        <w:t xml:space="preserve">B. Henry, A. Hildenbrand, </w:t>
      </w:r>
      <w:r w:rsidRPr="006A7312">
        <w:rPr>
          <w:rFonts w:ascii="Arial" w:hAnsi="Arial" w:cs="Arial"/>
          <w:snapToGrid w:val="0"/>
          <w:sz w:val="24"/>
          <w:szCs w:val="24"/>
          <w:lang w:val="pt-PT"/>
        </w:rPr>
        <w:t xml:space="preserve">F.O. </w:t>
      </w:r>
      <w:r w:rsidRPr="006A7312">
        <w:rPr>
          <w:rFonts w:ascii="Arial" w:hAnsi="Arial" w:cs="Arial"/>
          <w:sz w:val="24"/>
          <w:szCs w:val="24"/>
          <w:lang w:val="pt-PT"/>
        </w:rPr>
        <w:t xml:space="preserve">Marques e P. </w:t>
      </w:r>
      <w:r w:rsidRPr="006A7312">
        <w:rPr>
          <w:rFonts w:ascii="Arial" w:hAnsi="Arial" w:cs="Arial"/>
          <w:caps/>
          <w:sz w:val="24"/>
          <w:szCs w:val="24"/>
          <w:lang w:val="pt-PT"/>
        </w:rPr>
        <w:t>M</w:t>
      </w:r>
      <w:r w:rsidRPr="006A7312">
        <w:rPr>
          <w:rFonts w:ascii="Arial" w:hAnsi="Arial" w:cs="Arial"/>
          <w:sz w:val="24"/>
          <w:szCs w:val="24"/>
          <w:lang w:val="pt-PT"/>
        </w:rPr>
        <w:t xml:space="preserve">adureira (2008). </w:t>
      </w:r>
    </w:p>
    <w:p w:rsidR="006A7312" w:rsidRPr="006A7312" w:rsidRDefault="006A7312">
      <w:pPr>
        <w:rPr>
          <w:lang w:val="pt-PT"/>
        </w:rPr>
      </w:pPr>
    </w:p>
    <w:p w:rsidR="006A7312" w:rsidRPr="006A7312" w:rsidRDefault="006A7312" w:rsidP="006A7312">
      <w:pPr>
        <w:spacing w:line="360" w:lineRule="auto"/>
        <w:jc w:val="both"/>
        <w:rPr>
          <w:rFonts w:ascii="Arial" w:hAnsi="Arial" w:cs="Arial"/>
        </w:rPr>
      </w:pPr>
      <w:r w:rsidRPr="006A7312">
        <w:rPr>
          <w:rFonts w:ascii="Arial" w:hAnsi="Arial" w:cs="Arial"/>
        </w:rPr>
        <w:t xml:space="preserve">We present preliminary </w:t>
      </w:r>
      <w:proofErr w:type="spellStart"/>
      <w:r w:rsidRPr="006A7312">
        <w:rPr>
          <w:rFonts w:ascii="Arial" w:hAnsi="Arial" w:cs="Arial"/>
        </w:rPr>
        <w:t>paleomagnetic</w:t>
      </w:r>
      <w:proofErr w:type="spellEnd"/>
      <w:r w:rsidRPr="006A7312">
        <w:rPr>
          <w:rFonts w:ascii="Arial" w:hAnsi="Arial" w:cs="Arial"/>
        </w:rPr>
        <w:t xml:space="preserve"> results </w:t>
      </w:r>
      <w:proofErr w:type="spellStart"/>
      <w:r w:rsidRPr="006A7312">
        <w:rPr>
          <w:rFonts w:ascii="Arial" w:hAnsi="Arial" w:cs="Arial"/>
        </w:rPr>
        <w:t>dor</w:t>
      </w:r>
      <w:proofErr w:type="spellEnd"/>
      <w:r w:rsidRPr="006A7312">
        <w:rPr>
          <w:rFonts w:ascii="Arial" w:hAnsi="Arial" w:cs="Arial"/>
        </w:rPr>
        <w:t xml:space="preserve"> Faial Island (central group of Azores Archipelago, North Atlantic Ocean). Our sampling strategy was focused on a collection of samples from lava flows that represent a large temporal window according to previous </w:t>
      </w:r>
      <w:proofErr w:type="spellStart"/>
      <w:r w:rsidRPr="006A7312">
        <w:rPr>
          <w:rFonts w:ascii="Arial" w:hAnsi="Arial" w:cs="Arial"/>
        </w:rPr>
        <w:t>geochronological</w:t>
      </w:r>
      <w:proofErr w:type="spellEnd"/>
      <w:r w:rsidRPr="006A7312">
        <w:rPr>
          <w:rFonts w:ascii="Arial" w:hAnsi="Arial" w:cs="Arial"/>
        </w:rPr>
        <w:t xml:space="preserve"> data. Main results show that: (i) onshore volcanic activity began during the </w:t>
      </w:r>
      <w:proofErr w:type="spellStart"/>
      <w:r w:rsidRPr="006A7312">
        <w:rPr>
          <w:rFonts w:ascii="Arial" w:hAnsi="Arial" w:cs="Arial"/>
        </w:rPr>
        <w:t>Matuyama</w:t>
      </w:r>
      <w:proofErr w:type="spellEnd"/>
      <w:r w:rsidRPr="006A7312">
        <w:rPr>
          <w:rFonts w:ascii="Arial" w:hAnsi="Arial" w:cs="Arial"/>
        </w:rPr>
        <w:t xml:space="preserve"> geomagnetic </w:t>
      </w:r>
      <w:proofErr w:type="spellStart"/>
      <w:r w:rsidRPr="006A7312">
        <w:rPr>
          <w:rFonts w:ascii="Arial" w:hAnsi="Arial" w:cs="Arial"/>
        </w:rPr>
        <w:t>chron</w:t>
      </w:r>
      <w:proofErr w:type="spellEnd"/>
      <w:r w:rsidRPr="006A7312">
        <w:rPr>
          <w:rFonts w:ascii="Arial" w:hAnsi="Arial" w:cs="Arial"/>
        </w:rPr>
        <w:t xml:space="preserve">; (ii) the southern branch of the Faial </w:t>
      </w:r>
      <w:proofErr w:type="spellStart"/>
      <w:r w:rsidRPr="006A7312">
        <w:rPr>
          <w:rFonts w:ascii="Arial" w:hAnsi="Arial" w:cs="Arial"/>
        </w:rPr>
        <w:t>graben</w:t>
      </w:r>
      <w:proofErr w:type="spellEnd"/>
      <w:r w:rsidRPr="006A7312">
        <w:rPr>
          <w:rFonts w:ascii="Arial" w:hAnsi="Arial" w:cs="Arial"/>
        </w:rPr>
        <w:t xml:space="preserve"> probably corresponds to an oldest volcano; (iii) </w:t>
      </w:r>
      <w:proofErr w:type="spellStart"/>
      <w:r w:rsidRPr="006A7312">
        <w:rPr>
          <w:rFonts w:ascii="Arial" w:hAnsi="Arial" w:cs="Arial"/>
        </w:rPr>
        <w:t>paleomagnetic</w:t>
      </w:r>
      <w:proofErr w:type="spellEnd"/>
      <w:r w:rsidRPr="006A7312">
        <w:rPr>
          <w:rFonts w:ascii="Arial" w:hAnsi="Arial" w:cs="Arial"/>
        </w:rPr>
        <w:t xml:space="preserve"> results from the northern branch strongly suggest that all lava sequence from this site was erupted </w:t>
      </w:r>
      <w:proofErr w:type="spellStart"/>
      <w:r w:rsidRPr="006A7312">
        <w:rPr>
          <w:rFonts w:ascii="Arial" w:hAnsi="Arial" w:cs="Arial"/>
        </w:rPr>
        <w:t>durong</w:t>
      </w:r>
      <w:proofErr w:type="spellEnd"/>
      <w:r w:rsidRPr="006A7312">
        <w:rPr>
          <w:rFonts w:ascii="Arial" w:hAnsi="Arial" w:cs="Arial"/>
        </w:rPr>
        <w:t xml:space="preserve"> </w:t>
      </w:r>
      <w:proofErr w:type="spellStart"/>
      <w:r w:rsidRPr="006A7312">
        <w:rPr>
          <w:rFonts w:ascii="Arial" w:hAnsi="Arial" w:cs="Arial"/>
        </w:rPr>
        <w:t>Brunhes</w:t>
      </w:r>
      <w:proofErr w:type="spellEnd"/>
      <w:r w:rsidRPr="006A7312">
        <w:rPr>
          <w:rFonts w:ascii="Arial" w:hAnsi="Arial" w:cs="Arial"/>
        </w:rPr>
        <w:t xml:space="preserve"> </w:t>
      </w:r>
      <w:proofErr w:type="spellStart"/>
      <w:r w:rsidRPr="006A7312">
        <w:rPr>
          <w:rFonts w:ascii="Arial" w:hAnsi="Arial" w:cs="Arial"/>
        </w:rPr>
        <w:t>Geochron</w:t>
      </w:r>
      <w:proofErr w:type="spellEnd"/>
      <w:r w:rsidRPr="006A7312">
        <w:rPr>
          <w:rFonts w:ascii="Arial" w:hAnsi="Arial" w:cs="Arial"/>
        </w:rPr>
        <w:t xml:space="preserve">; (iv) </w:t>
      </w:r>
      <w:proofErr w:type="spellStart"/>
      <w:r w:rsidRPr="006A7312">
        <w:rPr>
          <w:rFonts w:ascii="Arial" w:hAnsi="Arial" w:cs="Arial"/>
        </w:rPr>
        <w:t>paleomagnetic</w:t>
      </w:r>
      <w:proofErr w:type="spellEnd"/>
      <w:r w:rsidRPr="006A7312">
        <w:rPr>
          <w:rFonts w:ascii="Arial" w:hAnsi="Arial" w:cs="Arial"/>
        </w:rPr>
        <w:t xml:space="preserve"> results </w:t>
      </w:r>
      <w:proofErr w:type="spellStart"/>
      <w:r w:rsidRPr="006A7312">
        <w:rPr>
          <w:rFonts w:ascii="Arial" w:hAnsi="Arial" w:cs="Arial"/>
        </w:rPr>
        <w:t>yeld</w:t>
      </w:r>
      <w:proofErr w:type="spellEnd"/>
      <w:r w:rsidRPr="006A7312">
        <w:rPr>
          <w:rFonts w:ascii="Arial" w:hAnsi="Arial" w:cs="Arial"/>
        </w:rPr>
        <w:t xml:space="preserve"> a first </w:t>
      </w:r>
      <w:proofErr w:type="spellStart"/>
      <w:r w:rsidRPr="006A7312">
        <w:rPr>
          <w:rFonts w:ascii="Arial" w:hAnsi="Arial" w:cs="Arial"/>
        </w:rPr>
        <w:t>paleomagnetic</w:t>
      </w:r>
      <w:proofErr w:type="spellEnd"/>
      <w:r w:rsidRPr="006A7312">
        <w:rPr>
          <w:rFonts w:ascii="Arial" w:hAnsi="Arial" w:cs="Arial"/>
        </w:rPr>
        <w:t xml:space="preserve"> pole for Faial Island defined by φ = 133.8º, λ = 80.2ºN.</w:t>
      </w:r>
    </w:p>
    <w:sectPr w:rsidR="006A7312" w:rsidRPr="006A7312" w:rsidSect="0037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312"/>
    <w:rsid w:val="00044D95"/>
    <w:rsid w:val="000E106E"/>
    <w:rsid w:val="00362823"/>
    <w:rsid w:val="0037299B"/>
    <w:rsid w:val="005F7143"/>
    <w:rsid w:val="00636A62"/>
    <w:rsid w:val="00680E39"/>
    <w:rsid w:val="006A7312"/>
    <w:rsid w:val="006F6047"/>
    <w:rsid w:val="00925440"/>
    <w:rsid w:val="009647C8"/>
    <w:rsid w:val="00CD72AE"/>
    <w:rsid w:val="00E1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Company> 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PM</dc:creator>
  <cp:keywords/>
  <dc:description/>
  <cp:lastModifiedBy> PM</cp:lastModifiedBy>
  <cp:revision>1</cp:revision>
  <dcterms:created xsi:type="dcterms:W3CDTF">2010-12-28T11:34:00Z</dcterms:created>
  <dcterms:modified xsi:type="dcterms:W3CDTF">2010-12-28T11:42:00Z</dcterms:modified>
</cp:coreProperties>
</file>