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1F" w:rsidRDefault="00BB4D1F"/>
    <w:p w:rsidR="00960AA7" w:rsidRDefault="00960AA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4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Gothic as the first </w:t>
      </w:r>
      <w:proofErr w:type="spellStart"/>
      <w:r w:rsidRPr="008840B7">
        <w:rPr>
          <w:rFonts w:ascii="Times New Roman" w:hAnsi="Times New Roman" w:cs="Times New Roman"/>
          <w:b/>
          <w:sz w:val="24"/>
          <w:szCs w:val="24"/>
          <w:lang w:val="en-US"/>
        </w:rPr>
        <w:t>avant-gard</w:t>
      </w:r>
      <w:proofErr w:type="spellEnd"/>
      <w:r w:rsidRPr="00884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art</w:t>
      </w:r>
    </w:p>
    <w:p w:rsidR="00915086" w:rsidRPr="00421DA5" w:rsidRDefault="00915086" w:rsidP="00915086">
      <w:pPr>
        <w:rPr>
          <w:rFonts w:ascii="Times New Roman" w:hAnsi="Times New Roman" w:cs="Times New Roman"/>
          <w:sz w:val="24"/>
          <w:szCs w:val="24"/>
        </w:rPr>
      </w:pPr>
      <w:r w:rsidRPr="00421DA5">
        <w:rPr>
          <w:rFonts w:ascii="Times New Roman" w:hAnsi="Times New Roman" w:cs="Times New Roman"/>
          <w:sz w:val="24"/>
          <w:szCs w:val="24"/>
        </w:rPr>
        <w:t>Maria Antónia Lima</w:t>
      </w:r>
    </w:p>
    <w:p w:rsidR="00915086" w:rsidRPr="00421DA5" w:rsidRDefault="00915086" w:rsidP="00915086">
      <w:pPr>
        <w:rPr>
          <w:rFonts w:ascii="Times New Roman" w:hAnsi="Times New Roman" w:cs="Times New Roman"/>
          <w:sz w:val="24"/>
          <w:szCs w:val="24"/>
        </w:rPr>
      </w:pPr>
      <w:r w:rsidRPr="00421DA5">
        <w:rPr>
          <w:rFonts w:ascii="Times New Roman" w:hAnsi="Times New Roman" w:cs="Times New Roman"/>
          <w:sz w:val="24"/>
          <w:szCs w:val="24"/>
        </w:rPr>
        <w:t>Universidade de Évora / CEAUL</w:t>
      </w:r>
    </w:p>
    <w:p w:rsidR="00915086" w:rsidRPr="00ED7725" w:rsidRDefault="00915086" w:rsidP="0091508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hyperlink r:id="rId5" w:history="1">
        <w:r w:rsidRPr="00ED7725">
          <w:rPr>
            <w:rStyle w:val="Hiperligao"/>
            <w:rFonts w:ascii="Times New Roman" w:hAnsi="Times New Roman" w:cs="Times New Roman"/>
            <w:b/>
            <w:sz w:val="24"/>
            <w:szCs w:val="24"/>
            <w:lang w:val="en-US"/>
          </w:rPr>
          <w:t>antonialima@telepac.pt</w:t>
        </w:r>
      </w:hyperlink>
    </w:p>
    <w:p w:rsidR="00915086" w:rsidRDefault="0091508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D3000" w:rsidRPr="008840B7" w:rsidRDefault="00960AA7" w:rsidP="00D30DC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40B7">
        <w:rPr>
          <w:rFonts w:ascii="Times New Roman" w:hAnsi="Times New Roman" w:cs="Times New Roman"/>
          <w:sz w:val="24"/>
          <w:szCs w:val="24"/>
          <w:lang w:val="en-US"/>
        </w:rPr>
        <w:t>If vanguard means an anti</w:t>
      </w:r>
      <w:r w:rsidR="006727B7" w:rsidRPr="008840B7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conventional passion for change and renewal in every art form, the Gothic can be considered the first </w:t>
      </w:r>
      <w:r w:rsidR="00865688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avant-garde art in the modern sense of the term. </w:t>
      </w:r>
      <w:r w:rsidR="00090047">
        <w:rPr>
          <w:rFonts w:ascii="Times New Roman" w:hAnsi="Times New Roman" w:cs="Times New Roman"/>
          <w:sz w:val="24"/>
          <w:szCs w:val="24"/>
          <w:lang w:val="en-US"/>
        </w:rPr>
        <w:t>Many</w:t>
      </w:r>
      <w:r w:rsidR="00B1480B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modern</w:t>
      </w:r>
      <w:r w:rsidR="00300DA6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art m</w:t>
      </w:r>
      <w:r w:rsidR="00B1480B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ovements have </w:t>
      </w:r>
      <w:r w:rsidR="00417FE2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much </w:t>
      </w:r>
      <w:r w:rsidR="00B1480B" w:rsidRPr="008840B7">
        <w:rPr>
          <w:rFonts w:ascii="Times New Roman" w:hAnsi="Times New Roman" w:cs="Times New Roman"/>
          <w:sz w:val="24"/>
          <w:szCs w:val="24"/>
          <w:lang w:val="en-US"/>
        </w:rPr>
        <w:t>in common with the Gothic</w:t>
      </w:r>
      <w:r w:rsidR="00417FE2" w:rsidRPr="008840B7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B1480B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6727B7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same</w:t>
      </w:r>
      <w:r w:rsidR="00B1480B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interest for the c</w:t>
      </w:r>
      <w:r w:rsidR="00B1480B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ollapse of traditional values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of</w:t>
      </w:r>
      <w:r w:rsidR="00B1480B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authoritarian systems</w:t>
      </w:r>
      <w:r w:rsidR="00417FE2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,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the desire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to </w:t>
      </w:r>
      <w:r w:rsidR="00417FE2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transgress and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e</w:t>
      </w:r>
      <w:r w:rsidR="00B1480B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scape from the conventional processes of representation</w:t>
      </w:r>
      <w:r w:rsid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, </w:t>
      </w:r>
      <w:r w:rsidR="00417FE2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a curiosity for the irrational</w:t>
      </w:r>
      <w:r w:rsidR="00482529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and perverse impulses inherited from the primitive man,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etc.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By recreating horror and violence, the arts were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always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able to expose the problems of a civilization deprived of its most solid values.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Both 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g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othic and avant-garde art</w:t>
      </w:r>
      <w:r w:rsidR="0059288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ists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reflect on the disasters of their age, representing those catastrophes to reactivate emotions and awaken consci</w:t>
      </w:r>
      <w:r w:rsidR="00B4308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ousness</w:t>
      </w:r>
      <w:r w:rsidR="0059288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to new and multiple aspects of reality that were understood in a passive and linear way. 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Across its history, the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Gothic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has 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also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been an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anti</w:t>
      </w:r>
      <w:r w:rsidR="005F1ACF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-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realistic protest,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rebellion of the imagination</w:t>
      </w:r>
      <w:r w:rsidR="00D30DC2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,</w:t>
      </w:r>
      <w:r w:rsidR="00021D0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n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aesthetic of excess</w:t>
      </w:r>
      <w:r w:rsidR="006727B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. It has deeply 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developed an a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nti-conventional vision of reality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and defended many forms of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transgression of aesthetic conventions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and the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inversion of accepted categories, search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ing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for the </w:t>
      </w:r>
      <w:proofErr w:type="spellStart"/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dionisiac</w:t>
      </w:r>
      <w:proofErr w:type="spellEnd"/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force </w:t>
      </w:r>
      <w:r w:rsidR="00C60F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in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the dark underground river beneath the surface of human life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. As Lovecraft 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noticed</w:t>
      </w:r>
      <w:r w:rsidR="00D30DC2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,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“the oldest and stronge</w:t>
      </w:r>
      <w:r w:rsidR="005A446B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st emotion of mankind is fear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”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.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F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ear and terror 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were always </w:t>
      </w:r>
      <w:r w:rsidR="00300DA6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at the origin of ancient myths</w:t>
      </w:r>
      <w:r w:rsidR="0025179E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.</w:t>
      </w:r>
      <w:r w:rsidR="00D36197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</w:t>
      </w:r>
      <w:r w:rsidR="00C60F0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>T</w:t>
      </w:r>
      <w:r w:rsidR="0055504C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here is a thread of dark imagery or ideas that runs through much contemporary art. </w:t>
      </w:r>
      <w:r w:rsidR="00654C5F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 </w:t>
      </w:r>
      <w:r w:rsidR="0055504C" w:rsidRPr="008840B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pt-PT"/>
        </w:rPr>
        <w:t xml:space="preserve">Some contemporary artists like </w:t>
      </w:r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>Mike Kelley</w:t>
      </w:r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Damien </w:t>
      </w:r>
      <w:proofErr w:type="spellStart"/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>Hirst</w:t>
      </w:r>
      <w:proofErr w:type="spellEnd"/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Tracey </w:t>
      </w:r>
      <w:proofErr w:type="spellStart"/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>Emin</w:t>
      </w:r>
      <w:proofErr w:type="spellEnd"/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or</w:t>
      </w:r>
      <w:r w:rsidR="0010272F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Douglas Gordon</w:t>
      </w:r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produce their art works </w:t>
      </w:r>
      <w:r w:rsidR="0062785E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not  only as expressions of profound transformations in art practices, but also </w:t>
      </w:r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="0062785E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5504C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manifestations of contemporary fears. </w:t>
      </w:r>
      <w:r w:rsidR="003B3D4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Typographic, </w:t>
      </w:r>
      <w:proofErr w:type="spellStart"/>
      <w:r w:rsidR="003B3D40" w:rsidRPr="008840B7">
        <w:rPr>
          <w:rFonts w:ascii="Times New Roman" w:hAnsi="Times New Roman" w:cs="Times New Roman"/>
          <w:sz w:val="24"/>
          <w:szCs w:val="24"/>
          <w:lang w:val="en-US"/>
        </w:rPr>
        <w:t>performative</w:t>
      </w:r>
      <w:proofErr w:type="spellEnd"/>
      <w:r w:rsidR="003B3D4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and poetic experimentation </w:t>
      </w:r>
      <w:r w:rsidR="003542EE" w:rsidRPr="008840B7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3B3D4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be very original, the dissolution of art object, the primacy of concept,</w:t>
      </w:r>
      <w:r w:rsidR="003542EE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text art and new media can be very creative, but horror still connects us to our primal emotions </w:t>
      </w:r>
      <w:r w:rsidR="001D300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and desires.   Some of the most </w:t>
      </w:r>
      <w:r w:rsidR="00D30DC2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innovative </w:t>
      </w:r>
      <w:r w:rsidR="001D300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works of contemporary art are </w:t>
      </w:r>
      <w:r w:rsidR="005A446B">
        <w:rPr>
          <w:rFonts w:ascii="Times New Roman" w:hAnsi="Times New Roman" w:cs="Times New Roman"/>
          <w:sz w:val="24"/>
          <w:szCs w:val="24"/>
          <w:lang w:val="en-US"/>
        </w:rPr>
        <w:t>often</w:t>
      </w:r>
      <w:r w:rsidR="001D3000" w:rsidRPr="008840B7">
        <w:rPr>
          <w:rFonts w:ascii="Times New Roman" w:hAnsi="Times New Roman" w:cs="Times New Roman"/>
          <w:sz w:val="24"/>
          <w:szCs w:val="24"/>
          <w:lang w:val="en-US"/>
        </w:rPr>
        <w:t xml:space="preserve"> gothic art. </w:t>
      </w:r>
    </w:p>
    <w:sectPr w:rsidR="001D3000" w:rsidRPr="008840B7" w:rsidSect="00BB4D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009B4"/>
    <w:rsid w:val="00021D0E"/>
    <w:rsid w:val="00090047"/>
    <w:rsid w:val="0010272F"/>
    <w:rsid w:val="001D3000"/>
    <w:rsid w:val="0025179E"/>
    <w:rsid w:val="00300DA6"/>
    <w:rsid w:val="003542EE"/>
    <w:rsid w:val="003B3D40"/>
    <w:rsid w:val="00417FE2"/>
    <w:rsid w:val="00482529"/>
    <w:rsid w:val="005009B4"/>
    <w:rsid w:val="00527B6C"/>
    <w:rsid w:val="0055504C"/>
    <w:rsid w:val="0059288E"/>
    <w:rsid w:val="005A446B"/>
    <w:rsid w:val="005F1ACF"/>
    <w:rsid w:val="0062785E"/>
    <w:rsid w:val="00654C5F"/>
    <w:rsid w:val="006727B7"/>
    <w:rsid w:val="00865688"/>
    <w:rsid w:val="008840B7"/>
    <w:rsid w:val="00915086"/>
    <w:rsid w:val="00960AA7"/>
    <w:rsid w:val="00B1480B"/>
    <w:rsid w:val="00B43083"/>
    <w:rsid w:val="00BB4D1F"/>
    <w:rsid w:val="00C60F07"/>
    <w:rsid w:val="00D30DC2"/>
    <w:rsid w:val="00D36197"/>
    <w:rsid w:val="00E82C2A"/>
    <w:rsid w:val="00ED7725"/>
    <w:rsid w:val="00EF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AA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960AA7"/>
    <w:rPr>
      <w:color w:val="0000FF"/>
      <w:u w:val="single"/>
    </w:rPr>
  </w:style>
  <w:style w:type="character" w:customStyle="1" w:styleId="apple-converted-space">
    <w:name w:val="apple-converted-space"/>
    <w:basedOn w:val="Tipodeletrapredefinidodopargrafo"/>
    <w:rsid w:val="00960AA7"/>
  </w:style>
  <w:style w:type="character" w:styleId="nfase">
    <w:name w:val="Emphasis"/>
    <w:basedOn w:val="Tipodeletrapredefinidodopargrafo"/>
    <w:uiPriority w:val="20"/>
    <w:qFormat/>
    <w:rsid w:val="008656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ntonialima@telepac.p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BAE2E27-9C73-4B4B-850A-189B1410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350</Words>
  <Characters>1861</Characters>
  <Application>Microsoft Office Word</Application>
  <DocSecurity>0</DocSecurity>
  <Lines>27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Antónia Lima</dc:creator>
  <cp:lastModifiedBy>Maria Antónia Lima</cp:lastModifiedBy>
  <cp:revision>12</cp:revision>
  <dcterms:created xsi:type="dcterms:W3CDTF">2017-06-11T13:34:00Z</dcterms:created>
  <dcterms:modified xsi:type="dcterms:W3CDTF">2017-06-12T10:14:00Z</dcterms:modified>
</cp:coreProperties>
</file>