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35" w:rsidRPr="00BF7735" w:rsidRDefault="00BF7735" w:rsidP="00BF7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fldChar w:fldCharType="begin"/>
      </w:r>
      <w:r w:rsidRPr="00BF7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instrText xml:space="preserve"> HYPERLINK "http://books.openedition.org/cidehus/2100" \o "Do Espírito do Lugar - Música, Estética, Silêncio, Espaço, Luz" </w:instrText>
      </w:r>
      <w:r w:rsidRPr="00BF7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fldChar w:fldCharType="separate"/>
      </w:r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 xml:space="preserve">Do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>Espírito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 xml:space="preserve"> do Lugar -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>Música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 xml:space="preserve">,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>Estética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 xml:space="preserve">,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>Silêncio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 xml:space="preserve">,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>Espaço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/>
        </w:rPr>
        <w:t>, Luz</w:t>
      </w:r>
      <w:r w:rsidRPr="00BF7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fldChar w:fldCharType="end"/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I e II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Residências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Cistercienses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de São Bento de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Cástris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(2013, 2014)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" w:tooltip="Conde Antónia Fialho" w:history="1">
        <w:proofErr w:type="spellStart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Antónia</w:t>
        </w:r>
        <w:proofErr w:type="spellEnd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Fialho</w:t>
        </w:r>
        <w:proofErr w:type="spellEnd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Conde</w:t>
        </w:r>
        <w:proofErr w:type="spellEnd"/>
      </w:hyperlink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and </w:t>
      </w:r>
      <w:hyperlink r:id="rId6" w:tooltip="Gouveia António Camões" w:history="1">
        <w:proofErr w:type="spellStart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António</w:t>
        </w:r>
        <w:proofErr w:type="spellEnd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Camões</w:t>
        </w:r>
        <w:proofErr w:type="spellEnd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Gouveia</w:t>
        </w:r>
        <w:proofErr w:type="spellEnd"/>
      </w:hyperlink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ed</w:t>
      </w:r>
      <w:proofErr w:type="gram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.)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tooltip="Biblioteca - Estudos &amp; Colóquios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Biblioteca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-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Estudos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&amp;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Colóquios</w:t>
        </w:r>
        <w:proofErr w:type="spellEnd"/>
      </w:hyperlink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…</w:t>
      </w:r>
    </w:p>
    <w:p w:rsidR="00BF7735" w:rsidRPr="00BF7735" w:rsidRDefault="00BF7735" w:rsidP="00BF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735">
        <w:rPr>
          <w:rFonts w:ascii="Times New Roman" w:eastAsia="Times New Roman" w:hAnsi="Times New Roman" w:cs="Times New Roman"/>
          <w:sz w:val="24"/>
          <w:szCs w:val="24"/>
        </w:rPr>
        <w:t xml:space="preserve">As Residências Cistercienses em S. Bento de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</w:rPr>
        <w:t>Cástris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</w:rPr>
        <w:t xml:space="preserve"> que se vêm realizando desde 2013 têm como primeiro objectivo reinventar na contemporaneidade a densidade histórica do discurso cisterciense, integrando a realidade deste mosteiro tanto numa ampla geografia da Ordem de Cister em Portugal e na Europa, como na história da região e do país. Inspiradas nas questões da História, da Arte, da Arquitectura, da Música, do Património e da Paisagem, as Residências Cistercienses em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</w:rPr>
        <w:t>Cástris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</w:rPr>
        <w:t xml:space="preserve"> vêm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</w:rPr>
        <w:t>apostan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7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anchor="book-more-content-presentationfull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more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Publisher :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Publicações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do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Cidehus</w:t>
      </w:r>
      <w:proofErr w:type="spellEnd"/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Serie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: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Biblioteca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Estudos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&amp;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Colóquios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|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Série</w:t>
      </w:r>
      <w:proofErr w:type="spell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e-books - 5</w:t>
      </w:r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Place of publication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: </w:t>
      </w:r>
      <w:proofErr w:type="spellStart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Évora</w:t>
      </w:r>
      <w:proofErr w:type="spellEnd"/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Year of publication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: 2016</w:t>
      </w:r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Published on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OpenEdition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Books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: 13 September 2016</w:t>
      </w:r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Electronic ISBN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: 9782821875029</w:t>
      </w:r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DOI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: 10.4000/books.cidehus.1934</w:t>
      </w:r>
    </w:p>
    <w:p w:rsidR="00BF7735" w:rsidRPr="00BF7735" w:rsidRDefault="00BF7735" w:rsidP="00BF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Number of </w:t>
      </w:r>
      <w:proofErr w:type="gramStart"/>
      <w:r w:rsidRPr="00BF77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pages</w:t>
      </w: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:</w:t>
      </w:r>
      <w:proofErr w:type="gramEnd"/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239 p.</w:t>
      </w:r>
    </w:p>
    <w:p w:rsidR="00BF7735" w:rsidRPr="00BF7735" w:rsidRDefault="00BF7735" w:rsidP="00BF7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Contents</w:t>
      </w:r>
    </w:p>
    <w:p w:rsidR="00BF7735" w:rsidRPr="00BF7735" w:rsidRDefault="00BF7735" w:rsidP="00BF7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Presentation</w:t>
      </w:r>
    </w:p>
    <w:p w:rsidR="00BF7735" w:rsidRPr="00BF7735" w:rsidRDefault="00BF7735" w:rsidP="00BF7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>About the author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Antónia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Fialho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Conde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and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António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Camões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Gouveia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9" w:tooltip="Prefácio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Prefácio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Domingas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Osswald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and Walter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Osswald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" w:tooltip="Proémio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Proémio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>Recuperar e dar sentido - o caso do Mosteiro de S. Cristóvão de Lafões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Parte I - 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silêncio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e 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espaço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monástico</w:t>
      </w:r>
      <w:proofErr w:type="spellEnd"/>
    </w:p>
    <w:p w:rsidR="00BF7735" w:rsidRPr="00BF7735" w:rsidRDefault="00BF7735" w:rsidP="00BF7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1. 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silêncio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, a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vivência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do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sagrado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e a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memória</w:t>
      </w:r>
      <w:proofErr w:type="spellEnd"/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lastRenderedPageBreak/>
        <w:t xml:space="preserve">José Alberto Gomes Machado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1" w:tooltip="Silêncio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Silêncio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>Uma reflexão pessoal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Antónia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Fialho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Conde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2" w:tooltip="Ambiência monástica e prática litúrgico-musical pós-tridentinas no mosteiro de S. Bento de Cástris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Ambiência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monástica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prática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litúrgico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-musical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pós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-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tridentinas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no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mosteiro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S.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Bento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Cástris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2.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Expressões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de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religiosidade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versus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espaço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claustral</w:t>
      </w:r>
      <w:proofErr w:type="spellEnd"/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Elisa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Lessa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3" w:tooltip="Guardar o silêncio, cantar louvores ao Divino: a vida intramuros das monjas de Cister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Guardar o silêncio, cantar louvores ao Divino: a vida intramuros das monjas de Cister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Luís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 Carlos Fortuna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Henriques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4" w:tooltip="O canto do ofício na Quaresma e Semana Santa no Mosteiro de S. Bento de Cástris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 canto do ofício na Quaresma e Semana Santa no Mosteiro de S. Bento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Cástris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 manuscrito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>P-EVad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>Ms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29 e a sua organização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Maria Teresa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Canhoto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Verão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5" w:tooltip="São Bernardo e os azulejos da Igreja de São Bento de Cástris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São Bernardo e os azulejos da Igreja de São Bento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Cástris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Vitor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Serrão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6" w:tooltip="Frei Pedro da Cruz e o pintor fresquista José de Escovar: uma relação de trabalho em São Bento de Cástris em Outubro de 1605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Frei Pedro da Cruz e o pintor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fresquista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José de Escovar: uma relação de trabalho em São Bento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Cástris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em Outubro de 1605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3.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Da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conservação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da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memória</w:t>
      </w:r>
      <w:proofErr w:type="spellEnd"/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Marta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Tamagnini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Mendes, Teresa Ferreira,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Sílvia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Pereira et al.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7" w:tooltip="Levantamento de danos dos azulejos da Capela de Nossa Senhora do Rosário do Mosteiro de São Bento de Cástris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Levantamento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danos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dos azulejos da Capela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Nossa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Senhora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Rosário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Mosteiro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São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Bento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Cástris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Milene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Gil, Joana Costa,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Luís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Dias et al.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8" w:tooltip="How did they do it? The mural painting workshop at the Convent of São Bento de Cástris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How did they do it? The mural painting workshop at the Convent of São Bento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Cástris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Parte II - </w:t>
      </w:r>
      <w:proofErr w:type="gram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A</w:t>
      </w:r>
      <w:proofErr w:type="gram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estética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, 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espaço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e o tempo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1.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Meditação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, tempos e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espaços</w:t>
      </w:r>
      <w:proofErr w:type="spellEnd"/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José Luis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Campano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 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Calvo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, José Luis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Campano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 Aguirre and Eduardo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Campano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 Aguirre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9" w:tooltip="Coros altos y bajos en las iglesias de los monasterios de la Orden del Cister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Coros altos y bajos en las iglesias de los monasterios de la Orden del Cister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Ana Maria Tavares Martins,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Antónia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Fialho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Conde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, Jorge S. Carlos et al.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0" w:tooltip="Contributos para o estudo da arquitectura cisterciense, em Portugal, no âmbito do Projecto ORFEUS: forma e música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Contributos</w:t>
        </w:r>
        <w:proofErr w:type="spellEnd"/>
        <w:r w:rsidRPr="00BF77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 o estudo da arquitectura cisterciense, em Portugal, no âmbito do Projecto ORFEUS: forma e música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João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C. G.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Lanzinha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, Miguel C. S.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Nepomuceno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, Ana Maria Tavares </w:t>
      </w:r>
      <w:proofErr w:type="gram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Martins</w:t>
      </w:r>
      <w:proofErr w:type="gram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et al.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1" w:tooltip="Metodologia para avaliação exploratória do comportamento acústico da Igreja do Mosteiro de S. Bento de Cástris, Évora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Metodologia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para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avaliação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exploratória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comportamento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acústico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Igreja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Mosteiro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S.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Bento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Cástris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, Évora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Maria Teresa Santos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2" w:tooltip="Hildegarda de Bingen. Da descontinuidade na cultura europeia à retoma do espaço público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Hildegarda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Bingen. Da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descontinuidade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na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cultura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europeia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à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retoma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espaço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público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lastRenderedPageBreak/>
        <w:t xml:space="preserve">Vanda de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Sá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3" w:tooltip="Irmandade de Santa Cecília - Implementação local na segunda metade do século XVIII: Évora e Porto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Irmandade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Santa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Cecília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-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Implementação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local na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segunda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metade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século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XVIII: Évora e Porto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Luís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 Carlos Fortuna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Henriques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4" w:tooltip="O ofício de Matinas para Festa de São Bernardo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ofício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Matinas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para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Festa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São Bernardo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testemunho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do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manuscrito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P-AR Ms 25</w:t>
      </w:r>
    </w:p>
    <w:p w:rsidR="00BF7735" w:rsidRPr="00BF7735" w:rsidRDefault="00BF7735" w:rsidP="00BF7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2. S. Bento de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Cástris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e </w:t>
      </w:r>
      <w:proofErr w:type="gram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a</w:t>
      </w:r>
      <w:proofErr w:type="gram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estética</w:t>
      </w:r>
      <w:proofErr w:type="spellEnd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musical contra-</w:t>
      </w:r>
      <w:proofErr w:type="spellStart"/>
      <w:r w:rsidRPr="00BF7735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reformista</w:t>
      </w:r>
      <w:proofErr w:type="spellEnd"/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Susana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Caldeira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5" w:tooltip="Glória Angelical" w:history="1"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Glória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Angelical</w:t>
        </w:r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Ana Paula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Tudela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6" w:tooltip="Os mestres organeiros Cunhas e o órgão que a abadessa D. Córdola Francisca mandou fazer em 1741 para o coro de cima do mosteiro de São Bento de Cástris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Os mestres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organeiros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Cunhas e o órgão que a abadessa D.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Córdola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Francisca mandou fazer em 1741 para o coro de cima do mosteiro de São Bento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Cástris</w:t>
        </w:r>
        <w:proofErr w:type="spell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Filipe Santos </w:t>
      </w:r>
      <w:proofErr w:type="spellStart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Mesquita</w:t>
      </w:r>
      <w:proofErr w:type="spellEnd"/>
      <w:r w:rsidRPr="00BF773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de Oliveira </w:t>
      </w:r>
    </w:p>
    <w:p w:rsidR="00BF7735" w:rsidRPr="00BF7735" w:rsidRDefault="00BF7735" w:rsidP="00BF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27" w:tooltip="A questão interpretativa no contexto de Cister no testemunho do Manuscrito Musical 32 do Arquivo Distrital de Évora" w:history="1"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A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questão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interpretativa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no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contexto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de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Cister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no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testemunho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Manuscrito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Musical 32 do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Arquivo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spell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Distrital</w:t>
        </w:r>
        <w:proofErr w:type="spellEnd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  <w:proofErr w:type="gramStart"/>
        <w:r w:rsidRPr="00BF7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de Évora</w:t>
        </w:r>
        <w:proofErr w:type="gramEnd"/>
      </w:hyperlink>
      <w:r w:rsidRPr="00BF7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EB1DAE" w:rsidRDefault="00EB1DAE"/>
    <w:sectPr w:rsidR="00EB1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811"/>
    <w:multiLevelType w:val="multilevel"/>
    <w:tmpl w:val="CFC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A524C"/>
    <w:multiLevelType w:val="multilevel"/>
    <w:tmpl w:val="719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BF7735"/>
    <w:rsid w:val="00BF7735"/>
    <w:rsid w:val="00E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cter"/>
    <w:uiPriority w:val="9"/>
    <w:qFormat/>
    <w:rsid w:val="00BF7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cter"/>
    <w:uiPriority w:val="9"/>
    <w:qFormat/>
    <w:rsid w:val="00BF7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cter"/>
    <w:uiPriority w:val="9"/>
    <w:qFormat/>
    <w:rsid w:val="00BF7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F7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F77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F77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ligao">
    <w:name w:val="Hyperlink"/>
    <w:basedOn w:val="Tipodeletrapredefinidodopargrafo"/>
    <w:uiPriority w:val="99"/>
    <w:semiHidden/>
    <w:unhideWhenUsed/>
    <w:rsid w:val="00BF77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F7735"/>
    <w:rPr>
      <w:b/>
      <w:bCs/>
    </w:rPr>
  </w:style>
  <w:style w:type="character" w:customStyle="1" w:styleId="familyname">
    <w:name w:val="familyname"/>
    <w:basedOn w:val="Tipodeletrapredefinidodopargrafo"/>
    <w:rsid w:val="00BF7735"/>
  </w:style>
  <w:style w:type="character" w:styleId="nfase">
    <w:name w:val="Emphasis"/>
    <w:basedOn w:val="Tipodeletrapredefinidodopargrafo"/>
    <w:uiPriority w:val="20"/>
    <w:qFormat/>
    <w:rsid w:val="00BF7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42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2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2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4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0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6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8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1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8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35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6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5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7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59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9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openedition.org/cidehus/1934" TargetMode="External"/><Relationship Id="rId13" Type="http://schemas.openxmlformats.org/officeDocument/2006/relationships/hyperlink" Target="http://books.openedition.org/cidehus/2034" TargetMode="External"/><Relationship Id="rId18" Type="http://schemas.openxmlformats.org/officeDocument/2006/relationships/hyperlink" Target="http://books.openedition.org/cidehus/2198" TargetMode="External"/><Relationship Id="rId26" Type="http://schemas.openxmlformats.org/officeDocument/2006/relationships/hyperlink" Target="http://books.openedition.org/cidehus/21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openedition.org/cidehus/2124" TargetMode="External"/><Relationship Id="rId7" Type="http://schemas.openxmlformats.org/officeDocument/2006/relationships/hyperlink" Target="http://books.openedition.org/cidehus/96" TargetMode="External"/><Relationship Id="rId12" Type="http://schemas.openxmlformats.org/officeDocument/2006/relationships/hyperlink" Target="http://books.openedition.org/cidehus/1985" TargetMode="External"/><Relationship Id="rId17" Type="http://schemas.openxmlformats.org/officeDocument/2006/relationships/hyperlink" Target="http://books.openedition.org/cidehus/2101" TargetMode="External"/><Relationship Id="rId25" Type="http://schemas.openxmlformats.org/officeDocument/2006/relationships/hyperlink" Target="http://books.openedition.org/cidehus/2162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openedition.org/cidehus/2056" TargetMode="External"/><Relationship Id="rId20" Type="http://schemas.openxmlformats.org/officeDocument/2006/relationships/hyperlink" Target="http://books.openedition.org/cidehus/211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s.openedition.org/author?name=gouveia+antonio+camoes" TargetMode="External"/><Relationship Id="rId11" Type="http://schemas.openxmlformats.org/officeDocument/2006/relationships/hyperlink" Target="http://books.openedition.org/cidehus/1962" TargetMode="External"/><Relationship Id="rId24" Type="http://schemas.openxmlformats.org/officeDocument/2006/relationships/hyperlink" Target="http://books.openedition.org/cidehus/2154" TargetMode="External"/><Relationship Id="rId5" Type="http://schemas.openxmlformats.org/officeDocument/2006/relationships/hyperlink" Target="http://books.openedition.org/author?name=conde+antonia+fialho" TargetMode="External"/><Relationship Id="rId15" Type="http://schemas.openxmlformats.org/officeDocument/2006/relationships/hyperlink" Target="http://books.openedition.org/cidehus/2048" TargetMode="External"/><Relationship Id="rId23" Type="http://schemas.openxmlformats.org/officeDocument/2006/relationships/hyperlink" Target="http://books.openedition.org/cidehus/21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ooks.openedition.org/cidehus/1944" TargetMode="External"/><Relationship Id="rId19" Type="http://schemas.openxmlformats.org/officeDocument/2006/relationships/hyperlink" Target="http://books.openedition.org/cidehus/2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openedition.org/cidehus/2100" TargetMode="External"/><Relationship Id="rId14" Type="http://schemas.openxmlformats.org/officeDocument/2006/relationships/hyperlink" Target="http://books.openedition.org/cidehus/2040" TargetMode="External"/><Relationship Id="rId22" Type="http://schemas.openxmlformats.org/officeDocument/2006/relationships/hyperlink" Target="http://books.openedition.org/cidehus/2136" TargetMode="External"/><Relationship Id="rId27" Type="http://schemas.openxmlformats.org/officeDocument/2006/relationships/hyperlink" Target="http://books.openedition.org/cidehus/219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2017-01-31T04:13:00Z</dcterms:created>
  <dcterms:modified xsi:type="dcterms:W3CDTF">2017-01-31T04:14:00Z</dcterms:modified>
</cp:coreProperties>
</file>