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64" w:rsidRPr="001A179F" w:rsidRDefault="00EE6864" w:rsidP="00EE6864">
      <w:pPr>
        <w:pStyle w:val="Corpodetexto"/>
        <w:jc w:val="center"/>
        <w:rPr>
          <w:rFonts w:ascii="Garamond" w:hAnsi="Garamond"/>
        </w:rPr>
      </w:pPr>
      <w:r w:rsidRPr="001A179F">
        <w:rPr>
          <w:rFonts w:ascii="Garamond" w:hAnsi="Garamond"/>
        </w:rPr>
        <w:t>Percursos da atividade literária: do texto como pretexto ao pote</w:t>
      </w:r>
      <w:r>
        <w:rPr>
          <w:rFonts w:ascii="Garamond" w:hAnsi="Garamond"/>
        </w:rPr>
        <w:t>ncial humanizador da literatura</w:t>
      </w:r>
    </w:p>
    <w:p w:rsidR="00EE6864" w:rsidRPr="001A179F" w:rsidRDefault="00EE6864" w:rsidP="00EE6864">
      <w:pPr>
        <w:pStyle w:val="Corpodetexto"/>
        <w:jc w:val="right"/>
        <w:rPr>
          <w:rFonts w:ascii="Garamond" w:hAnsi="Garamond"/>
        </w:rPr>
      </w:pPr>
    </w:p>
    <w:p w:rsidR="00EE6864" w:rsidRDefault="00EE6864" w:rsidP="00EE6864">
      <w:pPr>
        <w:pStyle w:val="Corpodetexto"/>
        <w:jc w:val="right"/>
        <w:rPr>
          <w:rFonts w:ascii="Garamond" w:hAnsi="Garamond"/>
        </w:rPr>
      </w:pPr>
      <w:r>
        <w:rPr>
          <w:rFonts w:ascii="Garamond" w:hAnsi="Garamond"/>
        </w:rPr>
        <w:t>Renata Junqueira de Souza</w:t>
      </w:r>
    </w:p>
    <w:p w:rsidR="00EE6864" w:rsidRDefault="00EE6864" w:rsidP="00EE6864">
      <w:pPr>
        <w:pStyle w:val="Corpodetexto"/>
        <w:jc w:val="right"/>
        <w:rPr>
          <w:rFonts w:ascii="Garamond" w:hAnsi="Garamond" w:cs="Arial"/>
          <w:bCs/>
        </w:rPr>
      </w:pPr>
      <w:r w:rsidRPr="001A179F">
        <w:rPr>
          <w:rFonts w:ascii="Garamond" w:hAnsi="Garamond" w:cs="Arial"/>
          <w:bCs/>
        </w:rPr>
        <w:t xml:space="preserve">(Faculdade de </w:t>
      </w:r>
      <w:proofErr w:type="spellStart"/>
      <w:r w:rsidRPr="001A179F">
        <w:rPr>
          <w:rFonts w:ascii="Garamond" w:hAnsi="Garamond" w:cs="Arial"/>
          <w:bCs/>
        </w:rPr>
        <w:t>Cièncias</w:t>
      </w:r>
      <w:proofErr w:type="spellEnd"/>
      <w:r w:rsidRPr="001A179F">
        <w:rPr>
          <w:rFonts w:ascii="Garamond" w:hAnsi="Garamond" w:cs="Arial"/>
          <w:bCs/>
        </w:rPr>
        <w:t xml:space="preserve"> e Tecnologia – CELLIJ</w:t>
      </w:r>
      <w:r>
        <w:rPr>
          <w:rFonts w:ascii="Garamond" w:hAnsi="Garamond" w:cs="Arial"/>
          <w:bCs/>
        </w:rPr>
        <w:t xml:space="preserve"> - Brasil</w:t>
      </w:r>
      <w:r w:rsidRPr="001A179F">
        <w:rPr>
          <w:rFonts w:ascii="Garamond" w:hAnsi="Garamond" w:cs="Arial"/>
          <w:bCs/>
        </w:rPr>
        <w:t>)</w:t>
      </w:r>
    </w:p>
    <w:p w:rsidR="00EE6864" w:rsidRDefault="00EE6864" w:rsidP="00EE6864">
      <w:pPr>
        <w:pStyle w:val="Corpodetexto"/>
        <w:jc w:val="right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(</w:t>
      </w:r>
      <w:hyperlink r:id="rId4" w:history="1">
        <w:r w:rsidRPr="00804D47">
          <w:rPr>
            <w:rStyle w:val="Hiperligao"/>
            <w:rFonts w:ascii="Garamond" w:hAnsi="Garamond" w:cs="Arial"/>
            <w:bCs/>
          </w:rPr>
          <w:t>recellij@gmail.com</w:t>
        </w:r>
      </w:hyperlink>
      <w:r>
        <w:rPr>
          <w:rFonts w:ascii="Garamond" w:hAnsi="Garamond" w:cs="Arial"/>
          <w:bCs/>
        </w:rPr>
        <w:t>)</w:t>
      </w:r>
    </w:p>
    <w:p w:rsidR="00EE6864" w:rsidRDefault="00EE6864" w:rsidP="00EE6864">
      <w:pPr>
        <w:pStyle w:val="Corpodetexto"/>
        <w:jc w:val="right"/>
        <w:rPr>
          <w:rFonts w:ascii="Garamond" w:hAnsi="Garamond"/>
        </w:rPr>
      </w:pPr>
    </w:p>
    <w:p w:rsidR="00EE6864" w:rsidRPr="001A179F" w:rsidRDefault="00EE6864" w:rsidP="00EE6864">
      <w:pPr>
        <w:pStyle w:val="Corpodetexto"/>
        <w:jc w:val="right"/>
        <w:rPr>
          <w:rFonts w:ascii="Garamond" w:hAnsi="Garamond"/>
        </w:rPr>
      </w:pPr>
      <w:proofErr w:type="spellStart"/>
      <w:r w:rsidRPr="001A179F">
        <w:rPr>
          <w:rFonts w:ascii="Garamond" w:hAnsi="Garamond"/>
        </w:rPr>
        <w:t>Cyntia</w:t>
      </w:r>
      <w:proofErr w:type="spellEnd"/>
      <w:r w:rsidRPr="001A179F">
        <w:rPr>
          <w:rFonts w:ascii="Garamond" w:hAnsi="Garamond"/>
        </w:rPr>
        <w:t xml:space="preserve"> </w:t>
      </w:r>
      <w:proofErr w:type="spellStart"/>
      <w:r w:rsidRPr="001A179F">
        <w:rPr>
          <w:rFonts w:ascii="Garamond" w:hAnsi="Garamond"/>
        </w:rPr>
        <w:t>Gra</w:t>
      </w:r>
      <w:r>
        <w:rPr>
          <w:rFonts w:ascii="Garamond" w:hAnsi="Garamond"/>
        </w:rPr>
        <w:t>ziella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Guizelim</w:t>
      </w:r>
      <w:proofErr w:type="spellEnd"/>
      <w:r>
        <w:rPr>
          <w:rFonts w:ascii="Garamond" w:hAnsi="Garamond"/>
        </w:rPr>
        <w:t xml:space="preserve"> Simões </w:t>
      </w:r>
      <w:proofErr w:type="spellStart"/>
      <w:r>
        <w:rPr>
          <w:rFonts w:ascii="Garamond" w:hAnsi="Garamond"/>
        </w:rPr>
        <w:t>Girotto</w:t>
      </w:r>
      <w:proofErr w:type="spellEnd"/>
    </w:p>
    <w:p w:rsidR="00EE6864" w:rsidRDefault="00EE6864" w:rsidP="00EE6864">
      <w:pPr>
        <w:pStyle w:val="Corpodetexto"/>
        <w:jc w:val="right"/>
      </w:pPr>
      <w:r w:rsidRPr="001A179F">
        <w:rPr>
          <w:rFonts w:ascii="Garamond" w:hAnsi="Garamond"/>
        </w:rPr>
        <w:t>(</w:t>
      </w:r>
      <w:proofErr w:type="spellStart"/>
      <w:r w:rsidRPr="001A179F">
        <w:rPr>
          <w:rFonts w:ascii="Garamond" w:hAnsi="Garamond"/>
        </w:rPr>
        <w:t>Faculddade</w:t>
      </w:r>
      <w:proofErr w:type="spellEnd"/>
      <w:r w:rsidRPr="001A179F">
        <w:rPr>
          <w:rFonts w:ascii="Garamond" w:hAnsi="Garamond"/>
        </w:rPr>
        <w:t xml:space="preserve"> de Filosofia e Ciências – CEPLE</w:t>
      </w:r>
      <w:r>
        <w:rPr>
          <w:rFonts w:ascii="Garamond" w:hAnsi="Garamond"/>
        </w:rPr>
        <w:t xml:space="preserve"> - Brasil</w:t>
      </w:r>
      <w:r w:rsidRPr="001A179F">
        <w:rPr>
          <w:rFonts w:ascii="Garamond" w:hAnsi="Garamond"/>
        </w:rPr>
        <w:t>)</w:t>
      </w:r>
      <w:r w:rsidRPr="009730EA">
        <w:t xml:space="preserve"> </w:t>
      </w:r>
    </w:p>
    <w:p w:rsidR="00EE6864" w:rsidRDefault="00EE6864" w:rsidP="00EE6864">
      <w:pPr>
        <w:pStyle w:val="Corpodetexto"/>
        <w:jc w:val="right"/>
        <w:rPr>
          <w:rFonts w:ascii="Garamond" w:hAnsi="Garamond"/>
        </w:rPr>
      </w:pPr>
      <w:r>
        <w:t>(</w:t>
      </w:r>
      <w:hyperlink r:id="rId5" w:history="1">
        <w:r w:rsidRPr="00804D47">
          <w:rPr>
            <w:rStyle w:val="Hiperligao"/>
            <w:rFonts w:ascii="Garamond" w:hAnsi="Garamond"/>
          </w:rPr>
          <w:t>cyntiaunespmarilia@gmail.com</w:t>
        </w:r>
      </w:hyperlink>
      <w:r>
        <w:rPr>
          <w:rFonts w:ascii="Garamond" w:hAnsi="Garamond"/>
        </w:rPr>
        <w:t>)</w:t>
      </w:r>
    </w:p>
    <w:p w:rsidR="00EE6864" w:rsidRDefault="00EE6864" w:rsidP="00EE6864">
      <w:pPr>
        <w:pStyle w:val="Corpodetexto"/>
        <w:jc w:val="right"/>
        <w:rPr>
          <w:rFonts w:ascii="Garamond" w:hAnsi="Garamond"/>
        </w:rPr>
      </w:pPr>
    </w:p>
    <w:p w:rsidR="00EE6864" w:rsidRDefault="00EE6864" w:rsidP="00EE6864">
      <w:pPr>
        <w:pStyle w:val="Corpodetexto"/>
        <w:jc w:val="right"/>
        <w:rPr>
          <w:rFonts w:ascii="Garamond" w:hAnsi="Garamond"/>
        </w:rPr>
      </w:pPr>
      <w:r>
        <w:rPr>
          <w:rFonts w:ascii="Garamond" w:hAnsi="Garamond"/>
        </w:rPr>
        <w:t>Ângela Balça</w:t>
      </w:r>
      <w:r w:rsidRPr="001A179F">
        <w:rPr>
          <w:rFonts w:ascii="Garamond" w:hAnsi="Garamond"/>
        </w:rPr>
        <w:t xml:space="preserve"> </w:t>
      </w:r>
    </w:p>
    <w:p w:rsidR="00EE6864" w:rsidRDefault="00EE6864" w:rsidP="00EE6864">
      <w:pPr>
        <w:pStyle w:val="Corpodetexto"/>
        <w:jc w:val="right"/>
        <w:rPr>
          <w:rFonts w:ascii="Garamond" w:hAnsi="Garamond"/>
        </w:rPr>
      </w:pPr>
      <w:r w:rsidRPr="001A179F">
        <w:rPr>
          <w:rFonts w:ascii="Garamond" w:hAnsi="Garamond"/>
        </w:rPr>
        <w:t xml:space="preserve">(Universidade de Évora </w:t>
      </w:r>
      <w:r>
        <w:rPr>
          <w:rFonts w:ascii="Garamond" w:hAnsi="Garamond"/>
        </w:rPr>
        <w:t>–</w:t>
      </w:r>
      <w:r w:rsidRPr="001A179F">
        <w:rPr>
          <w:rFonts w:ascii="Garamond" w:hAnsi="Garamond"/>
        </w:rPr>
        <w:t xml:space="preserve"> CIEP</w:t>
      </w:r>
      <w:r>
        <w:rPr>
          <w:rFonts w:ascii="Garamond" w:hAnsi="Garamond"/>
        </w:rPr>
        <w:t xml:space="preserve"> - Portugal</w:t>
      </w:r>
      <w:r w:rsidRPr="001A179F">
        <w:rPr>
          <w:rFonts w:ascii="Garamond" w:hAnsi="Garamond"/>
        </w:rPr>
        <w:t>)</w:t>
      </w:r>
    </w:p>
    <w:p w:rsidR="00EE6864" w:rsidRDefault="00EE6864" w:rsidP="00EE6864">
      <w:pPr>
        <w:pStyle w:val="Corpodetext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hyperlink r:id="rId6" w:history="1">
        <w:r w:rsidRPr="00804D47">
          <w:rPr>
            <w:rStyle w:val="Hiperligao"/>
            <w:rFonts w:ascii="Garamond" w:hAnsi="Garamond"/>
          </w:rPr>
          <w:t>apb@uevora.pt</w:t>
        </w:r>
      </w:hyperlink>
      <w:r>
        <w:rPr>
          <w:rFonts w:ascii="Garamond" w:hAnsi="Garamond"/>
        </w:rPr>
        <w:t>)</w:t>
      </w:r>
    </w:p>
    <w:p w:rsidR="00EE6864" w:rsidRPr="001A179F" w:rsidRDefault="00EE6864" w:rsidP="00EE6864">
      <w:pPr>
        <w:pStyle w:val="Corpodetexto"/>
        <w:jc w:val="right"/>
        <w:rPr>
          <w:rFonts w:ascii="Garamond" w:hAnsi="Garamond"/>
        </w:rPr>
      </w:pPr>
    </w:p>
    <w:p w:rsidR="00EE6864" w:rsidRPr="001A179F" w:rsidRDefault="00EE6864" w:rsidP="00EE6864">
      <w:pPr>
        <w:jc w:val="both"/>
        <w:rPr>
          <w:rFonts w:ascii="Garamond" w:hAnsi="Garamond" w:cs="Arial"/>
        </w:rPr>
      </w:pPr>
      <w:r>
        <w:rPr>
          <w:rFonts w:ascii="Garamond" w:hAnsi="Garamond"/>
        </w:rPr>
        <w:t>Resumo -</w:t>
      </w:r>
      <w:r w:rsidRPr="001A179F">
        <w:rPr>
          <w:rFonts w:ascii="Garamond" w:hAnsi="Garamond" w:cs="Arial"/>
        </w:rPr>
        <w:t xml:space="preserve"> O manual escolar é um importante recurso pedagógico no contexto de sala de aula, sendo frequentemente o único. Todavia, uma análise de livros didáticos de ensino de Língua Materna permite-nos </w:t>
      </w:r>
      <w:proofErr w:type="spellStart"/>
      <w:r w:rsidRPr="001A179F">
        <w:rPr>
          <w:rFonts w:ascii="Garamond" w:hAnsi="Garamond" w:cs="Arial"/>
        </w:rPr>
        <w:t>detectar</w:t>
      </w:r>
      <w:proofErr w:type="spellEnd"/>
      <w:r w:rsidRPr="001A179F">
        <w:rPr>
          <w:rFonts w:ascii="Garamond" w:hAnsi="Garamond" w:cs="Arial"/>
        </w:rPr>
        <w:t xml:space="preserve"> a existência de importantes obstáculos didáticos a uma efetiva aprendizagem da língua, mais especificamente da literatura em sua potencialidade humanizadora. Aqui apresentamos os resultados de um projeto que teve como principal objetivo levar para a sala de aula um livro de literatura infantil, em duas cidades brasileiras e uma portuguesa, substituindo as adaptações que abundam nos manuais. Depois foram feitas atividades antes, durante e depois da leitura </w:t>
      </w:r>
      <w:proofErr w:type="gramStart"/>
      <w:r w:rsidRPr="001A179F">
        <w:rPr>
          <w:rFonts w:ascii="Garamond" w:hAnsi="Garamond" w:cs="Arial"/>
        </w:rPr>
        <w:t>com  alunos</w:t>
      </w:r>
      <w:proofErr w:type="gramEnd"/>
      <w:r w:rsidRPr="001A179F">
        <w:rPr>
          <w:rFonts w:ascii="Garamond" w:hAnsi="Garamond" w:cs="Arial"/>
        </w:rPr>
        <w:t xml:space="preserve"> do ensino fundamental, voltadas à formação de crianças leitoras.</w:t>
      </w:r>
    </w:p>
    <w:p w:rsidR="00EE6864" w:rsidRDefault="00EE6864" w:rsidP="00EE6864">
      <w:pPr>
        <w:rPr>
          <w:rFonts w:ascii="Garamond" w:hAnsi="Garamond"/>
        </w:rPr>
      </w:pPr>
    </w:p>
    <w:p w:rsidR="00EE6864" w:rsidRPr="001A179F" w:rsidRDefault="00EE6864" w:rsidP="00EE6864">
      <w:pPr>
        <w:rPr>
          <w:rFonts w:ascii="Garamond" w:hAnsi="Garamond"/>
        </w:rPr>
      </w:pPr>
      <w:r w:rsidRPr="001A179F">
        <w:rPr>
          <w:rFonts w:ascii="Garamond" w:hAnsi="Garamond"/>
        </w:rPr>
        <w:t>Palavras-chaves: literatura infantil, Brasil e Portugal, formação de leitor.</w:t>
      </w:r>
    </w:p>
    <w:p w:rsidR="00C235E0" w:rsidRDefault="00C235E0"/>
    <w:sectPr w:rsidR="00C235E0" w:rsidSect="00C23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E6864"/>
    <w:rsid w:val="00C235E0"/>
    <w:rsid w:val="00E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uiPriority w:val="99"/>
    <w:unhideWhenUsed/>
    <w:rsid w:val="00EE6864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EE6864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EE68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b@uevora.pt" TargetMode="External"/><Relationship Id="rId5" Type="http://schemas.openxmlformats.org/officeDocument/2006/relationships/hyperlink" Target="mailto:cyntiaunespmarilia@gmail.com" TargetMode="External"/><Relationship Id="rId4" Type="http://schemas.openxmlformats.org/officeDocument/2006/relationships/hyperlink" Target="mailto:recellij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2015-02-14T16:31:00Z</dcterms:created>
  <dcterms:modified xsi:type="dcterms:W3CDTF">2015-02-14T16:32:00Z</dcterms:modified>
</cp:coreProperties>
</file>