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48" w:rsidRPr="00167C48" w:rsidRDefault="00167C48" w:rsidP="00167C48">
      <w:pPr>
        <w:tabs>
          <w:tab w:val="left" w:pos="426"/>
        </w:tabs>
        <w:spacing w:line="360" w:lineRule="auto"/>
        <w:jc w:val="both"/>
        <w:rPr>
          <w:rFonts w:ascii="Arial" w:hAnsi="Arial"/>
          <w:sz w:val="22"/>
          <w:szCs w:val="22"/>
          <w:u w:val="single"/>
        </w:rPr>
      </w:pPr>
      <w:r w:rsidRPr="00167C48">
        <w:rPr>
          <w:rFonts w:ascii="Arial" w:hAnsi="Arial"/>
          <w:sz w:val="22"/>
          <w:szCs w:val="22"/>
          <w:u w:val="single"/>
          <w:lang w:val="fr-FR"/>
        </w:rPr>
        <w:t>L’humour dans la poésie pour enfants: contributions pour l’animation à la lecture dans le contexte de l’école maternelle</w:t>
      </w:r>
    </w:p>
    <w:p w:rsidR="00167C48" w:rsidRDefault="00167C48" w:rsidP="00167C48">
      <w:pPr>
        <w:tabs>
          <w:tab w:val="left" w:pos="426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:rsidR="00167C48" w:rsidRDefault="00167C48" w:rsidP="00167C48">
      <w:pPr>
        <w:tabs>
          <w:tab w:val="left" w:pos="426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Ângela Balça</w:t>
      </w:r>
    </w:p>
    <w:p w:rsidR="00167C48" w:rsidRDefault="00167C48" w:rsidP="00167C48">
      <w:pPr>
        <w:tabs>
          <w:tab w:val="left" w:pos="426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:rsidR="00167C48" w:rsidRPr="00B609E9" w:rsidRDefault="00167C48" w:rsidP="00167C48">
      <w:pPr>
        <w:tabs>
          <w:tab w:val="left" w:pos="426"/>
        </w:tabs>
        <w:spacing w:line="360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texte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nous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prétendons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réfléchir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sur</w:t>
      </w:r>
      <w:proofErr w:type="spellEnd"/>
      <w:r>
        <w:rPr>
          <w:rFonts w:ascii="Arial" w:hAnsi="Arial"/>
          <w:sz w:val="22"/>
          <w:szCs w:val="22"/>
        </w:rPr>
        <w:t xml:space="preserve"> la </w:t>
      </w:r>
      <w:proofErr w:type="spellStart"/>
      <w:r>
        <w:rPr>
          <w:rFonts w:ascii="Arial" w:hAnsi="Arial"/>
          <w:sz w:val="22"/>
          <w:szCs w:val="22"/>
        </w:rPr>
        <w:t>façon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l’humour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présent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la </w:t>
      </w:r>
      <w:proofErr w:type="spellStart"/>
      <w:r>
        <w:rPr>
          <w:rFonts w:ascii="Arial" w:hAnsi="Arial"/>
          <w:sz w:val="22"/>
          <w:szCs w:val="22"/>
        </w:rPr>
        <w:t>poésie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pour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l’enfance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lié</w:t>
      </w:r>
      <w:proofErr w:type="spellEnd"/>
      <w:r>
        <w:rPr>
          <w:rFonts w:ascii="Arial" w:hAnsi="Arial"/>
          <w:sz w:val="22"/>
          <w:szCs w:val="22"/>
        </w:rPr>
        <w:t xml:space="preserve"> au </w:t>
      </w:r>
      <w:proofErr w:type="spellStart"/>
      <w:r>
        <w:rPr>
          <w:rFonts w:ascii="Arial" w:hAnsi="Arial"/>
          <w:sz w:val="22"/>
          <w:szCs w:val="22"/>
        </w:rPr>
        <w:t>jeu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contribue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certainement</w:t>
      </w:r>
      <w:proofErr w:type="spellEnd"/>
      <w:r>
        <w:rPr>
          <w:rFonts w:ascii="Arial" w:hAnsi="Arial"/>
          <w:sz w:val="22"/>
          <w:szCs w:val="22"/>
        </w:rPr>
        <w:t xml:space="preserve"> à </w:t>
      </w:r>
      <w:proofErr w:type="spellStart"/>
      <w:r>
        <w:rPr>
          <w:rFonts w:ascii="Arial" w:hAnsi="Arial"/>
          <w:sz w:val="22"/>
          <w:szCs w:val="22"/>
        </w:rPr>
        <w:t>favoriser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goût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pour</w:t>
      </w:r>
      <w:proofErr w:type="spellEnd"/>
      <w:r>
        <w:rPr>
          <w:rFonts w:ascii="Arial" w:hAnsi="Arial"/>
          <w:sz w:val="22"/>
          <w:szCs w:val="22"/>
        </w:rPr>
        <w:t xml:space="preserve"> la </w:t>
      </w:r>
      <w:proofErr w:type="spellStart"/>
      <w:r>
        <w:rPr>
          <w:rFonts w:ascii="Arial" w:hAnsi="Arial"/>
          <w:sz w:val="22"/>
          <w:szCs w:val="22"/>
        </w:rPr>
        <w:t>lecture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et</w:t>
      </w:r>
      <w:proofErr w:type="spellEnd"/>
      <w:r>
        <w:rPr>
          <w:rFonts w:ascii="Arial" w:hAnsi="Arial"/>
          <w:sz w:val="22"/>
          <w:szCs w:val="22"/>
        </w:rPr>
        <w:t xml:space="preserve"> à </w:t>
      </w:r>
      <w:proofErr w:type="spellStart"/>
      <w:r>
        <w:rPr>
          <w:rFonts w:ascii="Arial" w:hAnsi="Arial"/>
          <w:sz w:val="22"/>
          <w:szCs w:val="22"/>
        </w:rPr>
        <w:t>encourager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plus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tôt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possible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des</w:t>
      </w:r>
      <w:proofErr w:type="spellEnd"/>
      <w:r>
        <w:rPr>
          <w:rFonts w:ascii="Arial" w:hAnsi="Arial"/>
          <w:sz w:val="22"/>
          <w:szCs w:val="22"/>
        </w:rPr>
        <w:t xml:space="preserve"> habitudes de </w:t>
      </w:r>
      <w:proofErr w:type="spellStart"/>
      <w:r>
        <w:rPr>
          <w:rFonts w:ascii="Arial" w:hAnsi="Arial"/>
          <w:sz w:val="22"/>
          <w:szCs w:val="22"/>
        </w:rPr>
        <w:t>lecture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chez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enfants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Tenant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compte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l’importance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l’humour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des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activités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multiples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apprentissages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l’enfant</w:t>
      </w:r>
      <w:proofErr w:type="spellEnd"/>
      <w:r>
        <w:rPr>
          <w:rFonts w:ascii="Arial" w:hAnsi="Arial"/>
          <w:sz w:val="22"/>
          <w:szCs w:val="22"/>
        </w:rPr>
        <w:t xml:space="preserve">, la </w:t>
      </w:r>
      <w:proofErr w:type="spellStart"/>
      <w:r>
        <w:rPr>
          <w:rFonts w:ascii="Arial" w:hAnsi="Arial"/>
          <w:sz w:val="22"/>
          <w:szCs w:val="22"/>
        </w:rPr>
        <w:t>poésie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pour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l’enfance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atteint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relief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spécial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contexte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l’école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maternelle</w:t>
      </w:r>
      <w:proofErr w:type="spellEnd"/>
      <w:r>
        <w:rPr>
          <w:rFonts w:ascii="Arial" w:hAnsi="Arial"/>
          <w:sz w:val="22"/>
          <w:szCs w:val="22"/>
        </w:rPr>
        <w:t xml:space="preserve">, une </w:t>
      </w:r>
      <w:proofErr w:type="spellStart"/>
      <w:r>
        <w:rPr>
          <w:rFonts w:ascii="Arial" w:hAnsi="Arial"/>
          <w:sz w:val="22"/>
          <w:szCs w:val="22"/>
        </w:rPr>
        <w:t>fois</w:t>
      </w:r>
      <w:proofErr w:type="spellEnd"/>
      <w:r>
        <w:rPr>
          <w:rFonts w:ascii="Arial" w:hAnsi="Arial"/>
          <w:sz w:val="22"/>
          <w:szCs w:val="22"/>
        </w:rPr>
        <w:t xml:space="preserve"> que </w:t>
      </w:r>
      <w:proofErr w:type="spellStart"/>
      <w:r>
        <w:rPr>
          <w:rFonts w:ascii="Arial" w:hAnsi="Arial"/>
          <w:sz w:val="22"/>
          <w:szCs w:val="22"/>
        </w:rPr>
        <w:t>celle-ci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offre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jeux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linguistiques</w:t>
      </w:r>
      <w:proofErr w:type="spellEnd"/>
      <w:r>
        <w:rPr>
          <w:rFonts w:ascii="Arial" w:hAnsi="Arial"/>
          <w:sz w:val="22"/>
          <w:szCs w:val="22"/>
        </w:rPr>
        <w:t xml:space="preserve"> mais </w:t>
      </w:r>
      <w:proofErr w:type="spellStart"/>
      <w:r>
        <w:rPr>
          <w:rFonts w:ascii="Arial" w:hAnsi="Arial"/>
          <w:sz w:val="22"/>
          <w:szCs w:val="22"/>
        </w:rPr>
        <w:t>aussi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littéraires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assumant</w:t>
      </w:r>
      <w:proofErr w:type="spellEnd"/>
      <w:r>
        <w:rPr>
          <w:rFonts w:ascii="Arial" w:hAnsi="Arial"/>
          <w:sz w:val="22"/>
          <w:szCs w:val="22"/>
        </w:rPr>
        <w:t xml:space="preserve"> une </w:t>
      </w:r>
      <w:proofErr w:type="spellStart"/>
      <w:r>
        <w:rPr>
          <w:rFonts w:ascii="Arial" w:hAnsi="Arial"/>
          <w:sz w:val="22"/>
          <w:szCs w:val="22"/>
        </w:rPr>
        <w:t>perspective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globale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contexte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l’éducation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préscolaire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525022" w:rsidRDefault="00525022"/>
    <w:sectPr w:rsidR="00525022">
      <w:footerReference w:type="even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47" w:rsidRDefault="00167C48" w:rsidP="00252D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2C47" w:rsidRDefault="00167C48" w:rsidP="0069276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47" w:rsidRDefault="00167C48" w:rsidP="00E11602">
    <w:pPr>
      <w:pStyle w:val="Rodap"/>
      <w:framePr w:wrap="around" w:vAnchor="text" w:hAnchor="page" w:x="9982" w:y="-26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D2C47" w:rsidRDefault="00167C48" w:rsidP="00692766">
    <w:pPr>
      <w:pStyle w:val="Rodap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67C48"/>
    <w:rsid w:val="00167C48"/>
    <w:rsid w:val="0052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4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167C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167C48"/>
    <w:rPr>
      <w:rFonts w:ascii="CG Times" w:eastAsia="Times New Roman" w:hAnsi="CG Times" w:cs="Times New Roman"/>
      <w:sz w:val="20"/>
      <w:szCs w:val="20"/>
    </w:rPr>
  </w:style>
  <w:style w:type="character" w:styleId="Nmerodepgina">
    <w:name w:val="page number"/>
    <w:basedOn w:val="Tipodeletrapredefinidodopargrafo"/>
    <w:rsid w:val="00167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2012-02-03T19:12:00Z</dcterms:created>
  <dcterms:modified xsi:type="dcterms:W3CDTF">2012-02-03T19:13:00Z</dcterms:modified>
</cp:coreProperties>
</file>