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ED9" w:rsidRPr="002775AA" w:rsidRDefault="00F96ED9" w:rsidP="00F96ED9">
      <w:pPr>
        <w:spacing w:after="0" w:line="360" w:lineRule="auto"/>
        <w:jc w:val="both"/>
        <w:rPr>
          <w:rFonts w:cstheme="minorHAnsi"/>
          <w:sz w:val="24"/>
          <w:szCs w:val="24"/>
          <w:u w:val="single"/>
        </w:rPr>
      </w:pPr>
    </w:p>
    <w:p w:rsidR="00F320E2" w:rsidRPr="002775AA" w:rsidRDefault="00F320E2" w:rsidP="00F320E2">
      <w:pPr>
        <w:spacing w:after="0" w:line="360" w:lineRule="auto"/>
        <w:ind w:firstLine="708"/>
        <w:jc w:val="both"/>
        <w:rPr>
          <w:rFonts w:cstheme="minorHAnsi"/>
          <w:b/>
          <w:bCs/>
          <w:sz w:val="24"/>
          <w:szCs w:val="24"/>
          <w:u w:val="single"/>
        </w:rPr>
      </w:pPr>
      <w:r w:rsidRPr="002775AA">
        <w:rPr>
          <w:rFonts w:cstheme="minorHAnsi"/>
          <w:b/>
          <w:bCs/>
          <w:sz w:val="24"/>
          <w:szCs w:val="24"/>
          <w:u w:val="single"/>
        </w:rPr>
        <w:t>Escala ECERS-R</w:t>
      </w:r>
    </w:p>
    <w:p w:rsidR="00F320E2" w:rsidRPr="002775AA" w:rsidRDefault="00F320E2" w:rsidP="00F320E2">
      <w:pPr>
        <w:pStyle w:val="PargrafodaLista"/>
        <w:numPr>
          <w:ilvl w:val="0"/>
          <w:numId w:val="3"/>
        </w:numPr>
        <w:spacing w:after="0" w:line="360" w:lineRule="auto"/>
        <w:jc w:val="both"/>
        <w:rPr>
          <w:rFonts w:cstheme="minorHAnsi"/>
          <w:sz w:val="20"/>
          <w:szCs w:val="20"/>
          <w:u w:val="single"/>
        </w:rPr>
      </w:pPr>
      <w:r w:rsidRPr="002775AA">
        <w:rPr>
          <w:rFonts w:cstheme="minorHAnsi"/>
          <w:sz w:val="20"/>
          <w:szCs w:val="20"/>
          <w:u w:val="single"/>
        </w:rPr>
        <w:t xml:space="preserve">Subescala </w:t>
      </w:r>
      <w:proofErr w:type="gramStart"/>
      <w:r w:rsidRPr="002775AA">
        <w:rPr>
          <w:rFonts w:cstheme="minorHAnsi"/>
          <w:sz w:val="20"/>
          <w:szCs w:val="20"/>
          <w:u w:val="single"/>
        </w:rPr>
        <w:t>-  Materiais</w:t>
      </w:r>
      <w:proofErr w:type="gramEnd"/>
      <w:r w:rsidRPr="002775AA">
        <w:rPr>
          <w:rFonts w:cstheme="minorHAnsi"/>
          <w:sz w:val="20"/>
          <w:szCs w:val="20"/>
          <w:u w:val="single"/>
        </w:rPr>
        <w:t xml:space="preserve"> e mobiliário para as crianças</w:t>
      </w:r>
    </w:p>
    <w:p w:rsidR="00F320E2" w:rsidRPr="002775AA" w:rsidRDefault="00CF1432" w:rsidP="00F320E2">
      <w:pPr>
        <w:spacing w:after="0" w:line="360" w:lineRule="auto"/>
        <w:jc w:val="both"/>
        <w:rPr>
          <w:rFonts w:cstheme="minorHAnsi"/>
          <w:sz w:val="20"/>
          <w:szCs w:val="20"/>
        </w:rPr>
      </w:pPr>
      <w:r>
        <w:rPr>
          <w:rFonts w:cstheme="minorHAnsi"/>
          <w:noProof/>
          <w:sz w:val="20"/>
          <w:szCs w:val="20"/>
          <w:lang w:eastAsia="pt-PT"/>
        </w:rPr>
        <w:pict>
          <v:rect id="_x0000_s1026" style="position:absolute;left:0;text-align:left;margin-left:46.25pt;margin-top:2.3pt;width:15.9pt;height:11.2pt;z-index:251647488" fillcolor="#92d050"/>
        </w:pict>
      </w:r>
      <w:r w:rsidR="00F320E2" w:rsidRPr="002775AA">
        <w:rPr>
          <w:rFonts w:cstheme="minorHAnsi"/>
          <w:sz w:val="20"/>
          <w:szCs w:val="20"/>
        </w:rPr>
        <w:t>Legenda</w:t>
      </w:r>
      <w:proofErr w:type="gramStart"/>
      <w:r w:rsidR="00F320E2" w:rsidRPr="002775AA">
        <w:rPr>
          <w:rFonts w:cstheme="minorHAnsi"/>
          <w:sz w:val="20"/>
          <w:szCs w:val="20"/>
        </w:rPr>
        <w:t xml:space="preserve">:    </w:t>
      </w:r>
      <w:r w:rsidR="005C7C6A">
        <w:rPr>
          <w:rFonts w:cstheme="minorHAnsi"/>
          <w:sz w:val="20"/>
          <w:szCs w:val="20"/>
        </w:rPr>
        <w:t xml:space="preserve">             </w:t>
      </w:r>
      <w:r w:rsidR="00F320E2" w:rsidRPr="002775AA">
        <w:rPr>
          <w:rFonts w:cstheme="minorHAnsi"/>
          <w:sz w:val="20"/>
          <w:szCs w:val="20"/>
        </w:rPr>
        <w:t xml:space="preserve">     A</w:t>
      </w:r>
      <w:proofErr w:type="gramEnd"/>
      <w:r w:rsidR="00F320E2" w:rsidRPr="002775AA">
        <w:rPr>
          <w:rFonts w:cstheme="minorHAnsi"/>
          <w:sz w:val="20"/>
          <w:szCs w:val="20"/>
        </w:rPr>
        <w:t xml:space="preserve"> minha avaliação (Final da PES I)     </w:t>
      </w:r>
    </w:p>
    <w:p w:rsidR="00F320E2" w:rsidRPr="002775AA" w:rsidRDefault="00CF1432" w:rsidP="00F320E2">
      <w:pPr>
        <w:spacing w:after="0" w:line="360" w:lineRule="auto"/>
        <w:jc w:val="both"/>
        <w:rPr>
          <w:rFonts w:cstheme="minorHAnsi"/>
          <w:sz w:val="20"/>
          <w:szCs w:val="20"/>
        </w:rPr>
      </w:pPr>
      <w:r>
        <w:rPr>
          <w:rFonts w:cstheme="minorHAnsi"/>
          <w:noProof/>
          <w:sz w:val="20"/>
          <w:szCs w:val="20"/>
          <w:lang w:eastAsia="pt-PT"/>
        </w:rPr>
        <w:pict>
          <v:rect id="_x0000_s1027" style="position:absolute;left:0;text-align:left;margin-left:-1.6pt;margin-top:-.1pt;width:15.9pt;height:11.2pt;z-index:251648512" fillcolor="#00b0f0"/>
        </w:pict>
      </w:r>
      <w:r w:rsidR="00F320E2" w:rsidRPr="002775AA">
        <w:rPr>
          <w:rFonts w:cstheme="minorHAnsi"/>
          <w:sz w:val="20"/>
          <w:szCs w:val="20"/>
        </w:rPr>
        <w:t xml:space="preserve">       </w:t>
      </w:r>
      <w:r w:rsidR="005C7C6A">
        <w:rPr>
          <w:rFonts w:cstheme="minorHAnsi"/>
          <w:sz w:val="20"/>
          <w:szCs w:val="20"/>
        </w:rPr>
        <w:t xml:space="preserve">          </w:t>
      </w:r>
      <w:r w:rsidR="00F320E2" w:rsidRPr="002775AA">
        <w:rPr>
          <w:rFonts w:cstheme="minorHAnsi"/>
          <w:sz w:val="20"/>
          <w:szCs w:val="20"/>
        </w:rPr>
        <w:t xml:space="preserve"> Avaliação da Educadora Dora Neves (Final da PES I)                </w:t>
      </w:r>
    </w:p>
    <w:p w:rsidR="00F320E2" w:rsidRPr="002775AA" w:rsidRDefault="00CF1432" w:rsidP="00F320E2">
      <w:pPr>
        <w:spacing w:after="0" w:line="360" w:lineRule="auto"/>
        <w:jc w:val="both"/>
        <w:rPr>
          <w:rFonts w:cstheme="minorHAnsi"/>
          <w:sz w:val="20"/>
          <w:szCs w:val="20"/>
        </w:rPr>
      </w:pPr>
      <w:r>
        <w:rPr>
          <w:rFonts w:cstheme="minorHAnsi"/>
          <w:noProof/>
          <w:sz w:val="20"/>
          <w:szCs w:val="20"/>
          <w:lang w:eastAsia="pt-PT"/>
        </w:rPr>
        <w:pict>
          <v:rect id="_x0000_s1028" style="position:absolute;left:0;text-align:left;margin-left:-1.6pt;margin-top:-.15pt;width:15.9pt;height:11.2pt;z-index:251649536" fillcolor="#f79646 [3209]"/>
        </w:pict>
      </w:r>
      <w:r w:rsidR="00F320E2" w:rsidRPr="002775AA">
        <w:rPr>
          <w:rFonts w:cstheme="minorHAnsi"/>
          <w:sz w:val="20"/>
          <w:szCs w:val="20"/>
        </w:rPr>
        <w:t xml:space="preserve">       </w:t>
      </w:r>
      <w:r w:rsidR="005C7C6A">
        <w:rPr>
          <w:rFonts w:cstheme="minorHAnsi"/>
          <w:sz w:val="20"/>
          <w:szCs w:val="20"/>
        </w:rPr>
        <w:t xml:space="preserve">          </w:t>
      </w:r>
      <w:r w:rsidR="00F320E2" w:rsidRPr="002775AA">
        <w:rPr>
          <w:rFonts w:cstheme="minorHAnsi"/>
          <w:sz w:val="20"/>
          <w:szCs w:val="20"/>
        </w:rPr>
        <w:t xml:space="preserve"> Quando ambas demos o mesmo valor (Final da PES I)</w:t>
      </w:r>
    </w:p>
    <w:p w:rsidR="00F320E2" w:rsidRPr="002775AA" w:rsidRDefault="00CF1432" w:rsidP="00F320E2">
      <w:pPr>
        <w:spacing w:after="0" w:line="360" w:lineRule="auto"/>
        <w:jc w:val="both"/>
        <w:rPr>
          <w:rFonts w:cstheme="minorHAnsi"/>
          <w:sz w:val="20"/>
          <w:szCs w:val="20"/>
        </w:rPr>
      </w:pPr>
      <w:r>
        <w:rPr>
          <w:rFonts w:cstheme="minorHAnsi"/>
          <w:noProof/>
          <w:sz w:val="20"/>
          <w:szCs w:val="20"/>
          <w:lang w:eastAsia="pt-PT"/>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29" type="#_x0000_t120" style="position:absolute;left:0;text-align:left;margin-left:-1.6pt;margin-top:.05pt;width:11.05pt;height:9.75pt;z-index:251650560" strokeweight="2.25pt"/>
        </w:pict>
      </w:r>
      <w:r w:rsidR="00F320E2" w:rsidRPr="002775AA">
        <w:rPr>
          <w:rFonts w:cstheme="minorHAnsi"/>
          <w:sz w:val="20"/>
          <w:szCs w:val="20"/>
        </w:rPr>
        <w:t xml:space="preserve">       </w:t>
      </w:r>
      <w:r w:rsidR="005C7C6A">
        <w:rPr>
          <w:rFonts w:cstheme="minorHAnsi"/>
          <w:sz w:val="20"/>
          <w:szCs w:val="20"/>
        </w:rPr>
        <w:t xml:space="preserve">          </w:t>
      </w:r>
      <w:r w:rsidR="00F320E2" w:rsidRPr="002775AA">
        <w:rPr>
          <w:rFonts w:cstheme="minorHAnsi"/>
          <w:sz w:val="20"/>
          <w:szCs w:val="20"/>
        </w:rPr>
        <w:t>Reavaliação feita por mim no final da PES II (Maio)</w:t>
      </w:r>
    </w:p>
    <w:p w:rsidR="00F320E2" w:rsidRPr="002775AA" w:rsidRDefault="00F320E2" w:rsidP="00F320E2">
      <w:pPr>
        <w:ind w:right="260"/>
        <w:jc w:val="center"/>
        <w:rPr>
          <w:rFonts w:cstheme="minorHAnsi"/>
          <w:b/>
          <w:sz w:val="20"/>
          <w:szCs w:val="20"/>
        </w:rPr>
      </w:pPr>
    </w:p>
    <w:p w:rsidR="00F320E2" w:rsidRPr="002775AA" w:rsidRDefault="00F320E2" w:rsidP="00F320E2">
      <w:pPr>
        <w:spacing w:after="0"/>
        <w:ind w:right="260"/>
        <w:jc w:val="center"/>
        <w:rPr>
          <w:rFonts w:cstheme="minorHAnsi"/>
          <w:b/>
          <w:sz w:val="20"/>
          <w:szCs w:val="20"/>
        </w:rPr>
      </w:pPr>
      <w:r w:rsidRPr="002775AA">
        <w:rPr>
          <w:rFonts w:cstheme="minorHAnsi"/>
          <w:b/>
          <w:sz w:val="20"/>
          <w:szCs w:val="20"/>
        </w:rPr>
        <w:t>MATERIAIS E MOBILIÁRIO PARA AS CRIANÇAS</w:t>
      </w:r>
    </w:p>
    <w:p w:rsidR="00F320E2" w:rsidRPr="002775AA" w:rsidRDefault="00F320E2" w:rsidP="00F320E2">
      <w:pPr>
        <w:spacing w:after="0"/>
        <w:ind w:right="260"/>
        <w:jc w:val="center"/>
        <w:rPr>
          <w:rFonts w:cstheme="minorHAnsi"/>
          <w:b/>
          <w:sz w:val="20"/>
          <w:szCs w:val="20"/>
        </w:rPr>
      </w:pPr>
    </w:p>
    <w:p w:rsidR="00F320E2" w:rsidRPr="002775AA" w:rsidRDefault="00F320E2" w:rsidP="00F320E2">
      <w:pPr>
        <w:spacing w:after="0"/>
        <w:ind w:right="260"/>
        <w:jc w:val="both"/>
        <w:rPr>
          <w:rFonts w:cstheme="minorHAnsi"/>
          <w:sz w:val="20"/>
          <w:szCs w:val="20"/>
        </w:rPr>
      </w:pPr>
      <w:r w:rsidRPr="002775AA">
        <w:rPr>
          <w:rFonts w:cstheme="minorHAnsi"/>
          <w:b/>
          <w:sz w:val="20"/>
          <w:szCs w:val="20"/>
        </w:rPr>
        <w:t>6. PARA ACTIVIDADES DE ROTINA</w:t>
      </w:r>
      <w:r w:rsidRPr="002775AA">
        <w:rPr>
          <w:rFonts w:cstheme="minorHAnsi"/>
          <w:sz w:val="20"/>
          <w:szCs w:val="20"/>
        </w:rPr>
        <w:t xml:space="preserve"> (refeições, descanso, arrumação dos haveres das crianças, condições gerais da sala)</w:t>
      </w:r>
    </w:p>
    <w:p w:rsidR="00F320E2" w:rsidRPr="002775AA" w:rsidRDefault="00F320E2" w:rsidP="00F320E2">
      <w:pPr>
        <w:spacing w:after="0"/>
        <w:ind w:right="260"/>
        <w:jc w:val="both"/>
        <w:rPr>
          <w:rFonts w:cstheme="minorHAnsi"/>
          <w:sz w:val="20"/>
          <w:szCs w:val="20"/>
        </w:rPr>
      </w:pPr>
      <w:r w:rsidRPr="002775AA">
        <w:rPr>
          <w:rFonts w:cstheme="minorHAnsi"/>
          <w:sz w:val="20"/>
          <w:szCs w:val="20"/>
        </w:rPr>
        <w:t xml:space="preserve">Certifique-se que está a observar o mobiliário/equipamento relativo aos cuidados de rotina. Para uma cotação de 3: pouco ou nenhum mobiliário adequado ao tamanho da criança; manutenção geral fraca. Para uma cotação de 5: a maior parte do mobiliário está adequado ao tamanho da criança. Por exemplo, se os cacifos, as camas (cama de lona, colchão) e as mesas são </w:t>
      </w:r>
      <w:proofErr w:type="gramStart"/>
      <w:r w:rsidRPr="002775AA">
        <w:rPr>
          <w:rFonts w:cstheme="minorHAnsi"/>
          <w:sz w:val="20"/>
          <w:szCs w:val="20"/>
        </w:rPr>
        <w:t>adequadas</w:t>
      </w:r>
      <w:proofErr w:type="gramEnd"/>
      <w:r w:rsidRPr="002775AA">
        <w:rPr>
          <w:rFonts w:cstheme="minorHAnsi"/>
          <w:sz w:val="20"/>
          <w:szCs w:val="20"/>
        </w:rPr>
        <w:t xml:space="preserve"> ao tamanho da criança mas as cadeiras são maiores, pontue com 5. Observar apenas o mobiliário/equipamento necessário às rotinas realizadas no grupo.</w:t>
      </w:r>
    </w:p>
    <w:p w:rsidR="00F320E2" w:rsidRPr="002775AA" w:rsidRDefault="00F320E2" w:rsidP="00F320E2">
      <w:pPr>
        <w:spacing w:after="0"/>
        <w:ind w:right="260"/>
        <w:jc w:val="both"/>
        <w:rPr>
          <w:rFonts w:cstheme="minorHAnsi"/>
          <w:i/>
          <w:sz w:val="20"/>
          <w:szCs w:val="20"/>
        </w:rPr>
      </w:pPr>
      <w:r w:rsidRPr="002775AA">
        <w:rPr>
          <w:rFonts w:cstheme="minorHAnsi"/>
          <w:i/>
          <w:sz w:val="20"/>
          <w:szCs w:val="20"/>
          <w:u w:val="single"/>
        </w:rPr>
        <w:t>Materiais Básicos:</w:t>
      </w:r>
      <w:r w:rsidRPr="002775AA">
        <w:rPr>
          <w:rFonts w:cstheme="minorHAnsi"/>
          <w:i/>
          <w:sz w:val="20"/>
          <w:szCs w:val="20"/>
        </w:rPr>
        <w:t xml:space="preserve"> mesas </w:t>
      </w:r>
      <w:proofErr w:type="gramStart"/>
      <w:r w:rsidRPr="002775AA">
        <w:rPr>
          <w:rFonts w:cstheme="minorHAnsi"/>
          <w:i/>
          <w:sz w:val="20"/>
          <w:szCs w:val="20"/>
        </w:rPr>
        <w:t>para  as</w:t>
      </w:r>
      <w:proofErr w:type="gramEnd"/>
      <w:r w:rsidRPr="002775AA">
        <w:rPr>
          <w:rFonts w:cstheme="minorHAnsi"/>
          <w:i/>
          <w:sz w:val="20"/>
          <w:szCs w:val="20"/>
        </w:rPr>
        <w:t xml:space="preserve"> refeições, mesas e cadeiras do tamanho da criança*, camas (cama de lona, colchão), cacifos ou outros  locais para arrumação das coisas da criança.</w:t>
      </w:r>
    </w:p>
    <w:p w:rsidR="00F320E2" w:rsidRPr="002775AA" w:rsidRDefault="00F320E2" w:rsidP="00F320E2">
      <w:pPr>
        <w:spacing w:after="0"/>
        <w:ind w:right="260"/>
        <w:jc w:val="both"/>
        <w:rPr>
          <w:rFonts w:cstheme="minorHAnsi"/>
          <w:i/>
          <w:sz w:val="20"/>
          <w:szCs w:val="20"/>
        </w:rPr>
      </w:pPr>
      <w:r w:rsidRPr="002775AA">
        <w:rPr>
          <w:rFonts w:cstheme="minorHAnsi"/>
          <w:sz w:val="20"/>
          <w:szCs w:val="20"/>
        </w:rPr>
        <w:t>*</w:t>
      </w:r>
      <w:r w:rsidRPr="002775AA">
        <w:rPr>
          <w:rFonts w:cstheme="minorHAnsi"/>
          <w:i/>
          <w:sz w:val="20"/>
          <w:szCs w:val="20"/>
          <w:u w:val="single"/>
        </w:rPr>
        <w:t>do tamanho da criança</w:t>
      </w:r>
      <w:r w:rsidRPr="002775AA">
        <w:rPr>
          <w:rFonts w:cstheme="minorHAnsi"/>
          <w:i/>
          <w:sz w:val="20"/>
          <w:szCs w:val="20"/>
        </w:rPr>
        <w:t>: os pés da criança ficam assentes no chão quando a criança se sentam nas cadeiras; mesas</w:t>
      </w:r>
      <w:r w:rsidRPr="002775AA">
        <w:rPr>
          <w:rFonts w:cstheme="minorHAnsi"/>
          <w:sz w:val="20"/>
          <w:szCs w:val="20"/>
        </w:rPr>
        <w:t xml:space="preserve"> </w:t>
      </w:r>
      <w:r w:rsidRPr="002775AA">
        <w:rPr>
          <w:rFonts w:cstheme="minorHAnsi"/>
          <w:i/>
          <w:sz w:val="20"/>
          <w:szCs w:val="20"/>
        </w:rPr>
        <w:t>de altura adequada (joelhos cabem por baixo da mesa, cotovelos sobre a mesa).</w:t>
      </w:r>
    </w:p>
    <w:p w:rsidR="00F320E2" w:rsidRPr="002775AA" w:rsidRDefault="00F320E2" w:rsidP="00F320E2">
      <w:pPr>
        <w:spacing w:after="0"/>
        <w:ind w:right="260"/>
        <w:jc w:val="both"/>
        <w:rPr>
          <w:rFonts w:cstheme="minorHAnsi"/>
          <w:i/>
          <w:sz w:val="20"/>
          <w:szCs w:val="20"/>
        </w:rPr>
      </w:pPr>
    </w:p>
    <w:p w:rsidR="00F320E2" w:rsidRPr="002775AA" w:rsidRDefault="00F320E2" w:rsidP="00F320E2">
      <w:pPr>
        <w:spacing w:after="0"/>
        <w:ind w:left="453" w:right="260" w:hanging="453"/>
        <w:jc w:val="both"/>
        <w:rPr>
          <w:rFonts w:cstheme="minorHAnsi"/>
          <w:sz w:val="20"/>
          <w:szCs w:val="20"/>
        </w:rPr>
      </w:pPr>
      <w:r w:rsidRPr="002775AA">
        <w:rPr>
          <w:rFonts w:cstheme="minorHAnsi"/>
          <w:sz w:val="20"/>
          <w:szCs w:val="20"/>
        </w:rPr>
        <w:t xml:space="preserve">1. Número insuficiente de peças de mobiliário para as refeições, descanso, arrumo dos haveres da criança. Luminosidade, ventilação ou </w:t>
      </w:r>
      <w:proofErr w:type="gramStart"/>
      <w:r w:rsidRPr="002775AA">
        <w:rPr>
          <w:rFonts w:cstheme="minorHAnsi"/>
          <w:sz w:val="20"/>
          <w:szCs w:val="20"/>
        </w:rPr>
        <w:t>outras  condições</w:t>
      </w:r>
      <w:proofErr w:type="gramEnd"/>
      <w:r w:rsidRPr="002775AA">
        <w:rPr>
          <w:rFonts w:cstheme="minorHAnsi"/>
          <w:sz w:val="20"/>
          <w:szCs w:val="20"/>
        </w:rPr>
        <w:t xml:space="preserve"> básicas da sala inadequadas. </w:t>
      </w:r>
    </w:p>
    <w:p w:rsidR="00F320E2" w:rsidRPr="002775AA" w:rsidRDefault="00F320E2" w:rsidP="00F320E2">
      <w:pPr>
        <w:spacing w:after="0"/>
        <w:ind w:left="453" w:right="260" w:hanging="453"/>
        <w:jc w:val="both"/>
        <w:rPr>
          <w:rFonts w:cstheme="minorHAnsi"/>
          <w:sz w:val="20"/>
          <w:szCs w:val="20"/>
        </w:rPr>
      </w:pPr>
      <w:r w:rsidRPr="002775AA">
        <w:rPr>
          <w:rFonts w:cstheme="minorHAnsi"/>
          <w:sz w:val="20"/>
          <w:szCs w:val="20"/>
        </w:rPr>
        <w:t>2</w:t>
      </w:r>
    </w:p>
    <w:p w:rsidR="00F320E2" w:rsidRPr="002775AA" w:rsidRDefault="00F320E2" w:rsidP="00F320E2">
      <w:pPr>
        <w:spacing w:after="0"/>
        <w:ind w:left="453" w:right="260" w:hanging="453"/>
        <w:jc w:val="both"/>
        <w:rPr>
          <w:rFonts w:cstheme="minorHAnsi"/>
          <w:sz w:val="20"/>
          <w:szCs w:val="20"/>
        </w:rPr>
      </w:pPr>
      <w:r w:rsidRPr="002775AA">
        <w:rPr>
          <w:rFonts w:cstheme="minorHAnsi"/>
          <w:sz w:val="20"/>
          <w:szCs w:val="20"/>
        </w:rPr>
        <w:t>3. Número suficiente de peças de mobiliário, mas de tamanho inadequado ou em mau estado. Manutenção da sala deficiente (Ex. chão sujo, paredes a necessitar pintura).</w:t>
      </w:r>
    </w:p>
    <w:p w:rsidR="00F320E2" w:rsidRPr="002775AA" w:rsidRDefault="00F320E2" w:rsidP="00F320E2">
      <w:pPr>
        <w:spacing w:after="0"/>
        <w:ind w:right="260"/>
        <w:jc w:val="both"/>
        <w:rPr>
          <w:rFonts w:cstheme="minorHAnsi"/>
          <w:sz w:val="20"/>
          <w:szCs w:val="20"/>
        </w:rPr>
      </w:pPr>
      <w:r w:rsidRPr="002775AA">
        <w:rPr>
          <w:rFonts w:cstheme="minorHAnsi"/>
          <w:sz w:val="20"/>
          <w:szCs w:val="20"/>
        </w:rPr>
        <w:t>4</w:t>
      </w:r>
    </w:p>
    <w:p w:rsidR="00F320E2" w:rsidRPr="002775AA" w:rsidRDefault="00F320E2" w:rsidP="00F320E2">
      <w:pPr>
        <w:shd w:val="clear" w:color="auto" w:fill="92D050"/>
        <w:spacing w:after="0"/>
        <w:ind w:left="453" w:right="260" w:hanging="453"/>
        <w:jc w:val="both"/>
        <w:rPr>
          <w:rFonts w:cstheme="minorHAnsi"/>
          <w:sz w:val="20"/>
          <w:szCs w:val="20"/>
        </w:rPr>
      </w:pPr>
      <w:r w:rsidRPr="002775AA">
        <w:rPr>
          <w:rFonts w:cstheme="minorHAnsi"/>
          <w:sz w:val="20"/>
          <w:szCs w:val="20"/>
        </w:rPr>
        <w:t>5. Número suficiente de peças de mobiliário, adequadas ao tamanho da criança e em bom estado. Boa manutenção do chão e das paredes.</w:t>
      </w:r>
    </w:p>
    <w:p w:rsidR="00F320E2" w:rsidRPr="002775AA" w:rsidRDefault="00CF1432" w:rsidP="00F320E2">
      <w:pPr>
        <w:shd w:val="clear" w:color="auto" w:fill="00B0F0"/>
        <w:spacing w:after="0"/>
        <w:ind w:right="260"/>
        <w:jc w:val="both"/>
        <w:rPr>
          <w:rFonts w:cstheme="minorHAnsi"/>
          <w:sz w:val="20"/>
          <w:szCs w:val="20"/>
        </w:rPr>
      </w:pPr>
      <w:r>
        <w:rPr>
          <w:rFonts w:cstheme="minorHAnsi"/>
          <w:noProof/>
          <w:sz w:val="20"/>
          <w:szCs w:val="20"/>
          <w:lang w:eastAsia="pt-PT"/>
        </w:rPr>
        <w:pict>
          <v:shape id="_x0000_s1030" type="#_x0000_t120" style="position:absolute;left:0;text-align:left;margin-left:-16.6pt;margin-top:.5pt;width:11.05pt;height:9.75pt;z-index:251651584" strokeweight="2.25pt"/>
        </w:pict>
      </w:r>
      <w:r w:rsidR="00F320E2" w:rsidRPr="002775AA">
        <w:rPr>
          <w:rFonts w:cstheme="minorHAnsi"/>
          <w:sz w:val="20"/>
          <w:szCs w:val="20"/>
        </w:rPr>
        <w:t>6</w:t>
      </w:r>
    </w:p>
    <w:p w:rsidR="00F320E2" w:rsidRPr="002775AA" w:rsidRDefault="00F320E2" w:rsidP="00F320E2">
      <w:pPr>
        <w:spacing w:after="0"/>
        <w:ind w:left="453" w:right="260" w:hanging="453"/>
        <w:jc w:val="both"/>
        <w:rPr>
          <w:rFonts w:cstheme="minorHAnsi"/>
          <w:sz w:val="20"/>
          <w:szCs w:val="20"/>
        </w:rPr>
      </w:pPr>
      <w:r w:rsidRPr="002775AA">
        <w:rPr>
          <w:rFonts w:cstheme="minorHAnsi"/>
          <w:sz w:val="20"/>
          <w:szCs w:val="20"/>
        </w:rPr>
        <w:t>7. Tudo o que está em 5 mais materiais bem conservados (Ex. lençóis mudados frequentemente, cacifos limpos). A mobília não enche demasiado a sala.</w:t>
      </w:r>
    </w:p>
    <w:p w:rsidR="00F320E2" w:rsidRPr="002775AA" w:rsidRDefault="00F320E2" w:rsidP="00F320E2">
      <w:pPr>
        <w:spacing w:after="0"/>
        <w:ind w:left="453" w:right="260" w:hanging="453"/>
        <w:jc w:val="both"/>
        <w:rPr>
          <w:rFonts w:cstheme="minorHAnsi"/>
          <w:sz w:val="20"/>
          <w:szCs w:val="20"/>
        </w:rPr>
      </w:pPr>
    </w:p>
    <w:p w:rsidR="00F320E2" w:rsidRPr="002775AA" w:rsidRDefault="00F320E2" w:rsidP="00F320E2">
      <w:pPr>
        <w:spacing w:after="0"/>
        <w:ind w:left="453" w:right="260" w:hanging="453"/>
        <w:jc w:val="both"/>
        <w:rPr>
          <w:rFonts w:cstheme="minorHAnsi"/>
          <w:sz w:val="20"/>
          <w:szCs w:val="20"/>
        </w:rPr>
      </w:pPr>
    </w:p>
    <w:p w:rsidR="00F320E2" w:rsidRPr="002775AA" w:rsidRDefault="00F320E2" w:rsidP="00F320E2">
      <w:pPr>
        <w:spacing w:after="0"/>
        <w:ind w:left="453" w:right="260" w:hanging="453"/>
        <w:jc w:val="both"/>
        <w:rPr>
          <w:rFonts w:cstheme="minorHAnsi"/>
          <w:sz w:val="20"/>
          <w:szCs w:val="20"/>
        </w:rPr>
      </w:pPr>
    </w:p>
    <w:p w:rsidR="00F320E2" w:rsidRPr="002775AA" w:rsidRDefault="00F320E2" w:rsidP="00F320E2">
      <w:pPr>
        <w:spacing w:after="0"/>
        <w:ind w:left="453" w:right="260" w:hanging="453"/>
        <w:jc w:val="both"/>
        <w:rPr>
          <w:rFonts w:cstheme="minorHAnsi"/>
          <w:b/>
          <w:sz w:val="20"/>
          <w:szCs w:val="20"/>
        </w:rPr>
      </w:pPr>
      <w:r w:rsidRPr="002775AA">
        <w:rPr>
          <w:rFonts w:cstheme="minorHAnsi"/>
          <w:b/>
          <w:sz w:val="20"/>
          <w:szCs w:val="20"/>
        </w:rPr>
        <w:t>7. PARA ACTIVIDADES DE APRENDIZAGEM</w:t>
      </w:r>
    </w:p>
    <w:p w:rsidR="00F320E2" w:rsidRPr="002775AA" w:rsidRDefault="00F320E2" w:rsidP="00F320E2">
      <w:pPr>
        <w:spacing w:after="0"/>
        <w:ind w:left="453" w:right="260" w:hanging="453"/>
        <w:jc w:val="both"/>
        <w:rPr>
          <w:rFonts w:cstheme="minorHAnsi"/>
          <w:sz w:val="20"/>
          <w:szCs w:val="20"/>
        </w:rPr>
      </w:pPr>
      <w:r w:rsidRPr="002775AA">
        <w:rPr>
          <w:rFonts w:cstheme="minorHAnsi"/>
          <w:sz w:val="20"/>
          <w:szCs w:val="20"/>
        </w:rPr>
        <w:t>A mesa para brincar com areia e água pode existir fora da sala</w:t>
      </w:r>
      <w:r w:rsidRPr="002775AA">
        <w:rPr>
          <w:rFonts w:cstheme="minorHAnsi"/>
          <w:i/>
          <w:sz w:val="20"/>
          <w:szCs w:val="20"/>
        </w:rPr>
        <w:t>.</w:t>
      </w:r>
    </w:p>
    <w:p w:rsidR="00F320E2" w:rsidRPr="002775AA" w:rsidRDefault="00F320E2" w:rsidP="00F320E2">
      <w:pPr>
        <w:spacing w:after="0"/>
        <w:ind w:right="260"/>
        <w:jc w:val="both"/>
        <w:rPr>
          <w:rFonts w:cstheme="minorHAnsi"/>
          <w:sz w:val="20"/>
          <w:szCs w:val="20"/>
        </w:rPr>
      </w:pPr>
      <w:r w:rsidRPr="002775AA">
        <w:rPr>
          <w:rFonts w:cstheme="minorHAnsi"/>
          <w:i/>
          <w:sz w:val="20"/>
          <w:szCs w:val="20"/>
          <w:u w:val="single"/>
        </w:rPr>
        <w:t>Materiais Básicos</w:t>
      </w:r>
      <w:r w:rsidRPr="002775AA">
        <w:rPr>
          <w:rFonts w:cstheme="minorHAnsi"/>
          <w:i/>
          <w:sz w:val="20"/>
          <w:szCs w:val="20"/>
        </w:rPr>
        <w:t xml:space="preserve">: mesas e cadeiras, prateleiras abertas </w:t>
      </w:r>
      <w:proofErr w:type="gramStart"/>
      <w:r w:rsidRPr="002775AA">
        <w:rPr>
          <w:rFonts w:cstheme="minorHAnsi"/>
          <w:i/>
          <w:sz w:val="20"/>
          <w:szCs w:val="20"/>
        </w:rPr>
        <w:t>para</w:t>
      </w:r>
      <w:proofErr w:type="gramEnd"/>
      <w:r w:rsidRPr="002775AA">
        <w:rPr>
          <w:rFonts w:cstheme="minorHAnsi"/>
          <w:i/>
          <w:sz w:val="20"/>
          <w:szCs w:val="20"/>
        </w:rPr>
        <w:t xml:space="preserve"> arrumo dos materiais de jogo. Cavalete ou</w:t>
      </w:r>
      <w:r w:rsidRPr="002775AA">
        <w:rPr>
          <w:rFonts w:cstheme="minorHAnsi"/>
          <w:sz w:val="20"/>
          <w:szCs w:val="20"/>
        </w:rPr>
        <w:t xml:space="preserve"> </w:t>
      </w:r>
      <w:r w:rsidRPr="002775AA">
        <w:rPr>
          <w:rFonts w:cstheme="minorHAnsi"/>
          <w:i/>
          <w:sz w:val="20"/>
          <w:szCs w:val="20"/>
        </w:rPr>
        <w:t>mesa para expressão plástica.</w:t>
      </w:r>
    </w:p>
    <w:p w:rsidR="00F320E2" w:rsidRPr="002775AA" w:rsidRDefault="00F320E2" w:rsidP="00F320E2">
      <w:pPr>
        <w:spacing w:after="0"/>
        <w:ind w:left="453" w:right="260" w:hanging="453"/>
        <w:jc w:val="both"/>
        <w:rPr>
          <w:rFonts w:cstheme="minorHAnsi"/>
          <w:sz w:val="20"/>
          <w:szCs w:val="20"/>
        </w:rPr>
      </w:pPr>
    </w:p>
    <w:p w:rsidR="00F320E2" w:rsidRPr="002775AA" w:rsidRDefault="00F320E2" w:rsidP="00F320E2">
      <w:pPr>
        <w:spacing w:after="0"/>
        <w:ind w:left="453" w:right="260" w:hanging="453"/>
        <w:jc w:val="both"/>
        <w:rPr>
          <w:rFonts w:cstheme="minorHAnsi"/>
          <w:sz w:val="20"/>
          <w:szCs w:val="20"/>
        </w:rPr>
      </w:pPr>
    </w:p>
    <w:p w:rsidR="00F320E2" w:rsidRPr="002775AA" w:rsidRDefault="00F320E2" w:rsidP="00F320E2">
      <w:pPr>
        <w:spacing w:after="0"/>
        <w:ind w:left="453" w:right="260" w:hanging="453"/>
        <w:jc w:val="both"/>
        <w:rPr>
          <w:rFonts w:cstheme="minorHAnsi"/>
          <w:sz w:val="20"/>
          <w:szCs w:val="20"/>
        </w:rPr>
      </w:pPr>
      <w:r w:rsidRPr="002775AA">
        <w:rPr>
          <w:rFonts w:cstheme="minorHAnsi"/>
          <w:sz w:val="20"/>
          <w:szCs w:val="20"/>
        </w:rPr>
        <w:t xml:space="preserve">1. Número insuficiente de peças de mobiliário básico para </w:t>
      </w:r>
      <w:proofErr w:type="spellStart"/>
      <w:r w:rsidRPr="002775AA">
        <w:rPr>
          <w:rFonts w:cstheme="minorHAnsi"/>
          <w:sz w:val="20"/>
          <w:szCs w:val="20"/>
        </w:rPr>
        <w:t>actividades</w:t>
      </w:r>
      <w:proofErr w:type="spellEnd"/>
      <w:r w:rsidRPr="002775AA">
        <w:rPr>
          <w:rFonts w:cstheme="minorHAnsi"/>
          <w:sz w:val="20"/>
          <w:szCs w:val="20"/>
        </w:rPr>
        <w:t xml:space="preserve"> de aprendizagem.</w:t>
      </w:r>
    </w:p>
    <w:p w:rsidR="00F320E2" w:rsidRPr="002775AA" w:rsidRDefault="00F320E2" w:rsidP="00F320E2">
      <w:pPr>
        <w:spacing w:after="0"/>
        <w:ind w:left="453" w:right="260" w:hanging="453"/>
        <w:jc w:val="both"/>
        <w:rPr>
          <w:rFonts w:cstheme="minorHAnsi"/>
          <w:sz w:val="20"/>
          <w:szCs w:val="20"/>
        </w:rPr>
      </w:pPr>
      <w:r w:rsidRPr="002775AA">
        <w:rPr>
          <w:rFonts w:cstheme="minorHAnsi"/>
          <w:sz w:val="20"/>
          <w:szCs w:val="20"/>
        </w:rPr>
        <w:t>2.</w:t>
      </w:r>
    </w:p>
    <w:p w:rsidR="00F320E2" w:rsidRPr="002775AA" w:rsidRDefault="00F320E2" w:rsidP="00F320E2">
      <w:pPr>
        <w:spacing w:after="0"/>
        <w:ind w:left="453" w:right="260" w:hanging="453"/>
        <w:jc w:val="both"/>
        <w:rPr>
          <w:rFonts w:cstheme="minorHAnsi"/>
          <w:sz w:val="20"/>
          <w:szCs w:val="20"/>
        </w:rPr>
      </w:pPr>
      <w:r w:rsidRPr="002775AA">
        <w:rPr>
          <w:rFonts w:cstheme="minorHAnsi"/>
          <w:sz w:val="20"/>
          <w:szCs w:val="20"/>
        </w:rPr>
        <w:t xml:space="preserve">3. Número suficiente de mobiliário básico para </w:t>
      </w:r>
      <w:proofErr w:type="spellStart"/>
      <w:r w:rsidRPr="002775AA">
        <w:rPr>
          <w:rFonts w:cstheme="minorHAnsi"/>
          <w:sz w:val="20"/>
          <w:szCs w:val="20"/>
        </w:rPr>
        <w:t>actividades</w:t>
      </w:r>
      <w:proofErr w:type="spellEnd"/>
      <w:r w:rsidRPr="002775AA">
        <w:rPr>
          <w:rFonts w:cstheme="minorHAnsi"/>
          <w:sz w:val="20"/>
          <w:szCs w:val="20"/>
        </w:rPr>
        <w:t xml:space="preserve"> de aprendizagem, em bom estado.</w:t>
      </w:r>
    </w:p>
    <w:p w:rsidR="00F320E2" w:rsidRPr="002775AA" w:rsidRDefault="00F320E2" w:rsidP="00F320E2">
      <w:pPr>
        <w:shd w:val="clear" w:color="auto" w:fill="F79646" w:themeFill="accent6"/>
        <w:spacing w:after="0"/>
        <w:ind w:left="453" w:right="260" w:hanging="453"/>
        <w:jc w:val="both"/>
        <w:rPr>
          <w:rFonts w:cstheme="minorHAnsi"/>
          <w:sz w:val="20"/>
          <w:szCs w:val="20"/>
        </w:rPr>
      </w:pPr>
      <w:proofErr w:type="gramStart"/>
      <w:r w:rsidRPr="002775AA">
        <w:rPr>
          <w:rFonts w:cstheme="minorHAnsi"/>
          <w:sz w:val="20"/>
          <w:szCs w:val="20"/>
        </w:rPr>
        <w:lastRenderedPageBreak/>
        <w:t>4 .</w:t>
      </w:r>
      <w:proofErr w:type="gramEnd"/>
    </w:p>
    <w:p w:rsidR="00F320E2" w:rsidRPr="002775AA" w:rsidRDefault="00F320E2" w:rsidP="00F320E2">
      <w:pPr>
        <w:spacing w:after="0"/>
        <w:ind w:left="453" w:right="260" w:hanging="453"/>
        <w:jc w:val="both"/>
        <w:rPr>
          <w:rFonts w:cstheme="minorHAnsi"/>
          <w:sz w:val="20"/>
          <w:szCs w:val="20"/>
        </w:rPr>
      </w:pPr>
      <w:r w:rsidRPr="002775AA">
        <w:rPr>
          <w:rFonts w:cstheme="minorHAnsi"/>
          <w:sz w:val="20"/>
          <w:szCs w:val="20"/>
        </w:rPr>
        <w:t xml:space="preserve">5. Mobiliário básico para </w:t>
      </w:r>
      <w:proofErr w:type="spellStart"/>
      <w:r w:rsidRPr="002775AA">
        <w:rPr>
          <w:rFonts w:cstheme="minorHAnsi"/>
          <w:sz w:val="20"/>
          <w:szCs w:val="20"/>
        </w:rPr>
        <w:t>actividades</w:t>
      </w:r>
      <w:proofErr w:type="spellEnd"/>
      <w:r w:rsidRPr="002775AA">
        <w:rPr>
          <w:rFonts w:cstheme="minorHAnsi"/>
          <w:sz w:val="20"/>
          <w:szCs w:val="20"/>
        </w:rPr>
        <w:t xml:space="preserve"> de aprendizagem mais mesa para brincar com areia e água. Cavalete ou mesa para expressão plástica utilizados diariamente, mesa </w:t>
      </w:r>
      <w:proofErr w:type="gramStart"/>
      <w:r w:rsidRPr="002775AA">
        <w:rPr>
          <w:rFonts w:cstheme="minorHAnsi"/>
          <w:sz w:val="20"/>
          <w:szCs w:val="20"/>
        </w:rPr>
        <w:t>para  brincar</w:t>
      </w:r>
      <w:proofErr w:type="gramEnd"/>
      <w:r w:rsidRPr="002775AA">
        <w:rPr>
          <w:rFonts w:cstheme="minorHAnsi"/>
          <w:sz w:val="20"/>
          <w:szCs w:val="20"/>
        </w:rPr>
        <w:t xml:space="preserve"> com areia e água usada semanalmente.</w:t>
      </w:r>
    </w:p>
    <w:p w:rsidR="00F320E2" w:rsidRPr="002775AA" w:rsidRDefault="00CF1432" w:rsidP="00F320E2">
      <w:pPr>
        <w:spacing w:after="0"/>
        <w:ind w:left="453" w:right="260" w:hanging="453"/>
        <w:jc w:val="both"/>
        <w:rPr>
          <w:rFonts w:cstheme="minorHAnsi"/>
          <w:sz w:val="20"/>
          <w:szCs w:val="20"/>
        </w:rPr>
      </w:pPr>
      <w:r>
        <w:rPr>
          <w:rFonts w:cstheme="minorHAnsi"/>
          <w:noProof/>
          <w:sz w:val="20"/>
          <w:szCs w:val="20"/>
          <w:lang w:eastAsia="pt-PT"/>
        </w:rPr>
        <w:pict>
          <v:shape id="_x0000_s1031" type="#_x0000_t120" style="position:absolute;left:0;text-align:left;margin-left:-14.55pt;margin-top:1.25pt;width:11.05pt;height:9.75pt;z-index:251652608" strokeweight="2.25pt"/>
        </w:pict>
      </w:r>
      <w:r w:rsidR="00F320E2" w:rsidRPr="002775AA">
        <w:rPr>
          <w:rFonts w:cstheme="minorHAnsi"/>
          <w:sz w:val="20"/>
          <w:szCs w:val="20"/>
        </w:rPr>
        <w:t>6.</w:t>
      </w:r>
    </w:p>
    <w:p w:rsidR="00F320E2" w:rsidRPr="002775AA" w:rsidRDefault="00F320E2" w:rsidP="00F320E2">
      <w:pPr>
        <w:spacing w:after="0"/>
        <w:ind w:left="453" w:right="260" w:hanging="453"/>
        <w:jc w:val="both"/>
        <w:rPr>
          <w:rFonts w:cstheme="minorHAnsi"/>
          <w:sz w:val="20"/>
          <w:szCs w:val="20"/>
        </w:rPr>
      </w:pPr>
      <w:r w:rsidRPr="002775AA">
        <w:rPr>
          <w:rFonts w:cstheme="minorHAnsi"/>
          <w:sz w:val="20"/>
          <w:szCs w:val="20"/>
        </w:rPr>
        <w:t xml:space="preserve">7. Gama completa de mobiliário para as </w:t>
      </w:r>
      <w:proofErr w:type="spellStart"/>
      <w:r w:rsidRPr="002775AA">
        <w:rPr>
          <w:rFonts w:cstheme="minorHAnsi"/>
          <w:sz w:val="20"/>
          <w:szCs w:val="20"/>
        </w:rPr>
        <w:t>actividades</w:t>
      </w:r>
      <w:proofErr w:type="spellEnd"/>
      <w:r w:rsidRPr="002775AA">
        <w:rPr>
          <w:rFonts w:cstheme="minorHAnsi"/>
          <w:sz w:val="20"/>
          <w:szCs w:val="20"/>
        </w:rPr>
        <w:t xml:space="preserve"> de aprendizagem usado regularmente, mais providências para a utilização adequada e independente por parte das crianças (Ex. através de etiquetagem pictográfica ou outra orientação).</w:t>
      </w:r>
    </w:p>
    <w:p w:rsidR="00F320E2" w:rsidRPr="002775AA" w:rsidRDefault="00F320E2" w:rsidP="00F320E2">
      <w:pPr>
        <w:spacing w:after="0"/>
        <w:ind w:left="340" w:right="260" w:hanging="340"/>
        <w:jc w:val="both"/>
        <w:rPr>
          <w:rFonts w:cstheme="minorHAnsi"/>
          <w:sz w:val="20"/>
          <w:szCs w:val="20"/>
        </w:rPr>
      </w:pPr>
    </w:p>
    <w:p w:rsidR="00F320E2" w:rsidRPr="002775AA" w:rsidRDefault="00F320E2" w:rsidP="00F320E2">
      <w:pPr>
        <w:spacing w:after="0"/>
        <w:ind w:left="340" w:right="260" w:hanging="340"/>
        <w:jc w:val="both"/>
        <w:rPr>
          <w:rFonts w:cstheme="minorHAnsi"/>
          <w:sz w:val="20"/>
          <w:szCs w:val="20"/>
        </w:rPr>
      </w:pPr>
    </w:p>
    <w:p w:rsidR="00F320E2" w:rsidRPr="002775AA" w:rsidRDefault="00F320E2" w:rsidP="00F320E2">
      <w:pPr>
        <w:spacing w:after="0"/>
        <w:ind w:left="340" w:right="260" w:hanging="340"/>
        <w:jc w:val="both"/>
        <w:rPr>
          <w:rFonts w:cstheme="minorHAnsi"/>
          <w:sz w:val="20"/>
          <w:szCs w:val="20"/>
        </w:rPr>
      </w:pPr>
    </w:p>
    <w:p w:rsidR="00F320E2" w:rsidRPr="002775AA" w:rsidRDefault="00F320E2" w:rsidP="00F320E2">
      <w:pPr>
        <w:spacing w:after="0"/>
        <w:ind w:left="453" w:right="260" w:hanging="453"/>
        <w:jc w:val="both"/>
        <w:rPr>
          <w:rFonts w:cstheme="minorHAnsi"/>
          <w:b/>
          <w:sz w:val="20"/>
          <w:szCs w:val="20"/>
        </w:rPr>
      </w:pPr>
      <w:r w:rsidRPr="002775AA">
        <w:rPr>
          <w:rFonts w:cstheme="minorHAnsi"/>
          <w:b/>
          <w:sz w:val="20"/>
          <w:szCs w:val="20"/>
        </w:rPr>
        <w:sym w:font="Symbol" w:char="F0A8"/>
      </w:r>
      <w:r w:rsidRPr="002775AA">
        <w:rPr>
          <w:rFonts w:cstheme="minorHAnsi"/>
          <w:b/>
          <w:sz w:val="20"/>
          <w:szCs w:val="20"/>
        </w:rPr>
        <w:t xml:space="preserve"> 7. PARA ACTIVIDADES DE APRENDIZAGEM</w:t>
      </w:r>
    </w:p>
    <w:p w:rsidR="00F320E2" w:rsidRPr="002775AA" w:rsidRDefault="00F320E2" w:rsidP="00F320E2">
      <w:pPr>
        <w:spacing w:after="0"/>
        <w:ind w:right="260"/>
        <w:jc w:val="both"/>
        <w:rPr>
          <w:rFonts w:cstheme="minorHAnsi"/>
          <w:sz w:val="20"/>
          <w:szCs w:val="20"/>
        </w:rPr>
      </w:pPr>
      <w:r w:rsidRPr="002775AA">
        <w:rPr>
          <w:rFonts w:cstheme="minorHAnsi"/>
          <w:i/>
          <w:sz w:val="20"/>
          <w:szCs w:val="20"/>
          <w:u w:val="single"/>
        </w:rPr>
        <w:t>Materiais Básicos</w:t>
      </w:r>
      <w:proofErr w:type="gramStart"/>
      <w:r w:rsidRPr="002775AA">
        <w:rPr>
          <w:rFonts w:cstheme="minorHAnsi"/>
          <w:i/>
          <w:sz w:val="20"/>
          <w:szCs w:val="20"/>
        </w:rPr>
        <w:t>: mesas e cadeiras para bebés, área com tapete, espaço apropriado para rastejar/gatinhar, prateleiras abertas e prateleiras fechadas para os brinquedos, mobiliário resistente capaz de suportar os puxões e empurrões das crianças.</w:t>
      </w:r>
      <w:proofErr w:type="gramEnd"/>
    </w:p>
    <w:p w:rsidR="00F320E2" w:rsidRPr="002775AA" w:rsidRDefault="00F320E2" w:rsidP="00F320E2">
      <w:pPr>
        <w:spacing w:after="0"/>
        <w:ind w:left="453" w:right="260" w:hanging="453"/>
        <w:jc w:val="both"/>
        <w:rPr>
          <w:rFonts w:cstheme="minorHAnsi"/>
          <w:sz w:val="20"/>
          <w:szCs w:val="20"/>
        </w:rPr>
      </w:pPr>
    </w:p>
    <w:p w:rsidR="00F320E2" w:rsidRPr="002775AA" w:rsidRDefault="00F320E2" w:rsidP="00F320E2">
      <w:pPr>
        <w:spacing w:after="0"/>
        <w:ind w:left="453" w:right="260" w:hanging="453"/>
        <w:jc w:val="both"/>
        <w:rPr>
          <w:rFonts w:cstheme="minorHAnsi"/>
          <w:sz w:val="20"/>
          <w:szCs w:val="20"/>
        </w:rPr>
      </w:pPr>
    </w:p>
    <w:p w:rsidR="00F320E2" w:rsidRPr="002775AA" w:rsidRDefault="00F320E2" w:rsidP="00F320E2">
      <w:pPr>
        <w:spacing w:after="0"/>
        <w:ind w:left="453" w:right="260" w:hanging="453"/>
        <w:jc w:val="both"/>
        <w:rPr>
          <w:rFonts w:cstheme="minorHAnsi"/>
          <w:sz w:val="20"/>
          <w:szCs w:val="20"/>
        </w:rPr>
      </w:pPr>
      <w:r w:rsidRPr="002775AA">
        <w:rPr>
          <w:rFonts w:cstheme="minorHAnsi"/>
          <w:sz w:val="20"/>
          <w:szCs w:val="20"/>
        </w:rPr>
        <w:t xml:space="preserve">1. Número insuficiente de peças de mobiliário básico para </w:t>
      </w:r>
      <w:proofErr w:type="spellStart"/>
      <w:r w:rsidRPr="002775AA">
        <w:rPr>
          <w:rFonts w:cstheme="minorHAnsi"/>
          <w:sz w:val="20"/>
          <w:szCs w:val="20"/>
        </w:rPr>
        <w:t>actividades</w:t>
      </w:r>
      <w:proofErr w:type="spellEnd"/>
      <w:r w:rsidRPr="002775AA">
        <w:rPr>
          <w:rFonts w:cstheme="minorHAnsi"/>
          <w:sz w:val="20"/>
          <w:szCs w:val="20"/>
        </w:rPr>
        <w:t xml:space="preserve"> de aprendizagem.</w:t>
      </w:r>
    </w:p>
    <w:p w:rsidR="00F320E2" w:rsidRPr="002775AA" w:rsidRDefault="00F320E2" w:rsidP="00F320E2">
      <w:pPr>
        <w:spacing w:after="0"/>
        <w:ind w:left="453" w:right="260" w:hanging="453"/>
        <w:jc w:val="both"/>
        <w:rPr>
          <w:rFonts w:cstheme="minorHAnsi"/>
          <w:sz w:val="20"/>
          <w:szCs w:val="20"/>
        </w:rPr>
      </w:pPr>
      <w:r w:rsidRPr="002775AA">
        <w:rPr>
          <w:rFonts w:cstheme="minorHAnsi"/>
          <w:sz w:val="20"/>
          <w:szCs w:val="20"/>
        </w:rPr>
        <w:t>2.</w:t>
      </w:r>
    </w:p>
    <w:p w:rsidR="00F320E2" w:rsidRPr="002775AA" w:rsidRDefault="00F320E2" w:rsidP="00F320E2">
      <w:pPr>
        <w:spacing w:after="0"/>
        <w:ind w:left="453" w:right="260" w:hanging="453"/>
        <w:jc w:val="both"/>
        <w:rPr>
          <w:rFonts w:cstheme="minorHAnsi"/>
          <w:sz w:val="20"/>
          <w:szCs w:val="20"/>
        </w:rPr>
      </w:pPr>
      <w:r w:rsidRPr="002775AA">
        <w:rPr>
          <w:rFonts w:cstheme="minorHAnsi"/>
          <w:sz w:val="20"/>
          <w:szCs w:val="20"/>
        </w:rPr>
        <w:t xml:space="preserve">3. Número suficiente de mobiliário básico para </w:t>
      </w:r>
      <w:proofErr w:type="spellStart"/>
      <w:r w:rsidRPr="002775AA">
        <w:rPr>
          <w:rFonts w:cstheme="minorHAnsi"/>
          <w:sz w:val="20"/>
          <w:szCs w:val="20"/>
        </w:rPr>
        <w:t>actividades</w:t>
      </w:r>
      <w:proofErr w:type="spellEnd"/>
      <w:r w:rsidRPr="002775AA">
        <w:rPr>
          <w:rFonts w:cstheme="minorHAnsi"/>
          <w:sz w:val="20"/>
          <w:szCs w:val="20"/>
        </w:rPr>
        <w:t xml:space="preserve"> de aprendizagem, em bom estado.</w:t>
      </w:r>
    </w:p>
    <w:p w:rsidR="00F320E2" w:rsidRPr="002775AA" w:rsidRDefault="00F320E2" w:rsidP="00F320E2">
      <w:pPr>
        <w:shd w:val="clear" w:color="auto" w:fill="92D050"/>
        <w:spacing w:after="0"/>
        <w:ind w:left="453" w:right="260" w:hanging="453"/>
        <w:jc w:val="both"/>
        <w:rPr>
          <w:rFonts w:cstheme="minorHAnsi"/>
          <w:sz w:val="20"/>
          <w:szCs w:val="20"/>
        </w:rPr>
      </w:pPr>
      <w:proofErr w:type="gramStart"/>
      <w:r w:rsidRPr="002775AA">
        <w:rPr>
          <w:rFonts w:cstheme="minorHAnsi"/>
          <w:sz w:val="20"/>
          <w:szCs w:val="20"/>
        </w:rPr>
        <w:t>4 .</w:t>
      </w:r>
      <w:proofErr w:type="gramEnd"/>
    </w:p>
    <w:p w:rsidR="00F320E2" w:rsidRPr="002775AA" w:rsidRDefault="00CF1432" w:rsidP="00F320E2">
      <w:pPr>
        <w:spacing w:after="0"/>
        <w:ind w:left="453" w:right="260" w:hanging="453"/>
        <w:jc w:val="both"/>
        <w:rPr>
          <w:rFonts w:cstheme="minorHAnsi"/>
          <w:sz w:val="20"/>
          <w:szCs w:val="20"/>
        </w:rPr>
      </w:pPr>
      <w:r>
        <w:rPr>
          <w:rFonts w:cstheme="minorHAnsi"/>
          <w:noProof/>
          <w:sz w:val="20"/>
          <w:szCs w:val="20"/>
          <w:lang w:eastAsia="pt-PT"/>
        </w:rPr>
        <w:pict>
          <v:shape id="_x0000_s1033" type="#_x0000_t120" style="position:absolute;left:0;text-align:left;margin-left:-14.55pt;margin-top:1.6pt;width:11.05pt;height:9.75pt;z-index:251654656" strokeweight="2.25pt"/>
        </w:pict>
      </w:r>
      <w:r w:rsidR="00F320E2" w:rsidRPr="002775AA">
        <w:rPr>
          <w:rFonts w:cstheme="minorHAnsi"/>
          <w:sz w:val="20"/>
          <w:szCs w:val="20"/>
        </w:rPr>
        <w:t xml:space="preserve">5. Número suficiente de mobiliário básico em bom estado, usado regularmente, e ainda, espelhos, </w:t>
      </w:r>
      <w:proofErr w:type="gramStart"/>
      <w:r w:rsidR="00F320E2" w:rsidRPr="002775AA">
        <w:rPr>
          <w:rFonts w:cstheme="minorHAnsi"/>
          <w:sz w:val="20"/>
          <w:szCs w:val="20"/>
        </w:rPr>
        <w:t>bolas</w:t>
      </w:r>
      <w:proofErr w:type="gramEnd"/>
      <w:r w:rsidR="00F320E2" w:rsidRPr="002775AA">
        <w:rPr>
          <w:rFonts w:cstheme="minorHAnsi"/>
          <w:sz w:val="20"/>
          <w:szCs w:val="20"/>
        </w:rPr>
        <w:t>, brinquedos de puxar, jogos de encaixe, etc.</w:t>
      </w:r>
    </w:p>
    <w:p w:rsidR="00F320E2" w:rsidRPr="002775AA" w:rsidRDefault="00F320E2" w:rsidP="00F320E2">
      <w:pPr>
        <w:spacing w:after="0"/>
        <w:ind w:left="453" w:right="260" w:hanging="453"/>
        <w:jc w:val="both"/>
        <w:rPr>
          <w:rFonts w:cstheme="minorHAnsi"/>
          <w:sz w:val="20"/>
          <w:szCs w:val="20"/>
        </w:rPr>
      </w:pPr>
      <w:r w:rsidRPr="002775AA">
        <w:rPr>
          <w:rFonts w:cstheme="minorHAnsi"/>
          <w:sz w:val="20"/>
          <w:szCs w:val="20"/>
        </w:rPr>
        <w:t>6.</w:t>
      </w:r>
    </w:p>
    <w:p w:rsidR="00F320E2" w:rsidRPr="002775AA" w:rsidRDefault="00F320E2" w:rsidP="00F320E2">
      <w:pPr>
        <w:shd w:val="clear" w:color="auto" w:fill="00B0F0"/>
        <w:spacing w:after="0"/>
        <w:ind w:left="453" w:right="260" w:hanging="453"/>
        <w:jc w:val="both"/>
        <w:rPr>
          <w:rFonts w:cstheme="minorHAnsi"/>
          <w:sz w:val="20"/>
          <w:szCs w:val="20"/>
        </w:rPr>
      </w:pPr>
      <w:r w:rsidRPr="002775AA">
        <w:rPr>
          <w:rFonts w:cstheme="minorHAnsi"/>
          <w:sz w:val="20"/>
          <w:szCs w:val="20"/>
        </w:rPr>
        <w:t xml:space="preserve">7. Tudo o que está em 5, mais tempo e </w:t>
      </w:r>
      <w:proofErr w:type="gramStart"/>
      <w:r w:rsidRPr="002775AA">
        <w:rPr>
          <w:rFonts w:cstheme="minorHAnsi"/>
          <w:sz w:val="20"/>
          <w:szCs w:val="20"/>
        </w:rPr>
        <w:t>local planeados</w:t>
      </w:r>
      <w:proofErr w:type="gramEnd"/>
      <w:r w:rsidRPr="002775AA">
        <w:rPr>
          <w:rFonts w:cstheme="minorHAnsi"/>
          <w:sz w:val="20"/>
          <w:szCs w:val="20"/>
        </w:rPr>
        <w:t xml:space="preserve"> para a utilização de materiais para </w:t>
      </w:r>
      <w:proofErr w:type="spellStart"/>
      <w:r w:rsidRPr="002775AA">
        <w:rPr>
          <w:rFonts w:cstheme="minorHAnsi"/>
          <w:sz w:val="20"/>
          <w:szCs w:val="20"/>
        </w:rPr>
        <w:t>actividades</w:t>
      </w:r>
      <w:proofErr w:type="spellEnd"/>
      <w:r w:rsidRPr="002775AA">
        <w:rPr>
          <w:rFonts w:cstheme="minorHAnsi"/>
          <w:sz w:val="20"/>
          <w:szCs w:val="20"/>
        </w:rPr>
        <w:t xml:space="preserve"> de aprendizagem. Alguns brinquedos estão em prateleiras abertas para utilização independente.</w:t>
      </w:r>
    </w:p>
    <w:p w:rsidR="00F320E2" w:rsidRPr="002775AA" w:rsidRDefault="00F320E2" w:rsidP="00F320E2">
      <w:pPr>
        <w:spacing w:after="0"/>
        <w:ind w:right="260"/>
        <w:jc w:val="both"/>
        <w:rPr>
          <w:rFonts w:cstheme="minorHAnsi"/>
          <w:sz w:val="20"/>
          <w:szCs w:val="20"/>
        </w:rPr>
      </w:pPr>
    </w:p>
    <w:p w:rsidR="00F320E2" w:rsidRPr="002775AA" w:rsidRDefault="00F320E2" w:rsidP="00F320E2">
      <w:pPr>
        <w:spacing w:after="0"/>
        <w:ind w:left="340" w:right="260" w:hanging="340"/>
        <w:jc w:val="both"/>
        <w:rPr>
          <w:rFonts w:cstheme="minorHAnsi"/>
          <w:b/>
          <w:sz w:val="20"/>
          <w:szCs w:val="20"/>
        </w:rPr>
      </w:pPr>
      <w:r w:rsidRPr="002775AA">
        <w:rPr>
          <w:rFonts w:cstheme="minorHAnsi"/>
          <w:b/>
          <w:sz w:val="20"/>
          <w:szCs w:val="20"/>
        </w:rPr>
        <w:t>8. PARA DESCANSO E CONFORTO</w:t>
      </w:r>
    </w:p>
    <w:p w:rsidR="00F320E2" w:rsidRPr="002775AA" w:rsidRDefault="00F320E2" w:rsidP="00F320E2">
      <w:pPr>
        <w:spacing w:after="0"/>
        <w:ind w:right="260"/>
        <w:jc w:val="both"/>
        <w:rPr>
          <w:rFonts w:cstheme="minorHAnsi"/>
          <w:sz w:val="20"/>
          <w:szCs w:val="20"/>
        </w:rPr>
      </w:pPr>
      <w:r w:rsidRPr="002775AA">
        <w:rPr>
          <w:rFonts w:cstheme="minorHAnsi"/>
          <w:sz w:val="20"/>
          <w:szCs w:val="20"/>
        </w:rPr>
        <w:t>"Conforto" significa macio, lugares confortáveis para sentar ou descansar, tapetes e brinquedos macios.</w:t>
      </w:r>
    </w:p>
    <w:p w:rsidR="00F320E2" w:rsidRPr="002775AA" w:rsidRDefault="00F320E2" w:rsidP="00F320E2">
      <w:pPr>
        <w:spacing w:after="0"/>
        <w:ind w:left="340" w:right="260" w:hanging="340"/>
        <w:jc w:val="both"/>
        <w:rPr>
          <w:rFonts w:cstheme="minorHAnsi"/>
          <w:sz w:val="20"/>
          <w:szCs w:val="20"/>
        </w:rPr>
      </w:pPr>
    </w:p>
    <w:p w:rsidR="00F320E2" w:rsidRPr="002775AA" w:rsidRDefault="00F320E2" w:rsidP="00F320E2">
      <w:pPr>
        <w:spacing w:after="0"/>
        <w:ind w:left="340" w:right="260" w:hanging="340"/>
        <w:jc w:val="both"/>
        <w:rPr>
          <w:rFonts w:cstheme="minorHAnsi"/>
          <w:sz w:val="20"/>
          <w:szCs w:val="20"/>
        </w:rPr>
      </w:pPr>
      <w:r w:rsidRPr="002775AA">
        <w:rPr>
          <w:rFonts w:cstheme="minorHAnsi"/>
          <w:sz w:val="20"/>
          <w:szCs w:val="20"/>
        </w:rPr>
        <w:t>1. Inexistência de mobília estofada, almofadas, tapetes ou cadeiras de balanço disponíveis para as crianças utilizarem. Desconhecimento da necessidade da criança ter um certo "</w:t>
      </w:r>
      <w:proofErr w:type="gramStart"/>
      <w:r w:rsidRPr="002775AA">
        <w:rPr>
          <w:rFonts w:cstheme="minorHAnsi"/>
          <w:sz w:val="20"/>
          <w:szCs w:val="20"/>
        </w:rPr>
        <w:t>conforto</w:t>
      </w:r>
      <w:proofErr w:type="gramEnd"/>
      <w:r w:rsidRPr="002775AA">
        <w:rPr>
          <w:rFonts w:cstheme="minorHAnsi"/>
          <w:sz w:val="20"/>
          <w:szCs w:val="20"/>
        </w:rPr>
        <w:t>" no meio.</w:t>
      </w:r>
    </w:p>
    <w:p w:rsidR="00F320E2" w:rsidRPr="002775AA" w:rsidRDefault="00F320E2" w:rsidP="00F320E2">
      <w:pPr>
        <w:spacing w:after="0"/>
        <w:ind w:left="340" w:right="260" w:hanging="340"/>
        <w:jc w:val="both"/>
        <w:rPr>
          <w:rFonts w:cstheme="minorHAnsi"/>
          <w:sz w:val="20"/>
          <w:szCs w:val="20"/>
        </w:rPr>
      </w:pPr>
      <w:r w:rsidRPr="002775AA">
        <w:rPr>
          <w:rFonts w:cstheme="minorHAnsi"/>
          <w:sz w:val="20"/>
          <w:szCs w:val="20"/>
        </w:rPr>
        <w:t>2.</w:t>
      </w:r>
    </w:p>
    <w:p w:rsidR="00F320E2" w:rsidRPr="002775AA" w:rsidRDefault="00F320E2" w:rsidP="00F320E2">
      <w:pPr>
        <w:spacing w:after="0"/>
        <w:ind w:left="340" w:right="260" w:hanging="340"/>
        <w:jc w:val="both"/>
        <w:rPr>
          <w:rFonts w:cstheme="minorHAnsi"/>
          <w:sz w:val="20"/>
          <w:szCs w:val="20"/>
        </w:rPr>
      </w:pPr>
      <w:r w:rsidRPr="002775AA">
        <w:rPr>
          <w:rFonts w:cstheme="minorHAnsi"/>
          <w:sz w:val="20"/>
          <w:szCs w:val="20"/>
        </w:rPr>
        <w:t>3. Inexistência de uma área confortável planeada para as crianças, ainda que possa existir um tapete no espaço de brincadeira ou alguma mobília estofada disponível para a criança.</w:t>
      </w:r>
    </w:p>
    <w:p w:rsidR="00F320E2" w:rsidRPr="002775AA" w:rsidRDefault="00CF1432" w:rsidP="00F320E2">
      <w:pPr>
        <w:spacing w:after="0"/>
        <w:ind w:left="340" w:right="260" w:hanging="340"/>
        <w:jc w:val="both"/>
        <w:rPr>
          <w:rFonts w:cstheme="minorHAnsi"/>
          <w:sz w:val="20"/>
          <w:szCs w:val="20"/>
        </w:rPr>
      </w:pPr>
      <w:r>
        <w:rPr>
          <w:rFonts w:cstheme="minorHAnsi"/>
          <w:noProof/>
          <w:sz w:val="20"/>
          <w:szCs w:val="20"/>
          <w:lang w:eastAsia="pt-PT"/>
        </w:rPr>
        <w:pict>
          <v:shape id="_x0000_s1032" type="#_x0000_t120" style="position:absolute;left:0;text-align:left;margin-left:-14.55pt;margin-top:11.05pt;width:11.05pt;height:9.75pt;z-index:251653632" strokeweight="2.25pt"/>
        </w:pict>
      </w:r>
      <w:r w:rsidR="00F320E2" w:rsidRPr="002775AA">
        <w:rPr>
          <w:rFonts w:cstheme="minorHAnsi"/>
          <w:sz w:val="20"/>
          <w:szCs w:val="20"/>
        </w:rPr>
        <w:t>4.</w:t>
      </w:r>
    </w:p>
    <w:p w:rsidR="00F320E2" w:rsidRPr="002775AA" w:rsidRDefault="00F320E2" w:rsidP="00F320E2">
      <w:pPr>
        <w:shd w:val="clear" w:color="auto" w:fill="92D050"/>
        <w:spacing w:after="0"/>
        <w:ind w:left="340" w:right="260" w:hanging="340"/>
        <w:jc w:val="both"/>
        <w:rPr>
          <w:rFonts w:cstheme="minorHAnsi"/>
          <w:sz w:val="20"/>
          <w:szCs w:val="20"/>
        </w:rPr>
      </w:pPr>
      <w:r w:rsidRPr="002775AA">
        <w:rPr>
          <w:rFonts w:cstheme="minorHAnsi"/>
          <w:sz w:val="20"/>
          <w:szCs w:val="20"/>
          <w:shd w:val="clear" w:color="auto" w:fill="92D050"/>
        </w:rPr>
        <w:t>5. Área confortável planeada, regularmente disponível para as crianças (Ex. tapetes, almofadas, cadeiras de baloiço para criança ou adulto, ou mobiliário estofado). Esta área pode ser usada para leitura, jogo dramático, etc.</w:t>
      </w:r>
    </w:p>
    <w:p w:rsidR="00F320E2" w:rsidRPr="002775AA" w:rsidRDefault="00F320E2" w:rsidP="00F320E2">
      <w:pPr>
        <w:spacing w:after="0"/>
        <w:ind w:left="340" w:right="260" w:hanging="340"/>
        <w:jc w:val="both"/>
        <w:rPr>
          <w:rFonts w:cstheme="minorHAnsi"/>
          <w:sz w:val="20"/>
          <w:szCs w:val="20"/>
        </w:rPr>
      </w:pPr>
      <w:r w:rsidRPr="002775AA">
        <w:rPr>
          <w:rFonts w:cstheme="minorHAnsi"/>
          <w:sz w:val="20"/>
          <w:szCs w:val="20"/>
        </w:rPr>
        <w:t>6.</w:t>
      </w:r>
    </w:p>
    <w:p w:rsidR="00F320E2" w:rsidRPr="002775AA" w:rsidRDefault="00F320E2" w:rsidP="00F320E2">
      <w:pPr>
        <w:shd w:val="clear" w:color="auto" w:fill="00B0F0"/>
        <w:spacing w:after="0"/>
        <w:ind w:left="340" w:right="260" w:hanging="340"/>
        <w:jc w:val="both"/>
        <w:rPr>
          <w:rFonts w:cstheme="minorHAnsi"/>
          <w:sz w:val="20"/>
          <w:szCs w:val="20"/>
        </w:rPr>
      </w:pPr>
      <w:r w:rsidRPr="002775AA">
        <w:rPr>
          <w:rFonts w:cstheme="minorHAnsi"/>
          <w:sz w:val="20"/>
          <w:szCs w:val="20"/>
        </w:rPr>
        <w:t>7. Área confortável planeada e existência de "conforto" em várias outras áreas (Ex. almofadas no canto da leitura e casa de bonecas, várias áreas atapetadas, bastantes brinquedos macios).</w:t>
      </w:r>
    </w:p>
    <w:p w:rsidR="00F320E2" w:rsidRPr="002775AA" w:rsidRDefault="00F320E2" w:rsidP="00F320E2">
      <w:pPr>
        <w:spacing w:after="0"/>
        <w:ind w:right="260"/>
        <w:jc w:val="both"/>
        <w:rPr>
          <w:rFonts w:cstheme="minorHAnsi"/>
          <w:sz w:val="20"/>
          <w:szCs w:val="20"/>
        </w:rPr>
      </w:pPr>
    </w:p>
    <w:p w:rsidR="00F320E2" w:rsidRPr="002775AA" w:rsidRDefault="00F320E2" w:rsidP="00F320E2">
      <w:pPr>
        <w:spacing w:after="0"/>
        <w:ind w:right="260"/>
        <w:jc w:val="both"/>
        <w:rPr>
          <w:rFonts w:cstheme="minorHAnsi"/>
          <w:sz w:val="20"/>
          <w:szCs w:val="20"/>
        </w:rPr>
      </w:pPr>
    </w:p>
    <w:p w:rsidR="00F320E2" w:rsidRPr="002775AA" w:rsidRDefault="00F320E2" w:rsidP="00F320E2">
      <w:pPr>
        <w:spacing w:after="0"/>
        <w:ind w:right="260"/>
        <w:jc w:val="both"/>
        <w:rPr>
          <w:rFonts w:cstheme="minorHAnsi"/>
          <w:sz w:val="20"/>
          <w:szCs w:val="20"/>
        </w:rPr>
      </w:pPr>
    </w:p>
    <w:p w:rsidR="00F320E2" w:rsidRPr="002775AA" w:rsidRDefault="00F320E2" w:rsidP="00F320E2">
      <w:pPr>
        <w:spacing w:after="0"/>
        <w:ind w:right="260"/>
        <w:jc w:val="both"/>
        <w:rPr>
          <w:rFonts w:cstheme="minorHAnsi"/>
          <w:sz w:val="20"/>
          <w:szCs w:val="20"/>
        </w:rPr>
      </w:pPr>
    </w:p>
    <w:p w:rsidR="00F320E2" w:rsidRPr="002775AA" w:rsidRDefault="00F320E2" w:rsidP="00F320E2">
      <w:pPr>
        <w:spacing w:after="0"/>
        <w:ind w:right="260"/>
        <w:jc w:val="both"/>
        <w:rPr>
          <w:rFonts w:cstheme="minorHAnsi"/>
          <w:sz w:val="20"/>
          <w:szCs w:val="20"/>
        </w:rPr>
      </w:pPr>
    </w:p>
    <w:p w:rsidR="00F320E2" w:rsidRPr="002775AA" w:rsidRDefault="00F320E2" w:rsidP="00F320E2">
      <w:pPr>
        <w:spacing w:after="0"/>
        <w:ind w:right="260"/>
        <w:jc w:val="both"/>
        <w:rPr>
          <w:rFonts w:cstheme="minorHAnsi"/>
          <w:sz w:val="20"/>
          <w:szCs w:val="20"/>
        </w:rPr>
      </w:pPr>
    </w:p>
    <w:p w:rsidR="00F320E2" w:rsidRPr="002775AA" w:rsidRDefault="00F320E2" w:rsidP="00F320E2">
      <w:pPr>
        <w:spacing w:after="0"/>
        <w:ind w:left="340" w:right="260" w:hanging="340"/>
        <w:jc w:val="both"/>
        <w:rPr>
          <w:rFonts w:cstheme="minorHAnsi"/>
          <w:b/>
          <w:sz w:val="20"/>
          <w:szCs w:val="20"/>
        </w:rPr>
      </w:pPr>
      <w:r w:rsidRPr="002775AA">
        <w:rPr>
          <w:rFonts w:cstheme="minorHAnsi"/>
          <w:b/>
          <w:sz w:val="20"/>
          <w:szCs w:val="20"/>
        </w:rPr>
        <w:t>9. ARRANJO DA SALA</w:t>
      </w:r>
    </w:p>
    <w:p w:rsidR="00F320E2" w:rsidRPr="002775AA" w:rsidRDefault="00F320E2" w:rsidP="00F320E2">
      <w:pPr>
        <w:spacing w:after="0"/>
        <w:ind w:right="260"/>
        <w:jc w:val="both"/>
        <w:rPr>
          <w:rFonts w:cstheme="minorHAnsi"/>
          <w:sz w:val="20"/>
          <w:szCs w:val="20"/>
        </w:rPr>
      </w:pPr>
      <w:r w:rsidRPr="002775AA">
        <w:rPr>
          <w:rFonts w:cstheme="minorHAnsi"/>
          <w:sz w:val="20"/>
          <w:szCs w:val="20"/>
        </w:rPr>
        <w:t xml:space="preserve">Avalie o potencial da disposição da sala, mesmo que não se observem as crianças em </w:t>
      </w:r>
      <w:proofErr w:type="spellStart"/>
      <w:r w:rsidRPr="002775AA">
        <w:rPr>
          <w:rFonts w:cstheme="minorHAnsi"/>
          <w:sz w:val="20"/>
          <w:szCs w:val="20"/>
        </w:rPr>
        <w:t>actividade</w:t>
      </w:r>
      <w:proofErr w:type="spellEnd"/>
      <w:r w:rsidRPr="002775AA">
        <w:rPr>
          <w:rFonts w:cstheme="minorHAnsi"/>
          <w:sz w:val="20"/>
          <w:szCs w:val="20"/>
        </w:rPr>
        <w:t xml:space="preserve"> nos centros.</w:t>
      </w:r>
    </w:p>
    <w:p w:rsidR="00F320E2" w:rsidRPr="002775AA" w:rsidRDefault="00F320E2" w:rsidP="00F320E2">
      <w:pPr>
        <w:spacing w:after="0"/>
        <w:ind w:left="20" w:right="260"/>
        <w:jc w:val="both"/>
        <w:rPr>
          <w:rFonts w:cstheme="minorHAnsi"/>
          <w:sz w:val="20"/>
          <w:szCs w:val="20"/>
        </w:rPr>
      </w:pPr>
      <w:r w:rsidRPr="002775AA">
        <w:rPr>
          <w:rFonts w:cstheme="minorHAnsi"/>
          <w:sz w:val="20"/>
          <w:szCs w:val="20"/>
        </w:rPr>
        <w:t>Quando se está a avaliar a facilidade de supervisão dos centros, verificar se o mobiliário e a disposição da sala facilitam a supervisão, isto é, se não existem divisórias e armários altos a separar os centros.</w:t>
      </w:r>
    </w:p>
    <w:p w:rsidR="00F320E2" w:rsidRPr="002775AA" w:rsidRDefault="00F320E2" w:rsidP="00F320E2">
      <w:pPr>
        <w:spacing w:after="0"/>
        <w:ind w:left="340" w:right="260" w:hanging="340"/>
        <w:jc w:val="both"/>
        <w:rPr>
          <w:rFonts w:cstheme="minorHAnsi"/>
          <w:sz w:val="20"/>
          <w:szCs w:val="20"/>
        </w:rPr>
      </w:pPr>
    </w:p>
    <w:p w:rsidR="00F320E2" w:rsidRPr="002775AA" w:rsidRDefault="00F320E2" w:rsidP="00F320E2">
      <w:pPr>
        <w:spacing w:after="0"/>
        <w:ind w:right="260"/>
        <w:jc w:val="both"/>
        <w:rPr>
          <w:rFonts w:cstheme="minorHAnsi"/>
          <w:sz w:val="20"/>
          <w:szCs w:val="20"/>
        </w:rPr>
      </w:pPr>
      <w:r w:rsidRPr="002775AA">
        <w:rPr>
          <w:rFonts w:cstheme="minorHAnsi"/>
          <w:sz w:val="20"/>
          <w:szCs w:val="20"/>
        </w:rPr>
        <w:t>Ou</w:t>
      </w:r>
    </w:p>
    <w:p w:rsidR="00F320E2" w:rsidRPr="002775AA" w:rsidRDefault="00F320E2" w:rsidP="00F320E2">
      <w:pPr>
        <w:spacing w:after="0"/>
        <w:ind w:right="260"/>
        <w:jc w:val="both"/>
        <w:rPr>
          <w:rFonts w:cstheme="minorHAnsi"/>
          <w:sz w:val="20"/>
          <w:szCs w:val="20"/>
        </w:rPr>
      </w:pPr>
      <w:r w:rsidRPr="002775AA">
        <w:rPr>
          <w:rFonts w:cstheme="minorHAnsi"/>
          <w:b/>
          <w:sz w:val="20"/>
          <w:szCs w:val="20"/>
        </w:rPr>
        <w:sym w:font="Symbol" w:char="F0A8"/>
      </w:r>
      <w:r w:rsidRPr="002775AA">
        <w:rPr>
          <w:rFonts w:cstheme="minorHAnsi"/>
          <w:sz w:val="20"/>
          <w:szCs w:val="20"/>
        </w:rPr>
        <w:t xml:space="preserve"> </w:t>
      </w:r>
      <w:r w:rsidRPr="002775AA">
        <w:rPr>
          <w:rFonts w:cstheme="minorHAnsi"/>
          <w:b/>
          <w:sz w:val="20"/>
          <w:szCs w:val="20"/>
        </w:rPr>
        <w:t>9.</w:t>
      </w:r>
      <w:r w:rsidRPr="002775AA">
        <w:rPr>
          <w:rFonts w:cstheme="minorHAnsi"/>
          <w:sz w:val="20"/>
          <w:szCs w:val="20"/>
        </w:rPr>
        <w:t xml:space="preserve"> Este item é </w:t>
      </w:r>
      <w:proofErr w:type="gramStart"/>
      <w:r w:rsidRPr="002775AA">
        <w:rPr>
          <w:rFonts w:cstheme="minorHAnsi"/>
          <w:sz w:val="20"/>
          <w:szCs w:val="20"/>
        </w:rPr>
        <w:t>omitido</w:t>
      </w:r>
      <w:proofErr w:type="gramEnd"/>
      <w:r w:rsidRPr="002775AA">
        <w:rPr>
          <w:rFonts w:cstheme="minorHAnsi"/>
          <w:sz w:val="20"/>
          <w:szCs w:val="20"/>
        </w:rPr>
        <w:t xml:space="preserve"> em salas frequentadas apenas por bebés com menos de nove meses de idade.</w:t>
      </w:r>
    </w:p>
    <w:p w:rsidR="00F320E2" w:rsidRPr="002775AA" w:rsidRDefault="00F320E2" w:rsidP="00F320E2">
      <w:pPr>
        <w:spacing w:after="0"/>
        <w:ind w:right="260"/>
        <w:jc w:val="both"/>
        <w:rPr>
          <w:rFonts w:cstheme="minorHAnsi"/>
          <w:sz w:val="20"/>
          <w:szCs w:val="20"/>
        </w:rPr>
      </w:pPr>
    </w:p>
    <w:p w:rsidR="00F320E2" w:rsidRPr="002775AA" w:rsidRDefault="00F320E2" w:rsidP="00F320E2">
      <w:pPr>
        <w:spacing w:after="0"/>
        <w:ind w:left="340" w:right="260" w:hanging="340"/>
        <w:jc w:val="both"/>
        <w:rPr>
          <w:rFonts w:cstheme="minorHAnsi"/>
          <w:sz w:val="20"/>
          <w:szCs w:val="20"/>
        </w:rPr>
      </w:pPr>
      <w:r w:rsidRPr="002775AA">
        <w:rPr>
          <w:rFonts w:cstheme="minorHAnsi"/>
          <w:sz w:val="20"/>
          <w:szCs w:val="20"/>
        </w:rPr>
        <w:t xml:space="preserve">1. Inexistência de centros de interesse definidos. Sala arranjada de forma inconveniente (Ex. circulação de pessoas interferindo com as </w:t>
      </w:r>
      <w:proofErr w:type="spellStart"/>
      <w:r w:rsidRPr="002775AA">
        <w:rPr>
          <w:rFonts w:cstheme="minorHAnsi"/>
          <w:sz w:val="20"/>
          <w:szCs w:val="20"/>
        </w:rPr>
        <w:t>actividades</w:t>
      </w:r>
      <w:proofErr w:type="spellEnd"/>
      <w:r w:rsidRPr="002775AA">
        <w:rPr>
          <w:rFonts w:cstheme="minorHAnsi"/>
          <w:sz w:val="20"/>
          <w:szCs w:val="20"/>
        </w:rPr>
        <w:t>). Materiais com uso similar não colocados conjuntamente.</w:t>
      </w:r>
    </w:p>
    <w:p w:rsidR="00F320E2" w:rsidRPr="002775AA" w:rsidRDefault="00F320E2" w:rsidP="00F320E2">
      <w:pPr>
        <w:spacing w:after="0"/>
        <w:ind w:left="340" w:right="260" w:hanging="340"/>
        <w:jc w:val="both"/>
        <w:rPr>
          <w:rFonts w:cstheme="minorHAnsi"/>
          <w:sz w:val="20"/>
          <w:szCs w:val="20"/>
        </w:rPr>
      </w:pPr>
      <w:r w:rsidRPr="002775AA">
        <w:rPr>
          <w:rFonts w:cstheme="minorHAnsi"/>
          <w:sz w:val="20"/>
          <w:szCs w:val="20"/>
        </w:rPr>
        <w:t xml:space="preserve">2. </w:t>
      </w:r>
    </w:p>
    <w:p w:rsidR="00F320E2" w:rsidRPr="002775AA" w:rsidRDefault="00F320E2" w:rsidP="00F320E2">
      <w:pPr>
        <w:spacing w:after="0"/>
        <w:ind w:left="340" w:right="260" w:hanging="340"/>
        <w:jc w:val="both"/>
        <w:rPr>
          <w:rFonts w:cstheme="minorHAnsi"/>
          <w:sz w:val="20"/>
          <w:szCs w:val="20"/>
        </w:rPr>
      </w:pPr>
      <w:r w:rsidRPr="002775AA">
        <w:rPr>
          <w:rFonts w:cstheme="minorHAnsi"/>
          <w:sz w:val="20"/>
          <w:szCs w:val="20"/>
        </w:rPr>
        <w:t xml:space="preserve">3. Um ou dois centros de interesse definidos mas sem uma disposição adequada na sala (Ex. </w:t>
      </w:r>
      <w:proofErr w:type="spellStart"/>
      <w:r w:rsidRPr="002775AA">
        <w:rPr>
          <w:rFonts w:cstheme="minorHAnsi"/>
          <w:sz w:val="20"/>
          <w:szCs w:val="20"/>
        </w:rPr>
        <w:t>actividades</w:t>
      </w:r>
      <w:proofErr w:type="spellEnd"/>
      <w:r w:rsidRPr="002775AA">
        <w:rPr>
          <w:rFonts w:cstheme="minorHAnsi"/>
          <w:sz w:val="20"/>
          <w:szCs w:val="20"/>
        </w:rPr>
        <w:t xml:space="preserve"> silenciosas e ruidosas próximas umas das outras, água não acessível onde é necessária). Difícil supervisão dos centros, ou materiais desorganizados.</w:t>
      </w:r>
    </w:p>
    <w:p w:rsidR="00F320E2" w:rsidRPr="002775AA" w:rsidRDefault="00F320E2" w:rsidP="00F320E2">
      <w:pPr>
        <w:spacing w:after="0"/>
        <w:ind w:left="340" w:right="260" w:hanging="340"/>
        <w:jc w:val="both"/>
        <w:rPr>
          <w:rFonts w:cstheme="minorHAnsi"/>
          <w:sz w:val="20"/>
          <w:szCs w:val="20"/>
        </w:rPr>
      </w:pPr>
      <w:r w:rsidRPr="002775AA">
        <w:rPr>
          <w:rFonts w:cstheme="minorHAnsi"/>
          <w:sz w:val="20"/>
          <w:szCs w:val="20"/>
        </w:rPr>
        <w:t xml:space="preserve">4. </w:t>
      </w:r>
    </w:p>
    <w:p w:rsidR="00F320E2" w:rsidRPr="002775AA" w:rsidRDefault="00CF1432" w:rsidP="00F320E2">
      <w:pPr>
        <w:shd w:val="clear" w:color="auto" w:fill="92D050"/>
        <w:spacing w:after="0"/>
        <w:ind w:left="340" w:right="260" w:hanging="340"/>
        <w:jc w:val="both"/>
        <w:rPr>
          <w:rFonts w:cstheme="minorHAnsi"/>
          <w:sz w:val="20"/>
          <w:szCs w:val="20"/>
        </w:rPr>
      </w:pPr>
      <w:r>
        <w:rPr>
          <w:rFonts w:cstheme="minorHAnsi"/>
          <w:noProof/>
          <w:sz w:val="20"/>
          <w:szCs w:val="20"/>
          <w:lang w:eastAsia="pt-PT"/>
        </w:rPr>
        <w:pict>
          <v:shape id="_x0000_s1034" type="#_x0000_t120" style="position:absolute;left:0;text-align:left;margin-left:-18.5pt;margin-top:1.05pt;width:11.05pt;height:9.75pt;z-index:251655680" strokeweight="2.25pt"/>
        </w:pict>
      </w:r>
      <w:r w:rsidR="00F320E2" w:rsidRPr="002775AA">
        <w:rPr>
          <w:rFonts w:cstheme="minorHAnsi"/>
          <w:sz w:val="20"/>
          <w:szCs w:val="20"/>
        </w:rPr>
        <w:t>5. Três ou mais centros de interesse definidos e convenientemente equipados (Ex. com água, estantes adequadamente arranjadas). Centros silenciosos separados dos barulhentos. Cada centro dispõe de espaço apropriado para brincar (Ex. área de tapete ou mesas fora do espaço de circulação). Fácil supervisão visual dos centros.</w:t>
      </w:r>
    </w:p>
    <w:p w:rsidR="00F320E2" w:rsidRPr="002775AA" w:rsidRDefault="00F320E2" w:rsidP="00F320E2">
      <w:pPr>
        <w:shd w:val="clear" w:color="auto" w:fill="00B0F0"/>
        <w:spacing w:after="0"/>
        <w:ind w:left="340" w:right="260" w:hanging="340"/>
        <w:jc w:val="both"/>
        <w:rPr>
          <w:rFonts w:cstheme="minorHAnsi"/>
          <w:sz w:val="20"/>
          <w:szCs w:val="20"/>
        </w:rPr>
      </w:pPr>
      <w:r w:rsidRPr="002775AA">
        <w:rPr>
          <w:rFonts w:cstheme="minorHAnsi"/>
          <w:sz w:val="20"/>
          <w:szCs w:val="20"/>
        </w:rPr>
        <w:t xml:space="preserve">6. </w:t>
      </w:r>
    </w:p>
    <w:p w:rsidR="00F320E2" w:rsidRPr="002775AA" w:rsidRDefault="00F320E2" w:rsidP="00F320E2">
      <w:pPr>
        <w:spacing w:after="0"/>
        <w:ind w:left="340" w:right="260" w:hanging="340"/>
        <w:jc w:val="both"/>
        <w:rPr>
          <w:rFonts w:cstheme="minorHAnsi"/>
          <w:sz w:val="20"/>
          <w:szCs w:val="20"/>
        </w:rPr>
      </w:pPr>
      <w:r w:rsidRPr="002775AA">
        <w:rPr>
          <w:rFonts w:cstheme="minorHAnsi"/>
          <w:sz w:val="20"/>
          <w:szCs w:val="20"/>
        </w:rPr>
        <w:t xml:space="preserve">7. Tudo o que está em 5 mais centros </w:t>
      </w:r>
      <w:proofErr w:type="spellStart"/>
      <w:r w:rsidRPr="002775AA">
        <w:rPr>
          <w:rFonts w:cstheme="minorHAnsi"/>
          <w:sz w:val="20"/>
          <w:szCs w:val="20"/>
        </w:rPr>
        <w:t>seleccionados</w:t>
      </w:r>
      <w:proofErr w:type="spellEnd"/>
      <w:r w:rsidRPr="002775AA">
        <w:rPr>
          <w:rFonts w:cstheme="minorHAnsi"/>
          <w:sz w:val="20"/>
          <w:szCs w:val="20"/>
        </w:rPr>
        <w:t xml:space="preserve"> para possibilitar uma variedade de experiências de aprendizagem. Arranjo dos centros designado para promover um uso independente por parte das crianças (Ex. prateleiras abertas com rótulos, espaço conveniente para secar trabalhos de arte). Materiais adicionais organizados e disponíveis para acrescentar ou modificar os centros.</w:t>
      </w:r>
    </w:p>
    <w:p w:rsidR="00F320E2" w:rsidRPr="002775AA" w:rsidRDefault="00F320E2" w:rsidP="00F320E2">
      <w:pPr>
        <w:spacing w:after="0"/>
        <w:ind w:right="260"/>
        <w:jc w:val="both"/>
        <w:rPr>
          <w:rFonts w:cstheme="minorHAnsi"/>
          <w:b/>
          <w:sz w:val="20"/>
          <w:szCs w:val="20"/>
        </w:rPr>
      </w:pPr>
    </w:p>
    <w:p w:rsidR="00F320E2" w:rsidRPr="002775AA" w:rsidRDefault="00F320E2" w:rsidP="00F320E2">
      <w:pPr>
        <w:spacing w:after="0"/>
        <w:ind w:left="340" w:right="260" w:hanging="340"/>
        <w:jc w:val="both"/>
        <w:rPr>
          <w:rFonts w:cstheme="minorHAnsi"/>
          <w:sz w:val="20"/>
          <w:szCs w:val="20"/>
        </w:rPr>
      </w:pPr>
      <w:r w:rsidRPr="002775AA">
        <w:rPr>
          <w:rFonts w:cstheme="minorHAnsi"/>
          <w:b/>
          <w:sz w:val="20"/>
          <w:szCs w:val="20"/>
        </w:rPr>
        <w:t>10. RELAÇÃO DO MATERIAL EXPOSTO COM A CRIANÇA</w:t>
      </w:r>
      <w:r w:rsidRPr="002775AA">
        <w:rPr>
          <w:rFonts w:cstheme="minorHAnsi"/>
          <w:sz w:val="20"/>
          <w:szCs w:val="20"/>
        </w:rPr>
        <w:t xml:space="preserve"> </w:t>
      </w:r>
    </w:p>
    <w:p w:rsidR="00F320E2" w:rsidRPr="002775AA" w:rsidRDefault="00F320E2" w:rsidP="00F320E2">
      <w:pPr>
        <w:spacing w:after="0"/>
        <w:ind w:left="340" w:right="260" w:hanging="340"/>
        <w:jc w:val="both"/>
        <w:rPr>
          <w:rFonts w:cstheme="minorHAnsi"/>
          <w:sz w:val="20"/>
          <w:szCs w:val="20"/>
        </w:rPr>
      </w:pPr>
    </w:p>
    <w:p w:rsidR="00F320E2" w:rsidRPr="002775AA" w:rsidRDefault="00F320E2" w:rsidP="00F320E2">
      <w:pPr>
        <w:spacing w:after="0"/>
        <w:ind w:left="20" w:right="260"/>
        <w:jc w:val="both"/>
        <w:rPr>
          <w:rFonts w:cstheme="minorHAnsi"/>
          <w:sz w:val="20"/>
          <w:szCs w:val="20"/>
        </w:rPr>
      </w:pPr>
      <w:r w:rsidRPr="002775AA">
        <w:rPr>
          <w:rFonts w:cstheme="minorHAnsi"/>
          <w:sz w:val="20"/>
          <w:szCs w:val="20"/>
        </w:rPr>
        <w:t xml:space="preserve">"Trabalho uniforme" refere-se a trabalhos altamente dirigidos pela educadora, em que há pouca possibilidade para a criatividade individual, por exemplo, fazer lagartas com embalagens de ovos copiando um modelo já feito, fazer casas ou flores com materiais já preparados, pintar e desenhar com os dedos fazendo todas as crianças as mesmas coisas da mesma maneira. Visto que o expositor pode variar durante as férias e consoante a mudança dos </w:t>
      </w:r>
      <w:proofErr w:type="spellStart"/>
      <w:r w:rsidRPr="002775AA">
        <w:rPr>
          <w:rFonts w:cstheme="minorHAnsi"/>
          <w:sz w:val="20"/>
          <w:szCs w:val="20"/>
        </w:rPr>
        <w:t>projectos</w:t>
      </w:r>
      <w:proofErr w:type="spellEnd"/>
      <w:r w:rsidRPr="002775AA">
        <w:rPr>
          <w:rFonts w:cstheme="minorHAnsi"/>
          <w:sz w:val="20"/>
          <w:szCs w:val="20"/>
        </w:rPr>
        <w:t xml:space="preserve"> ou das estações do ano, pergunte à educadora se os itens que </w:t>
      </w:r>
      <w:proofErr w:type="gramStart"/>
      <w:r w:rsidRPr="002775AA">
        <w:rPr>
          <w:rFonts w:cstheme="minorHAnsi"/>
          <w:sz w:val="20"/>
          <w:szCs w:val="20"/>
        </w:rPr>
        <w:t>vê</w:t>
      </w:r>
      <w:proofErr w:type="gramEnd"/>
      <w:r w:rsidRPr="002775AA">
        <w:rPr>
          <w:rFonts w:cstheme="minorHAnsi"/>
          <w:sz w:val="20"/>
          <w:szCs w:val="20"/>
        </w:rPr>
        <w:t xml:space="preserve"> expostos são representativos dos habitualmente expostos. Para saber se o material exposto feito pela educadora se relaciona com as </w:t>
      </w:r>
      <w:proofErr w:type="spellStart"/>
      <w:r w:rsidRPr="002775AA">
        <w:rPr>
          <w:rFonts w:cstheme="minorHAnsi"/>
          <w:sz w:val="20"/>
          <w:szCs w:val="20"/>
        </w:rPr>
        <w:t>actividades</w:t>
      </w:r>
      <w:proofErr w:type="spellEnd"/>
      <w:r w:rsidRPr="002775AA">
        <w:rPr>
          <w:rFonts w:cstheme="minorHAnsi"/>
          <w:sz w:val="20"/>
          <w:szCs w:val="20"/>
        </w:rPr>
        <w:t xml:space="preserve"> correntes, pergunte quando é que a exposição foi feita e como é que tem sido usada.</w:t>
      </w:r>
    </w:p>
    <w:p w:rsidR="00F320E2" w:rsidRPr="002775AA" w:rsidRDefault="00F320E2" w:rsidP="00F320E2">
      <w:pPr>
        <w:spacing w:after="0"/>
        <w:ind w:right="260"/>
        <w:jc w:val="both"/>
        <w:rPr>
          <w:rFonts w:cstheme="minorHAnsi"/>
          <w:sz w:val="20"/>
          <w:szCs w:val="20"/>
        </w:rPr>
      </w:pPr>
      <w:r w:rsidRPr="002775AA">
        <w:rPr>
          <w:rFonts w:cstheme="minorHAnsi"/>
          <w:sz w:val="20"/>
          <w:szCs w:val="20"/>
        </w:rPr>
        <w:t xml:space="preserve">Se não existe material exposto feito pela educadora e a sala tem uma cotação de 5 quanto aos outros </w:t>
      </w:r>
      <w:proofErr w:type="spellStart"/>
      <w:r w:rsidRPr="002775AA">
        <w:rPr>
          <w:rFonts w:cstheme="minorHAnsi"/>
          <w:sz w:val="20"/>
          <w:szCs w:val="20"/>
        </w:rPr>
        <w:t>aspectos</w:t>
      </w:r>
      <w:proofErr w:type="spellEnd"/>
      <w:r w:rsidRPr="002775AA">
        <w:rPr>
          <w:rFonts w:cstheme="minorHAnsi"/>
          <w:sz w:val="20"/>
          <w:szCs w:val="20"/>
        </w:rPr>
        <w:t>, dê a cotação 5 e avance para a cotação 7.</w:t>
      </w:r>
    </w:p>
    <w:p w:rsidR="00F320E2" w:rsidRPr="002775AA" w:rsidRDefault="00F320E2" w:rsidP="00F320E2">
      <w:pPr>
        <w:spacing w:after="0"/>
        <w:ind w:left="340" w:right="260"/>
        <w:jc w:val="both"/>
        <w:rPr>
          <w:rFonts w:cstheme="minorHAnsi"/>
          <w:sz w:val="20"/>
          <w:szCs w:val="20"/>
        </w:rPr>
      </w:pPr>
    </w:p>
    <w:p w:rsidR="00F320E2" w:rsidRPr="002775AA" w:rsidRDefault="00F320E2" w:rsidP="00F320E2">
      <w:pPr>
        <w:spacing w:after="0"/>
        <w:ind w:left="340" w:right="260"/>
        <w:jc w:val="both"/>
        <w:rPr>
          <w:rFonts w:cstheme="minorHAnsi"/>
          <w:sz w:val="20"/>
          <w:szCs w:val="20"/>
        </w:rPr>
      </w:pPr>
    </w:p>
    <w:p w:rsidR="00F320E2" w:rsidRPr="002775AA" w:rsidRDefault="00F320E2" w:rsidP="00F320E2">
      <w:pPr>
        <w:spacing w:after="0"/>
        <w:ind w:left="340" w:right="260" w:hanging="340"/>
        <w:jc w:val="both"/>
        <w:rPr>
          <w:rFonts w:cstheme="minorHAnsi"/>
          <w:sz w:val="20"/>
          <w:szCs w:val="20"/>
        </w:rPr>
      </w:pPr>
      <w:r w:rsidRPr="002775AA">
        <w:rPr>
          <w:rFonts w:cstheme="minorHAnsi"/>
          <w:sz w:val="20"/>
          <w:szCs w:val="20"/>
        </w:rPr>
        <w:t>1. Não há materiais expostos ou materiais inadequados ao grupo etário dominante (Ex. materiais designados para crianças em idade escolar ou materiais religiosos).</w:t>
      </w:r>
    </w:p>
    <w:p w:rsidR="00F320E2" w:rsidRPr="002775AA" w:rsidRDefault="00F320E2" w:rsidP="00F320E2">
      <w:pPr>
        <w:spacing w:after="0"/>
        <w:ind w:left="340" w:right="260" w:hanging="340"/>
        <w:jc w:val="both"/>
        <w:rPr>
          <w:rFonts w:cstheme="minorHAnsi"/>
          <w:sz w:val="20"/>
          <w:szCs w:val="20"/>
        </w:rPr>
      </w:pPr>
      <w:r w:rsidRPr="002775AA">
        <w:rPr>
          <w:rFonts w:cstheme="minorHAnsi"/>
          <w:sz w:val="20"/>
          <w:szCs w:val="20"/>
        </w:rPr>
        <w:t>2.</w:t>
      </w:r>
    </w:p>
    <w:p w:rsidR="00F320E2" w:rsidRPr="002775AA" w:rsidRDefault="00F320E2" w:rsidP="00F320E2">
      <w:pPr>
        <w:spacing w:after="0"/>
        <w:ind w:left="340" w:right="260" w:hanging="340"/>
        <w:jc w:val="both"/>
        <w:rPr>
          <w:rFonts w:cstheme="minorHAnsi"/>
          <w:sz w:val="20"/>
          <w:szCs w:val="20"/>
        </w:rPr>
      </w:pPr>
      <w:r w:rsidRPr="002775AA">
        <w:rPr>
          <w:rFonts w:cstheme="minorHAnsi"/>
          <w:sz w:val="20"/>
          <w:szCs w:val="20"/>
        </w:rPr>
        <w:lastRenderedPageBreak/>
        <w:t xml:space="preserve">3. Predominam materiais de tipo comercial (comprados feitos) ou trabalhos feitos pela educadora (Ex. rimas infantis, abecedários, números ou materiais sazonais não intimamente relacionados com as </w:t>
      </w:r>
      <w:proofErr w:type="spellStart"/>
      <w:r w:rsidRPr="002775AA">
        <w:rPr>
          <w:rFonts w:cstheme="minorHAnsi"/>
          <w:sz w:val="20"/>
          <w:szCs w:val="20"/>
        </w:rPr>
        <w:t>actividades</w:t>
      </w:r>
      <w:proofErr w:type="spellEnd"/>
      <w:r w:rsidRPr="002775AA">
        <w:rPr>
          <w:rFonts w:cstheme="minorHAnsi"/>
          <w:sz w:val="20"/>
          <w:szCs w:val="20"/>
        </w:rPr>
        <w:t xml:space="preserve"> correntes das crianças).</w:t>
      </w:r>
    </w:p>
    <w:p w:rsidR="00F320E2" w:rsidRPr="002775AA" w:rsidRDefault="00F320E2" w:rsidP="00F320E2">
      <w:pPr>
        <w:spacing w:after="0"/>
        <w:ind w:left="340" w:right="260" w:hanging="340"/>
        <w:jc w:val="both"/>
        <w:rPr>
          <w:rFonts w:cstheme="minorHAnsi"/>
          <w:sz w:val="20"/>
          <w:szCs w:val="20"/>
        </w:rPr>
      </w:pPr>
      <w:r w:rsidRPr="002775AA">
        <w:rPr>
          <w:rFonts w:cstheme="minorHAnsi"/>
          <w:sz w:val="20"/>
          <w:szCs w:val="20"/>
        </w:rPr>
        <w:t xml:space="preserve">4. </w:t>
      </w:r>
    </w:p>
    <w:p w:rsidR="00F320E2" w:rsidRPr="002775AA" w:rsidRDefault="00F320E2" w:rsidP="00F320E2">
      <w:pPr>
        <w:shd w:val="clear" w:color="auto" w:fill="F79646" w:themeFill="accent6"/>
        <w:spacing w:after="0"/>
        <w:ind w:left="340" w:right="260" w:hanging="340"/>
        <w:jc w:val="both"/>
        <w:rPr>
          <w:rFonts w:cstheme="minorHAnsi"/>
          <w:sz w:val="20"/>
          <w:szCs w:val="20"/>
        </w:rPr>
      </w:pPr>
      <w:r w:rsidRPr="002775AA">
        <w:rPr>
          <w:rFonts w:cstheme="minorHAnsi"/>
          <w:sz w:val="20"/>
          <w:szCs w:val="20"/>
        </w:rPr>
        <w:t xml:space="preserve">5. Predomina o trabalho das crianças. Algum trabalho uniforme pode estar exposto (Ex. o mesmo </w:t>
      </w:r>
      <w:proofErr w:type="spellStart"/>
      <w:r w:rsidRPr="002775AA">
        <w:rPr>
          <w:rFonts w:cstheme="minorHAnsi"/>
          <w:sz w:val="20"/>
          <w:szCs w:val="20"/>
        </w:rPr>
        <w:t>projecto</w:t>
      </w:r>
      <w:proofErr w:type="spellEnd"/>
      <w:r w:rsidRPr="002775AA">
        <w:rPr>
          <w:rFonts w:cstheme="minorHAnsi"/>
          <w:sz w:val="20"/>
          <w:szCs w:val="20"/>
        </w:rPr>
        <w:t xml:space="preserve"> feito por todos). O material exposto feito pela educadora está intimamente relacionado com as </w:t>
      </w:r>
      <w:proofErr w:type="spellStart"/>
      <w:r w:rsidRPr="002775AA">
        <w:rPr>
          <w:rFonts w:cstheme="minorHAnsi"/>
          <w:sz w:val="20"/>
          <w:szCs w:val="20"/>
        </w:rPr>
        <w:t>actividades</w:t>
      </w:r>
      <w:proofErr w:type="spellEnd"/>
      <w:r w:rsidRPr="002775AA">
        <w:rPr>
          <w:rFonts w:cstheme="minorHAnsi"/>
          <w:sz w:val="20"/>
          <w:szCs w:val="20"/>
        </w:rPr>
        <w:t xml:space="preserve"> correntes das crianças (Ex. mapas, pinturas ou fotografias de </w:t>
      </w:r>
      <w:proofErr w:type="spellStart"/>
      <w:r w:rsidRPr="002775AA">
        <w:rPr>
          <w:rFonts w:cstheme="minorHAnsi"/>
          <w:sz w:val="20"/>
          <w:szCs w:val="20"/>
        </w:rPr>
        <w:t>actividades</w:t>
      </w:r>
      <w:proofErr w:type="spellEnd"/>
      <w:r w:rsidRPr="002775AA">
        <w:rPr>
          <w:rFonts w:cstheme="minorHAnsi"/>
          <w:sz w:val="20"/>
          <w:szCs w:val="20"/>
        </w:rPr>
        <w:t xml:space="preserve"> recentes, </w:t>
      </w:r>
      <w:proofErr w:type="spellStart"/>
      <w:r w:rsidRPr="002775AA">
        <w:rPr>
          <w:rFonts w:cstheme="minorHAnsi"/>
          <w:sz w:val="20"/>
          <w:szCs w:val="20"/>
        </w:rPr>
        <w:t>projectos</w:t>
      </w:r>
      <w:proofErr w:type="spellEnd"/>
      <w:r w:rsidRPr="002775AA">
        <w:rPr>
          <w:rFonts w:cstheme="minorHAnsi"/>
          <w:sz w:val="20"/>
          <w:szCs w:val="20"/>
        </w:rPr>
        <w:t xml:space="preserve"> e pequenas excursões). Muitos elementos expostos ao nível dos olhos das crianças. </w:t>
      </w:r>
    </w:p>
    <w:p w:rsidR="00F320E2" w:rsidRPr="002775AA" w:rsidRDefault="00F320E2" w:rsidP="00F320E2">
      <w:pPr>
        <w:spacing w:after="0"/>
        <w:ind w:left="340" w:right="260" w:hanging="340"/>
        <w:jc w:val="both"/>
        <w:rPr>
          <w:rFonts w:cstheme="minorHAnsi"/>
          <w:sz w:val="20"/>
          <w:szCs w:val="20"/>
        </w:rPr>
      </w:pPr>
      <w:r w:rsidRPr="002775AA">
        <w:rPr>
          <w:rFonts w:cstheme="minorHAnsi"/>
          <w:sz w:val="20"/>
          <w:szCs w:val="20"/>
        </w:rPr>
        <w:t>6.</w:t>
      </w:r>
    </w:p>
    <w:p w:rsidR="00F320E2" w:rsidRPr="002775AA" w:rsidRDefault="00CF1432" w:rsidP="00F320E2">
      <w:pPr>
        <w:spacing w:after="0"/>
        <w:ind w:left="340" w:right="260" w:hanging="340"/>
        <w:jc w:val="both"/>
        <w:rPr>
          <w:rFonts w:cstheme="minorHAnsi"/>
          <w:sz w:val="20"/>
          <w:szCs w:val="20"/>
        </w:rPr>
      </w:pPr>
      <w:r>
        <w:rPr>
          <w:rFonts w:cstheme="minorHAnsi"/>
          <w:noProof/>
          <w:sz w:val="20"/>
          <w:szCs w:val="20"/>
          <w:lang w:eastAsia="pt-PT"/>
        </w:rPr>
        <w:pict>
          <v:shape id="_x0000_s1035" type="#_x0000_t120" style="position:absolute;left:0;text-align:left;margin-left:-12.65pt;margin-top:.55pt;width:11.05pt;height:9.75pt;z-index:251656704" strokeweight="2.25pt"/>
        </w:pict>
      </w:r>
      <w:r w:rsidR="00F320E2" w:rsidRPr="002775AA">
        <w:rPr>
          <w:rFonts w:cstheme="minorHAnsi"/>
          <w:sz w:val="20"/>
          <w:szCs w:val="20"/>
        </w:rPr>
        <w:t xml:space="preserve">7. Predomínio do trabalho individualizado: variedade de materiais e temas. </w:t>
      </w:r>
      <w:proofErr w:type="spellStart"/>
      <w:r w:rsidR="00F320E2" w:rsidRPr="002775AA">
        <w:rPr>
          <w:rFonts w:cstheme="minorHAnsi"/>
          <w:sz w:val="20"/>
          <w:szCs w:val="20"/>
        </w:rPr>
        <w:t>Objectos</w:t>
      </w:r>
      <w:proofErr w:type="spellEnd"/>
      <w:r w:rsidR="00F320E2" w:rsidRPr="002775AA">
        <w:rPr>
          <w:rFonts w:cstheme="minorHAnsi"/>
          <w:sz w:val="20"/>
          <w:szCs w:val="20"/>
        </w:rPr>
        <w:t xml:space="preserve"> tridimensionais (Ex. feitos de plasticina, barro ou </w:t>
      </w:r>
      <w:proofErr w:type="gramStart"/>
      <w:r w:rsidR="00F320E2" w:rsidRPr="002775AA">
        <w:rPr>
          <w:rFonts w:cstheme="minorHAnsi"/>
          <w:sz w:val="20"/>
          <w:szCs w:val="20"/>
        </w:rPr>
        <w:t>madeira )</w:t>
      </w:r>
      <w:proofErr w:type="gramEnd"/>
      <w:r w:rsidR="00F320E2" w:rsidRPr="002775AA">
        <w:rPr>
          <w:rFonts w:cstheme="minorHAnsi"/>
          <w:sz w:val="20"/>
          <w:szCs w:val="20"/>
        </w:rPr>
        <w:t xml:space="preserve"> expostos, bem como outros </w:t>
      </w:r>
      <w:proofErr w:type="spellStart"/>
      <w:r w:rsidR="00F320E2" w:rsidRPr="002775AA">
        <w:rPr>
          <w:rFonts w:cstheme="minorHAnsi"/>
          <w:sz w:val="20"/>
          <w:szCs w:val="20"/>
        </w:rPr>
        <w:t>objectos</w:t>
      </w:r>
      <w:proofErr w:type="spellEnd"/>
      <w:r w:rsidR="00F320E2" w:rsidRPr="002775AA">
        <w:rPr>
          <w:rFonts w:cstheme="minorHAnsi"/>
          <w:sz w:val="20"/>
          <w:szCs w:val="20"/>
        </w:rPr>
        <w:t xml:space="preserve"> bidimensionais. As exposições mudam frequentemente.</w:t>
      </w:r>
    </w:p>
    <w:p w:rsidR="00F320E2" w:rsidRPr="002775AA" w:rsidRDefault="00F320E2" w:rsidP="00F320E2">
      <w:pPr>
        <w:spacing w:after="0"/>
        <w:ind w:right="260"/>
        <w:jc w:val="both"/>
        <w:rPr>
          <w:rFonts w:cstheme="minorHAnsi"/>
          <w:sz w:val="20"/>
          <w:szCs w:val="20"/>
        </w:rPr>
      </w:pPr>
    </w:p>
    <w:p w:rsidR="00F320E2" w:rsidRPr="002775AA" w:rsidRDefault="00F320E2" w:rsidP="00F320E2">
      <w:pPr>
        <w:spacing w:after="0"/>
        <w:ind w:left="340" w:right="260" w:hanging="340"/>
        <w:jc w:val="both"/>
        <w:rPr>
          <w:rFonts w:cstheme="minorHAnsi"/>
          <w:sz w:val="20"/>
          <w:szCs w:val="20"/>
        </w:rPr>
      </w:pPr>
      <w:r w:rsidRPr="002775AA">
        <w:rPr>
          <w:rFonts w:cstheme="minorHAnsi"/>
          <w:b/>
          <w:sz w:val="20"/>
          <w:szCs w:val="20"/>
        </w:rPr>
        <w:sym w:font="Symbol" w:char="F0A8"/>
      </w:r>
      <w:r w:rsidRPr="002775AA">
        <w:rPr>
          <w:rFonts w:cstheme="minorHAnsi"/>
          <w:b/>
          <w:sz w:val="20"/>
          <w:szCs w:val="20"/>
        </w:rPr>
        <w:t xml:space="preserve"> 10. RELAÇÃO DO MATERIAL EXPOSTO COM A CRIANÇA</w:t>
      </w:r>
      <w:r w:rsidRPr="002775AA">
        <w:rPr>
          <w:rFonts w:cstheme="minorHAnsi"/>
          <w:sz w:val="20"/>
          <w:szCs w:val="20"/>
        </w:rPr>
        <w:t xml:space="preserve"> </w:t>
      </w:r>
    </w:p>
    <w:p w:rsidR="00F320E2" w:rsidRPr="002775AA" w:rsidRDefault="00F320E2" w:rsidP="00F320E2">
      <w:pPr>
        <w:spacing w:after="0"/>
        <w:ind w:right="260"/>
        <w:jc w:val="both"/>
        <w:rPr>
          <w:rFonts w:cstheme="minorHAnsi"/>
          <w:sz w:val="20"/>
          <w:szCs w:val="20"/>
        </w:rPr>
      </w:pPr>
    </w:p>
    <w:p w:rsidR="00F320E2" w:rsidRPr="002775AA" w:rsidRDefault="00F320E2" w:rsidP="00F320E2">
      <w:pPr>
        <w:spacing w:after="0"/>
        <w:ind w:left="340" w:right="260" w:hanging="340"/>
        <w:jc w:val="both"/>
        <w:rPr>
          <w:rFonts w:cstheme="minorHAnsi"/>
          <w:sz w:val="20"/>
          <w:szCs w:val="20"/>
        </w:rPr>
      </w:pPr>
      <w:r w:rsidRPr="002775AA">
        <w:rPr>
          <w:rFonts w:cstheme="minorHAnsi"/>
          <w:sz w:val="20"/>
          <w:szCs w:val="20"/>
        </w:rPr>
        <w:t>1. Nenhum material exposto.</w:t>
      </w:r>
    </w:p>
    <w:p w:rsidR="00F320E2" w:rsidRPr="002775AA" w:rsidRDefault="00F320E2" w:rsidP="00F320E2">
      <w:pPr>
        <w:spacing w:after="0"/>
        <w:ind w:left="340" w:right="260" w:hanging="340"/>
        <w:jc w:val="both"/>
        <w:rPr>
          <w:rFonts w:cstheme="minorHAnsi"/>
          <w:sz w:val="20"/>
          <w:szCs w:val="20"/>
        </w:rPr>
      </w:pPr>
      <w:r w:rsidRPr="002775AA">
        <w:rPr>
          <w:rFonts w:cstheme="minorHAnsi"/>
          <w:sz w:val="20"/>
          <w:szCs w:val="20"/>
        </w:rPr>
        <w:t>2.</w:t>
      </w:r>
    </w:p>
    <w:p w:rsidR="00F320E2" w:rsidRPr="002775AA" w:rsidRDefault="00F320E2" w:rsidP="00F320E2">
      <w:pPr>
        <w:spacing w:after="0"/>
        <w:ind w:left="340" w:right="260" w:hanging="340"/>
        <w:jc w:val="both"/>
        <w:rPr>
          <w:rFonts w:cstheme="minorHAnsi"/>
          <w:sz w:val="20"/>
          <w:szCs w:val="20"/>
        </w:rPr>
      </w:pPr>
      <w:r w:rsidRPr="002775AA">
        <w:rPr>
          <w:rFonts w:cstheme="minorHAnsi"/>
          <w:sz w:val="20"/>
          <w:szCs w:val="20"/>
        </w:rPr>
        <w:t>3. O material exposto não é apropriado à idade das crianças (Ex. materiais designados para crianças em idade escolar ou materiais religiosos).</w:t>
      </w:r>
    </w:p>
    <w:p w:rsidR="00F320E2" w:rsidRPr="002775AA" w:rsidRDefault="00F320E2" w:rsidP="00F320E2">
      <w:pPr>
        <w:spacing w:after="0"/>
        <w:ind w:left="340" w:right="260" w:hanging="340"/>
        <w:jc w:val="both"/>
        <w:rPr>
          <w:rFonts w:cstheme="minorHAnsi"/>
          <w:sz w:val="20"/>
          <w:szCs w:val="20"/>
        </w:rPr>
      </w:pPr>
      <w:r w:rsidRPr="002775AA">
        <w:rPr>
          <w:rFonts w:cstheme="minorHAnsi"/>
          <w:sz w:val="20"/>
          <w:szCs w:val="20"/>
        </w:rPr>
        <w:t xml:space="preserve">4. </w:t>
      </w:r>
    </w:p>
    <w:p w:rsidR="00F320E2" w:rsidRPr="002775AA" w:rsidRDefault="00F320E2" w:rsidP="00F320E2">
      <w:pPr>
        <w:shd w:val="clear" w:color="auto" w:fill="92D050"/>
        <w:spacing w:after="0"/>
        <w:ind w:left="340" w:right="260" w:hanging="340"/>
        <w:jc w:val="both"/>
        <w:rPr>
          <w:rFonts w:cstheme="minorHAnsi"/>
          <w:sz w:val="20"/>
          <w:szCs w:val="20"/>
        </w:rPr>
      </w:pPr>
      <w:r w:rsidRPr="002775AA">
        <w:rPr>
          <w:rFonts w:cstheme="minorHAnsi"/>
          <w:sz w:val="20"/>
          <w:szCs w:val="20"/>
        </w:rPr>
        <w:t xml:space="preserve">5. Fotografias e gravuras simples e coloridas expostas ao nível dos olhos das crianças. (Ex. </w:t>
      </w:r>
      <w:proofErr w:type="gramStart"/>
      <w:r w:rsidRPr="002775AA">
        <w:rPr>
          <w:rFonts w:cstheme="minorHAnsi"/>
          <w:sz w:val="20"/>
          <w:szCs w:val="20"/>
        </w:rPr>
        <w:t>na</w:t>
      </w:r>
      <w:proofErr w:type="gramEnd"/>
      <w:r w:rsidRPr="002775AA">
        <w:rPr>
          <w:rFonts w:cstheme="minorHAnsi"/>
          <w:sz w:val="20"/>
          <w:szCs w:val="20"/>
        </w:rPr>
        <w:t xml:space="preserve"> zona de refeição, perto dos berços e da área em que as crianças gatinham ou em locais em que as crianças ao colo as podem ver). </w:t>
      </w:r>
      <w:r w:rsidRPr="002775AA">
        <w:rPr>
          <w:rFonts w:cstheme="minorHAnsi"/>
          <w:i/>
          <w:sz w:val="20"/>
          <w:szCs w:val="20"/>
        </w:rPr>
        <w:t>Mobiles</w:t>
      </w:r>
      <w:r w:rsidRPr="002775AA">
        <w:rPr>
          <w:rFonts w:cstheme="minorHAnsi"/>
          <w:sz w:val="20"/>
          <w:szCs w:val="20"/>
        </w:rPr>
        <w:t xml:space="preserve"> e outros </w:t>
      </w:r>
      <w:proofErr w:type="spellStart"/>
      <w:r w:rsidRPr="002775AA">
        <w:rPr>
          <w:rFonts w:cstheme="minorHAnsi"/>
          <w:sz w:val="20"/>
          <w:szCs w:val="20"/>
        </w:rPr>
        <w:t>objectos</w:t>
      </w:r>
      <w:proofErr w:type="spellEnd"/>
      <w:r w:rsidRPr="002775AA">
        <w:rPr>
          <w:rFonts w:cstheme="minorHAnsi"/>
          <w:sz w:val="20"/>
          <w:szCs w:val="20"/>
        </w:rPr>
        <w:t xml:space="preserve"> coloridos para as crianças observarem.</w:t>
      </w:r>
    </w:p>
    <w:p w:rsidR="00F320E2" w:rsidRPr="002775AA" w:rsidRDefault="00CF1432" w:rsidP="00F320E2">
      <w:pPr>
        <w:shd w:val="clear" w:color="auto" w:fill="00B0F0"/>
        <w:spacing w:after="0"/>
        <w:ind w:left="340" w:right="260" w:hanging="340"/>
        <w:jc w:val="both"/>
        <w:rPr>
          <w:rFonts w:cstheme="minorHAnsi"/>
          <w:sz w:val="20"/>
          <w:szCs w:val="20"/>
        </w:rPr>
      </w:pPr>
      <w:r>
        <w:rPr>
          <w:rFonts w:cstheme="minorHAnsi"/>
          <w:noProof/>
          <w:sz w:val="20"/>
          <w:szCs w:val="20"/>
          <w:lang w:eastAsia="pt-PT"/>
        </w:rPr>
        <w:pict>
          <v:shape id="_x0000_s1036" type="#_x0000_t120" style="position:absolute;left:0;text-align:left;margin-left:-17.9pt;margin-top:.1pt;width:11.05pt;height:9.75pt;z-index:251657728" strokeweight="2.25pt"/>
        </w:pict>
      </w:r>
      <w:r w:rsidR="00F320E2" w:rsidRPr="002775AA">
        <w:rPr>
          <w:rFonts w:cstheme="minorHAnsi"/>
          <w:sz w:val="20"/>
          <w:szCs w:val="20"/>
        </w:rPr>
        <w:t>6.</w:t>
      </w:r>
    </w:p>
    <w:p w:rsidR="00F320E2" w:rsidRPr="002775AA" w:rsidRDefault="00F320E2" w:rsidP="00F320E2">
      <w:pPr>
        <w:spacing w:after="0" w:line="360" w:lineRule="auto"/>
        <w:jc w:val="center"/>
        <w:rPr>
          <w:rFonts w:cstheme="minorHAnsi"/>
          <w:sz w:val="20"/>
          <w:szCs w:val="20"/>
        </w:rPr>
      </w:pPr>
      <w:r w:rsidRPr="002775AA">
        <w:rPr>
          <w:rFonts w:cstheme="minorHAnsi"/>
          <w:sz w:val="20"/>
          <w:szCs w:val="20"/>
        </w:rPr>
        <w:t>7. Tudo o que está em 5 mais, o pessoal aponta para as gravuras e fala com as crianças acerca delas. Ampla utilização de fotografias das crianças do grupo. São expostas as primeiras garatujas das crianças.</w:t>
      </w:r>
    </w:p>
    <w:p w:rsidR="00F320E2" w:rsidRPr="002775AA" w:rsidRDefault="00F320E2" w:rsidP="00F320E2">
      <w:pPr>
        <w:spacing w:after="0" w:line="360" w:lineRule="auto"/>
        <w:jc w:val="center"/>
        <w:rPr>
          <w:rFonts w:cstheme="minorHAnsi"/>
          <w:sz w:val="20"/>
          <w:szCs w:val="20"/>
        </w:rPr>
      </w:pPr>
    </w:p>
    <w:p w:rsidR="00F320E2" w:rsidRPr="002775AA" w:rsidRDefault="00F320E2" w:rsidP="00F320E2">
      <w:pPr>
        <w:pStyle w:val="PargrafodaLista"/>
        <w:numPr>
          <w:ilvl w:val="0"/>
          <w:numId w:val="3"/>
        </w:numPr>
        <w:spacing w:after="0" w:line="360" w:lineRule="auto"/>
        <w:jc w:val="both"/>
        <w:rPr>
          <w:rFonts w:cstheme="minorHAnsi"/>
          <w:sz w:val="20"/>
          <w:szCs w:val="20"/>
          <w:u w:val="single"/>
        </w:rPr>
      </w:pPr>
      <w:r w:rsidRPr="002775AA">
        <w:rPr>
          <w:rFonts w:cstheme="minorHAnsi"/>
          <w:sz w:val="20"/>
          <w:szCs w:val="20"/>
          <w:u w:val="single"/>
        </w:rPr>
        <w:t xml:space="preserve">Subescala </w:t>
      </w:r>
      <w:proofErr w:type="gramStart"/>
      <w:r w:rsidRPr="002775AA">
        <w:rPr>
          <w:rFonts w:cstheme="minorHAnsi"/>
          <w:sz w:val="20"/>
          <w:szCs w:val="20"/>
          <w:u w:val="single"/>
        </w:rPr>
        <w:t>-  Atividades</w:t>
      </w:r>
      <w:proofErr w:type="gramEnd"/>
      <w:r w:rsidRPr="002775AA">
        <w:rPr>
          <w:rFonts w:cstheme="minorHAnsi"/>
          <w:sz w:val="20"/>
          <w:szCs w:val="20"/>
          <w:u w:val="single"/>
        </w:rPr>
        <w:t xml:space="preserve"> de motricidade grossa e fina</w:t>
      </w:r>
    </w:p>
    <w:p w:rsidR="00F320E2" w:rsidRPr="002775AA" w:rsidRDefault="00CF1432" w:rsidP="00F320E2">
      <w:pPr>
        <w:spacing w:after="0" w:line="360" w:lineRule="auto"/>
        <w:jc w:val="both"/>
        <w:rPr>
          <w:rFonts w:cstheme="minorHAnsi"/>
          <w:sz w:val="20"/>
          <w:szCs w:val="20"/>
        </w:rPr>
      </w:pPr>
      <w:r w:rsidRPr="00CF1432">
        <w:rPr>
          <w:rFonts w:cstheme="minorHAnsi"/>
          <w:noProof/>
          <w:lang w:eastAsia="pt-PT"/>
        </w:rPr>
        <w:pict>
          <v:rect id="_x0000_s1043" style="position:absolute;left:0;text-align:left;margin-left:42.5pt;margin-top:2.3pt;width:15.9pt;height:11.2pt;z-index:251664896" fillcolor="#92d050"/>
        </w:pict>
      </w:r>
      <w:r w:rsidR="00F320E2" w:rsidRPr="002775AA">
        <w:rPr>
          <w:rFonts w:cstheme="minorHAnsi"/>
          <w:sz w:val="20"/>
          <w:szCs w:val="20"/>
        </w:rPr>
        <w:t>Legenda</w:t>
      </w:r>
      <w:proofErr w:type="gramStart"/>
      <w:r w:rsidR="00F320E2" w:rsidRPr="002775AA">
        <w:rPr>
          <w:rFonts w:cstheme="minorHAnsi"/>
          <w:sz w:val="20"/>
          <w:szCs w:val="20"/>
        </w:rPr>
        <w:t>:         A</w:t>
      </w:r>
      <w:proofErr w:type="gramEnd"/>
      <w:r w:rsidR="00F320E2" w:rsidRPr="002775AA">
        <w:rPr>
          <w:rFonts w:cstheme="minorHAnsi"/>
          <w:sz w:val="20"/>
          <w:szCs w:val="20"/>
        </w:rPr>
        <w:t xml:space="preserve"> minha avaliação (Final da PES I)     </w:t>
      </w:r>
    </w:p>
    <w:p w:rsidR="00F320E2" w:rsidRPr="002775AA" w:rsidRDefault="00CF1432" w:rsidP="00F320E2">
      <w:pPr>
        <w:spacing w:after="0" w:line="360" w:lineRule="auto"/>
        <w:jc w:val="both"/>
        <w:rPr>
          <w:rFonts w:cstheme="minorHAnsi"/>
          <w:sz w:val="20"/>
          <w:szCs w:val="20"/>
        </w:rPr>
      </w:pPr>
      <w:r w:rsidRPr="00CF1432">
        <w:rPr>
          <w:rFonts w:cstheme="minorHAnsi"/>
          <w:noProof/>
          <w:lang w:eastAsia="pt-PT"/>
        </w:rPr>
        <w:pict>
          <v:rect id="_x0000_s1044" style="position:absolute;left:0;text-align:left;margin-left:-1.6pt;margin-top:-.1pt;width:15.9pt;height:11.2pt;z-index:251665920" fillcolor="#00b0f0"/>
        </w:pict>
      </w:r>
      <w:r w:rsidR="00F320E2" w:rsidRPr="002775AA">
        <w:rPr>
          <w:rFonts w:cstheme="minorHAnsi"/>
          <w:sz w:val="20"/>
          <w:szCs w:val="20"/>
        </w:rPr>
        <w:t xml:space="preserve">      Avaliação da Educadora Dora Neves (Final da PES I)                </w:t>
      </w:r>
    </w:p>
    <w:p w:rsidR="00F320E2" w:rsidRPr="002775AA" w:rsidRDefault="00CF1432" w:rsidP="00F320E2">
      <w:pPr>
        <w:spacing w:after="0" w:line="360" w:lineRule="auto"/>
        <w:jc w:val="both"/>
        <w:rPr>
          <w:rFonts w:cstheme="minorHAnsi"/>
          <w:sz w:val="20"/>
          <w:szCs w:val="20"/>
        </w:rPr>
      </w:pPr>
      <w:r w:rsidRPr="00CF1432">
        <w:rPr>
          <w:rFonts w:cstheme="minorHAnsi"/>
          <w:noProof/>
          <w:lang w:eastAsia="pt-PT"/>
        </w:rPr>
        <w:pict>
          <v:rect id="_x0000_s1045" style="position:absolute;left:0;text-align:left;margin-left:-1.6pt;margin-top:-.15pt;width:15.9pt;height:11.2pt;z-index:251666944" fillcolor="#f79646 [3209]"/>
        </w:pict>
      </w:r>
      <w:r w:rsidR="00F320E2" w:rsidRPr="002775AA">
        <w:rPr>
          <w:rFonts w:cstheme="minorHAnsi"/>
          <w:sz w:val="20"/>
          <w:szCs w:val="20"/>
        </w:rPr>
        <w:t xml:space="preserve">      Quando ambas demos o mesmo valor (Final da PES I)</w:t>
      </w:r>
    </w:p>
    <w:p w:rsidR="00F320E2" w:rsidRPr="002775AA" w:rsidRDefault="00CF1432" w:rsidP="00F320E2">
      <w:pPr>
        <w:spacing w:after="0" w:line="360" w:lineRule="auto"/>
        <w:jc w:val="both"/>
        <w:rPr>
          <w:rFonts w:cstheme="minorHAnsi"/>
          <w:sz w:val="20"/>
          <w:szCs w:val="20"/>
        </w:rPr>
      </w:pPr>
      <w:r w:rsidRPr="00CF1432">
        <w:rPr>
          <w:rFonts w:cstheme="minorHAnsi"/>
          <w:noProof/>
          <w:lang w:eastAsia="pt-PT"/>
        </w:rPr>
        <w:pict>
          <v:shape id="_x0000_s1046" type="#_x0000_t120" style="position:absolute;left:0;text-align:left;margin-left:-1.6pt;margin-top:.05pt;width:11.05pt;height:9.75pt;z-index:251667968" strokeweight="2.25pt"/>
        </w:pict>
      </w:r>
      <w:r w:rsidR="00F320E2" w:rsidRPr="002775AA">
        <w:rPr>
          <w:rFonts w:cstheme="minorHAnsi"/>
          <w:sz w:val="20"/>
          <w:szCs w:val="20"/>
        </w:rPr>
        <w:t xml:space="preserve">     Reavaliação feita por mim no final da PES II (Maio)</w:t>
      </w:r>
    </w:p>
    <w:p w:rsidR="00F320E2" w:rsidRPr="002775AA" w:rsidRDefault="00F320E2" w:rsidP="00F320E2">
      <w:pPr>
        <w:spacing w:after="0" w:line="360" w:lineRule="auto"/>
        <w:jc w:val="both"/>
        <w:rPr>
          <w:rFonts w:cstheme="minorHAnsi"/>
          <w:sz w:val="20"/>
          <w:szCs w:val="20"/>
        </w:rPr>
      </w:pPr>
    </w:p>
    <w:p w:rsidR="00F320E2" w:rsidRPr="002775AA" w:rsidRDefault="00F320E2" w:rsidP="00F320E2">
      <w:pPr>
        <w:spacing w:after="0"/>
        <w:ind w:left="340" w:right="260" w:hanging="340"/>
        <w:jc w:val="center"/>
        <w:rPr>
          <w:rFonts w:cstheme="minorHAnsi"/>
          <w:b/>
          <w:sz w:val="20"/>
          <w:szCs w:val="20"/>
        </w:rPr>
      </w:pPr>
      <w:r w:rsidRPr="002775AA">
        <w:rPr>
          <w:rFonts w:cstheme="minorHAnsi"/>
          <w:b/>
          <w:sz w:val="20"/>
          <w:szCs w:val="20"/>
        </w:rPr>
        <w:t>ACTIVIDADES DE MOTRICIDADE GROSSA E FINA</w:t>
      </w:r>
    </w:p>
    <w:p w:rsidR="00F320E2" w:rsidRPr="002775AA" w:rsidRDefault="00F320E2" w:rsidP="00F320E2">
      <w:pPr>
        <w:spacing w:after="0"/>
        <w:ind w:left="340" w:right="260" w:hanging="340"/>
        <w:jc w:val="center"/>
        <w:rPr>
          <w:rFonts w:cstheme="minorHAnsi"/>
          <w:b/>
          <w:sz w:val="20"/>
          <w:szCs w:val="20"/>
        </w:rPr>
      </w:pPr>
    </w:p>
    <w:p w:rsidR="00F320E2" w:rsidRPr="002775AA" w:rsidRDefault="00F320E2" w:rsidP="00F320E2">
      <w:pPr>
        <w:spacing w:after="0"/>
        <w:ind w:left="340" w:right="260" w:hanging="340"/>
        <w:jc w:val="both"/>
        <w:rPr>
          <w:rFonts w:cstheme="minorHAnsi"/>
          <w:b/>
          <w:sz w:val="20"/>
          <w:szCs w:val="20"/>
        </w:rPr>
      </w:pPr>
      <w:r w:rsidRPr="002775AA">
        <w:rPr>
          <w:rFonts w:cstheme="minorHAnsi"/>
          <w:b/>
          <w:sz w:val="20"/>
          <w:szCs w:val="20"/>
        </w:rPr>
        <w:t>15. MATERIAIS PARA MOTRICIDADE FINA</w:t>
      </w:r>
    </w:p>
    <w:p w:rsidR="00F320E2" w:rsidRPr="002775AA" w:rsidRDefault="00F320E2" w:rsidP="00F320E2">
      <w:pPr>
        <w:spacing w:after="0"/>
        <w:ind w:left="340" w:right="260" w:hanging="340"/>
        <w:jc w:val="both"/>
        <w:rPr>
          <w:rFonts w:cstheme="minorHAnsi"/>
          <w:b/>
          <w:sz w:val="20"/>
          <w:szCs w:val="20"/>
        </w:rPr>
      </w:pPr>
      <w:proofErr w:type="gramStart"/>
      <w:r w:rsidRPr="002775AA">
        <w:rPr>
          <w:rFonts w:cstheme="minorHAnsi"/>
          <w:i/>
          <w:sz w:val="20"/>
          <w:szCs w:val="20"/>
          <w:u w:val="single"/>
        </w:rPr>
        <w:t>Materiais para</w:t>
      </w:r>
      <w:proofErr w:type="gramEnd"/>
      <w:r w:rsidRPr="002775AA">
        <w:rPr>
          <w:rFonts w:cstheme="minorHAnsi"/>
          <w:i/>
          <w:sz w:val="20"/>
          <w:szCs w:val="20"/>
          <w:u w:val="single"/>
        </w:rPr>
        <w:t xml:space="preserve"> crianças mais velhas</w:t>
      </w:r>
      <w:proofErr w:type="gramStart"/>
      <w:r w:rsidRPr="002775AA">
        <w:rPr>
          <w:rFonts w:cstheme="minorHAnsi"/>
          <w:i/>
          <w:sz w:val="20"/>
          <w:szCs w:val="20"/>
        </w:rPr>
        <w:t>:  contas</w:t>
      </w:r>
      <w:proofErr w:type="gramEnd"/>
      <w:r w:rsidRPr="002775AA">
        <w:rPr>
          <w:rFonts w:cstheme="minorHAnsi"/>
          <w:i/>
          <w:sz w:val="20"/>
          <w:szCs w:val="20"/>
        </w:rPr>
        <w:t>, puzzles, Lego e pequenos jogos de construção, tesouras e lápis.</w:t>
      </w:r>
    </w:p>
    <w:p w:rsidR="00F320E2" w:rsidRPr="002775AA" w:rsidRDefault="00F320E2" w:rsidP="00F320E2">
      <w:pPr>
        <w:spacing w:after="0"/>
        <w:ind w:left="340" w:right="260" w:hanging="340"/>
        <w:jc w:val="both"/>
        <w:rPr>
          <w:rFonts w:cstheme="minorHAnsi"/>
          <w:sz w:val="20"/>
          <w:szCs w:val="20"/>
        </w:rPr>
      </w:pPr>
    </w:p>
    <w:p w:rsidR="00F320E2" w:rsidRPr="002775AA" w:rsidRDefault="00F320E2" w:rsidP="00F320E2">
      <w:pPr>
        <w:spacing w:after="0"/>
        <w:ind w:left="340" w:right="260" w:hanging="340"/>
        <w:jc w:val="both"/>
        <w:rPr>
          <w:rFonts w:cstheme="minorHAnsi"/>
          <w:sz w:val="20"/>
          <w:szCs w:val="20"/>
        </w:rPr>
      </w:pPr>
      <w:r w:rsidRPr="002775AA">
        <w:rPr>
          <w:rFonts w:cstheme="minorHAnsi"/>
          <w:sz w:val="20"/>
          <w:szCs w:val="20"/>
        </w:rPr>
        <w:t>1. Não há materiais adequados ao desenvolvimento da motricidade fina/área preceptiva disponíveis para utilização diária.</w:t>
      </w:r>
    </w:p>
    <w:p w:rsidR="00F320E2" w:rsidRPr="002775AA" w:rsidRDefault="00F320E2" w:rsidP="00F320E2">
      <w:pPr>
        <w:spacing w:after="0"/>
        <w:ind w:left="340" w:right="260" w:hanging="340"/>
        <w:jc w:val="both"/>
        <w:rPr>
          <w:rFonts w:cstheme="minorHAnsi"/>
          <w:sz w:val="20"/>
          <w:szCs w:val="20"/>
        </w:rPr>
      </w:pPr>
      <w:r w:rsidRPr="002775AA">
        <w:rPr>
          <w:rFonts w:cstheme="minorHAnsi"/>
          <w:sz w:val="20"/>
          <w:szCs w:val="20"/>
        </w:rPr>
        <w:t>2.</w:t>
      </w:r>
    </w:p>
    <w:p w:rsidR="00F320E2" w:rsidRPr="002775AA" w:rsidRDefault="00F320E2" w:rsidP="00F320E2">
      <w:pPr>
        <w:spacing w:after="0"/>
        <w:ind w:left="340" w:right="260" w:hanging="340"/>
        <w:jc w:val="both"/>
        <w:rPr>
          <w:rFonts w:cstheme="minorHAnsi"/>
          <w:sz w:val="20"/>
          <w:szCs w:val="20"/>
        </w:rPr>
      </w:pPr>
      <w:r w:rsidRPr="002775AA">
        <w:rPr>
          <w:rFonts w:cstheme="minorHAnsi"/>
          <w:sz w:val="20"/>
          <w:szCs w:val="20"/>
        </w:rPr>
        <w:t>3. Alguns materiais adequados ao desenvolvimento da motricidade fina/área preceptiva são utilizados diariamente.</w:t>
      </w:r>
    </w:p>
    <w:p w:rsidR="00F320E2" w:rsidRPr="002775AA" w:rsidRDefault="00F320E2" w:rsidP="00F320E2">
      <w:pPr>
        <w:spacing w:after="0"/>
        <w:ind w:left="340" w:right="260" w:hanging="340"/>
        <w:jc w:val="both"/>
        <w:rPr>
          <w:rFonts w:cstheme="minorHAnsi"/>
          <w:sz w:val="20"/>
          <w:szCs w:val="20"/>
        </w:rPr>
      </w:pPr>
      <w:r w:rsidRPr="002775AA">
        <w:rPr>
          <w:rFonts w:cstheme="minorHAnsi"/>
          <w:sz w:val="20"/>
          <w:szCs w:val="20"/>
        </w:rPr>
        <w:t>4.</w:t>
      </w:r>
    </w:p>
    <w:p w:rsidR="00F320E2" w:rsidRPr="002775AA" w:rsidRDefault="00F320E2" w:rsidP="00F320E2">
      <w:pPr>
        <w:shd w:val="clear" w:color="auto" w:fill="92D050"/>
        <w:spacing w:after="0"/>
        <w:ind w:left="340" w:right="260" w:hanging="340"/>
        <w:jc w:val="both"/>
        <w:rPr>
          <w:rFonts w:cstheme="minorHAnsi"/>
          <w:sz w:val="20"/>
          <w:szCs w:val="20"/>
        </w:rPr>
      </w:pPr>
      <w:r w:rsidRPr="002775AA">
        <w:rPr>
          <w:rFonts w:cstheme="minorHAnsi"/>
          <w:sz w:val="20"/>
          <w:szCs w:val="20"/>
        </w:rPr>
        <w:lastRenderedPageBreak/>
        <w:t>5. Variedade de material adequado ao desenvolvimento da motricidade fina/área preceptiva, em bom estado de conservação, usado diariamente pelas crianças.</w:t>
      </w:r>
    </w:p>
    <w:p w:rsidR="00F320E2" w:rsidRPr="002775AA" w:rsidRDefault="00CF1432" w:rsidP="00F320E2">
      <w:pPr>
        <w:shd w:val="clear" w:color="auto" w:fill="00B0F0"/>
        <w:spacing w:after="0"/>
        <w:ind w:left="340" w:right="260" w:hanging="340"/>
        <w:jc w:val="both"/>
        <w:rPr>
          <w:rFonts w:cstheme="minorHAnsi"/>
          <w:sz w:val="20"/>
          <w:szCs w:val="20"/>
        </w:rPr>
      </w:pPr>
      <w:r>
        <w:rPr>
          <w:rFonts w:cstheme="minorHAnsi"/>
          <w:noProof/>
          <w:sz w:val="20"/>
          <w:szCs w:val="20"/>
          <w:lang w:eastAsia="pt-PT"/>
        </w:rPr>
        <w:pict>
          <v:shape id="_x0000_s1037" type="#_x0000_t120" style="position:absolute;left:0;text-align:left;margin-left:-17.9pt;margin-top:2.05pt;width:11.05pt;height:9.75pt;z-index:251658752" strokeweight="2.25pt"/>
        </w:pict>
      </w:r>
      <w:r w:rsidR="00F320E2" w:rsidRPr="002775AA">
        <w:rPr>
          <w:rFonts w:cstheme="minorHAnsi"/>
          <w:sz w:val="20"/>
          <w:szCs w:val="20"/>
        </w:rPr>
        <w:t>6.</w:t>
      </w:r>
    </w:p>
    <w:p w:rsidR="00F320E2" w:rsidRPr="002775AA" w:rsidRDefault="00F320E2" w:rsidP="00F320E2">
      <w:pPr>
        <w:spacing w:after="0"/>
        <w:ind w:left="340" w:right="260" w:hanging="340"/>
        <w:jc w:val="both"/>
        <w:rPr>
          <w:rFonts w:cstheme="minorHAnsi"/>
          <w:sz w:val="20"/>
          <w:szCs w:val="20"/>
        </w:rPr>
      </w:pPr>
      <w:r w:rsidRPr="002775AA">
        <w:rPr>
          <w:rFonts w:cstheme="minorHAnsi"/>
          <w:sz w:val="20"/>
          <w:szCs w:val="20"/>
        </w:rPr>
        <w:t xml:space="preserve">7. Tudo que está em 5, mais materiais que vão sendo alternados com vista a manter o interesse. Materiais organizados de forma a incrementar a autonomia. </w:t>
      </w:r>
      <w:proofErr w:type="spellStart"/>
      <w:r w:rsidRPr="002775AA">
        <w:rPr>
          <w:rFonts w:cstheme="minorHAnsi"/>
          <w:sz w:val="20"/>
          <w:szCs w:val="20"/>
        </w:rPr>
        <w:t>Actividades</w:t>
      </w:r>
      <w:proofErr w:type="spellEnd"/>
      <w:r w:rsidRPr="002775AA">
        <w:rPr>
          <w:rFonts w:cstheme="minorHAnsi"/>
          <w:sz w:val="20"/>
          <w:szCs w:val="20"/>
        </w:rPr>
        <w:t xml:space="preserve"> planeadas com vista ao desenvolvimento de competências de motricidade fina.</w:t>
      </w:r>
    </w:p>
    <w:p w:rsidR="00F320E2" w:rsidRPr="002775AA" w:rsidRDefault="00F320E2" w:rsidP="00F320E2">
      <w:pPr>
        <w:spacing w:after="0"/>
        <w:ind w:left="340" w:right="260" w:hanging="340"/>
        <w:jc w:val="both"/>
        <w:rPr>
          <w:rFonts w:cstheme="minorHAnsi"/>
          <w:sz w:val="20"/>
          <w:szCs w:val="20"/>
        </w:rPr>
      </w:pPr>
    </w:p>
    <w:p w:rsidR="00F320E2" w:rsidRPr="002775AA" w:rsidRDefault="00F320E2" w:rsidP="00F320E2">
      <w:pPr>
        <w:spacing w:after="0"/>
        <w:ind w:left="340" w:right="260" w:hanging="340"/>
        <w:jc w:val="both"/>
        <w:rPr>
          <w:rFonts w:cstheme="minorHAnsi"/>
          <w:b/>
          <w:sz w:val="20"/>
          <w:szCs w:val="20"/>
        </w:rPr>
      </w:pPr>
      <w:r w:rsidRPr="002775AA">
        <w:rPr>
          <w:rFonts w:cstheme="minorHAnsi"/>
          <w:b/>
          <w:sz w:val="20"/>
          <w:szCs w:val="20"/>
        </w:rPr>
        <w:t>16. SUPERVISÃO (ACTIVIDADES DE MOTRICIDADE FINA)</w:t>
      </w:r>
    </w:p>
    <w:p w:rsidR="00F320E2" w:rsidRPr="002775AA" w:rsidRDefault="00F320E2" w:rsidP="00F320E2">
      <w:pPr>
        <w:pStyle w:val="Corpodetexto"/>
        <w:rPr>
          <w:rFonts w:asciiTheme="minorHAnsi" w:hAnsiTheme="minorHAnsi" w:cstheme="minorHAnsi"/>
          <w:b/>
          <w:sz w:val="20"/>
        </w:rPr>
      </w:pPr>
      <w:r w:rsidRPr="002775AA">
        <w:rPr>
          <w:rFonts w:asciiTheme="minorHAnsi" w:hAnsiTheme="minorHAnsi" w:cstheme="minorHAnsi"/>
          <w:sz w:val="20"/>
        </w:rPr>
        <w:t>A presença de um adulto na sala só por si não indica a existência de supervisão, se esse adulto não toma conta das crianças.</w:t>
      </w:r>
    </w:p>
    <w:p w:rsidR="00F320E2" w:rsidRPr="002775AA" w:rsidRDefault="00F320E2" w:rsidP="00F320E2">
      <w:pPr>
        <w:spacing w:after="0"/>
        <w:ind w:left="340" w:right="260" w:hanging="340"/>
        <w:jc w:val="both"/>
        <w:rPr>
          <w:rFonts w:cstheme="minorHAnsi"/>
          <w:sz w:val="20"/>
          <w:szCs w:val="20"/>
        </w:rPr>
      </w:pPr>
    </w:p>
    <w:p w:rsidR="00F320E2" w:rsidRPr="002775AA" w:rsidRDefault="00F320E2" w:rsidP="00F320E2">
      <w:pPr>
        <w:spacing w:after="0"/>
        <w:ind w:left="340" w:right="260" w:hanging="340"/>
        <w:jc w:val="both"/>
        <w:rPr>
          <w:rFonts w:cstheme="minorHAnsi"/>
          <w:sz w:val="20"/>
          <w:szCs w:val="20"/>
        </w:rPr>
      </w:pPr>
      <w:r w:rsidRPr="002775AA">
        <w:rPr>
          <w:rFonts w:cstheme="minorHAnsi"/>
          <w:sz w:val="20"/>
          <w:szCs w:val="20"/>
        </w:rPr>
        <w:t xml:space="preserve">1. Não existe supervisão quando as crianças brincam com materiais de motricidade fina/área </w:t>
      </w:r>
      <w:proofErr w:type="spellStart"/>
      <w:r w:rsidRPr="002775AA">
        <w:rPr>
          <w:rFonts w:cstheme="minorHAnsi"/>
          <w:sz w:val="20"/>
          <w:szCs w:val="20"/>
        </w:rPr>
        <w:t>perceptiva</w:t>
      </w:r>
      <w:proofErr w:type="spellEnd"/>
      <w:r w:rsidRPr="002775AA">
        <w:rPr>
          <w:rFonts w:cstheme="minorHAnsi"/>
          <w:sz w:val="20"/>
          <w:szCs w:val="20"/>
        </w:rPr>
        <w:t>.</w:t>
      </w:r>
    </w:p>
    <w:p w:rsidR="00F320E2" w:rsidRPr="002775AA" w:rsidRDefault="00F320E2" w:rsidP="00F320E2">
      <w:pPr>
        <w:spacing w:after="0"/>
        <w:ind w:left="340" w:right="260" w:hanging="340"/>
        <w:jc w:val="both"/>
        <w:rPr>
          <w:rFonts w:cstheme="minorHAnsi"/>
          <w:sz w:val="20"/>
          <w:szCs w:val="20"/>
        </w:rPr>
      </w:pPr>
      <w:r w:rsidRPr="002775AA">
        <w:rPr>
          <w:rFonts w:cstheme="minorHAnsi"/>
          <w:sz w:val="20"/>
          <w:szCs w:val="20"/>
        </w:rPr>
        <w:t>2.</w:t>
      </w:r>
    </w:p>
    <w:p w:rsidR="00F320E2" w:rsidRPr="002775AA" w:rsidRDefault="00F320E2" w:rsidP="00F320E2">
      <w:pPr>
        <w:spacing w:after="0"/>
        <w:ind w:left="340" w:right="260" w:hanging="340"/>
        <w:jc w:val="both"/>
        <w:rPr>
          <w:rFonts w:cstheme="minorHAnsi"/>
          <w:sz w:val="20"/>
          <w:szCs w:val="20"/>
        </w:rPr>
      </w:pPr>
      <w:r w:rsidRPr="002775AA">
        <w:rPr>
          <w:rFonts w:cstheme="minorHAnsi"/>
          <w:sz w:val="20"/>
          <w:szCs w:val="20"/>
        </w:rPr>
        <w:t xml:space="preserve">3. Supervisão apenas no sentido de </w:t>
      </w:r>
      <w:proofErr w:type="spellStart"/>
      <w:r w:rsidRPr="002775AA">
        <w:rPr>
          <w:rFonts w:cstheme="minorHAnsi"/>
          <w:sz w:val="20"/>
          <w:szCs w:val="20"/>
        </w:rPr>
        <w:t>protecção</w:t>
      </w:r>
      <w:proofErr w:type="spellEnd"/>
      <w:r w:rsidRPr="002775AA">
        <w:rPr>
          <w:rFonts w:cstheme="minorHAnsi"/>
          <w:sz w:val="20"/>
          <w:szCs w:val="20"/>
        </w:rPr>
        <w:t xml:space="preserve"> à saúde e segurança, ou então no sentido de pôr fim a conflitos.</w:t>
      </w:r>
    </w:p>
    <w:p w:rsidR="00F320E2" w:rsidRPr="002775AA" w:rsidRDefault="00F320E2" w:rsidP="00F320E2">
      <w:pPr>
        <w:spacing w:after="0"/>
        <w:ind w:left="340" w:right="260" w:hanging="340"/>
        <w:jc w:val="both"/>
        <w:rPr>
          <w:rFonts w:cstheme="minorHAnsi"/>
          <w:sz w:val="20"/>
          <w:szCs w:val="20"/>
        </w:rPr>
      </w:pPr>
      <w:r w:rsidRPr="002775AA">
        <w:rPr>
          <w:rFonts w:cstheme="minorHAnsi"/>
          <w:sz w:val="20"/>
          <w:szCs w:val="20"/>
        </w:rPr>
        <w:t>4.</w:t>
      </w:r>
    </w:p>
    <w:p w:rsidR="00F320E2" w:rsidRPr="002775AA" w:rsidRDefault="00CF1432" w:rsidP="00F320E2">
      <w:pPr>
        <w:shd w:val="clear" w:color="auto" w:fill="92D050"/>
        <w:spacing w:after="0"/>
        <w:ind w:left="340" w:right="260" w:hanging="340"/>
        <w:jc w:val="both"/>
        <w:rPr>
          <w:rFonts w:cstheme="minorHAnsi"/>
          <w:sz w:val="20"/>
          <w:szCs w:val="20"/>
        </w:rPr>
      </w:pPr>
      <w:r>
        <w:rPr>
          <w:rFonts w:cstheme="minorHAnsi"/>
          <w:noProof/>
          <w:sz w:val="20"/>
          <w:szCs w:val="20"/>
          <w:lang w:eastAsia="pt-PT"/>
        </w:rPr>
        <w:pict>
          <v:shape id="_x0000_s1038" type="#_x0000_t120" style="position:absolute;left:0;text-align:left;margin-left:-15.85pt;margin-top:38.1pt;width:11.05pt;height:9.75pt;z-index:251659776" strokeweight="2.25pt"/>
        </w:pict>
      </w:r>
      <w:r w:rsidR="00F320E2" w:rsidRPr="002775AA">
        <w:rPr>
          <w:rFonts w:cstheme="minorHAnsi"/>
          <w:sz w:val="20"/>
          <w:szCs w:val="20"/>
        </w:rPr>
        <w:t>5. É dada ajuda e encorajamento à criança quando tal é necessário (Ex. acabar um puzzle, encaixar peças em buracos, mostrar como se usa a tesoura, etc.). A educadora mostra apreço pelo trabalho das crianças.</w:t>
      </w:r>
    </w:p>
    <w:p w:rsidR="00F320E2" w:rsidRPr="002775AA" w:rsidRDefault="00F320E2" w:rsidP="00F320E2">
      <w:pPr>
        <w:shd w:val="clear" w:color="auto" w:fill="00B0F0"/>
        <w:spacing w:after="0"/>
        <w:ind w:left="340" w:right="260" w:hanging="340"/>
        <w:jc w:val="both"/>
        <w:rPr>
          <w:rFonts w:cstheme="minorHAnsi"/>
          <w:sz w:val="20"/>
          <w:szCs w:val="20"/>
        </w:rPr>
      </w:pPr>
      <w:r w:rsidRPr="002775AA">
        <w:rPr>
          <w:rFonts w:cstheme="minorHAnsi"/>
          <w:sz w:val="20"/>
          <w:szCs w:val="20"/>
        </w:rPr>
        <w:t>6.</w:t>
      </w:r>
    </w:p>
    <w:p w:rsidR="00F320E2" w:rsidRPr="002775AA" w:rsidRDefault="00F320E2" w:rsidP="00F320E2">
      <w:pPr>
        <w:spacing w:after="0"/>
        <w:ind w:left="340" w:right="260" w:hanging="340"/>
        <w:jc w:val="both"/>
        <w:rPr>
          <w:rFonts w:cstheme="minorHAnsi"/>
          <w:sz w:val="20"/>
          <w:szCs w:val="20"/>
        </w:rPr>
      </w:pPr>
      <w:r w:rsidRPr="002775AA">
        <w:rPr>
          <w:rFonts w:cstheme="minorHAnsi"/>
          <w:sz w:val="20"/>
          <w:szCs w:val="20"/>
        </w:rPr>
        <w:t>7. Tudo o que está em 5, mais a educadora orienta as crianças em relação aos materiais a um nível apropriado para o sucesso. A educadora planeia sequências de aprendizagem para desenvolver competências de motricidade fina (Ex. vai fornecendo puzzles de dificuldade crescente, dá contas grandes e só depois pequenas para fazer colares).</w:t>
      </w:r>
    </w:p>
    <w:p w:rsidR="00F320E2" w:rsidRPr="002775AA" w:rsidRDefault="00F320E2" w:rsidP="00F320E2">
      <w:pPr>
        <w:spacing w:after="0"/>
        <w:ind w:left="340" w:right="260" w:hanging="340"/>
        <w:jc w:val="both"/>
        <w:rPr>
          <w:rFonts w:cstheme="minorHAnsi"/>
          <w:sz w:val="20"/>
          <w:szCs w:val="20"/>
        </w:rPr>
      </w:pPr>
    </w:p>
    <w:p w:rsidR="00F320E2" w:rsidRPr="002775AA" w:rsidRDefault="00F320E2" w:rsidP="00F320E2">
      <w:pPr>
        <w:spacing w:after="0"/>
        <w:ind w:left="340" w:right="260" w:hanging="340"/>
        <w:jc w:val="both"/>
        <w:rPr>
          <w:rFonts w:cstheme="minorHAnsi"/>
          <w:sz w:val="20"/>
          <w:szCs w:val="20"/>
        </w:rPr>
      </w:pPr>
    </w:p>
    <w:p w:rsidR="00F320E2" w:rsidRPr="002775AA" w:rsidRDefault="00F320E2" w:rsidP="00F320E2">
      <w:pPr>
        <w:spacing w:after="0"/>
        <w:ind w:left="340" w:right="260" w:hanging="340"/>
        <w:jc w:val="both"/>
        <w:rPr>
          <w:rFonts w:cstheme="minorHAnsi"/>
          <w:sz w:val="20"/>
          <w:szCs w:val="20"/>
        </w:rPr>
      </w:pPr>
    </w:p>
    <w:p w:rsidR="00F320E2" w:rsidRPr="002775AA" w:rsidRDefault="00F320E2" w:rsidP="00F320E2">
      <w:pPr>
        <w:spacing w:after="0"/>
        <w:ind w:left="340" w:right="260" w:hanging="340"/>
        <w:jc w:val="both"/>
        <w:rPr>
          <w:rFonts w:cstheme="minorHAnsi"/>
          <w:b/>
          <w:sz w:val="20"/>
          <w:szCs w:val="20"/>
        </w:rPr>
      </w:pPr>
      <w:r w:rsidRPr="002775AA">
        <w:rPr>
          <w:rFonts w:cstheme="minorHAnsi"/>
          <w:b/>
          <w:sz w:val="20"/>
          <w:szCs w:val="20"/>
        </w:rPr>
        <w:t>17. ESPAÇO PARA MOVIMENTAÇÃO</w:t>
      </w:r>
    </w:p>
    <w:p w:rsidR="00F320E2" w:rsidRPr="002775AA" w:rsidRDefault="00F320E2" w:rsidP="00F320E2">
      <w:pPr>
        <w:spacing w:after="0"/>
        <w:ind w:right="260"/>
        <w:jc w:val="both"/>
        <w:rPr>
          <w:rFonts w:cstheme="minorHAnsi"/>
          <w:sz w:val="20"/>
          <w:szCs w:val="20"/>
        </w:rPr>
      </w:pPr>
      <w:r w:rsidRPr="002775AA">
        <w:rPr>
          <w:rFonts w:cstheme="minorHAnsi"/>
          <w:sz w:val="20"/>
          <w:szCs w:val="20"/>
        </w:rPr>
        <w:t xml:space="preserve">Para uma cotação de 5, o espaço deve ser adequado ao tamanho do grupo que faz uso dele. Investigar se há rotação de pequenos grupos, ou se é o grupo todo que faz uso do espaço. Alguns </w:t>
      </w:r>
      <w:proofErr w:type="gramStart"/>
      <w:r w:rsidRPr="002775AA">
        <w:rPr>
          <w:rFonts w:cstheme="minorHAnsi"/>
          <w:sz w:val="20"/>
          <w:szCs w:val="20"/>
        </w:rPr>
        <w:t>jardins de infância</w:t>
      </w:r>
      <w:proofErr w:type="gramEnd"/>
      <w:r w:rsidRPr="002775AA">
        <w:rPr>
          <w:rFonts w:cstheme="minorHAnsi"/>
          <w:sz w:val="20"/>
          <w:szCs w:val="20"/>
        </w:rPr>
        <w:t xml:space="preserve"> podem ter espaços interiores adequados e algum espaço exterior (inverso do item), devendo ser cotados com 5.</w:t>
      </w:r>
    </w:p>
    <w:p w:rsidR="00F320E2" w:rsidRPr="002775AA" w:rsidRDefault="00F320E2" w:rsidP="00F320E2">
      <w:pPr>
        <w:spacing w:after="0"/>
        <w:ind w:right="260"/>
        <w:jc w:val="both"/>
        <w:rPr>
          <w:rFonts w:cstheme="minorHAnsi"/>
          <w:sz w:val="20"/>
          <w:szCs w:val="20"/>
        </w:rPr>
      </w:pPr>
    </w:p>
    <w:p w:rsidR="00F320E2" w:rsidRPr="002775AA" w:rsidRDefault="00F320E2" w:rsidP="00F320E2">
      <w:pPr>
        <w:spacing w:after="0"/>
        <w:ind w:left="340" w:right="260" w:hanging="340"/>
        <w:jc w:val="both"/>
        <w:rPr>
          <w:rFonts w:cstheme="minorHAnsi"/>
          <w:sz w:val="20"/>
          <w:szCs w:val="20"/>
        </w:rPr>
      </w:pPr>
      <w:r w:rsidRPr="002775AA">
        <w:rPr>
          <w:rFonts w:cstheme="minorHAnsi"/>
          <w:sz w:val="20"/>
          <w:szCs w:val="20"/>
        </w:rPr>
        <w:t>1. Nenhum espaço interior ou exterior especificamente concebido para jogos físicos/de motricidade global.</w:t>
      </w:r>
    </w:p>
    <w:p w:rsidR="00F320E2" w:rsidRPr="002775AA" w:rsidRDefault="00F320E2" w:rsidP="00F320E2">
      <w:pPr>
        <w:spacing w:after="0"/>
        <w:ind w:left="340" w:right="260" w:hanging="340"/>
        <w:jc w:val="both"/>
        <w:rPr>
          <w:rFonts w:cstheme="minorHAnsi"/>
          <w:sz w:val="20"/>
          <w:szCs w:val="20"/>
        </w:rPr>
      </w:pPr>
      <w:r w:rsidRPr="002775AA">
        <w:rPr>
          <w:rFonts w:cstheme="minorHAnsi"/>
          <w:sz w:val="20"/>
          <w:szCs w:val="20"/>
        </w:rPr>
        <w:t>2.</w:t>
      </w:r>
    </w:p>
    <w:p w:rsidR="00F320E2" w:rsidRPr="002775AA" w:rsidRDefault="00F320E2" w:rsidP="00F320E2">
      <w:pPr>
        <w:spacing w:after="0"/>
        <w:ind w:left="340" w:right="260" w:hanging="340"/>
        <w:jc w:val="both"/>
        <w:rPr>
          <w:rFonts w:cstheme="minorHAnsi"/>
          <w:sz w:val="20"/>
          <w:szCs w:val="20"/>
        </w:rPr>
      </w:pPr>
      <w:r w:rsidRPr="002775AA">
        <w:rPr>
          <w:rFonts w:cstheme="minorHAnsi"/>
          <w:sz w:val="20"/>
          <w:szCs w:val="20"/>
        </w:rPr>
        <w:t>3. Algum espaço especificamente concebido no interior ou no exterior para jogos físicos/de motricidade global.</w:t>
      </w:r>
    </w:p>
    <w:p w:rsidR="00F320E2" w:rsidRPr="002775AA" w:rsidRDefault="00CF1432" w:rsidP="00F320E2">
      <w:pPr>
        <w:shd w:val="clear" w:color="auto" w:fill="92D050"/>
        <w:spacing w:after="0"/>
        <w:ind w:left="340" w:right="260" w:hanging="340"/>
        <w:jc w:val="both"/>
        <w:rPr>
          <w:rFonts w:cstheme="minorHAnsi"/>
          <w:sz w:val="20"/>
          <w:szCs w:val="20"/>
        </w:rPr>
      </w:pPr>
      <w:r>
        <w:rPr>
          <w:rFonts w:cstheme="minorHAnsi"/>
          <w:noProof/>
          <w:sz w:val="20"/>
          <w:szCs w:val="20"/>
          <w:lang w:eastAsia="pt-PT"/>
        </w:rPr>
        <w:pict>
          <v:shape id="_x0000_s1039" type="#_x0000_t120" style="position:absolute;left:0;text-align:left;margin-left:-15.85pt;margin-top:12.7pt;width:11.05pt;height:9.75pt;z-index:251660800" strokeweight="2.25pt"/>
        </w:pict>
      </w:r>
      <w:r w:rsidR="00F320E2" w:rsidRPr="002775AA">
        <w:rPr>
          <w:rFonts w:cstheme="minorHAnsi"/>
          <w:sz w:val="20"/>
          <w:szCs w:val="20"/>
        </w:rPr>
        <w:t>4.</w:t>
      </w:r>
    </w:p>
    <w:p w:rsidR="00F320E2" w:rsidRPr="002775AA" w:rsidRDefault="00F320E2" w:rsidP="00F320E2">
      <w:pPr>
        <w:shd w:val="clear" w:color="auto" w:fill="00B0F0"/>
        <w:spacing w:after="0"/>
        <w:ind w:left="340" w:right="260" w:hanging="340"/>
        <w:jc w:val="both"/>
        <w:rPr>
          <w:rFonts w:cstheme="minorHAnsi"/>
          <w:sz w:val="20"/>
          <w:szCs w:val="20"/>
        </w:rPr>
      </w:pPr>
      <w:r w:rsidRPr="002775AA">
        <w:rPr>
          <w:rFonts w:cstheme="minorHAnsi"/>
          <w:sz w:val="20"/>
          <w:szCs w:val="20"/>
        </w:rPr>
        <w:t xml:space="preserve">5. Espaço exterior adequado e algum espaço </w:t>
      </w:r>
      <w:proofErr w:type="gramStart"/>
      <w:r w:rsidRPr="002775AA">
        <w:rPr>
          <w:rFonts w:cstheme="minorHAnsi"/>
          <w:sz w:val="20"/>
          <w:szCs w:val="20"/>
        </w:rPr>
        <w:t>interior planeados</w:t>
      </w:r>
      <w:proofErr w:type="gramEnd"/>
      <w:r w:rsidRPr="002775AA">
        <w:rPr>
          <w:rFonts w:cstheme="minorHAnsi"/>
          <w:sz w:val="20"/>
          <w:szCs w:val="20"/>
        </w:rPr>
        <w:t xml:space="preserve"> com as devidas precauções tendo em vista a segurança (Ex. pavimento no chão para amortecer as quedas junto ao equipamento a que as crianças trepam, espaço cercado, escoamento de águas apropriado).</w:t>
      </w:r>
    </w:p>
    <w:p w:rsidR="00F320E2" w:rsidRPr="002775AA" w:rsidRDefault="00F320E2" w:rsidP="00F320E2">
      <w:pPr>
        <w:spacing w:after="0"/>
        <w:ind w:left="340" w:right="260" w:hanging="340"/>
        <w:jc w:val="both"/>
        <w:rPr>
          <w:rFonts w:cstheme="minorHAnsi"/>
          <w:sz w:val="20"/>
          <w:szCs w:val="20"/>
        </w:rPr>
      </w:pPr>
      <w:r w:rsidRPr="002775AA">
        <w:rPr>
          <w:rFonts w:cstheme="minorHAnsi"/>
          <w:sz w:val="20"/>
          <w:szCs w:val="20"/>
        </w:rPr>
        <w:t>6.</w:t>
      </w:r>
    </w:p>
    <w:p w:rsidR="00F320E2" w:rsidRPr="002775AA" w:rsidRDefault="00F320E2" w:rsidP="00F320E2">
      <w:pPr>
        <w:spacing w:after="0"/>
        <w:ind w:left="340" w:right="260" w:hanging="340"/>
        <w:jc w:val="both"/>
        <w:rPr>
          <w:rFonts w:cstheme="minorHAnsi"/>
          <w:sz w:val="20"/>
          <w:szCs w:val="20"/>
        </w:rPr>
      </w:pPr>
      <w:r w:rsidRPr="002775AA">
        <w:rPr>
          <w:rFonts w:cstheme="minorHAnsi"/>
          <w:sz w:val="20"/>
          <w:szCs w:val="20"/>
        </w:rPr>
        <w:t xml:space="preserve">7. Espaço planeado, adequado, seguro, variado e agradável, quer no exterior quer no interior (Ex. revestimento do chão apropriado: areia, material para amortecer quedas; sombra no Verão, sol no Inverno, </w:t>
      </w:r>
      <w:proofErr w:type="spellStart"/>
      <w:r w:rsidRPr="002775AA">
        <w:rPr>
          <w:rFonts w:cstheme="minorHAnsi"/>
          <w:sz w:val="20"/>
          <w:szCs w:val="20"/>
        </w:rPr>
        <w:t>pára-vento</w:t>
      </w:r>
      <w:proofErr w:type="spellEnd"/>
      <w:r w:rsidRPr="002775AA">
        <w:rPr>
          <w:rFonts w:cstheme="minorHAnsi"/>
          <w:sz w:val="20"/>
          <w:szCs w:val="20"/>
        </w:rPr>
        <w:t>, etc.). Espaço interior usado nos dias de mau tempo.</w:t>
      </w:r>
    </w:p>
    <w:p w:rsidR="00F320E2" w:rsidRDefault="00F320E2" w:rsidP="00F320E2">
      <w:pPr>
        <w:spacing w:after="0"/>
        <w:ind w:right="260"/>
        <w:jc w:val="both"/>
        <w:rPr>
          <w:rFonts w:cstheme="minorHAnsi"/>
          <w:sz w:val="20"/>
          <w:szCs w:val="20"/>
        </w:rPr>
      </w:pPr>
    </w:p>
    <w:p w:rsidR="002775AA" w:rsidRDefault="002775AA" w:rsidP="00F320E2">
      <w:pPr>
        <w:spacing w:after="0"/>
        <w:ind w:right="260"/>
        <w:jc w:val="both"/>
        <w:rPr>
          <w:rFonts w:cstheme="minorHAnsi"/>
          <w:sz w:val="20"/>
          <w:szCs w:val="20"/>
        </w:rPr>
      </w:pPr>
    </w:p>
    <w:p w:rsidR="002775AA" w:rsidRPr="002775AA" w:rsidRDefault="002775AA" w:rsidP="00F320E2">
      <w:pPr>
        <w:spacing w:after="0"/>
        <w:ind w:right="260"/>
        <w:jc w:val="both"/>
        <w:rPr>
          <w:rFonts w:cstheme="minorHAnsi"/>
          <w:sz w:val="20"/>
          <w:szCs w:val="20"/>
        </w:rPr>
      </w:pPr>
    </w:p>
    <w:p w:rsidR="00F320E2" w:rsidRPr="002775AA" w:rsidRDefault="00F320E2" w:rsidP="00F320E2">
      <w:pPr>
        <w:tabs>
          <w:tab w:val="left" w:pos="9639"/>
        </w:tabs>
        <w:spacing w:after="0"/>
        <w:ind w:left="340" w:right="260" w:hanging="340"/>
        <w:jc w:val="both"/>
        <w:rPr>
          <w:rFonts w:cstheme="minorHAnsi"/>
          <w:b/>
          <w:sz w:val="20"/>
          <w:szCs w:val="20"/>
        </w:rPr>
      </w:pPr>
      <w:r w:rsidRPr="002775AA">
        <w:rPr>
          <w:rFonts w:cstheme="minorHAnsi"/>
          <w:b/>
          <w:sz w:val="20"/>
          <w:szCs w:val="20"/>
        </w:rPr>
        <w:lastRenderedPageBreak/>
        <w:t>18. EQUIPAMENTO PARA ACTIVIDADES DE MOTRICIDADE GLOBAL</w:t>
      </w:r>
    </w:p>
    <w:p w:rsidR="00F320E2" w:rsidRPr="002775AA" w:rsidRDefault="00F320E2" w:rsidP="00F320E2">
      <w:pPr>
        <w:tabs>
          <w:tab w:val="left" w:pos="9639"/>
        </w:tabs>
        <w:spacing w:after="0"/>
        <w:ind w:right="260"/>
        <w:jc w:val="both"/>
        <w:rPr>
          <w:rFonts w:cstheme="minorHAnsi"/>
          <w:sz w:val="20"/>
          <w:szCs w:val="20"/>
        </w:rPr>
      </w:pPr>
      <w:r w:rsidRPr="002775AA">
        <w:rPr>
          <w:rFonts w:cstheme="minorHAnsi"/>
          <w:sz w:val="20"/>
          <w:szCs w:val="20"/>
        </w:rPr>
        <w:t>As oportunidades de construção referem-se à existência de blocos ao ar livre, e não a jogos com água e areia.</w:t>
      </w:r>
    </w:p>
    <w:p w:rsidR="00F320E2" w:rsidRPr="002775AA" w:rsidRDefault="00F320E2" w:rsidP="00F320E2">
      <w:pPr>
        <w:tabs>
          <w:tab w:val="left" w:pos="9639"/>
        </w:tabs>
        <w:spacing w:after="0"/>
        <w:ind w:right="260"/>
        <w:jc w:val="both"/>
        <w:rPr>
          <w:rFonts w:cstheme="minorHAnsi"/>
          <w:sz w:val="20"/>
          <w:szCs w:val="20"/>
        </w:rPr>
      </w:pPr>
    </w:p>
    <w:p w:rsidR="00F320E2" w:rsidRPr="002775AA" w:rsidRDefault="00F320E2" w:rsidP="00F320E2">
      <w:pPr>
        <w:tabs>
          <w:tab w:val="left" w:pos="9639"/>
        </w:tabs>
        <w:spacing w:after="0"/>
        <w:ind w:left="340" w:right="260" w:hanging="340"/>
        <w:jc w:val="both"/>
        <w:rPr>
          <w:rFonts w:cstheme="minorHAnsi"/>
          <w:sz w:val="20"/>
          <w:szCs w:val="20"/>
        </w:rPr>
      </w:pPr>
      <w:r w:rsidRPr="002775AA">
        <w:rPr>
          <w:rFonts w:cstheme="minorHAnsi"/>
          <w:sz w:val="20"/>
          <w:szCs w:val="20"/>
        </w:rPr>
        <w:t>1. Pouco equipamento para motricidade global, em mau estado de conservação, ou não adequado à idade.</w:t>
      </w:r>
    </w:p>
    <w:p w:rsidR="00F320E2" w:rsidRPr="002775AA" w:rsidRDefault="00F320E2" w:rsidP="00F320E2">
      <w:pPr>
        <w:tabs>
          <w:tab w:val="left" w:pos="9639"/>
        </w:tabs>
        <w:spacing w:after="0"/>
        <w:ind w:left="340" w:right="260" w:hanging="340"/>
        <w:jc w:val="both"/>
        <w:rPr>
          <w:rFonts w:cstheme="minorHAnsi"/>
          <w:sz w:val="20"/>
          <w:szCs w:val="20"/>
        </w:rPr>
      </w:pPr>
      <w:r w:rsidRPr="002775AA">
        <w:rPr>
          <w:rFonts w:cstheme="minorHAnsi"/>
          <w:sz w:val="20"/>
          <w:szCs w:val="20"/>
        </w:rPr>
        <w:t xml:space="preserve">2. </w:t>
      </w:r>
    </w:p>
    <w:p w:rsidR="00F320E2" w:rsidRPr="002775AA" w:rsidRDefault="00F320E2" w:rsidP="00F320E2">
      <w:pPr>
        <w:tabs>
          <w:tab w:val="left" w:pos="9639"/>
        </w:tabs>
        <w:spacing w:after="0"/>
        <w:ind w:left="340" w:right="260" w:hanging="340"/>
        <w:jc w:val="both"/>
        <w:rPr>
          <w:rFonts w:cstheme="minorHAnsi"/>
          <w:sz w:val="20"/>
          <w:szCs w:val="20"/>
        </w:rPr>
      </w:pPr>
      <w:r w:rsidRPr="002775AA">
        <w:rPr>
          <w:rFonts w:cstheme="minorHAnsi"/>
          <w:sz w:val="20"/>
          <w:szCs w:val="20"/>
        </w:rPr>
        <w:t>3. Algum equipamento para motricidade global adequado mas raramente usado (Ex. inacessível, que obriga a deslocação ou montagem diárias) ou pouca variedade de equipamento.</w:t>
      </w:r>
    </w:p>
    <w:p w:rsidR="00F320E2" w:rsidRPr="002775AA" w:rsidRDefault="00F320E2" w:rsidP="00F320E2">
      <w:pPr>
        <w:shd w:val="clear" w:color="auto" w:fill="F79646" w:themeFill="accent6"/>
        <w:tabs>
          <w:tab w:val="left" w:pos="9639"/>
        </w:tabs>
        <w:spacing w:after="0"/>
        <w:ind w:left="340" w:right="260" w:hanging="340"/>
        <w:jc w:val="both"/>
        <w:rPr>
          <w:rFonts w:cstheme="minorHAnsi"/>
          <w:sz w:val="20"/>
          <w:szCs w:val="20"/>
        </w:rPr>
      </w:pPr>
      <w:r w:rsidRPr="002775AA">
        <w:rPr>
          <w:rFonts w:cstheme="minorHAnsi"/>
          <w:sz w:val="20"/>
          <w:szCs w:val="20"/>
        </w:rPr>
        <w:t>4.</w:t>
      </w:r>
    </w:p>
    <w:p w:rsidR="00F320E2" w:rsidRPr="002775AA" w:rsidRDefault="00CF1432" w:rsidP="00F320E2">
      <w:pPr>
        <w:tabs>
          <w:tab w:val="left" w:pos="9639"/>
        </w:tabs>
        <w:spacing w:after="0"/>
        <w:ind w:left="340" w:right="260" w:hanging="340"/>
        <w:jc w:val="both"/>
        <w:rPr>
          <w:rFonts w:cstheme="minorHAnsi"/>
          <w:sz w:val="20"/>
          <w:szCs w:val="20"/>
        </w:rPr>
      </w:pPr>
      <w:r>
        <w:rPr>
          <w:rFonts w:cstheme="minorHAnsi"/>
          <w:noProof/>
          <w:sz w:val="20"/>
          <w:szCs w:val="20"/>
          <w:lang w:eastAsia="pt-PT"/>
        </w:rPr>
        <w:pict>
          <v:shape id="_x0000_s1040" type="#_x0000_t120" style="position:absolute;left:0;text-align:left;margin-left:-15.3pt;margin-top:.7pt;width:11.05pt;height:9.75pt;z-index:251661824" strokeweight="2.25pt"/>
        </w:pict>
      </w:r>
      <w:r w:rsidR="00F320E2" w:rsidRPr="002775AA">
        <w:rPr>
          <w:rFonts w:cstheme="minorHAnsi"/>
          <w:sz w:val="20"/>
          <w:szCs w:val="20"/>
        </w:rPr>
        <w:t>5. Equipamento para motricidade global resistente e facilmente disponível. Estimula uma variedade de capacidades (Ex. gatinhar, andar, balançar, trepar). As áreas de motricidade global têm material de construção e/ou jogo dramático.</w:t>
      </w:r>
    </w:p>
    <w:p w:rsidR="00F320E2" w:rsidRPr="002775AA" w:rsidRDefault="00F320E2" w:rsidP="00F320E2">
      <w:pPr>
        <w:tabs>
          <w:tab w:val="left" w:pos="9639"/>
        </w:tabs>
        <w:spacing w:after="0"/>
        <w:ind w:left="340" w:right="260" w:hanging="340"/>
        <w:jc w:val="both"/>
        <w:rPr>
          <w:rFonts w:cstheme="minorHAnsi"/>
          <w:sz w:val="20"/>
          <w:szCs w:val="20"/>
        </w:rPr>
      </w:pPr>
      <w:r w:rsidRPr="002775AA">
        <w:rPr>
          <w:rFonts w:cstheme="minorHAnsi"/>
          <w:sz w:val="20"/>
          <w:szCs w:val="20"/>
        </w:rPr>
        <w:t xml:space="preserve">6. </w:t>
      </w:r>
    </w:p>
    <w:p w:rsidR="00F320E2" w:rsidRPr="002775AA" w:rsidRDefault="00F320E2" w:rsidP="00F320E2">
      <w:pPr>
        <w:tabs>
          <w:tab w:val="left" w:pos="9639"/>
        </w:tabs>
        <w:spacing w:after="0"/>
        <w:ind w:left="340" w:right="260" w:hanging="340"/>
        <w:jc w:val="both"/>
        <w:rPr>
          <w:rFonts w:cstheme="minorHAnsi"/>
          <w:sz w:val="20"/>
          <w:szCs w:val="20"/>
        </w:rPr>
      </w:pPr>
      <w:r w:rsidRPr="002775AA">
        <w:rPr>
          <w:rFonts w:cstheme="minorHAnsi"/>
          <w:sz w:val="20"/>
          <w:szCs w:val="20"/>
        </w:rPr>
        <w:t>7. Tudo o que está em 5, mais equipamento imaginativo, flexível, frequentemente rearranjado pelo pessoal e pelas crianças com vista a manter o interesse. Várias e diferentes peças de equipamento correspondendo a diferentes graus de capacidades (Ex. conjunto de baloiços, pneu para balanço, corda com nós).</w:t>
      </w:r>
    </w:p>
    <w:p w:rsidR="00F320E2" w:rsidRPr="002775AA" w:rsidRDefault="00F320E2" w:rsidP="00F320E2">
      <w:pPr>
        <w:tabs>
          <w:tab w:val="left" w:pos="9072"/>
        </w:tabs>
        <w:spacing w:after="0"/>
        <w:ind w:right="260"/>
        <w:jc w:val="both"/>
        <w:rPr>
          <w:rFonts w:cstheme="minorHAnsi"/>
          <w:sz w:val="20"/>
          <w:szCs w:val="20"/>
        </w:rPr>
      </w:pPr>
    </w:p>
    <w:p w:rsidR="00F320E2" w:rsidRPr="002775AA" w:rsidRDefault="00F320E2" w:rsidP="00F320E2">
      <w:pPr>
        <w:tabs>
          <w:tab w:val="left" w:pos="9072"/>
        </w:tabs>
        <w:spacing w:after="0"/>
        <w:ind w:left="340" w:right="260" w:hanging="340"/>
        <w:jc w:val="both"/>
        <w:rPr>
          <w:rFonts w:cstheme="minorHAnsi"/>
          <w:b/>
          <w:sz w:val="20"/>
          <w:szCs w:val="20"/>
        </w:rPr>
      </w:pPr>
      <w:r w:rsidRPr="002775AA">
        <w:rPr>
          <w:rFonts w:cstheme="minorHAnsi"/>
          <w:b/>
          <w:sz w:val="20"/>
          <w:szCs w:val="20"/>
        </w:rPr>
        <w:t>19. TEMPO DESTINADO PARA ACTIVIDADES DE MOTRICIDADE GLOBAL</w:t>
      </w:r>
    </w:p>
    <w:p w:rsidR="00F320E2" w:rsidRPr="002775AA" w:rsidRDefault="00F320E2" w:rsidP="00F320E2">
      <w:pPr>
        <w:tabs>
          <w:tab w:val="left" w:pos="9072"/>
        </w:tabs>
        <w:spacing w:after="0"/>
        <w:ind w:right="260"/>
        <w:jc w:val="both"/>
        <w:rPr>
          <w:rFonts w:cstheme="minorHAnsi"/>
          <w:sz w:val="20"/>
          <w:szCs w:val="20"/>
        </w:rPr>
      </w:pPr>
      <w:r w:rsidRPr="002775AA">
        <w:rPr>
          <w:rFonts w:cstheme="minorHAnsi"/>
          <w:sz w:val="20"/>
          <w:szCs w:val="20"/>
        </w:rPr>
        <w:t xml:space="preserve">Uma ligeira variação como a inexistência de tempo de jogo ou brincadeira durante uma manhã ou uma tarde por semana não é suficiente para baixar a cotação de um </w:t>
      </w:r>
      <w:proofErr w:type="gramStart"/>
      <w:r w:rsidRPr="002775AA">
        <w:rPr>
          <w:rFonts w:cstheme="minorHAnsi"/>
          <w:sz w:val="20"/>
          <w:szCs w:val="20"/>
        </w:rPr>
        <w:t>jardim de infância</w:t>
      </w:r>
      <w:proofErr w:type="gramEnd"/>
      <w:r w:rsidRPr="002775AA">
        <w:rPr>
          <w:rFonts w:cstheme="minorHAnsi"/>
          <w:sz w:val="20"/>
          <w:szCs w:val="20"/>
        </w:rPr>
        <w:t xml:space="preserve"> que funciona todo o dia. </w:t>
      </w:r>
      <w:proofErr w:type="gramStart"/>
      <w:r w:rsidRPr="002775AA">
        <w:rPr>
          <w:rFonts w:cstheme="minorHAnsi"/>
          <w:sz w:val="20"/>
          <w:szCs w:val="20"/>
        </w:rPr>
        <w:t>Jardins de infância</w:t>
      </w:r>
      <w:proofErr w:type="gramEnd"/>
      <w:r w:rsidRPr="002775AA">
        <w:rPr>
          <w:rFonts w:cstheme="minorHAnsi"/>
          <w:sz w:val="20"/>
          <w:szCs w:val="20"/>
        </w:rPr>
        <w:t xml:space="preserve"> que funcionam apenas parte do dia precisam de um período de </w:t>
      </w:r>
      <w:proofErr w:type="spellStart"/>
      <w:r w:rsidRPr="002775AA">
        <w:rPr>
          <w:rFonts w:cstheme="minorHAnsi"/>
          <w:sz w:val="20"/>
          <w:szCs w:val="20"/>
        </w:rPr>
        <w:t>actividade</w:t>
      </w:r>
      <w:proofErr w:type="spellEnd"/>
      <w:r w:rsidRPr="002775AA">
        <w:rPr>
          <w:rFonts w:cstheme="minorHAnsi"/>
          <w:sz w:val="20"/>
          <w:szCs w:val="20"/>
        </w:rPr>
        <w:t xml:space="preserve"> diária, para obterem uma cotação de 5.</w:t>
      </w:r>
    </w:p>
    <w:p w:rsidR="00F320E2" w:rsidRPr="002775AA" w:rsidRDefault="00F320E2" w:rsidP="00F320E2">
      <w:pPr>
        <w:tabs>
          <w:tab w:val="left" w:pos="9072"/>
        </w:tabs>
        <w:spacing w:after="0"/>
        <w:ind w:left="20" w:right="260"/>
        <w:jc w:val="both"/>
        <w:rPr>
          <w:rFonts w:cstheme="minorHAnsi"/>
          <w:sz w:val="20"/>
          <w:szCs w:val="20"/>
        </w:rPr>
      </w:pPr>
      <w:r w:rsidRPr="002775AA">
        <w:rPr>
          <w:rFonts w:cstheme="minorHAnsi"/>
          <w:sz w:val="20"/>
          <w:szCs w:val="20"/>
        </w:rPr>
        <w:t xml:space="preserve">O horário regular para </w:t>
      </w:r>
      <w:proofErr w:type="spellStart"/>
      <w:r w:rsidRPr="002775AA">
        <w:rPr>
          <w:rFonts w:cstheme="minorHAnsi"/>
          <w:sz w:val="20"/>
          <w:szCs w:val="20"/>
        </w:rPr>
        <w:t>actividades</w:t>
      </w:r>
      <w:proofErr w:type="spellEnd"/>
      <w:r w:rsidRPr="002775AA">
        <w:rPr>
          <w:rFonts w:cstheme="minorHAnsi"/>
          <w:sz w:val="20"/>
          <w:szCs w:val="20"/>
        </w:rPr>
        <w:t xml:space="preserve"> físicas significa que estas </w:t>
      </w:r>
      <w:proofErr w:type="spellStart"/>
      <w:r w:rsidRPr="002775AA">
        <w:rPr>
          <w:rFonts w:cstheme="minorHAnsi"/>
          <w:sz w:val="20"/>
          <w:szCs w:val="20"/>
        </w:rPr>
        <w:t>actividades</w:t>
      </w:r>
      <w:proofErr w:type="spellEnd"/>
      <w:r w:rsidRPr="002775AA">
        <w:rPr>
          <w:rFonts w:cstheme="minorHAnsi"/>
          <w:sz w:val="20"/>
          <w:szCs w:val="20"/>
        </w:rPr>
        <w:t xml:space="preserve"> são realizadas num determinado período ou ao longo de todo o dia.</w:t>
      </w:r>
    </w:p>
    <w:p w:rsidR="00F320E2" w:rsidRPr="002775AA" w:rsidRDefault="00F320E2" w:rsidP="00F320E2">
      <w:pPr>
        <w:tabs>
          <w:tab w:val="left" w:pos="9072"/>
        </w:tabs>
        <w:spacing w:after="0"/>
        <w:ind w:right="260"/>
        <w:jc w:val="both"/>
        <w:rPr>
          <w:rFonts w:cstheme="minorHAnsi"/>
          <w:sz w:val="20"/>
          <w:szCs w:val="20"/>
        </w:rPr>
      </w:pPr>
    </w:p>
    <w:p w:rsidR="00F320E2" w:rsidRPr="002775AA" w:rsidRDefault="00F320E2" w:rsidP="00F320E2">
      <w:pPr>
        <w:tabs>
          <w:tab w:val="left" w:pos="9072"/>
        </w:tabs>
        <w:spacing w:after="0"/>
        <w:ind w:left="340" w:right="260" w:hanging="340"/>
        <w:jc w:val="both"/>
        <w:rPr>
          <w:rFonts w:cstheme="minorHAnsi"/>
          <w:sz w:val="20"/>
          <w:szCs w:val="20"/>
        </w:rPr>
      </w:pPr>
      <w:r w:rsidRPr="002775AA">
        <w:rPr>
          <w:rFonts w:cstheme="minorHAnsi"/>
          <w:sz w:val="20"/>
          <w:szCs w:val="20"/>
        </w:rPr>
        <w:t xml:space="preserve">1. Não existe horário para </w:t>
      </w:r>
      <w:proofErr w:type="spellStart"/>
      <w:r w:rsidRPr="002775AA">
        <w:rPr>
          <w:rFonts w:cstheme="minorHAnsi"/>
          <w:sz w:val="20"/>
          <w:szCs w:val="20"/>
        </w:rPr>
        <w:t>actividades</w:t>
      </w:r>
      <w:proofErr w:type="spellEnd"/>
      <w:r w:rsidRPr="002775AA">
        <w:rPr>
          <w:rFonts w:cstheme="minorHAnsi"/>
          <w:sz w:val="20"/>
          <w:szCs w:val="20"/>
        </w:rPr>
        <w:t xml:space="preserve"> físicas, quer no interior quer no exterior.</w:t>
      </w:r>
    </w:p>
    <w:p w:rsidR="00F320E2" w:rsidRPr="002775AA" w:rsidRDefault="00F320E2" w:rsidP="00F320E2">
      <w:pPr>
        <w:tabs>
          <w:tab w:val="left" w:pos="9072"/>
        </w:tabs>
        <w:spacing w:after="0"/>
        <w:ind w:left="340" w:right="260" w:hanging="340"/>
        <w:jc w:val="both"/>
        <w:rPr>
          <w:rFonts w:cstheme="minorHAnsi"/>
          <w:sz w:val="20"/>
          <w:szCs w:val="20"/>
        </w:rPr>
      </w:pPr>
      <w:r w:rsidRPr="002775AA">
        <w:rPr>
          <w:rFonts w:cstheme="minorHAnsi"/>
          <w:sz w:val="20"/>
          <w:szCs w:val="20"/>
        </w:rPr>
        <w:t>2.</w:t>
      </w:r>
    </w:p>
    <w:p w:rsidR="00F320E2" w:rsidRPr="002775AA" w:rsidRDefault="00F320E2" w:rsidP="00F320E2">
      <w:pPr>
        <w:shd w:val="clear" w:color="auto" w:fill="92D050"/>
        <w:tabs>
          <w:tab w:val="left" w:pos="9072"/>
        </w:tabs>
        <w:spacing w:after="0"/>
        <w:ind w:left="340" w:right="260" w:hanging="340"/>
        <w:jc w:val="both"/>
        <w:rPr>
          <w:rFonts w:cstheme="minorHAnsi"/>
          <w:sz w:val="20"/>
          <w:szCs w:val="20"/>
        </w:rPr>
      </w:pPr>
      <w:r w:rsidRPr="002775AA">
        <w:rPr>
          <w:rFonts w:cstheme="minorHAnsi"/>
          <w:sz w:val="20"/>
          <w:szCs w:val="20"/>
        </w:rPr>
        <w:t xml:space="preserve">3. Ocasionalmente existe horário para </w:t>
      </w:r>
      <w:proofErr w:type="spellStart"/>
      <w:r w:rsidRPr="002775AA">
        <w:rPr>
          <w:rFonts w:cstheme="minorHAnsi"/>
          <w:sz w:val="20"/>
          <w:szCs w:val="20"/>
        </w:rPr>
        <w:t>actividades</w:t>
      </w:r>
      <w:proofErr w:type="spellEnd"/>
      <w:r w:rsidRPr="002775AA">
        <w:rPr>
          <w:rFonts w:cstheme="minorHAnsi"/>
          <w:sz w:val="20"/>
          <w:szCs w:val="20"/>
        </w:rPr>
        <w:t xml:space="preserve"> físicas.</w:t>
      </w:r>
    </w:p>
    <w:p w:rsidR="00F320E2" w:rsidRPr="002775AA" w:rsidRDefault="00CF1432" w:rsidP="00F320E2">
      <w:pPr>
        <w:shd w:val="clear" w:color="auto" w:fill="00B0F0"/>
        <w:tabs>
          <w:tab w:val="left" w:pos="9072"/>
        </w:tabs>
        <w:spacing w:after="0"/>
        <w:ind w:left="340" w:right="260" w:hanging="340"/>
        <w:jc w:val="both"/>
        <w:rPr>
          <w:rFonts w:cstheme="minorHAnsi"/>
          <w:sz w:val="20"/>
          <w:szCs w:val="20"/>
        </w:rPr>
      </w:pPr>
      <w:r>
        <w:rPr>
          <w:rFonts w:cstheme="minorHAnsi"/>
          <w:noProof/>
          <w:sz w:val="20"/>
          <w:szCs w:val="20"/>
          <w:lang w:eastAsia="pt-PT"/>
        </w:rPr>
        <w:pict>
          <v:shape id="_x0000_s1041" type="#_x0000_t120" style="position:absolute;left:0;text-align:left;margin-left:-15.3pt;margin-top:.2pt;width:11.05pt;height:9.75pt;z-index:251662848" strokeweight="2.25pt"/>
        </w:pict>
      </w:r>
      <w:r w:rsidR="00F320E2" w:rsidRPr="002775AA">
        <w:rPr>
          <w:rFonts w:cstheme="minorHAnsi"/>
          <w:sz w:val="20"/>
          <w:szCs w:val="20"/>
        </w:rPr>
        <w:t>4.</w:t>
      </w:r>
    </w:p>
    <w:p w:rsidR="00F320E2" w:rsidRPr="002775AA" w:rsidRDefault="00F320E2" w:rsidP="00F320E2">
      <w:pPr>
        <w:tabs>
          <w:tab w:val="left" w:pos="9639"/>
        </w:tabs>
        <w:spacing w:after="0"/>
        <w:ind w:left="340" w:right="260" w:hanging="340"/>
        <w:jc w:val="both"/>
        <w:rPr>
          <w:rFonts w:cstheme="minorHAnsi"/>
          <w:sz w:val="20"/>
          <w:szCs w:val="20"/>
        </w:rPr>
      </w:pPr>
      <w:r w:rsidRPr="002775AA">
        <w:rPr>
          <w:rFonts w:cstheme="minorHAnsi"/>
          <w:sz w:val="20"/>
          <w:szCs w:val="20"/>
        </w:rPr>
        <w:t xml:space="preserve">5. Horário regular diário para </w:t>
      </w:r>
      <w:proofErr w:type="spellStart"/>
      <w:r w:rsidRPr="002775AA">
        <w:rPr>
          <w:rFonts w:cstheme="minorHAnsi"/>
          <w:sz w:val="20"/>
          <w:szCs w:val="20"/>
        </w:rPr>
        <w:t>actividades</w:t>
      </w:r>
      <w:proofErr w:type="spellEnd"/>
      <w:r w:rsidRPr="002775AA">
        <w:rPr>
          <w:rFonts w:cstheme="minorHAnsi"/>
          <w:sz w:val="20"/>
          <w:szCs w:val="20"/>
        </w:rPr>
        <w:t xml:space="preserve"> físicas, quer de manhã quer de tarde.</w:t>
      </w:r>
    </w:p>
    <w:p w:rsidR="00F320E2" w:rsidRPr="002775AA" w:rsidRDefault="00F320E2" w:rsidP="00F320E2">
      <w:pPr>
        <w:tabs>
          <w:tab w:val="left" w:pos="9072"/>
        </w:tabs>
        <w:spacing w:after="0"/>
        <w:ind w:left="340" w:right="260" w:hanging="340"/>
        <w:jc w:val="both"/>
        <w:rPr>
          <w:rFonts w:cstheme="minorHAnsi"/>
          <w:sz w:val="20"/>
          <w:szCs w:val="20"/>
        </w:rPr>
      </w:pPr>
      <w:r w:rsidRPr="002775AA">
        <w:rPr>
          <w:rFonts w:cstheme="minorHAnsi"/>
          <w:sz w:val="20"/>
          <w:szCs w:val="20"/>
        </w:rPr>
        <w:t>6.</w:t>
      </w:r>
    </w:p>
    <w:p w:rsidR="00F320E2" w:rsidRPr="002775AA" w:rsidRDefault="00F320E2" w:rsidP="00F320E2">
      <w:pPr>
        <w:tabs>
          <w:tab w:val="left" w:pos="9639"/>
        </w:tabs>
        <w:spacing w:after="0"/>
        <w:ind w:left="340" w:right="260" w:hanging="340"/>
        <w:jc w:val="both"/>
        <w:rPr>
          <w:rFonts w:cstheme="minorHAnsi"/>
          <w:sz w:val="20"/>
          <w:szCs w:val="20"/>
        </w:rPr>
      </w:pPr>
      <w:r w:rsidRPr="002775AA">
        <w:rPr>
          <w:rFonts w:cstheme="minorHAnsi"/>
          <w:sz w:val="20"/>
          <w:szCs w:val="20"/>
        </w:rPr>
        <w:t xml:space="preserve">7. Horário regular diário para </w:t>
      </w:r>
      <w:proofErr w:type="spellStart"/>
      <w:r w:rsidRPr="002775AA">
        <w:rPr>
          <w:rFonts w:cstheme="minorHAnsi"/>
          <w:sz w:val="20"/>
          <w:szCs w:val="20"/>
        </w:rPr>
        <w:t>actividades</w:t>
      </w:r>
      <w:proofErr w:type="spellEnd"/>
      <w:r w:rsidRPr="002775AA">
        <w:rPr>
          <w:rFonts w:cstheme="minorHAnsi"/>
          <w:sz w:val="20"/>
          <w:szCs w:val="20"/>
        </w:rPr>
        <w:t xml:space="preserve"> físicas com algumas </w:t>
      </w:r>
      <w:proofErr w:type="spellStart"/>
      <w:r w:rsidRPr="002775AA">
        <w:rPr>
          <w:rFonts w:cstheme="minorHAnsi"/>
          <w:sz w:val="20"/>
          <w:szCs w:val="20"/>
        </w:rPr>
        <w:t>actividades</w:t>
      </w:r>
      <w:proofErr w:type="spellEnd"/>
      <w:r w:rsidRPr="002775AA">
        <w:rPr>
          <w:rFonts w:cstheme="minorHAnsi"/>
          <w:sz w:val="20"/>
          <w:szCs w:val="20"/>
        </w:rPr>
        <w:t xml:space="preserve"> planeadas de acordo com a idade (Ex. jogos com bolas ou substitutos - sacos com feijões ou esferovite -, corridas de sacos, imitações de movimentos, corrida de obstáculos) assim como tempo informal para brincar. </w:t>
      </w:r>
    </w:p>
    <w:p w:rsidR="00F320E2" w:rsidRPr="002775AA" w:rsidRDefault="00F320E2" w:rsidP="00F320E2">
      <w:pPr>
        <w:tabs>
          <w:tab w:val="left" w:pos="9072"/>
        </w:tabs>
        <w:spacing w:after="0"/>
        <w:ind w:left="340" w:right="260" w:hanging="340"/>
        <w:jc w:val="both"/>
        <w:rPr>
          <w:rFonts w:cstheme="minorHAnsi"/>
          <w:sz w:val="20"/>
          <w:szCs w:val="20"/>
        </w:rPr>
      </w:pPr>
    </w:p>
    <w:p w:rsidR="00F320E2" w:rsidRPr="002775AA" w:rsidRDefault="00F320E2" w:rsidP="00F320E2">
      <w:pPr>
        <w:tabs>
          <w:tab w:val="left" w:pos="9072"/>
        </w:tabs>
        <w:spacing w:after="0"/>
        <w:ind w:right="260"/>
        <w:jc w:val="both"/>
        <w:rPr>
          <w:rFonts w:cstheme="minorHAnsi"/>
          <w:b/>
          <w:sz w:val="20"/>
          <w:szCs w:val="20"/>
        </w:rPr>
      </w:pPr>
      <w:r w:rsidRPr="002775AA">
        <w:rPr>
          <w:rFonts w:cstheme="minorHAnsi"/>
          <w:b/>
          <w:sz w:val="20"/>
          <w:szCs w:val="20"/>
        </w:rPr>
        <w:t>20. SUPERVISÃO (ACTIVIDADES DE MOTRICIDADE GLOBAL)</w:t>
      </w:r>
    </w:p>
    <w:p w:rsidR="00F320E2" w:rsidRPr="002775AA" w:rsidRDefault="00F320E2" w:rsidP="00F320E2">
      <w:pPr>
        <w:tabs>
          <w:tab w:val="left" w:pos="9072"/>
        </w:tabs>
        <w:spacing w:after="0"/>
        <w:ind w:right="260"/>
        <w:jc w:val="both"/>
        <w:rPr>
          <w:rFonts w:cstheme="minorHAnsi"/>
          <w:sz w:val="20"/>
          <w:szCs w:val="20"/>
        </w:rPr>
      </w:pPr>
      <w:r w:rsidRPr="002775AA">
        <w:rPr>
          <w:rFonts w:cstheme="minorHAnsi"/>
          <w:sz w:val="20"/>
          <w:szCs w:val="20"/>
        </w:rPr>
        <w:t>A avaliação da supervisão pode estar relacionada com o número de adultos e crianças no local.</w:t>
      </w:r>
    </w:p>
    <w:p w:rsidR="00F320E2" w:rsidRPr="002775AA" w:rsidRDefault="00F320E2" w:rsidP="00F320E2">
      <w:pPr>
        <w:tabs>
          <w:tab w:val="left" w:pos="9072"/>
        </w:tabs>
        <w:spacing w:after="0"/>
        <w:ind w:right="260"/>
        <w:jc w:val="both"/>
        <w:rPr>
          <w:rFonts w:cstheme="minorHAnsi"/>
          <w:sz w:val="20"/>
          <w:szCs w:val="20"/>
        </w:rPr>
      </w:pPr>
    </w:p>
    <w:p w:rsidR="00F320E2" w:rsidRPr="002775AA" w:rsidRDefault="00F320E2" w:rsidP="00F320E2">
      <w:pPr>
        <w:tabs>
          <w:tab w:val="left" w:pos="9072"/>
        </w:tabs>
        <w:spacing w:after="0"/>
        <w:ind w:left="340" w:right="260" w:hanging="340"/>
        <w:jc w:val="both"/>
        <w:rPr>
          <w:rFonts w:cstheme="minorHAnsi"/>
          <w:sz w:val="20"/>
          <w:szCs w:val="20"/>
        </w:rPr>
      </w:pPr>
      <w:r w:rsidRPr="002775AA">
        <w:rPr>
          <w:rFonts w:cstheme="minorHAnsi"/>
          <w:sz w:val="20"/>
          <w:szCs w:val="20"/>
        </w:rPr>
        <w:t>1. Não é assegurada supervisão junto à área de motricidade global.</w:t>
      </w:r>
    </w:p>
    <w:p w:rsidR="00F320E2" w:rsidRPr="002775AA" w:rsidRDefault="00F320E2" w:rsidP="00F320E2">
      <w:pPr>
        <w:tabs>
          <w:tab w:val="left" w:pos="9072"/>
        </w:tabs>
        <w:spacing w:after="0"/>
        <w:ind w:left="340" w:right="260" w:hanging="340"/>
        <w:jc w:val="both"/>
        <w:rPr>
          <w:rFonts w:cstheme="minorHAnsi"/>
          <w:sz w:val="20"/>
          <w:szCs w:val="20"/>
        </w:rPr>
      </w:pPr>
      <w:r w:rsidRPr="002775AA">
        <w:rPr>
          <w:rFonts w:cstheme="minorHAnsi"/>
          <w:sz w:val="20"/>
          <w:szCs w:val="20"/>
        </w:rPr>
        <w:t>2.</w:t>
      </w:r>
    </w:p>
    <w:p w:rsidR="00F320E2" w:rsidRPr="002775AA" w:rsidRDefault="00F320E2" w:rsidP="00F320E2">
      <w:pPr>
        <w:tabs>
          <w:tab w:val="left" w:pos="9072"/>
        </w:tabs>
        <w:spacing w:after="0"/>
        <w:ind w:left="340" w:right="260" w:hanging="340"/>
        <w:jc w:val="both"/>
        <w:rPr>
          <w:rFonts w:cstheme="minorHAnsi"/>
          <w:sz w:val="20"/>
          <w:szCs w:val="20"/>
        </w:rPr>
      </w:pPr>
      <w:r w:rsidRPr="002775AA">
        <w:rPr>
          <w:rFonts w:cstheme="minorHAnsi"/>
          <w:sz w:val="20"/>
          <w:szCs w:val="20"/>
        </w:rPr>
        <w:t>3. A supervisão é assegurada mas a atenção dada às crianças é mínima (Ex. adultos sentados longe das crianças, atenção dividida por várias tarefas, vários adultos conversando, etc.).</w:t>
      </w:r>
    </w:p>
    <w:p w:rsidR="00F320E2" w:rsidRPr="002775AA" w:rsidRDefault="00F320E2" w:rsidP="00F320E2">
      <w:pPr>
        <w:tabs>
          <w:tab w:val="left" w:pos="9072"/>
        </w:tabs>
        <w:spacing w:after="0"/>
        <w:ind w:left="340" w:right="260" w:hanging="340"/>
        <w:jc w:val="both"/>
        <w:rPr>
          <w:rFonts w:cstheme="minorHAnsi"/>
          <w:sz w:val="20"/>
          <w:szCs w:val="20"/>
        </w:rPr>
      </w:pPr>
      <w:r w:rsidRPr="002775AA">
        <w:rPr>
          <w:rFonts w:cstheme="minorHAnsi"/>
          <w:sz w:val="20"/>
          <w:szCs w:val="20"/>
        </w:rPr>
        <w:t xml:space="preserve">4. </w:t>
      </w:r>
    </w:p>
    <w:p w:rsidR="00F320E2" w:rsidRPr="002775AA" w:rsidRDefault="00F320E2" w:rsidP="00F320E2">
      <w:pPr>
        <w:tabs>
          <w:tab w:val="left" w:pos="9072"/>
        </w:tabs>
        <w:spacing w:after="0"/>
        <w:ind w:left="340" w:right="260" w:hanging="340"/>
        <w:jc w:val="both"/>
        <w:rPr>
          <w:rFonts w:cstheme="minorHAnsi"/>
          <w:sz w:val="20"/>
          <w:szCs w:val="20"/>
        </w:rPr>
      </w:pPr>
      <w:r w:rsidRPr="002775AA">
        <w:rPr>
          <w:rFonts w:cstheme="minorHAnsi"/>
          <w:sz w:val="20"/>
          <w:szCs w:val="20"/>
          <w:shd w:val="clear" w:color="auto" w:fill="F79646" w:themeFill="accent6"/>
        </w:rPr>
        <w:t>5. Supervisão assegurada junto das crianças. Atenção centrada na segurança das crianças.</w:t>
      </w:r>
    </w:p>
    <w:p w:rsidR="00F320E2" w:rsidRPr="002775AA" w:rsidRDefault="00F320E2" w:rsidP="00F320E2">
      <w:pPr>
        <w:tabs>
          <w:tab w:val="left" w:pos="9072"/>
        </w:tabs>
        <w:spacing w:after="0"/>
        <w:ind w:left="340" w:right="260" w:hanging="340"/>
        <w:jc w:val="both"/>
        <w:rPr>
          <w:rFonts w:cstheme="minorHAnsi"/>
          <w:sz w:val="20"/>
          <w:szCs w:val="20"/>
        </w:rPr>
      </w:pPr>
      <w:r w:rsidRPr="002775AA">
        <w:rPr>
          <w:rFonts w:cstheme="minorHAnsi"/>
          <w:sz w:val="20"/>
          <w:szCs w:val="20"/>
        </w:rPr>
        <w:t>6.</w:t>
      </w:r>
    </w:p>
    <w:p w:rsidR="00F320E2" w:rsidRPr="002775AA" w:rsidRDefault="00CF1432" w:rsidP="00F320E2">
      <w:pPr>
        <w:tabs>
          <w:tab w:val="left" w:pos="9072"/>
        </w:tabs>
        <w:spacing w:after="0"/>
        <w:ind w:left="340" w:right="260" w:hanging="340"/>
        <w:jc w:val="both"/>
        <w:rPr>
          <w:rFonts w:cstheme="minorHAnsi"/>
          <w:sz w:val="20"/>
          <w:szCs w:val="20"/>
        </w:rPr>
      </w:pPr>
      <w:r>
        <w:rPr>
          <w:rFonts w:cstheme="minorHAnsi"/>
          <w:noProof/>
          <w:sz w:val="20"/>
          <w:szCs w:val="20"/>
          <w:lang w:eastAsia="pt-PT"/>
        </w:rPr>
        <w:pict>
          <v:shape id="_x0000_s1042" type="#_x0000_t120" style="position:absolute;left:0;text-align:left;margin-left:-15.3pt;margin-top:1.2pt;width:11.05pt;height:9.75pt;z-index:251663872" strokeweight="2.25pt"/>
        </w:pict>
      </w:r>
      <w:r w:rsidR="00F320E2" w:rsidRPr="002775AA">
        <w:rPr>
          <w:rFonts w:cstheme="minorHAnsi"/>
          <w:sz w:val="20"/>
          <w:szCs w:val="20"/>
        </w:rPr>
        <w:t xml:space="preserve">7. O supervisor comenta com as crianças ideias relacionadas com as suas brincadeiras; ajuda com recursos que enriqueçam ou valorizem os jogos e desenvolve competências sociais. Quando </w:t>
      </w:r>
      <w:r w:rsidR="00F320E2" w:rsidRPr="002775AA">
        <w:rPr>
          <w:rFonts w:cstheme="minorHAnsi"/>
          <w:sz w:val="20"/>
          <w:szCs w:val="20"/>
        </w:rPr>
        <w:lastRenderedPageBreak/>
        <w:t xml:space="preserve">oportuno, conceitos como perto-longe, rápido-lento, acima-abaixo, esquerda-direita, são relacionados com as </w:t>
      </w:r>
      <w:proofErr w:type="spellStart"/>
      <w:r w:rsidR="00F320E2" w:rsidRPr="002775AA">
        <w:rPr>
          <w:rFonts w:cstheme="minorHAnsi"/>
          <w:sz w:val="20"/>
          <w:szCs w:val="20"/>
        </w:rPr>
        <w:t>actividades</w:t>
      </w:r>
      <w:proofErr w:type="spellEnd"/>
      <w:r w:rsidR="00F320E2" w:rsidRPr="002775AA">
        <w:rPr>
          <w:rFonts w:cstheme="minorHAnsi"/>
          <w:sz w:val="20"/>
          <w:szCs w:val="20"/>
        </w:rPr>
        <w:t xml:space="preserve"> das crianças.</w:t>
      </w:r>
    </w:p>
    <w:p w:rsidR="00F320E2" w:rsidRPr="002775AA" w:rsidRDefault="00F320E2" w:rsidP="00F320E2">
      <w:pPr>
        <w:spacing w:after="0" w:line="360" w:lineRule="auto"/>
        <w:rPr>
          <w:rFonts w:cstheme="minorHAnsi"/>
          <w:sz w:val="24"/>
          <w:szCs w:val="24"/>
          <w:u w:val="single"/>
        </w:rPr>
      </w:pPr>
    </w:p>
    <w:p w:rsidR="00F320E2" w:rsidRPr="002775AA" w:rsidRDefault="00F320E2" w:rsidP="00F320E2">
      <w:pPr>
        <w:spacing w:after="0" w:line="360" w:lineRule="auto"/>
        <w:jc w:val="center"/>
        <w:rPr>
          <w:rFonts w:cstheme="minorHAnsi"/>
          <w:sz w:val="24"/>
          <w:szCs w:val="24"/>
          <w:u w:val="single"/>
        </w:rPr>
      </w:pPr>
      <w:r w:rsidRPr="002775AA">
        <w:rPr>
          <w:rFonts w:cstheme="minorHAnsi"/>
          <w:sz w:val="24"/>
          <w:szCs w:val="24"/>
          <w:u w:val="single"/>
        </w:rPr>
        <w:t>Análise dos dados/reflexão sobre os resultados obtidos na avaliação pela ECERS-R</w:t>
      </w:r>
    </w:p>
    <w:p w:rsidR="00F320E2" w:rsidRPr="002775AA" w:rsidRDefault="00F320E2" w:rsidP="00F320E2">
      <w:pPr>
        <w:rPr>
          <w:rFonts w:cstheme="minorHAnsi"/>
          <w:sz w:val="24"/>
          <w:szCs w:val="24"/>
        </w:rPr>
      </w:pPr>
    </w:p>
    <w:p w:rsidR="00F320E2" w:rsidRPr="002775AA" w:rsidRDefault="00F320E2" w:rsidP="00F320E2">
      <w:pPr>
        <w:spacing w:after="0" w:line="360" w:lineRule="auto"/>
        <w:jc w:val="both"/>
        <w:rPr>
          <w:rFonts w:cstheme="minorHAnsi"/>
          <w:sz w:val="24"/>
          <w:szCs w:val="24"/>
        </w:rPr>
      </w:pPr>
      <w:r w:rsidRPr="002775AA">
        <w:rPr>
          <w:rFonts w:cstheme="minorHAnsi"/>
          <w:sz w:val="24"/>
          <w:szCs w:val="24"/>
        </w:rPr>
        <w:tab/>
        <w:t xml:space="preserve">A avaliação através das ECERS-R foi é feita através de níveis que variam entre 1 e 7 existindo os valores intermédios (2, 4 e 6) que permite que a avaliação dos itens seja mais correta. Os resultados obtidos na reavaliação do espaço e materiais que fiz no âmbito da PES II vão um pouco mais de encontro com a avaliação feita pela Educadora Dora no final da PES I, sendo que em alguns itens mantive a mesma avaliação inicial como se pode constatar na observação da Escala.  </w:t>
      </w:r>
    </w:p>
    <w:p w:rsidR="00F320E2" w:rsidRPr="002775AA" w:rsidRDefault="00F320E2" w:rsidP="00F320E2">
      <w:pPr>
        <w:spacing w:after="0" w:line="360" w:lineRule="auto"/>
        <w:jc w:val="both"/>
        <w:rPr>
          <w:rFonts w:cstheme="minorHAnsi"/>
          <w:sz w:val="24"/>
          <w:szCs w:val="24"/>
        </w:rPr>
      </w:pPr>
      <w:r w:rsidRPr="002775AA">
        <w:rPr>
          <w:rFonts w:cstheme="minorHAnsi"/>
          <w:sz w:val="24"/>
          <w:szCs w:val="24"/>
        </w:rPr>
        <w:tab/>
        <w:t>Através da análise geral dos dados recolhidos relativos à subescala “Materiais e mobiliário para as crianças”, a avaliação encontra-se entre os níveis 5 e 6, ou seja, é indicador de um nível de qualidade suficiente. Mas indo ao pormenor das avaliações feitas aos vários itens dessa subescala, podemos verificar:</w:t>
      </w:r>
    </w:p>
    <w:p w:rsidR="00F320E2" w:rsidRPr="002775AA" w:rsidRDefault="00F320E2" w:rsidP="00F320E2">
      <w:pPr>
        <w:spacing w:after="0" w:line="360" w:lineRule="auto"/>
        <w:jc w:val="both"/>
        <w:rPr>
          <w:rFonts w:cstheme="minorHAnsi"/>
          <w:sz w:val="24"/>
          <w:szCs w:val="24"/>
        </w:rPr>
      </w:pPr>
    </w:p>
    <w:p w:rsidR="00F320E2" w:rsidRPr="002775AA" w:rsidRDefault="00F320E2" w:rsidP="002775AA">
      <w:pPr>
        <w:pStyle w:val="PargrafodaLista"/>
        <w:numPr>
          <w:ilvl w:val="0"/>
          <w:numId w:val="4"/>
        </w:numPr>
        <w:spacing w:after="0" w:line="360" w:lineRule="auto"/>
        <w:ind w:left="851" w:hanging="425"/>
        <w:jc w:val="both"/>
        <w:rPr>
          <w:rFonts w:cstheme="minorHAnsi"/>
          <w:sz w:val="24"/>
          <w:szCs w:val="24"/>
          <w:u w:val="single"/>
        </w:rPr>
      </w:pPr>
      <w:r w:rsidRPr="002775AA">
        <w:rPr>
          <w:rFonts w:cstheme="minorHAnsi"/>
          <w:sz w:val="24"/>
          <w:szCs w:val="24"/>
          <w:u w:val="single"/>
        </w:rPr>
        <w:t>6 – Para atividades de rotina:</w:t>
      </w:r>
      <w:r w:rsidRPr="002775AA">
        <w:rPr>
          <w:rFonts w:cstheme="minorHAnsi"/>
          <w:sz w:val="24"/>
          <w:szCs w:val="24"/>
        </w:rPr>
        <w:t xml:space="preserve"> este item foi assim avaliado (ver nos dados recolhidos), pois existem na instituição (não na sala), locais reservados para refeições, descanso e arrumação de haveres das crianças, em cujos materiais estão em bom estado e são adequados às crianças deste grupo (3 – 4 anos). Neste aspeto o que será de melhorar é o espaço da sesta, em que a mobília enche demasiado a sala, o que não permite grande mobilidade por parte dos adultos.</w:t>
      </w:r>
    </w:p>
    <w:p w:rsidR="00F320E2" w:rsidRPr="002775AA" w:rsidRDefault="00F320E2" w:rsidP="00F320E2">
      <w:pPr>
        <w:pStyle w:val="PargrafodaLista"/>
        <w:numPr>
          <w:ilvl w:val="0"/>
          <w:numId w:val="4"/>
        </w:numPr>
        <w:spacing w:after="0" w:line="360" w:lineRule="auto"/>
        <w:ind w:left="851" w:hanging="425"/>
        <w:jc w:val="both"/>
        <w:rPr>
          <w:rFonts w:cstheme="minorHAnsi"/>
          <w:sz w:val="24"/>
          <w:szCs w:val="24"/>
          <w:u w:val="single"/>
        </w:rPr>
      </w:pPr>
      <w:r w:rsidRPr="002775AA">
        <w:rPr>
          <w:rFonts w:cstheme="minorHAnsi"/>
          <w:sz w:val="24"/>
          <w:szCs w:val="24"/>
          <w:u w:val="single"/>
        </w:rPr>
        <w:t>7 – Para atividades de aprendizagem:</w:t>
      </w:r>
      <w:r w:rsidRPr="002775AA">
        <w:rPr>
          <w:rFonts w:cstheme="minorHAnsi"/>
          <w:sz w:val="24"/>
          <w:szCs w:val="24"/>
        </w:rPr>
        <w:t xml:space="preserve"> os materiais existentes estão em bom estado e permitem uma variedade de atividades de aprendizagem que estão diariamente à disposição das crianças, não existindo contudo nenhum material para brincar com areia e água (nem no interior, nem no exterior) e os materiais não estão devidamente etiquetados, mas as crianças são bastante autónomas na sua utilização conseguindo identifica-los e arrumá-los nos devidos lugares. Penso que era importante a criação de áreas onde se possam usar materiais para brincar com areia e água.</w:t>
      </w:r>
    </w:p>
    <w:p w:rsidR="00F320E2" w:rsidRPr="002775AA" w:rsidRDefault="00F320E2" w:rsidP="002775AA">
      <w:pPr>
        <w:pStyle w:val="PargrafodaLista"/>
        <w:numPr>
          <w:ilvl w:val="0"/>
          <w:numId w:val="4"/>
        </w:numPr>
        <w:spacing w:after="0" w:line="360" w:lineRule="auto"/>
        <w:ind w:left="851" w:hanging="425"/>
        <w:jc w:val="both"/>
        <w:rPr>
          <w:rFonts w:cstheme="minorHAnsi"/>
          <w:sz w:val="24"/>
          <w:szCs w:val="24"/>
          <w:u w:val="single"/>
        </w:rPr>
      </w:pPr>
      <w:r w:rsidRPr="002775AA">
        <w:rPr>
          <w:rFonts w:cstheme="minorHAnsi"/>
          <w:sz w:val="24"/>
          <w:szCs w:val="24"/>
          <w:u w:val="single"/>
        </w:rPr>
        <w:lastRenderedPageBreak/>
        <w:t>8 – Para descanso e conforto:</w:t>
      </w:r>
      <w:r w:rsidRPr="002775AA">
        <w:rPr>
          <w:rFonts w:cstheme="minorHAnsi"/>
          <w:sz w:val="24"/>
          <w:szCs w:val="24"/>
        </w:rPr>
        <w:t xml:space="preserve"> no que respeita a este item</w:t>
      </w:r>
      <w:proofErr w:type="gramStart"/>
      <w:r w:rsidRPr="002775AA">
        <w:rPr>
          <w:rFonts w:cstheme="minorHAnsi"/>
          <w:sz w:val="24"/>
          <w:szCs w:val="24"/>
        </w:rPr>
        <w:t>,</w:t>
      </w:r>
      <w:proofErr w:type="gramEnd"/>
      <w:r w:rsidRPr="002775AA">
        <w:rPr>
          <w:rFonts w:cstheme="minorHAnsi"/>
          <w:sz w:val="24"/>
          <w:szCs w:val="24"/>
        </w:rPr>
        <w:t xml:space="preserve"> é visível na sala uma área onde existem materiais macios e confortáveis que permitem estar sentados ou descansar, ou seja, uma zona onde existe um tapete com algumas almofadas, neste momento está na área do faz-de-conta. Classifiquei como 5, pois esta área é utilizada para descanso quando a criança sente necessidade disso, apesar de estar num local de brincadeira, sendo materiais mais utilizados em explorações por parte das crianças, como fingir que estão a dormir, ou deitar lá os bebés. Acho que seria importante existir esses materiais de conforto e descanso mas para utilização em atividades de escuta de histórias ou jogos de grande grupo.</w:t>
      </w:r>
    </w:p>
    <w:p w:rsidR="00F320E2" w:rsidRPr="002775AA" w:rsidRDefault="00F320E2" w:rsidP="002775AA">
      <w:pPr>
        <w:pStyle w:val="PargrafodaLista"/>
        <w:numPr>
          <w:ilvl w:val="0"/>
          <w:numId w:val="4"/>
        </w:numPr>
        <w:spacing w:after="0" w:line="360" w:lineRule="auto"/>
        <w:ind w:left="851" w:hanging="425"/>
        <w:jc w:val="both"/>
        <w:rPr>
          <w:rFonts w:cstheme="minorHAnsi"/>
          <w:sz w:val="24"/>
          <w:szCs w:val="24"/>
        </w:rPr>
      </w:pPr>
      <w:r w:rsidRPr="002775AA">
        <w:rPr>
          <w:rFonts w:cstheme="minorHAnsi"/>
          <w:sz w:val="24"/>
          <w:szCs w:val="24"/>
          <w:u w:val="single"/>
        </w:rPr>
        <w:t>9 – Arranjo da sala:</w:t>
      </w:r>
      <w:r w:rsidRPr="002775AA">
        <w:rPr>
          <w:rFonts w:cstheme="minorHAnsi"/>
          <w:sz w:val="24"/>
          <w:szCs w:val="24"/>
        </w:rPr>
        <w:t xml:space="preserve"> a sala está devidamente arrumada por áreas de interesse, separada umas das outras, existindo espaços livres para movimentação e espaços para diferentes tempos, tempos de grande grupo e de pequeno grupo, sendo em geral todas as áreas de fácil supervisão por parte dos adultos. Relativamente ao arranjo da sala, a minha intervenção esteve muito relacionada com a identificação das áreas e a organização das crianças nessas.</w:t>
      </w:r>
    </w:p>
    <w:p w:rsidR="00F320E2" w:rsidRPr="002775AA" w:rsidRDefault="00F320E2" w:rsidP="00F320E2">
      <w:pPr>
        <w:pStyle w:val="PargrafodaLista"/>
        <w:numPr>
          <w:ilvl w:val="0"/>
          <w:numId w:val="4"/>
        </w:numPr>
        <w:spacing w:after="0" w:line="360" w:lineRule="auto"/>
        <w:ind w:left="851" w:hanging="425"/>
        <w:jc w:val="both"/>
        <w:rPr>
          <w:rFonts w:cstheme="minorHAnsi"/>
          <w:sz w:val="24"/>
          <w:szCs w:val="24"/>
          <w:u w:val="single"/>
        </w:rPr>
      </w:pPr>
      <w:r w:rsidRPr="002775AA">
        <w:rPr>
          <w:rFonts w:cstheme="minorHAnsi"/>
          <w:sz w:val="24"/>
          <w:szCs w:val="24"/>
          <w:u w:val="single"/>
        </w:rPr>
        <w:t>10 – Relação do material exposto com a criança:</w:t>
      </w:r>
      <w:r w:rsidRPr="002775AA">
        <w:rPr>
          <w:rFonts w:cstheme="minorHAnsi"/>
          <w:sz w:val="24"/>
          <w:szCs w:val="24"/>
        </w:rPr>
        <w:t xml:space="preserve"> relativamente as este ponto também está dividido em 2 itens, tendo-os classificado um com nível 7 e outro de nível 6, pois é visível ao longo das paredes a exposição de vários trabalhos feitos pelas crianças, estando alguns ao nível das crianças. Neste sentido, ao longo da minha intervenção fui sempre colocando também os trabalhos desenvolvidos pelas crianças em exposição, bem como registos que efetuávamos, ou fotografias das crianças a fazer as atividades, permitindo o enriquecimento das paredes da sala e possibilitando às crianças a contemplação dos trabalhos desenvolvidos. </w:t>
      </w:r>
    </w:p>
    <w:p w:rsidR="002775AA" w:rsidRDefault="002775AA" w:rsidP="002775AA">
      <w:pPr>
        <w:spacing w:after="0" w:line="360" w:lineRule="auto"/>
        <w:jc w:val="both"/>
        <w:rPr>
          <w:rFonts w:cstheme="minorHAnsi"/>
          <w:sz w:val="24"/>
          <w:szCs w:val="24"/>
          <w:u w:val="single"/>
        </w:rPr>
      </w:pPr>
    </w:p>
    <w:p w:rsidR="00F320E2" w:rsidRPr="002775AA" w:rsidRDefault="00F320E2" w:rsidP="002775AA">
      <w:pPr>
        <w:spacing w:after="0" w:line="360" w:lineRule="auto"/>
        <w:ind w:firstLine="426"/>
        <w:jc w:val="both"/>
        <w:rPr>
          <w:rFonts w:cstheme="minorHAnsi"/>
          <w:sz w:val="24"/>
          <w:szCs w:val="24"/>
        </w:rPr>
      </w:pPr>
      <w:r w:rsidRPr="002775AA">
        <w:rPr>
          <w:rFonts w:cstheme="minorHAnsi"/>
          <w:sz w:val="24"/>
          <w:szCs w:val="24"/>
        </w:rPr>
        <w:t>Analisando os dados recolhidos relativos à subescala “Atividades de motricidade grossa e fina”, também poderemos em média esta subescala foi assim reavaliada com classificação nível 6, explicitando de seguida em pormenor o que levou à avaliação dos itens como apresentei na recolha dos dados.</w:t>
      </w:r>
    </w:p>
    <w:p w:rsidR="00F320E2" w:rsidRPr="002775AA" w:rsidRDefault="00F320E2" w:rsidP="00F320E2">
      <w:pPr>
        <w:spacing w:after="0" w:line="360" w:lineRule="auto"/>
        <w:jc w:val="both"/>
        <w:rPr>
          <w:rFonts w:cstheme="minorHAnsi"/>
          <w:sz w:val="24"/>
          <w:szCs w:val="24"/>
        </w:rPr>
      </w:pPr>
    </w:p>
    <w:p w:rsidR="00F320E2" w:rsidRPr="002775AA" w:rsidRDefault="00F320E2" w:rsidP="002775AA">
      <w:pPr>
        <w:pStyle w:val="PargrafodaLista"/>
        <w:numPr>
          <w:ilvl w:val="0"/>
          <w:numId w:val="5"/>
        </w:numPr>
        <w:spacing w:after="0" w:line="360" w:lineRule="auto"/>
        <w:ind w:left="851" w:hanging="425"/>
        <w:jc w:val="both"/>
        <w:rPr>
          <w:rFonts w:cstheme="minorHAnsi"/>
          <w:sz w:val="24"/>
          <w:szCs w:val="24"/>
        </w:rPr>
      </w:pPr>
      <w:r w:rsidRPr="002775AA">
        <w:rPr>
          <w:rFonts w:cstheme="minorHAnsi"/>
          <w:sz w:val="24"/>
          <w:szCs w:val="24"/>
          <w:u w:val="single"/>
        </w:rPr>
        <w:lastRenderedPageBreak/>
        <w:t xml:space="preserve">15 – </w:t>
      </w:r>
      <w:proofErr w:type="gramStart"/>
      <w:r w:rsidRPr="002775AA">
        <w:rPr>
          <w:rFonts w:cstheme="minorHAnsi"/>
          <w:sz w:val="24"/>
          <w:szCs w:val="24"/>
          <w:u w:val="single"/>
        </w:rPr>
        <w:t>Materiais para</w:t>
      </w:r>
      <w:proofErr w:type="gramEnd"/>
      <w:r w:rsidRPr="002775AA">
        <w:rPr>
          <w:rFonts w:cstheme="minorHAnsi"/>
          <w:sz w:val="24"/>
          <w:szCs w:val="24"/>
          <w:u w:val="single"/>
        </w:rPr>
        <w:t xml:space="preserve"> motricidade fina:</w:t>
      </w:r>
      <w:r w:rsidRPr="002775AA">
        <w:rPr>
          <w:rFonts w:cstheme="minorHAnsi"/>
          <w:sz w:val="24"/>
          <w:szCs w:val="24"/>
        </w:rPr>
        <w:t xml:space="preserve"> relativamente a este item é observável à disposição das crianças diferentes materiais que permitem o desenvolvimento da motricidade fina, tais como, jogos de encaixe e de construção, legos, puzzles, assim como, lápis, canetas, tesouras, etc. Pude constata que os materiais como jogos e puzzles vão sendo alterados ao longo do tempo, permitindo assim diversificar os materiais para que o interesse das crianças se vá mantendo e as suas competências vão evoluindo.</w:t>
      </w:r>
    </w:p>
    <w:p w:rsidR="00F320E2" w:rsidRPr="002775AA" w:rsidRDefault="00F320E2" w:rsidP="002775AA">
      <w:pPr>
        <w:pStyle w:val="PargrafodaLista"/>
        <w:numPr>
          <w:ilvl w:val="0"/>
          <w:numId w:val="5"/>
        </w:numPr>
        <w:spacing w:after="0" w:line="360" w:lineRule="auto"/>
        <w:ind w:left="851" w:hanging="425"/>
        <w:jc w:val="both"/>
        <w:rPr>
          <w:rFonts w:cstheme="minorHAnsi"/>
          <w:sz w:val="24"/>
          <w:szCs w:val="24"/>
        </w:rPr>
      </w:pPr>
      <w:r w:rsidRPr="002775AA">
        <w:rPr>
          <w:rFonts w:cstheme="minorHAnsi"/>
          <w:sz w:val="24"/>
          <w:szCs w:val="24"/>
          <w:u w:val="single"/>
        </w:rPr>
        <w:t>Supervisão (atividades de motricidade fina):</w:t>
      </w:r>
      <w:r w:rsidRPr="002775AA">
        <w:rPr>
          <w:rFonts w:cstheme="minorHAnsi"/>
          <w:sz w:val="24"/>
          <w:szCs w:val="24"/>
        </w:rPr>
        <w:t xml:space="preserve"> a nível da supervisão é visível o encorajamento e ajuda por parte do adulto sempre que se mostre necessário, valorizando também o trabalho desenvolvido pelas crianças, no entanto, tentando-se fornecer materiais de maior ou menor dificuldade consoante as necessidades das crianças, o que é extremamente importante para o desenvolvimento das crianças.</w:t>
      </w:r>
    </w:p>
    <w:p w:rsidR="00F320E2" w:rsidRPr="002775AA" w:rsidRDefault="00F320E2" w:rsidP="002775AA">
      <w:pPr>
        <w:pStyle w:val="PargrafodaLista"/>
        <w:numPr>
          <w:ilvl w:val="0"/>
          <w:numId w:val="5"/>
        </w:numPr>
        <w:spacing w:after="0" w:line="360" w:lineRule="auto"/>
        <w:ind w:left="851" w:hanging="425"/>
        <w:jc w:val="both"/>
        <w:rPr>
          <w:rFonts w:cstheme="minorHAnsi"/>
          <w:sz w:val="24"/>
          <w:szCs w:val="24"/>
        </w:rPr>
      </w:pPr>
      <w:r w:rsidRPr="002775AA">
        <w:rPr>
          <w:rFonts w:cstheme="minorHAnsi"/>
          <w:sz w:val="24"/>
          <w:szCs w:val="24"/>
          <w:u w:val="single"/>
        </w:rPr>
        <w:t>17 – Espaço para movimentação:</w:t>
      </w:r>
      <w:r w:rsidRPr="002775AA">
        <w:rPr>
          <w:rFonts w:cstheme="minorHAnsi"/>
          <w:sz w:val="24"/>
          <w:szCs w:val="24"/>
        </w:rPr>
        <w:t xml:space="preserve"> este item reavaliei com cotação 5 concordando com a avaliação feita pela educadora, pois no interior (sala) tem algum espaço para movimento, o que fui organizando na minha intervenção de forma adequada para se poder utilizar em atividades de movimento, tendo também um espaço exterior apesar de haver um espaço bastante amplo, em que numa zona o pavimento é seguro (amortece as quedas) a maior parte do espaço não é utilizado, principalmente, no inverno, devido à falta de cobertura e ao mau escoamento da água. No entanto também intervim para melhorar o espaço exterior colocando nesse alguns materiais para exploração livre por parte das crianças permitindo-lhes desenvolver diferentes capacidades motoras, são exemplos desses materiais os pneus, cordas, bolas, discos, garrafas, sacos (saltar), etc. Penso que é sem dúvida fundamental continuar-se a melhorar este espaço exterior para que as crianças possam desfrutar de momentos ao ar livre, correr, saltar, trepar ou simplesmente sair um pouco do ambiente de sala mesmo se estiver a chover.</w:t>
      </w:r>
    </w:p>
    <w:p w:rsidR="00F320E2" w:rsidRPr="002775AA" w:rsidRDefault="00F320E2" w:rsidP="002775AA">
      <w:pPr>
        <w:pStyle w:val="PargrafodaLista"/>
        <w:numPr>
          <w:ilvl w:val="0"/>
          <w:numId w:val="5"/>
        </w:numPr>
        <w:spacing w:after="0" w:line="360" w:lineRule="auto"/>
        <w:ind w:left="851" w:hanging="425"/>
        <w:jc w:val="both"/>
        <w:rPr>
          <w:rFonts w:cstheme="minorHAnsi"/>
          <w:sz w:val="24"/>
          <w:szCs w:val="24"/>
        </w:rPr>
      </w:pPr>
      <w:r w:rsidRPr="002775AA">
        <w:rPr>
          <w:rFonts w:cstheme="minorHAnsi"/>
          <w:sz w:val="24"/>
          <w:szCs w:val="24"/>
          <w:u w:val="single"/>
        </w:rPr>
        <w:t>18 – Equipamento para atividades de motricidade global:</w:t>
      </w:r>
      <w:r w:rsidRPr="002775AA">
        <w:rPr>
          <w:rFonts w:cstheme="minorHAnsi"/>
          <w:sz w:val="24"/>
          <w:szCs w:val="24"/>
        </w:rPr>
        <w:t xml:space="preserve"> este tipo de material existe na instituição, mais propriamente no salão onde são desenvolvidas as “aulas de ginástica”, sendo que esses materiais são variados mas não disponíveis diariamente, restringindo-se muito a sua utilização a essas aulas, </w:t>
      </w:r>
      <w:r w:rsidRPr="002775AA">
        <w:rPr>
          <w:rFonts w:cstheme="minorHAnsi"/>
          <w:sz w:val="24"/>
          <w:szCs w:val="24"/>
        </w:rPr>
        <w:lastRenderedPageBreak/>
        <w:t>ou a atividades propostas pelo adulto como o fiz várias vezes ao longo da minha intervenção. Na minha opinião este é um aspeto a melhorar, pois poderiam colocar-se aqueles materiais ao alcance das crianças, por exemplo, no espaço exterior, onde elas os pudessem usar como desejassem, tornando-se materiais com diferentes potencialidades e não só para o desenvolvimento de atividades de expressão motora programadas.</w:t>
      </w:r>
    </w:p>
    <w:p w:rsidR="00F320E2" w:rsidRPr="002775AA" w:rsidRDefault="00F320E2" w:rsidP="002775AA">
      <w:pPr>
        <w:pStyle w:val="PargrafodaLista"/>
        <w:numPr>
          <w:ilvl w:val="0"/>
          <w:numId w:val="5"/>
        </w:numPr>
        <w:spacing w:after="0" w:line="360" w:lineRule="auto"/>
        <w:ind w:left="851" w:hanging="425"/>
        <w:jc w:val="both"/>
        <w:rPr>
          <w:rFonts w:cstheme="minorHAnsi"/>
          <w:sz w:val="24"/>
          <w:szCs w:val="24"/>
          <w:u w:val="single"/>
        </w:rPr>
      </w:pPr>
      <w:r w:rsidRPr="002775AA">
        <w:rPr>
          <w:rFonts w:cstheme="minorHAnsi"/>
          <w:sz w:val="24"/>
          <w:szCs w:val="24"/>
          <w:u w:val="single"/>
        </w:rPr>
        <w:t>19 – Tempo destinado para atividades de motricidade global:</w:t>
      </w:r>
      <w:r w:rsidRPr="002775AA">
        <w:rPr>
          <w:rFonts w:cstheme="minorHAnsi"/>
          <w:sz w:val="24"/>
          <w:szCs w:val="24"/>
        </w:rPr>
        <w:t xml:space="preserve"> relativamente a este item foi aquele em que cotei apenas com 4, pois apesar de existir um horário para atividades físicas, este é apenas uma hora por semana, ou seja, ocasionalmente, e só frequentado pelas crianças que paguem essa modalidade. Naturalmente que existe tempo em que vão ao exterior e nesses momentos estão em atividade física, mas pelo entendimento que fiz da escala não era a esses tempos que se referia. Na minha intervenção tentei que estes momentos de atividade física fossem mais regulares propondo diferentes experiências de expressão motora em várias manhãs ao longo do meu estágio (quase todas as manhãs pelo menos meia hora).</w:t>
      </w:r>
    </w:p>
    <w:p w:rsidR="00F320E2" w:rsidRPr="002775AA" w:rsidRDefault="00F320E2" w:rsidP="002775AA">
      <w:pPr>
        <w:pStyle w:val="PargrafodaLista"/>
        <w:numPr>
          <w:ilvl w:val="0"/>
          <w:numId w:val="5"/>
        </w:numPr>
        <w:spacing w:after="0" w:line="360" w:lineRule="auto"/>
        <w:ind w:left="851"/>
        <w:jc w:val="both"/>
        <w:rPr>
          <w:rFonts w:cstheme="minorHAnsi"/>
          <w:sz w:val="24"/>
          <w:szCs w:val="24"/>
        </w:rPr>
      </w:pPr>
      <w:r w:rsidRPr="002775AA">
        <w:rPr>
          <w:rFonts w:cstheme="minorHAnsi"/>
          <w:sz w:val="24"/>
          <w:szCs w:val="24"/>
          <w:u w:val="single"/>
        </w:rPr>
        <w:t>20 – Supervisão (atividades de motricidade global):</w:t>
      </w:r>
      <w:r w:rsidRPr="002775AA">
        <w:rPr>
          <w:rFonts w:cstheme="minorHAnsi"/>
          <w:sz w:val="24"/>
          <w:szCs w:val="24"/>
        </w:rPr>
        <w:t xml:space="preserve"> a supervisão por parte da educadora é assegurada, tendo em atenção as segurança das crianças, o que para além disso será importante é também interagir nas suas atividades físicas de modo a enriquecer os jogos por elas desenvolvidos e fomentando o desenvolvimento de competências sociais. Dei nível 7 avaliando também a minha intervenção, pois como supervisor das atividades de motricidade global fui sempre comentando com as crianças ideias relacionadas com as suas brincadeiras, ajudando com materiais e propostas que enriquecessem ou valorizassem os jogos e desenvolvem competências sociais, introduzindo no diálogo com as crianças, sempre que fosse conveniente, alguns conceitos como perto-longe, rápido-lento, acima-abaixo, esquerda-direita, estando estes relacionados com as atividades desenvolvidas pelas crianças.</w:t>
      </w:r>
    </w:p>
    <w:p w:rsidR="00F320E2" w:rsidRPr="002775AA" w:rsidRDefault="00F320E2" w:rsidP="00F96ED9">
      <w:pPr>
        <w:spacing w:after="0" w:line="360" w:lineRule="auto"/>
        <w:jc w:val="both"/>
        <w:rPr>
          <w:rFonts w:cstheme="minorHAnsi"/>
          <w:b/>
          <w:bCs/>
          <w:sz w:val="24"/>
          <w:szCs w:val="24"/>
        </w:rPr>
      </w:pPr>
    </w:p>
    <w:p w:rsidR="00800374" w:rsidRPr="002775AA" w:rsidRDefault="00800374" w:rsidP="00F96ED9">
      <w:pPr>
        <w:rPr>
          <w:rFonts w:cstheme="minorHAnsi"/>
        </w:rPr>
      </w:pPr>
    </w:p>
    <w:sectPr w:rsidR="00800374" w:rsidRPr="002775AA" w:rsidSect="002775AA">
      <w:headerReference w:type="first" r:id="rId7"/>
      <w:pgSz w:w="11906" w:h="16838"/>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B24" w:rsidRDefault="00860B24" w:rsidP="002775AA">
      <w:pPr>
        <w:spacing w:after="0" w:line="240" w:lineRule="auto"/>
      </w:pPr>
      <w:r>
        <w:separator/>
      </w:r>
    </w:p>
  </w:endnote>
  <w:endnote w:type="continuationSeparator" w:id="0">
    <w:p w:rsidR="00860B24" w:rsidRDefault="00860B24" w:rsidP="002775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onaco">
    <w:altName w:val="Courier New"/>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B24" w:rsidRDefault="00860B24" w:rsidP="002775AA">
      <w:pPr>
        <w:spacing w:after="0" w:line="240" w:lineRule="auto"/>
      </w:pPr>
      <w:r>
        <w:separator/>
      </w:r>
    </w:p>
  </w:footnote>
  <w:footnote w:type="continuationSeparator" w:id="0">
    <w:p w:rsidR="00860B24" w:rsidRDefault="00860B24" w:rsidP="002775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5AA" w:rsidRPr="002775AA" w:rsidRDefault="002775AA" w:rsidP="002775AA">
    <w:pPr>
      <w:spacing w:after="0" w:line="360" w:lineRule="auto"/>
      <w:jc w:val="center"/>
      <w:rPr>
        <w:rFonts w:cstheme="minorHAnsi"/>
        <w:sz w:val="24"/>
        <w:szCs w:val="24"/>
        <w:u w:val="single"/>
      </w:rPr>
    </w:pPr>
    <w:r w:rsidRPr="002775AA">
      <w:rPr>
        <w:rFonts w:cstheme="minorHAnsi"/>
        <w:b/>
        <w:bCs/>
        <w:sz w:val="24"/>
        <w:szCs w:val="24"/>
      </w:rPr>
      <w:t xml:space="preserve">Anexo 7 - </w:t>
    </w:r>
    <w:r w:rsidRPr="002775AA">
      <w:rPr>
        <w:rFonts w:cstheme="minorHAnsi"/>
        <w:sz w:val="24"/>
        <w:szCs w:val="24"/>
      </w:rPr>
      <w:t>Avaliação Materiais e mobiliário para crianças e Atividades de motricidade grossa e fina da escala ECERS-R e reflexão dobre os resultados obtidos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61CB5"/>
    <w:multiLevelType w:val="hybridMultilevel"/>
    <w:tmpl w:val="17A80A94"/>
    <w:lvl w:ilvl="0" w:tplc="08160001">
      <w:start w:val="1"/>
      <w:numFmt w:val="bullet"/>
      <w:lvlText w:val=""/>
      <w:lvlJc w:val="left"/>
      <w:pPr>
        <w:ind w:left="1428" w:hanging="360"/>
      </w:pPr>
      <w:rPr>
        <w:rFonts w:ascii="Symbol" w:hAnsi="Symbol" w:hint="default"/>
      </w:rPr>
    </w:lvl>
    <w:lvl w:ilvl="1" w:tplc="08160003" w:tentative="1">
      <w:start w:val="1"/>
      <w:numFmt w:val="bullet"/>
      <w:lvlText w:val="o"/>
      <w:lvlJc w:val="left"/>
      <w:pPr>
        <w:ind w:left="2148" w:hanging="360"/>
      </w:pPr>
      <w:rPr>
        <w:rFonts w:ascii="Courier New" w:hAnsi="Courier New" w:cs="Courier New" w:hint="default"/>
      </w:rPr>
    </w:lvl>
    <w:lvl w:ilvl="2" w:tplc="08160005" w:tentative="1">
      <w:start w:val="1"/>
      <w:numFmt w:val="bullet"/>
      <w:lvlText w:val=""/>
      <w:lvlJc w:val="left"/>
      <w:pPr>
        <w:ind w:left="2868" w:hanging="360"/>
      </w:pPr>
      <w:rPr>
        <w:rFonts w:ascii="Wingdings" w:hAnsi="Wingdings" w:hint="default"/>
      </w:rPr>
    </w:lvl>
    <w:lvl w:ilvl="3" w:tplc="08160001" w:tentative="1">
      <w:start w:val="1"/>
      <w:numFmt w:val="bullet"/>
      <w:lvlText w:val=""/>
      <w:lvlJc w:val="left"/>
      <w:pPr>
        <w:ind w:left="3588" w:hanging="360"/>
      </w:pPr>
      <w:rPr>
        <w:rFonts w:ascii="Symbol" w:hAnsi="Symbol" w:hint="default"/>
      </w:rPr>
    </w:lvl>
    <w:lvl w:ilvl="4" w:tplc="08160003" w:tentative="1">
      <w:start w:val="1"/>
      <w:numFmt w:val="bullet"/>
      <w:lvlText w:val="o"/>
      <w:lvlJc w:val="left"/>
      <w:pPr>
        <w:ind w:left="4308" w:hanging="360"/>
      </w:pPr>
      <w:rPr>
        <w:rFonts w:ascii="Courier New" w:hAnsi="Courier New" w:cs="Courier New" w:hint="default"/>
      </w:rPr>
    </w:lvl>
    <w:lvl w:ilvl="5" w:tplc="08160005" w:tentative="1">
      <w:start w:val="1"/>
      <w:numFmt w:val="bullet"/>
      <w:lvlText w:val=""/>
      <w:lvlJc w:val="left"/>
      <w:pPr>
        <w:ind w:left="5028" w:hanging="360"/>
      </w:pPr>
      <w:rPr>
        <w:rFonts w:ascii="Wingdings" w:hAnsi="Wingdings" w:hint="default"/>
      </w:rPr>
    </w:lvl>
    <w:lvl w:ilvl="6" w:tplc="08160001" w:tentative="1">
      <w:start w:val="1"/>
      <w:numFmt w:val="bullet"/>
      <w:lvlText w:val=""/>
      <w:lvlJc w:val="left"/>
      <w:pPr>
        <w:ind w:left="5748" w:hanging="360"/>
      </w:pPr>
      <w:rPr>
        <w:rFonts w:ascii="Symbol" w:hAnsi="Symbol" w:hint="default"/>
      </w:rPr>
    </w:lvl>
    <w:lvl w:ilvl="7" w:tplc="08160003" w:tentative="1">
      <w:start w:val="1"/>
      <w:numFmt w:val="bullet"/>
      <w:lvlText w:val="o"/>
      <w:lvlJc w:val="left"/>
      <w:pPr>
        <w:ind w:left="6468" w:hanging="360"/>
      </w:pPr>
      <w:rPr>
        <w:rFonts w:ascii="Courier New" w:hAnsi="Courier New" w:cs="Courier New" w:hint="default"/>
      </w:rPr>
    </w:lvl>
    <w:lvl w:ilvl="8" w:tplc="08160005" w:tentative="1">
      <w:start w:val="1"/>
      <w:numFmt w:val="bullet"/>
      <w:lvlText w:val=""/>
      <w:lvlJc w:val="left"/>
      <w:pPr>
        <w:ind w:left="7188" w:hanging="360"/>
      </w:pPr>
      <w:rPr>
        <w:rFonts w:ascii="Wingdings" w:hAnsi="Wingdings" w:hint="default"/>
      </w:rPr>
    </w:lvl>
  </w:abstractNum>
  <w:abstractNum w:abstractNumId="1">
    <w:nsid w:val="32327111"/>
    <w:multiLevelType w:val="hybridMultilevel"/>
    <w:tmpl w:val="C7F24044"/>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nsid w:val="3F9B5E55"/>
    <w:multiLevelType w:val="hybridMultilevel"/>
    <w:tmpl w:val="E384D710"/>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nsid w:val="565F557C"/>
    <w:multiLevelType w:val="hybridMultilevel"/>
    <w:tmpl w:val="973AF566"/>
    <w:lvl w:ilvl="0" w:tplc="08160005">
      <w:start w:val="1"/>
      <w:numFmt w:val="bullet"/>
      <w:lvlText w:val=""/>
      <w:lvlJc w:val="left"/>
      <w:pPr>
        <w:ind w:left="780" w:hanging="360"/>
      </w:pPr>
      <w:rPr>
        <w:rFonts w:ascii="Wingdings" w:hAnsi="Wingdings" w:hint="default"/>
      </w:rPr>
    </w:lvl>
    <w:lvl w:ilvl="1" w:tplc="08160003" w:tentative="1">
      <w:start w:val="1"/>
      <w:numFmt w:val="bullet"/>
      <w:lvlText w:val="o"/>
      <w:lvlJc w:val="left"/>
      <w:pPr>
        <w:ind w:left="1500" w:hanging="360"/>
      </w:pPr>
      <w:rPr>
        <w:rFonts w:ascii="Courier New" w:hAnsi="Courier New" w:cs="Courier New" w:hint="default"/>
      </w:rPr>
    </w:lvl>
    <w:lvl w:ilvl="2" w:tplc="08160005" w:tentative="1">
      <w:start w:val="1"/>
      <w:numFmt w:val="bullet"/>
      <w:lvlText w:val=""/>
      <w:lvlJc w:val="left"/>
      <w:pPr>
        <w:ind w:left="2220" w:hanging="360"/>
      </w:pPr>
      <w:rPr>
        <w:rFonts w:ascii="Wingdings" w:hAnsi="Wingdings" w:hint="default"/>
      </w:rPr>
    </w:lvl>
    <w:lvl w:ilvl="3" w:tplc="08160001" w:tentative="1">
      <w:start w:val="1"/>
      <w:numFmt w:val="bullet"/>
      <w:lvlText w:val=""/>
      <w:lvlJc w:val="left"/>
      <w:pPr>
        <w:ind w:left="2940" w:hanging="360"/>
      </w:pPr>
      <w:rPr>
        <w:rFonts w:ascii="Symbol" w:hAnsi="Symbol" w:hint="default"/>
      </w:rPr>
    </w:lvl>
    <w:lvl w:ilvl="4" w:tplc="08160003" w:tentative="1">
      <w:start w:val="1"/>
      <w:numFmt w:val="bullet"/>
      <w:lvlText w:val="o"/>
      <w:lvlJc w:val="left"/>
      <w:pPr>
        <w:ind w:left="3660" w:hanging="360"/>
      </w:pPr>
      <w:rPr>
        <w:rFonts w:ascii="Courier New" w:hAnsi="Courier New" w:cs="Courier New" w:hint="default"/>
      </w:rPr>
    </w:lvl>
    <w:lvl w:ilvl="5" w:tplc="08160005" w:tentative="1">
      <w:start w:val="1"/>
      <w:numFmt w:val="bullet"/>
      <w:lvlText w:val=""/>
      <w:lvlJc w:val="left"/>
      <w:pPr>
        <w:ind w:left="4380" w:hanging="360"/>
      </w:pPr>
      <w:rPr>
        <w:rFonts w:ascii="Wingdings" w:hAnsi="Wingdings" w:hint="default"/>
      </w:rPr>
    </w:lvl>
    <w:lvl w:ilvl="6" w:tplc="08160001" w:tentative="1">
      <w:start w:val="1"/>
      <w:numFmt w:val="bullet"/>
      <w:lvlText w:val=""/>
      <w:lvlJc w:val="left"/>
      <w:pPr>
        <w:ind w:left="5100" w:hanging="360"/>
      </w:pPr>
      <w:rPr>
        <w:rFonts w:ascii="Symbol" w:hAnsi="Symbol" w:hint="default"/>
      </w:rPr>
    </w:lvl>
    <w:lvl w:ilvl="7" w:tplc="08160003" w:tentative="1">
      <w:start w:val="1"/>
      <w:numFmt w:val="bullet"/>
      <w:lvlText w:val="o"/>
      <w:lvlJc w:val="left"/>
      <w:pPr>
        <w:ind w:left="5820" w:hanging="360"/>
      </w:pPr>
      <w:rPr>
        <w:rFonts w:ascii="Courier New" w:hAnsi="Courier New" w:cs="Courier New" w:hint="default"/>
      </w:rPr>
    </w:lvl>
    <w:lvl w:ilvl="8" w:tplc="08160005" w:tentative="1">
      <w:start w:val="1"/>
      <w:numFmt w:val="bullet"/>
      <w:lvlText w:val=""/>
      <w:lvlJc w:val="left"/>
      <w:pPr>
        <w:ind w:left="6540" w:hanging="360"/>
      </w:pPr>
      <w:rPr>
        <w:rFonts w:ascii="Wingdings" w:hAnsi="Wingdings" w:hint="default"/>
      </w:rPr>
    </w:lvl>
  </w:abstractNum>
  <w:abstractNum w:abstractNumId="4">
    <w:nsid w:val="77F702EA"/>
    <w:multiLevelType w:val="hybridMultilevel"/>
    <w:tmpl w:val="F9C82878"/>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F96ED9"/>
    <w:rsid w:val="002775AA"/>
    <w:rsid w:val="003770F5"/>
    <w:rsid w:val="00391B3A"/>
    <w:rsid w:val="005C7C6A"/>
    <w:rsid w:val="0067673F"/>
    <w:rsid w:val="00800374"/>
    <w:rsid w:val="00860B24"/>
    <w:rsid w:val="008D201B"/>
    <w:rsid w:val="00CF1432"/>
    <w:rsid w:val="00F320E2"/>
    <w:rsid w:val="00F96ED9"/>
  </w:rsids>
  <m:mathPr>
    <m:mathFont m:val="Cambria Math"/>
    <m:brkBin m:val="before"/>
    <m:brkBinSub m:val="--"/>
    <m:smallFrac m:val="off"/>
    <m:dispDef/>
    <m:lMargin m:val="0"/>
    <m:rMargin m:val="0"/>
    <m:defJc m:val="centerGroup"/>
    <m:wrapIndent m:val="1440"/>
    <m:intLim m:val="subSup"/>
    <m:naryLim m:val="undOvr"/>
  </m:mathPr>
  <w:themeFontLang w:val="pt-PT" w:bidi="he-I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ED9"/>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96ED9"/>
    <w:pPr>
      <w:ind w:left="720"/>
      <w:contextualSpacing/>
    </w:pPr>
  </w:style>
  <w:style w:type="paragraph" w:styleId="Corpodetexto">
    <w:name w:val="Body Text"/>
    <w:basedOn w:val="Normal"/>
    <w:link w:val="CorpodetextoCarcter"/>
    <w:rsid w:val="00F320E2"/>
    <w:pPr>
      <w:spacing w:after="0" w:line="240" w:lineRule="auto"/>
      <w:ind w:right="260"/>
      <w:jc w:val="both"/>
    </w:pPr>
    <w:rPr>
      <w:rFonts w:ascii="Monaco" w:eastAsia="Times New Roman" w:hAnsi="Monaco" w:cs="Times New Roman"/>
      <w:sz w:val="18"/>
      <w:szCs w:val="20"/>
      <w:lang w:eastAsia="pt-PT" w:bidi="ar-SA"/>
    </w:rPr>
  </w:style>
  <w:style w:type="character" w:customStyle="1" w:styleId="CorpodetextoCarcter">
    <w:name w:val="Corpo de texto Carácter"/>
    <w:basedOn w:val="Tipodeletrapredefinidodopargrafo"/>
    <w:link w:val="Corpodetexto"/>
    <w:rsid w:val="00F320E2"/>
    <w:rPr>
      <w:rFonts w:ascii="Monaco" w:eastAsia="Times New Roman" w:hAnsi="Monaco" w:cs="Times New Roman"/>
      <w:sz w:val="18"/>
      <w:szCs w:val="20"/>
      <w:lang w:eastAsia="pt-PT" w:bidi="ar-SA"/>
    </w:rPr>
  </w:style>
  <w:style w:type="paragraph" w:styleId="Cabealho">
    <w:name w:val="header"/>
    <w:basedOn w:val="Normal"/>
    <w:link w:val="CabealhoCarcter"/>
    <w:uiPriority w:val="99"/>
    <w:semiHidden/>
    <w:unhideWhenUsed/>
    <w:rsid w:val="002775AA"/>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semiHidden/>
    <w:rsid w:val="002775AA"/>
  </w:style>
  <w:style w:type="paragraph" w:styleId="Rodap">
    <w:name w:val="footer"/>
    <w:basedOn w:val="Normal"/>
    <w:link w:val="RodapCarcter"/>
    <w:uiPriority w:val="99"/>
    <w:semiHidden/>
    <w:unhideWhenUsed/>
    <w:rsid w:val="002775AA"/>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semiHidden/>
    <w:rsid w:val="002775A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3637</Words>
  <Characters>19643</Characters>
  <Application>Microsoft Office Word</Application>
  <DocSecurity>0</DocSecurity>
  <Lines>163</Lines>
  <Paragraphs>46</Paragraphs>
  <ScaleCrop>false</ScaleCrop>
  <Company/>
  <LinksUpToDate>false</LinksUpToDate>
  <CharactersWithSpaces>23234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cp:lastPrinted>2012-09-10T10:36:00Z</cp:lastPrinted>
  <dcterms:created xsi:type="dcterms:W3CDTF">2012-08-20T19:23:00Z</dcterms:created>
  <dcterms:modified xsi:type="dcterms:W3CDTF">2012-09-10T10:39:00Z</dcterms:modified>
</cp:coreProperties>
</file>