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2B" w:rsidRDefault="00382122" w:rsidP="0031721C">
      <w:pPr>
        <w:pStyle w:val="NormalWeb"/>
        <w:widowControl w:val="0"/>
        <w:spacing w:before="0" w:beforeAutospacing="0" w:after="0" w:afterAutospacing="0" w:line="360" w:lineRule="auto"/>
        <w:ind w:left="1620"/>
        <w:jc w:val="center"/>
        <w:rPr>
          <w:rFonts w:ascii="Arial" w:hAnsi="Arial" w:cs="Arial"/>
          <w:b/>
          <w:bCs/>
          <w:sz w:val="36"/>
          <w:szCs w:val="36"/>
        </w:rPr>
      </w:pPr>
      <w:r>
        <w:rPr>
          <w:noProof/>
        </w:rPr>
        <w:drawing>
          <wp:anchor distT="0" distB="0" distL="114300" distR="114300" simplePos="0" relativeHeight="251654656"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12" name="Imagem 2"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bp1.blogger.com/_-XpygHCt4DM/R1SH9dOeqsI/AAAAAAAADYM/j5Q8K-SM9aI/s320/LogoUE.jpg"/>
                    <pic:cNvPicPr>
                      <a:picLocks noChangeAspect="1" noChangeArrowheads="1"/>
                    </pic:cNvPicPr>
                  </pic:nvPicPr>
                  <pic:blipFill>
                    <a:blip r:embed="rId8"/>
                    <a:srcRect/>
                    <a:stretch>
                      <a:fillRect/>
                    </a:stretch>
                  </pic:blipFill>
                  <pic:spPr bwMode="auto">
                    <a:xfrm>
                      <a:off x="0" y="0"/>
                      <a:ext cx="1148080" cy="1069975"/>
                    </a:xfrm>
                    <a:prstGeom prst="rect">
                      <a:avLst/>
                    </a:prstGeom>
                    <a:noFill/>
                  </pic:spPr>
                </pic:pic>
              </a:graphicData>
            </a:graphic>
          </wp:anchor>
        </w:drawing>
      </w:r>
    </w:p>
    <w:p w:rsidR="000C552B" w:rsidRDefault="000C552B" w:rsidP="0031721C">
      <w:pPr>
        <w:pStyle w:val="NormalWeb"/>
        <w:widowControl w:val="0"/>
        <w:spacing w:before="0" w:beforeAutospacing="0" w:after="0" w:afterAutospacing="0" w:line="360" w:lineRule="auto"/>
        <w:ind w:left="1620"/>
        <w:jc w:val="center"/>
        <w:rPr>
          <w:rFonts w:ascii="Arial" w:hAnsi="Arial" w:cs="Arial"/>
          <w:b/>
          <w:bCs/>
          <w:sz w:val="36"/>
          <w:szCs w:val="36"/>
        </w:rPr>
      </w:pPr>
    </w:p>
    <w:p w:rsidR="000C552B" w:rsidRDefault="000C552B" w:rsidP="0031721C">
      <w:pPr>
        <w:pStyle w:val="NormalWeb"/>
        <w:widowControl w:val="0"/>
        <w:spacing w:before="0" w:beforeAutospacing="0" w:after="0" w:afterAutospacing="0" w:line="360" w:lineRule="auto"/>
        <w:ind w:left="142"/>
        <w:jc w:val="center"/>
        <w:rPr>
          <w:rFonts w:ascii="Arial" w:hAnsi="Arial" w:cs="Arial"/>
          <w:b/>
          <w:bCs/>
          <w:sz w:val="36"/>
          <w:szCs w:val="36"/>
        </w:rPr>
      </w:pP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
          <w:bCs/>
          <w:sz w:val="36"/>
          <w:szCs w:val="36"/>
        </w:rPr>
      </w:pPr>
      <w:r w:rsidRPr="00F11ADC">
        <w:rPr>
          <w:rFonts w:ascii="Agency FB" w:hAnsi="Agency FB" w:cs="Arial"/>
          <w:b/>
          <w:bCs/>
          <w:sz w:val="36"/>
          <w:szCs w:val="36"/>
        </w:rPr>
        <w:t>Universidade de Évora</w:t>
      </w: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Cs/>
          <w:sz w:val="32"/>
          <w:szCs w:val="32"/>
        </w:rPr>
      </w:pPr>
      <w:r w:rsidRPr="00F11ADC">
        <w:rPr>
          <w:rFonts w:ascii="Agency FB" w:hAnsi="Agency FB" w:cs="Arial"/>
          <w:bCs/>
          <w:sz w:val="32"/>
          <w:szCs w:val="32"/>
        </w:rPr>
        <w:t>Departamento de Pedagogia e Educação</w:t>
      </w: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Cs/>
          <w:sz w:val="32"/>
          <w:szCs w:val="32"/>
        </w:rPr>
      </w:pP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Cs/>
          <w:sz w:val="32"/>
          <w:szCs w:val="32"/>
        </w:rPr>
      </w:pPr>
    </w:p>
    <w:p w:rsidR="000C552B" w:rsidRPr="00F11ADC" w:rsidRDefault="000C552B" w:rsidP="00676FAC">
      <w:pPr>
        <w:jc w:val="center"/>
        <w:rPr>
          <w:rFonts w:ascii="Agency FB" w:hAnsi="Agency FB"/>
          <w:color w:val="333333"/>
          <w:sz w:val="24"/>
          <w:szCs w:val="24"/>
          <w:lang w:eastAsia="pt-PT"/>
        </w:rPr>
      </w:pPr>
      <w:r w:rsidRPr="00F11ADC">
        <w:rPr>
          <w:rFonts w:ascii="Agency FB" w:hAnsi="Agency FB"/>
          <w:b/>
          <w:bCs/>
          <w:color w:val="333333"/>
          <w:sz w:val="24"/>
          <w:szCs w:val="24"/>
          <w:lang w:eastAsia="pt-PT"/>
        </w:rPr>
        <w:t>Mestrado</w:t>
      </w:r>
      <w:r w:rsidRPr="00F11ADC">
        <w:rPr>
          <w:rFonts w:ascii="Agency FB" w:hAnsi="Agency FB"/>
          <w:color w:val="333333"/>
          <w:sz w:val="24"/>
          <w:szCs w:val="24"/>
          <w:lang w:eastAsia="pt-PT"/>
        </w:rPr>
        <w:t xml:space="preserve"> em </w:t>
      </w:r>
      <w:r w:rsidRPr="00F11ADC">
        <w:rPr>
          <w:rFonts w:ascii="Agency FB" w:hAnsi="Agency FB"/>
          <w:b/>
          <w:bCs/>
          <w:color w:val="333333"/>
          <w:sz w:val="24"/>
          <w:szCs w:val="24"/>
          <w:lang w:eastAsia="pt-PT"/>
        </w:rPr>
        <w:t>Ensino do Português no 3º Ciclo do Ensino Básico e Ensino Secundário e de Espanhol/Francês nos Ensinos Básico e Secundário (</w:t>
      </w:r>
      <w:proofErr w:type="spellStart"/>
      <w:r w:rsidRPr="00F11ADC">
        <w:rPr>
          <w:rFonts w:ascii="Agency FB" w:hAnsi="Agency FB"/>
          <w:b/>
          <w:bCs/>
          <w:color w:val="333333"/>
          <w:sz w:val="24"/>
          <w:szCs w:val="24"/>
          <w:lang w:eastAsia="pt-PT"/>
        </w:rPr>
        <w:t>cód</w:t>
      </w:r>
      <w:proofErr w:type="spellEnd"/>
      <w:r w:rsidRPr="00F11ADC">
        <w:rPr>
          <w:rFonts w:ascii="Agency FB" w:hAnsi="Agency FB"/>
          <w:b/>
          <w:bCs/>
          <w:color w:val="333333"/>
          <w:sz w:val="24"/>
          <w:szCs w:val="24"/>
          <w:lang w:eastAsia="pt-PT"/>
        </w:rPr>
        <w:t>: 198) (sigla: B_M_EPEF)</w:t>
      </w:r>
    </w:p>
    <w:p w:rsidR="000C552B" w:rsidRPr="00F11ADC" w:rsidRDefault="000C552B" w:rsidP="00676FAC">
      <w:pPr>
        <w:spacing w:before="100" w:beforeAutospacing="1" w:after="100" w:afterAutospacing="1"/>
        <w:jc w:val="center"/>
        <w:rPr>
          <w:rFonts w:ascii="Agency FB" w:hAnsi="Agency FB"/>
          <w:b/>
          <w:bCs/>
          <w:color w:val="333333"/>
          <w:sz w:val="24"/>
          <w:szCs w:val="24"/>
          <w:lang w:eastAsia="pt-PT"/>
        </w:rPr>
      </w:pPr>
      <w:r w:rsidRPr="00F11ADC">
        <w:rPr>
          <w:rFonts w:ascii="Agency FB" w:hAnsi="Agency FB"/>
          <w:color w:val="333333"/>
          <w:sz w:val="24"/>
          <w:szCs w:val="24"/>
          <w:lang w:eastAsia="pt-PT"/>
        </w:rPr>
        <w:t xml:space="preserve">Especialidade em </w:t>
      </w:r>
      <w:r w:rsidRPr="00F11ADC">
        <w:rPr>
          <w:rFonts w:ascii="Agency FB" w:hAnsi="Agency FB"/>
          <w:b/>
          <w:bCs/>
          <w:color w:val="333333"/>
          <w:sz w:val="24"/>
          <w:szCs w:val="24"/>
          <w:lang w:eastAsia="pt-PT"/>
        </w:rPr>
        <w:t>Ensino do Português no 3º Ciclo do Ensino Básico e Ensino Secundário e de Espanhol dos Ensinos Básico e Secundário</w:t>
      </w:r>
    </w:p>
    <w:p w:rsidR="000C552B" w:rsidRPr="00F11ADC" w:rsidRDefault="000C552B" w:rsidP="0031721C">
      <w:pPr>
        <w:spacing w:before="100" w:beforeAutospacing="1" w:after="100" w:afterAutospacing="1"/>
        <w:rPr>
          <w:rFonts w:ascii="Agency FB" w:hAnsi="Agency FB"/>
          <w:color w:val="333333"/>
          <w:sz w:val="18"/>
          <w:szCs w:val="18"/>
          <w:lang w:eastAsia="pt-PT"/>
        </w:rPr>
      </w:pPr>
    </w:p>
    <w:p w:rsidR="000C552B" w:rsidRPr="00F11ADC" w:rsidRDefault="000C552B" w:rsidP="0031721C">
      <w:pPr>
        <w:spacing w:before="100" w:beforeAutospacing="1" w:after="100" w:afterAutospacing="1"/>
        <w:rPr>
          <w:rFonts w:ascii="Agency FB" w:hAnsi="Agency FB"/>
          <w:color w:val="333333"/>
          <w:sz w:val="18"/>
          <w:szCs w:val="18"/>
          <w:lang w:eastAsia="pt-PT"/>
        </w:rPr>
      </w:pP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r w:rsidRPr="00F11ADC">
        <w:rPr>
          <w:rFonts w:ascii="Agency FB" w:hAnsi="Agency FB" w:cs="Arial"/>
          <w:b/>
          <w:bCs/>
        </w:rPr>
        <w:t>Elisabete Maria Gonçalves da Silva Conceição</w:t>
      </w: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r w:rsidRPr="00F11ADC">
        <w:rPr>
          <w:rFonts w:ascii="Agency FB" w:hAnsi="Agency FB" w:cs="Arial"/>
          <w:b/>
          <w:bCs/>
        </w:rPr>
        <w:t>Aluna nº 7710</w:t>
      </w: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p>
    <w:p w:rsidR="000C552B" w:rsidRPr="00F11ADC" w:rsidRDefault="000C552B" w:rsidP="00F9048F">
      <w:pPr>
        <w:pStyle w:val="NormalWeb"/>
        <w:widowControl w:val="0"/>
        <w:tabs>
          <w:tab w:val="left" w:pos="3600"/>
        </w:tabs>
        <w:spacing w:before="0" w:beforeAutospacing="0" w:after="0" w:afterAutospacing="0" w:line="360" w:lineRule="auto"/>
        <w:jc w:val="center"/>
        <w:rPr>
          <w:rFonts w:ascii="Agency FB" w:hAnsi="Agency FB"/>
          <w:b/>
          <w:bCs/>
          <w:sz w:val="28"/>
          <w:szCs w:val="28"/>
        </w:rPr>
      </w:pPr>
      <w:r w:rsidRPr="00F11ADC">
        <w:rPr>
          <w:rFonts w:ascii="Agency FB" w:hAnsi="Agency FB" w:cs="Arial"/>
          <w:bCs/>
        </w:rPr>
        <w:t xml:space="preserve">Relatório apresentado no âmbito da </w:t>
      </w:r>
      <w:r w:rsidRPr="00F11ADC">
        <w:rPr>
          <w:rFonts w:ascii="Agency FB" w:hAnsi="Agency FB"/>
          <w:bCs/>
          <w:sz w:val="28"/>
          <w:szCs w:val="28"/>
        </w:rPr>
        <w:t xml:space="preserve">Prática de Ensino Supervisionada – </w:t>
      </w:r>
      <w:r w:rsidRPr="00F11ADC">
        <w:rPr>
          <w:rFonts w:ascii="Agency FB" w:hAnsi="Agency FB"/>
          <w:b/>
          <w:bCs/>
          <w:sz w:val="28"/>
          <w:szCs w:val="28"/>
        </w:rPr>
        <w:t>Centro de Formação Profissional de Beja</w:t>
      </w:r>
    </w:p>
    <w:p w:rsidR="000C552B" w:rsidRPr="00F11ADC" w:rsidRDefault="000C552B" w:rsidP="0031721C">
      <w:pPr>
        <w:pStyle w:val="NormalWeb"/>
        <w:widowControl w:val="0"/>
        <w:tabs>
          <w:tab w:val="left" w:pos="3600"/>
        </w:tabs>
        <w:spacing w:before="0" w:beforeAutospacing="0" w:after="0" w:afterAutospacing="0" w:line="360" w:lineRule="auto"/>
        <w:rPr>
          <w:rFonts w:ascii="Agency FB" w:hAnsi="Agency FB" w:cs="Arial"/>
          <w:b/>
          <w:bCs/>
        </w:rPr>
      </w:pPr>
    </w:p>
    <w:p w:rsidR="000C552B" w:rsidRPr="00F11ADC" w:rsidRDefault="000C552B" w:rsidP="0031721C">
      <w:pPr>
        <w:pStyle w:val="NormalWeb"/>
        <w:widowControl w:val="0"/>
        <w:tabs>
          <w:tab w:val="left" w:pos="3600"/>
        </w:tabs>
        <w:spacing w:before="0" w:beforeAutospacing="0" w:after="0" w:afterAutospacing="0" w:line="360" w:lineRule="auto"/>
        <w:ind w:right="480"/>
        <w:rPr>
          <w:rFonts w:ascii="Agency FB" w:hAnsi="Agency FB" w:cs="Arial"/>
          <w:bCs/>
        </w:rPr>
      </w:pP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
          <w:bCs/>
        </w:rPr>
      </w:pPr>
      <w:r w:rsidRPr="00F11ADC">
        <w:rPr>
          <w:rFonts w:ascii="Agency FB" w:hAnsi="Agency FB" w:cs="Arial"/>
          <w:bCs/>
        </w:rPr>
        <w:t>Orientadora</w:t>
      </w:r>
      <w:r w:rsidRPr="00F11ADC">
        <w:rPr>
          <w:rFonts w:ascii="Agency FB" w:hAnsi="Agency FB" w:cs="Arial"/>
          <w:b/>
          <w:bCs/>
        </w:rPr>
        <w:t xml:space="preserve">: Professora Doutora </w:t>
      </w:r>
    </w:p>
    <w:p w:rsidR="000C552B" w:rsidRPr="00F11ADC" w:rsidRDefault="000C552B" w:rsidP="00676FAC">
      <w:pPr>
        <w:pStyle w:val="NormalWeb"/>
        <w:widowControl w:val="0"/>
        <w:spacing w:before="0" w:beforeAutospacing="0" w:after="0" w:afterAutospacing="0" w:line="360" w:lineRule="auto"/>
        <w:jc w:val="center"/>
        <w:rPr>
          <w:rFonts w:ascii="Agency FB" w:hAnsi="Agency FB" w:cs="Tahoma"/>
          <w:b/>
          <w:sz w:val="28"/>
          <w:szCs w:val="28"/>
        </w:rPr>
      </w:pPr>
      <w:r w:rsidRPr="00F11ADC">
        <w:rPr>
          <w:rFonts w:ascii="Agency FB" w:hAnsi="Agency FB" w:cs="Tahoma"/>
          <w:b/>
          <w:sz w:val="28"/>
          <w:szCs w:val="28"/>
        </w:rPr>
        <w:t xml:space="preserve">Ângela Maria Franco Martins Coelho de Paiva Balça </w:t>
      </w:r>
    </w:p>
    <w:p w:rsidR="000C552B" w:rsidRDefault="000C552B" w:rsidP="00676FAC">
      <w:pPr>
        <w:pStyle w:val="NormalWeb"/>
        <w:widowControl w:val="0"/>
        <w:spacing w:before="0" w:beforeAutospacing="0" w:after="0" w:afterAutospacing="0" w:line="360" w:lineRule="auto"/>
        <w:jc w:val="center"/>
        <w:rPr>
          <w:rFonts w:ascii="Agency FB" w:hAnsi="Agency FB" w:cs="Tahoma"/>
          <w:b/>
          <w:sz w:val="28"/>
          <w:szCs w:val="28"/>
        </w:rPr>
      </w:pPr>
    </w:p>
    <w:p w:rsidR="00F11ADC" w:rsidRPr="00F11ADC" w:rsidRDefault="00F11ADC" w:rsidP="00676FAC">
      <w:pPr>
        <w:pStyle w:val="NormalWeb"/>
        <w:widowControl w:val="0"/>
        <w:spacing w:before="0" w:beforeAutospacing="0" w:after="0" w:afterAutospacing="0" w:line="360" w:lineRule="auto"/>
        <w:jc w:val="center"/>
        <w:rPr>
          <w:rFonts w:ascii="Agency FB" w:hAnsi="Agency FB" w:cs="Tahoma"/>
          <w:b/>
          <w:sz w:val="28"/>
          <w:szCs w:val="28"/>
        </w:rPr>
      </w:pPr>
    </w:p>
    <w:p w:rsidR="00F71FBF" w:rsidRDefault="00F71FBF" w:rsidP="00F11ADC">
      <w:pPr>
        <w:jc w:val="center"/>
        <w:rPr>
          <w:rFonts w:ascii="Agency FB" w:hAnsi="Agency FB"/>
          <w:bCs/>
          <w:sz w:val="28"/>
          <w:szCs w:val="28"/>
        </w:rPr>
      </w:pPr>
    </w:p>
    <w:p w:rsidR="000C552B" w:rsidRPr="00F11ADC" w:rsidRDefault="000C552B" w:rsidP="00F11ADC">
      <w:pPr>
        <w:jc w:val="center"/>
        <w:rPr>
          <w:rFonts w:ascii="Agency FB" w:hAnsi="Agency FB"/>
          <w:bCs/>
          <w:sz w:val="28"/>
          <w:szCs w:val="28"/>
        </w:rPr>
      </w:pPr>
      <w:r w:rsidRPr="00F11ADC">
        <w:rPr>
          <w:rFonts w:ascii="Agency FB" w:hAnsi="Agency FB" w:cs="Arial"/>
          <w:bCs/>
        </w:rPr>
        <w:t>Évora, 2011</w:t>
      </w:r>
    </w:p>
    <w:p w:rsidR="000C552B" w:rsidRDefault="000C552B" w:rsidP="0031721C">
      <w:pPr>
        <w:pStyle w:val="NormalWeb"/>
        <w:widowControl w:val="0"/>
        <w:spacing w:before="0" w:beforeAutospacing="0" w:after="0" w:afterAutospacing="0" w:line="360" w:lineRule="auto"/>
        <w:ind w:left="1620"/>
        <w:jc w:val="center"/>
        <w:rPr>
          <w:rFonts w:ascii="Arial" w:hAnsi="Arial" w:cs="Arial"/>
          <w:b/>
          <w:bCs/>
        </w:rPr>
      </w:pPr>
    </w:p>
    <w:p w:rsidR="000C552B" w:rsidRDefault="00382122" w:rsidP="0031721C">
      <w:pPr>
        <w:pStyle w:val="NormalWeb"/>
        <w:widowControl w:val="0"/>
        <w:spacing w:before="0" w:beforeAutospacing="0" w:after="0" w:afterAutospacing="0" w:line="360" w:lineRule="auto"/>
        <w:rPr>
          <w:rFonts w:ascii="Arial" w:hAnsi="Arial" w:cs="Arial"/>
          <w:b/>
          <w:bCs/>
          <w:sz w:val="36"/>
          <w:szCs w:val="36"/>
        </w:rPr>
      </w:pPr>
      <w:r>
        <w:rPr>
          <w:noProof/>
        </w:rPr>
        <w:drawing>
          <wp:anchor distT="0" distB="0" distL="114300" distR="114300" simplePos="0" relativeHeight="251657728"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11" name="Imagem 3"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bp1.blogger.com/_-XpygHCt4DM/R1SH9dOeqsI/AAAAAAAADYM/j5Q8K-SM9aI/s320/LogoUE.jpg"/>
                    <pic:cNvPicPr>
                      <a:picLocks noChangeAspect="1" noChangeArrowheads="1"/>
                    </pic:cNvPicPr>
                  </pic:nvPicPr>
                  <pic:blipFill>
                    <a:blip r:embed="rId8"/>
                    <a:srcRect/>
                    <a:stretch>
                      <a:fillRect/>
                    </a:stretch>
                  </pic:blipFill>
                  <pic:spPr bwMode="auto">
                    <a:xfrm>
                      <a:off x="0" y="0"/>
                      <a:ext cx="1148080" cy="1069975"/>
                    </a:xfrm>
                    <a:prstGeom prst="rect">
                      <a:avLst/>
                    </a:prstGeom>
                    <a:noFill/>
                  </pic:spPr>
                </pic:pic>
              </a:graphicData>
            </a:graphic>
          </wp:anchor>
        </w:drawing>
      </w:r>
    </w:p>
    <w:p w:rsidR="000C552B" w:rsidRDefault="000C552B" w:rsidP="0031721C">
      <w:pPr>
        <w:pStyle w:val="NormalWeb"/>
        <w:widowControl w:val="0"/>
        <w:spacing w:before="0" w:beforeAutospacing="0" w:after="0" w:afterAutospacing="0" w:line="360" w:lineRule="auto"/>
        <w:ind w:left="1620"/>
        <w:jc w:val="center"/>
        <w:rPr>
          <w:rFonts w:ascii="Arial" w:hAnsi="Arial" w:cs="Arial"/>
          <w:b/>
          <w:bCs/>
          <w:sz w:val="36"/>
          <w:szCs w:val="36"/>
        </w:rPr>
      </w:pPr>
    </w:p>
    <w:p w:rsidR="000C552B" w:rsidRPr="00F11ADC" w:rsidRDefault="000C552B" w:rsidP="0031721C">
      <w:pPr>
        <w:pStyle w:val="NormalWeb"/>
        <w:widowControl w:val="0"/>
        <w:spacing w:before="0" w:beforeAutospacing="0" w:after="0" w:afterAutospacing="0" w:line="360" w:lineRule="auto"/>
        <w:ind w:left="142"/>
        <w:jc w:val="center"/>
        <w:rPr>
          <w:rFonts w:ascii="Agency FB" w:hAnsi="Agency FB" w:cs="Arial"/>
          <w:b/>
          <w:bCs/>
          <w:sz w:val="36"/>
          <w:szCs w:val="36"/>
        </w:rPr>
      </w:pP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
          <w:bCs/>
          <w:sz w:val="36"/>
          <w:szCs w:val="36"/>
        </w:rPr>
      </w:pPr>
      <w:r w:rsidRPr="00F11ADC">
        <w:rPr>
          <w:rFonts w:ascii="Agency FB" w:hAnsi="Agency FB" w:cs="Arial"/>
          <w:b/>
          <w:bCs/>
          <w:sz w:val="36"/>
          <w:szCs w:val="36"/>
        </w:rPr>
        <w:t>Universidade de Évora</w:t>
      </w: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Cs/>
          <w:sz w:val="32"/>
          <w:szCs w:val="32"/>
        </w:rPr>
      </w:pPr>
      <w:r w:rsidRPr="00F11ADC">
        <w:rPr>
          <w:rFonts w:ascii="Agency FB" w:hAnsi="Agency FB" w:cs="Arial"/>
          <w:bCs/>
          <w:sz w:val="32"/>
          <w:szCs w:val="32"/>
        </w:rPr>
        <w:t>Departamento de Pedagogia e Educação</w:t>
      </w: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Cs/>
          <w:sz w:val="32"/>
          <w:szCs w:val="32"/>
        </w:rPr>
      </w:pPr>
    </w:p>
    <w:p w:rsidR="000C552B" w:rsidRPr="00F11ADC" w:rsidRDefault="000C552B" w:rsidP="00676FAC">
      <w:pPr>
        <w:jc w:val="center"/>
        <w:rPr>
          <w:rFonts w:ascii="Agency FB" w:hAnsi="Agency FB"/>
          <w:color w:val="333333"/>
          <w:sz w:val="24"/>
          <w:szCs w:val="24"/>
          <w:lang w:eastAsia="pt-PT"/>
        </w:rPr>
      </w:pPr>
      <w:r w:rsidRPr="00F11ADC">
        <w:rPr>
          <w:rFonts w:ascii="Agency FB" w:hAnsi="Agency FB"/>
          <w:b/>
          <w:bCs/>
          <w:color w:val="333333"/>
          <w:sz w:val="24"/>
          <w:szCs w:val="24"/>
          <w:lang w:eastAsia="pt-PT"/>
        </w:rPr>
        <w:t>Mestrado</w:t>
      </w:r>
      <w:r w:rsidRPr="00F11ADC">
        <w:rPr>
          <w:rFonts w:ascii="Agency FB" w:hAnsi="Agency FB"/>
          <w:color w:val="333333"/>
          <w:sz w:val="24"/>
          <w:szCs w:val="24"/>
          <w:lang w:eastAsia="pt-PT"/>
        </w:rPr>
        <w:t xml:space="preserve"> em </w:t>
      </w:r>
      <w:r w:rsidRPr="00F11ADC">
        <w:rPr>
          <w:rFonts w:ascii="Agency FB" w:hAnsi="Agency FB"/>
          <w:b/>
          <w:bCs/>
          <w:color w:val="333333"/>
          <w:sz w:val="24"/>
          <w:szCs w:val="24"/>
          <w:lang w:eastAsia="pt-PT"/>
        </w:rPr>
        <w:t>Ensino do Português no 3º Ciclo do Ensino Básico e Ensino Secundário e de Espanhol/Francês nos Ensinos Básico e Secundário (</w:t>
      </w:r>
      <w:proofErr w:type="spellStart"/>
      <w:r w:rsidRPr="00F11ADC">
        <w:rPr>
          <w:rFonts w:ascii="Agency FB" w:hAnsi="Agency FB"/>
          <w:b/>
          <w:bCs/>
          <w:color w:val="333333"/>
          <w:sz w:val="24"/>
          <w:szCs w:val="24"/>
          <w:lang w:eastAsia="pt-PT"/>
        </w:rPr>
        <w:t>cód</w:t>
      </w:r>
      <w:proofErr w:type="spellEnd"/>
      <w:r w:rsidRPr="00F11ADC">
        <w:rPr>
          <w:rFonts w:ascii="Agency FB" w:hAnsi="Agency FB"/>
          <w:b/>
          <w:bCs/>
          <w:color w:val="333333"/>
          <w:sz w:val="24"/>
          <w:szCs w:val="24"/>
          <w:lang w:eastAsia="pt-PT"/>
        </w:rPr>
        <w:t>: 198) (sigla: B_M_EPEF)</w:t>
      </w:r>
    </w:p>
    <w:p w:rsidR="000C552B" w:rsidRPr="00F11ADC" w:rsidRDefault="000C552B" w:rsidP="00676FAC">
      <w:pPr>
        <w:spacing w:before="100" w:beforeAutospacing="1" w:after="100" w:afterAutospacing="1"/>
        <w:jc w:val="center"/>
        <w:rPr>
          <w:rFonts w:ascii="Agency FB" w:hAnsi="Agency FB"/>
          <w:b/>
          <w:bCs/>
          <w:color w:val="333333"/>
          <w:sz w:val="24"/>
          <w:szCs w:val="24"/>
          <w:lang w:eastAsia="pt-PT"/>
        </w:rPr>
      </w:pPr>
      <w:r w:rsidRPr="00F11ADC">
        <w:rPr>
          <w:rFonts w:ascii="Agency FB" w:hAnsi="Agency FB"/>
          <w:color w:val="333333"/>
          <w:sz w:val="24"/>
          <w:szCs w:val="24"/>
          <w:lang w:eastAsia="pt-PT"/>
        </w:rPr>
        <w:t xml:space="preserve">Especialidade em </w:t>
      </w:r>
      <w:r w:rsidRPr="00F11ADC">
        <w:rPr>
          <w:rFonts w:ascii="Agency FB" w:hAnsi="Agency FB"/>
          <w:b/>
          <w:bCs/>
          <w:color w:val="333333"/>
          <w:sz w:val="24"/>
          <w:szCs w:val="24"/>
          <w:lang w:eastAsia="pt-PT"/>
        </w:rPr>
        <w:t>Ensino do Português no 3º Ciclo do Ensino Básico e Ensino Secundário e de Espanhol dos Ensinos Básico e Secundário</w:t>
      </w:r>
    </w:p>
    <w:p w:rsidR="000C552B" w:rsidRPr="00F11ADC" w:rsidRDefault="000C552B" w:rsidP="0031721C">
      <w:pPr>
        <w:spacing w:before="100" w:beforeAutospacing="1" w:after="100" w:afterAutospacing="1"/>
        <w:rPr>
          <w:rFonts w:ascii="Agency FB" w:hAnsi="Agency FB"/>
          <w:b/>
          <w:bCs/>
          <w:color w:val="333333"/>
          <w:sz w:val="18"/>
          <w:lang w:eastAsia="pt-PT"/>
        </w:rPr>
      </w:pPr>
    </w:p>
    <w:p w:rsidR="000C552B" w:rsidRPr="00F11ADC" w:rsidRDefault="000C552B" w:rsidP="0031721C">
      <w:pPr>
        <w:spacing w:before="100" w:beforeAutospacing="1" w:after="100" w:afterAutospacing="1"/>
        <w:rPr>
          <w:rFonts w:ascii="Agency FB" w:hAnsi="Agency FB"/>
          <w:b/>
          <w:bCs/>
          <w:color w:val="333333"/>
          <w:sz w:val="18"/>
          <w:lang w:eastAsia="pt-PT"/>
        </w:rPr>
      </w:pPr>
    </w:p>
    <w:p w:rsidR="000C552B" w:rsidRPr="00F11ADC" w:rsidRDefault="000C552B" w:rsidP="0031721C">
      <w:pPr>
        <w:spacing w:before="100" w:beforeAutospacing="1" w:after="100" w:afterAutospacing="1"/>
        <w:rPr>
          <w:rFonts w:ascii="Agency FB" w:hAnsi="Agency FB"/>
          <w:color w:val="333333"/>
          <w:sz w:val="18"/>
          <w:szCs w:val="18"/>
          <w:lang w:eastAsia="pt-PT"/>
        </w:rPr>
      </w:pP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r w:rsidRPr="00F11ADC">
        <w:rPr>
          <w:rFonts w:ascii="Agency FB" w:hAnsi="Agency FB" w:cs="Arial"/>
          <w:b/>
          <w:bCs/>
        </w:rPr>
        <w:t>Elisabete Maria Gonçalves da Silva Conceição</w:t>
      </w: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
          <w:bCs/>
        </w:rPr>
      </w:pPr>
      <w:r w:rsidRPr="00F11ADC">
        <w:rPr>
          <w:rFonts w:ascii="Agency FB" w:hAnsi="Agency FB" w:cs="Arial"/>
          <w:b/>
          <w:bCs/>
        </w:rPr>
        <w:t>Aluna nº 7710</w:t>
      </w:r>
    </w:p>
    <w:p w:rsidR="000C552B" w:rsidRPr="00F11ADC" w:rsidRDefault="000C552B" w:rsidP="0031721C">
      <w:pPr>
        <w:pStyle w:val="NormalWeb"/>
        <w:widowControl w:val="0"/>
        <w:tabs>
          <w:tab w:val="left" w:pos="3600"/>
        </w:tabs>
        <w:spacing w:before="0" w:beforeAutospacing="0" w:after="0" w:afterAutospacing="0" w:line="360" w:lineRule="auto"/>
        <w:jc w:val="center"/>
        <w:rPr>
          <w:rFonts w:ascii="Agency FB" w:hAnsi="Agency FB" w:cs="Arial"/>
          <w:bCs/>
        </w:rPr>
      </w:pPr>
    </w:p>
    <w:p w:rsidR="000C552B" w:rsidRPr="00F11ADC" w:rsidRDefault="000C552B" w:rsidP="0031721C">
      <w:pPr>
        <w:pStyle w:val="NormalWeb"/>
        <w:widowControl w:val="0"/>
        <w:tabs>
          <w:tab w:val="left" w:pos="3600"/>
        </w:tabs>
        <w:spacing w:before="0" w:beforeAutospacing="0" w:after="0" w:afterAutospacing="0" w:line="360" w:lineRule="auto"/>
        <w:rPr>
          <w:rFonts w:ascii="Agency FB" w:hAnsi="Agency FB" w:cs="Arial"/>
          <w:b/>
          <w:bCs/>
        </w:rPr>
      </w:pPr>
    </w:p>
    <w:p w:rsidR="000C552B" w:rsidRPr="00F11ADC" w:rsidRDefault="000C552B" w:rsidP="00F9048F">
      <w:pPr>
        <w:pStyle w:val="NormalWeb"/>
        <w:widowControl w:val="0"/>
        <w:tabs>
          <w:tab w:val="left" w:pos="3600"/>
        </w:tabs>
        <w:spacing w:before="0" w:beforeAutospacing="0" w:after="0" w:afterAutospacing="0" w:line="360" w:lineRule="auto"/>
        <w:jc w:val="center"/>
        <w:rPr>
          <w:rFonts w:ascii="Agency FB" w:hAnsi="Agency FB"/>
          <w:b/>
          <w:bCs/>
          <w:sz w:val="28"/>
          <w:szCs w:val="28"/>
        </w:rPr>
      </w:pPr>
      <w:r w:rsidRPr="00F11ADC">
        <w:rPr>
          <w:rFonts w:ascii="Agency FB" w:hAnsi="Agency FB" w:cs="Arial"/>
          <w:bCs/>
        </w:rPr>
        <w:t xml:space="preserve">Relatório apresentado no âmbito da </w:t>
      </w:r>
      <w:r w:rsidRPr="00F11ADC">
        <w:rPr>
          <w:rFonts w:ascii="Agency FB" w:hAnsi="Agency FB"/>
          <w:bCs/>
          <w:sz w:val="28"/>
          <w:szCs w:val="28"/>
        </w:rPr>
        <w:t xml:space="preserve">Prática de Ensino Supervisionada – </w:t>
      </w:r>
      <w:r w:rsidRPr="00F11ADC">
        <w:rPr>
          <w:rFonts w:ascii="Agency FB" w:hAnsi="Agency FB"/>
          <w:b/>
          <w:bCs/>
          <w:sz w:val="28"/>
          <w:szCs w:val="28"/>
        </w:rPr>
        <w:t>Centro de Formação Profissional de Beja</w:t>
      </w:r>
    </w:p>
    <w:p w:rsidR="000C552B" w:rsidRPr="00F11ADC" w:rsidRDefault="000C552B" w:rsidP="0031721C">
      <w:pPr>
        <w:pStyle w:val="NormalWeb"/>
        <w:widowControl w:val="0"/>
        <w:tabs>
          <w:tab w:val="left" w:pos="3600"/>
        </w:tabs>
        <w:spacing w:before="0" w:beforeAutospacing="0" w:after="0" w:afterAutospacing="0" w:line="360" w:lineRule="auto"/>
        <w:ind w:right="480"/>
        <w:rPr>
          <w:rFonts w:ascii="Agency FB" w:hAnsi="Agency FB" w:cs="Arial"/>
          <w:bCs/>
        </w:rPr>
      </w:pPr>
    </w:p>
    <w:p w:rsidR="000C552B" w:rsidRPr="00F11ADC" w:rsidRDefault="000C552B" w:rsidP="0031721C">
      <w:pPr>
        <w:pStyle w:val="NormalWeb"/>
        <w:widowControl w:val="0"/>
        <w:spacing w:before="0" w:beforeAutospacing="0" w:after="0" w:afterAutospacing="0" w:line="360" w:lineRule="auto"/>
        <w:jc w:val="center"/>
        <w:rPr>
          <w:rFonts w:ascii="Agency FB" w:hAnsi="Agency FB" w:cs="Arial"/>
          <w:b/>
          <w:bCs/>
        </w:rPr>
      </w:pPr>
      <w:r w:rsidRPr="00F11ADC">
        <w:rPr>
          <w:rFonts w:ascii="Agency FB" w:hAnsi="Agency FB" w:cs="Arial"/>
          <w:bCs/>
        </w:rPr>
        <w:t>Orientadora</w:t>
      </w:r>
      <w:r w:rsidRPr="00F11ADC">
        <w:rPr>
          <w:rFonts w:ascii="Agency FB" w:hAnsi="Agency FB" w:cs="Arial"/>
          <w:b/>
          <w:bCs/>
        </w:rPr>
        <w:t xml:space="preserve">: Professora Doutora </w:t>
      </w:r>
    </w:p>
    <w:p w:rsidR="000C552B" w:rsidRPr="00F11ADC" w:rsidRDefault="000C552B" w:rsidP="0031721C">
      <w:pPr>
        <w:pStyle w:val="NormalWeb"/>
        <w:widowControl w:val="0"/>
        <w:spacing w:before="0" w:beforeAutospacing="0" w:after="0" w:afterAutospacing="0" w:line="360" w:lineRule="auto"/>
        <w:jc w:val="center"/>
        <w:rPr>
          <w:rFonts w:ascii="Agency FB" w:hAnsi="Agency FB" w:cs="Tahoma"/>
          <w:b/>
          <w:sz w:val="28"/>
          <w:szCs w:val="28"/>
        </w:rPr>
      </w:pPr>
      <w:r w:rsidRPr="00F11ADC">
        <w:rPr>
          <w:rFonts w:ascii="Agency FB" w:hAnsi="Agency FB" w:cs="Tahoma"/>
          <w:b/>
          <w:sz w:val="28"/>
          <w:szCs w:val="28"/>
        </w:rPr>
        <w:t xml:space="preserve">Ângela Maria Franco Martins Coelho de Paiva Balça </w:t>
      </w:r>
    </w:p>
    <w:p w:rsidR="000C552B" w:rsidRDefault="000C552B" w:rsidP="0031721C">
      <w:pPr>
        <w:pStyle w:val="NormalWeb"/>
        <w:widowControl w:val="0"/>
        <w:spacing w:before="0" w:beforeAutospacing="0" w:after="0" w:afterAutospacing="0" w:line="360" w:lineRule="auto"/>
        <w:jc w:val="center"/>
        <w:rPr>
          <w:rFonts w:ascii="Agency FB" w:hAnsi="Agency FB" w:cs="Arial"/>
          <w:b/>
          <w:bCs/>
        </w:rPr>
      </w:pPr>
    </w:p>
    <w:p w:rsidR="00F11ADC" w:rsidRDefault="00F11ADC" w:rsidP="0031721C">
      <w:pPr>
        <w:pStyle w:val="NormalWeb"/>
        <w:widowControl w:val="0"/>
        <w:spacing w:before="0" w:beforeAutospacing="0" w:after="0" w:afterAutospacing="0" w:line="360" w:lineRule="auto"/>
        <w:jc w:val="center"/>
        <w:rPr>
          <w:rFonts w:ascii="Agency FB" w:hAnsi="Agency FB" w:cs="Arial"/>
          <w:b/>
          <w:bCs/>
        </w:rPr>
      </w:pPr>
    </w:p>
    <w:p w:rsidR="00F71FBF" w:rsidRDefault="00F71FBF" w:rsidP="0031721C">
      <w:pPr>
        <w:jc w:val="center"/>
        <w:rPr>
          <w:rFonts w:ascii="Agency FB" w:hAnsi="Agency FB" w:cs="Arial"/>
          <w:bCs/>
        </w:rPr>
      </w:pPr>
    </w:p>
    <w:p w:rsidR="00F71FBF" w:rsidRDefault="00F71FBF" w:rsidP="0031721C">
      <w:pPr>
        <w:jc w:val="center"/>
        <w:rPr>
          <w:rFonts w:ascii="Agency FB" w:hAnsi="Agency FB" w:cs="Arial"/>
          <w:bCs/>
        </w:rPr>
      </w:pPr>
    </w:p>
    <w:p w:rsidR="000C552B" w:rsidRPr="00F11ADC" w:rsidRDefault="000C552B" w:rsidP="0031721C">
      <w:pPr>
        <w:jc w:val="center"/>
        <w:rPr>
          <w:rFonts w:ascii="Agency FB" w:hAnsi="Agency FB" w:cs="Arial"/>
          <w:bCs/>
        </w:rPr>
      </w:pPr>
      <w:r w:rsidRPr="00F11ADC">
        <w:rPr>
          <w:rFonts w:ascii="Agency FB" w:hAnsi="Agency FB" w:cs="Arial"/>
          <w:bCs/>
        </w:rPr>
        <w:t>Évora, 2011</w:t>
      </w:r>
    </w:p>
    <w:p w:rsidR="000C552B" w:rsidRDefault="000C552B" w:rsidP="000B251F">
      <w:pPr>
        <w:rPr>
          <w:rFonts w:ascii="Arial" w:hAnsi="Arial" w:cs="Arial"/>
          <w:bCs/>
        </w:rPr>
        <w:sectPr w:rsidR="000C552B" w:rsidSect="002E1537">
          <w:footerReference w:type="default" r:id="rId9"/>
          <w:pgSz w:w="11906" w:h="16838"/>
          <w:pgMar w:top="1417" w:right="1701" w:bottom="1417" w:left="1701" w:header="708" w:footer="708" w:gutter="0"/>
          <w:cols w:space="708"/>
          <w:docGrid w:linePitch="360"/>
        </w:sectPr>
      </w:pPr>
    </w:p>
    <w:p w:rsidR="000C552B" w:rsidRPr="004502AD" w:rsidRDefault="000C552B" w:rsidP="00174DDE">
      <w:pPr>
        <w:spacing w:line="480" w:lineRule="auto"/>
        <w:rPr>
          <w:rFonts w:ascii="Agency FB" w:hAnsi="Agency FB"/>
          <w:bCs/>
        </w:rPr>
      </w:pPr>
      <w:r w:rsidRPr="004502AD">
        <w:rPr>
          <w:rFonts w:ascii="Agency FB" w:hAnsi="Agency FB"/>
          <w:bCs/>
        </w:rPr>
        <w:lastRenderedPageBreak/>
        <w:t>Resumo</w:t>
      </w:r>
    </w:p>
    <w:p w:rsidR="000C552B" w:rsidRDefault="000C552B" w:rsidP="00174DDE">
      <w:pPr>
        <w:pStyle w:val="NormalWeb"/>
        <w:widowControl w:val="0"/>
        <w:tabs>
          <w:tab w:val="left" w:pos="3600"/>
        </w:tabs>
        <w:spacing w:before="0" w:beforeAutospacing="0" w:after="0" w:afterAutospacing="0" w:line="480" w:lineRule="auto"/>
        <w:jc w:val="center"/>
        <w:rPr>
          <w:rFonts w:ascii="Agency FB" w:hAnsi="Agency FB"/>
          <w:b/>
          <w:bCs/>
        </w:rPr>
      </w:pPr>
      <w:r w:rsidRPr="004502AD">
        <w:rPr>
          <w:rFonts w:ascii="Agency FB" w:hAnsi="Agency FB"/>
          <w:b/>
          <w:bCs/>
        </w:rPr>
        <w:t>Relatório apresentado no âmbito da P</w:t>
      </w:r>
      <w:r>
        <w:rPr>
          <w:rFonts w:ascii="Agency FB" w:hAnsi="Agency FB"/>
          <w:b/>
          <w:bCs/>
        </w:rPr>
        <w:t>rática de Ensino Supervisionada</w:t>
      </w:r>
      <w:r w:rsidRPr="004502AD">
        <w:rPr>
          <w:rFonts w:ascii="Agency FB" w:hAnsi="Agency FB"/>
          <w:b/>
          <w:bCs/>
        </w:rPr>
        <w:t xml:space="preserve"> – Centro de Formação Profissional de Beja</w:t>
      </w:r>
    </w:p>
    <w:p w:rsidR="00174DDE" w:rsidRPr="00174DDE" w:rsidRDefault="00174DDE" w:rsidP="00174DDE">
      <w:pPr>
        <w:pStyle w:val="NormalWeb"/>
        <w:widowControl w:val="0"/>
        <w:tabs>
          <w:tab w:val="left" w:pos="3600"/>
        </w:tabs>
        <w:spacing w:before="0" w:beforeAutospacing="0" w:after="0" w:afterAutospacing="0" w:line="480" w:lineRule="auto"/>
        <w:jc w:val="center"/>
        <w:rPr>
          <w:rFonts w:ascii="Agency FB" w:hAnsi="Agency FB"/>
          <w:b/>
          <w:bCs/>
        </w:rPr>
      </w:pPr>
    </w:p>
    <w:p w:rsidR="000C552B" w:rsidRDefault="000C552B" w:rsidP="00174DDE">
      <w:pPr>
        <w:spacing w:line="480" w:lineRule="auto"/>
        <w:ind w:firstLine="708"/>
        <w:jc w:val="both"/>
        <w:rPr>
          <w:rFonts w:ascii="Agency FB" w:hAnsi="Agency FB"/>
          <w:sz w:val="24"/>
          <w:szCs w:val="24"/>
        </w:rPr>
      </w:pPr>
      <w:r w:rsidRPr="00290DF4">
        <w:rPr>
          <w:rFonts w:ascii="Agency FB" w:hAnsi="Agency FB"/>
          <w:sz w:val="24"/>
          <w:szCs w:val="24"/>
        </w:rPr>
        <w:t xml:space="preserve">A prática de ensino adapta-se </w:t>
      </w:r>
      <w:r>
        <w:rPr>
          <w:rFonts w:ascii="Agency FB" w:hAnsi="Agency FB"/>
          <w:sz w:val="24"/>
          <w:szCs w:val="24"/>
        </w:rPr>
        <w:t xml:space="preserve">ao contexto em que é praticada e molda-se ao seu público-alvo. Ao longo dos anos, o sistema educativo tem vindo a apresentar alternativas para combater o baixo nível de escolaridade da população portuguesa, aliado a uma fraca qualificação profissional. É neste contexto que surgiram os cursos de Educação e Formação de Adultos, tendo como objectivo principal dotar os portugueses de mais e melhores qualificações. O curso de </w:t>
      </w:r>
      <w:r w:rsidRPr="008B5501">
        <w:rPr>
          <w:rFonts w:ascii="Agency FB" w:hAnsi="Agency FB"/>
          <w:b/>
          <w:sz w:val="24"/>
          <w:szCs w:val="24"/>
        </w:rPr>
        <w:t>Técnico de Agências de Viagens e Transportes</w:t>
      </w:r>
      <w:r>
        <w:rPr>
          <w:rFonts w:ascii="Agency FB" w:hAnsi="Agency FB"/>
          <w:sz w:val="24"/>
          <w:szCs w:val="24"/>
        </w:rPr>
        <w:t xml:space="preserve"> permitiu pôr em prática os conhecimentos adquiridos no âmbito da aprendizagem da língua espanhola, contudo a experiência adquirida na leccionação de uma língua estrangeira como o francês foi fundamental para que se operasse aprendizagem e medição da mesma. </w:t>
      </w:r>
      <w:r w:rsidRPr="00382122">
        <w:rPr>
          <w:rFonts w:ascii="Agency FB" w:hAnsi="Agency FB"/>
          <w:sz w:val="24"/>
          <w:szCs w:val="24"/>
        </w:rPr>
        <w:t xml:space="preserve">Este relatório procura incidir sobre a minha prática de ensino realizada no ano lectivo 2009/2010, no Centro de Formação Profissional de Beja, no âmbito da leccionação da língua espanhola. </w:t>
      </w:r>
    </w:p>
    <w:p w:rsidR="000C552B" w:rsidRDefault="000C552B" w:rsidP="00174DDE">
      <w:pPr>
        <w:spacing w:line="480" w:lineRule="auto"/>
      </w:pPr>
    </w:p>
    <w:p w:rsidR="00174DDE" w:rsidRDefault="00174DDE" w:rsidP="00174DDE">
      <w:pPr>
        <w:spacing w:line="480" w:lineRule="auto"/>
      </w:pPr>
    </w:p>
    <w:p w:rsidR="00174DDE" w:rsidRDefault="00174DDE" w:rsidP="00174DDE">
      <w:pPr>
        <w:spacing w:line="480" w:lineRule="auto"/>
      </w:pPr>
    </w:p>
    <w:p w:rsidR="00174DDE" w:rsidRDefault="00174DDE" w:rsidP="00174DDE">
      <w:pPr>
        <w:spacing w:line="480" w:lineRule="auto"/>
      </w:pPr>
    </w:p>
    <w:p w:rsidR="00174DDE" w:rsidRDefault="00174DDE" w:rsidP="00174DDE">
      <w:pPr>
        <w:spacing w:line="480" w:lineRule="auto"/>
      </w:pPr>
    </w:p>
    <w:p w:rsidR="00174DDE" w:rsidRDefault="00174DDE" w:rsidP="00174DDE">
      <w:pPr>
        <w:spacing w:line="480" w:lineRule="auto"/>
      </w:pPr>
    </w:p>
    <w:p w:rsidR="00174DDE" w:rsidRDefault="00174DDE" w:rsidP="00174DDE">
      <w:pPr>
        <w:spacing w:line="480" w:lineRule="auto"/>
      </w:pPr>
    </w:p>
    <w:p w:rsidR="000C552B" w:rsidRDefault="000C552B" w:rsidP="00174DDE">
      <w:pPr>
        <w:spacing w:line="480" w:lineRule="auto"/>
      </w:pPr>
    </w:p>
    <w:p w:rsidR="000C552B" w:rsidRPr="004502AD" w:rsidRDefault="000C552B" w:rsidP="00174DDE">
      <w:pPr>
        <w:spacing w:line="480" w:lineRule="auto"/>
        <w:rPr>
          <w:rFonts w:ascii="Agency FB" w:hAnsi="Agency FB"/>
          <w:lang w:val="en-US"/>
        </w:rPr>
      </w:pPr>
      <w:r w:rsidRPr="004502AD">
        <w:rPr>
          <w:rFonts w:ascii="Agency FB" w:hAnsi="Agency FB"/>
          <w:lang w:val="en-US"/>
        </w:rPr>
        <w:lastRenderedPageBreak/>
        <w:t>Abstract</w:t>
      </w:r>
    </w:p>
    <w:p w:rsidR="000C552B" w:rsidRPr="004502AD" w:rsidRDefault="000C552B" w:rsidP="00174DDE">
      <w:pPr>
        <w:pStyle w:val="ecxmsonormal"/>
        <w:shd w:val="clear" w:color="auto" w:fill="FFFFFF"/>
        <w:spacing w:line="480" w:lineRule="auto"/>
        <w:jc w:val="center"/>
        <w:rPr>
          <w:rFonts w:ascii="Agency FB" w:hAnsi="Agency FB" w:cs="Tahoma"/>
          <w:color w:val="2A2A2A"/>
          <w:sz w:val="20"/>
          <w:szCs w:val="20"/>
          <w:lang w:val="en-US"/>
        </w:rPr>
      </w:pPr>
      <w:r w:rsidRPr="004502AD">
        <w:rPr>
          <w:rFonts w:ascii="Agency FB" w:hAnsi="Agency FB"/>
          <w:b/>
          <w:bCs/>
          <w:color w:val="2A2A2A"/>
          <w:lang w:val="en-US"/>
        </w:rPr>
        <w:t xml:space="preserve">Report </w:t>
      </w:r>
      <w:r>
        <w:rPr>
          <w:rFonts w:ascii="Agency FB" w:hAnsi="Agency FB"/>
          <w:b/>
          <w:bCs/>
          <w:color w:val="2A2A2A"/>
          <w:lang w:val="en-US"/>
        </w:rPr>
        <w:t xml:space="preserve">of Teaching Supervised Practice </w:t>
      </w:r>
      <w:r w:rsidRPr="004502AD">
        <w:rPr>
          <w:rFonts w:ascii="Agency FB" w:hAnsi="Agency FB"/>
          <w:b/>
          <w:bCs/>
          <w:color w:val="2A2A2A"/>
          <w:lang w:val="en-US"/>
        </w:rPr>
        <w:t xml:space="preserve">– </w:t>
      </w:r>
      <w:r>
        <w:rPr>
          <w:rFonts w:ascii="Agency FB" w:hAnsi="Agency FB"/>
          <w:b/>
          <w:bCs/>
          <w:color w:val="2A2A2A"/>
          <w:lang w:val="en-US"/>
        </w:rPr>
        <w:t xml:space="preserve">Vocational training centre of </w:t>
      </w:r>
      <w:proofErr w:type="spellStart"/>
      <w:r>
        <w:rPr>
          <w:rFonts w:ascii="Agency FB" w:hAnsi="Agency FB"/>
          <w:b/>
          <w:bCs/>
          <w:color w:val="2A2A2A"/>
          <w:lang w:val="en-US"/>
        </w:rPr>
        <w:t>Beja</w:t>
      </w:r>
      <w:proofErr w:type="spellEnd"/>
    </w:p>
    <w:p w:rsidR="000C552B" w:rsidRDefault="000C552B" w:rsidP="00174DDE">
      <w:pPr>
        <w:spacing w:after="0" w:line="480" w:lineRule="auto"/>
        <w:ind w:firstLine="708"/>
        <w:jc w:val="both"/>
        <w:textAlignment w:val="top"/>
        <w:rPr>
          <w:rFonts w:ascii="Agency FB" w:hAnsi="Agency FB" w:cs="Arial"/>
          <w:color w:val="000000"/>
          <w:sz w:val="24"/>
          <w:szCs w:val="24"/>
          <w:lang w:val="en-US" w:eastAsia="pt-PT"/>
        </w:rPr>
      </w:pPr>
      <w:r w:rsidRPr="002C3947">
        <w:rPr>
          <w:rFonts w:ascii="Agency FB" w:hAnsi="Agency FB" w:cs="Arial"/>
          <w:color w:val="000000"/>
          <w:sz w:val="24"/>
          <w:szCs w:val="24"/>
          <w:lang w:val="en-US" w:eastAsia="pt-PT"/>
        </w:rPr>
        <w:t xml:space="preserve">The practice of teaching is adaptable to the context in which it is practiced and shapes itself to its target audience. Over the years, the education system has put forward alternatives to deal with the low level of education of its population, combined with a low professional qualification. It is, in this context, that the Education and the Training courses of Adults have emerged, whose principal aim is to provide Portuguese more and better qualifications. The course of </w:t>
      </w:r>
      <w:r w:rsidRPr="002C3947">
        <w:rPr>
          <w:rFonts w:ascii="Agency FB" w:hAnsi="Agency FB" w:cs="Arial"/>
          <w:b/>
          <w:color w:val="000000"/>
          <w:sz w:val="24"/>
          <w:szCs w:val="24"/>
          <w:lang w:val="en-US" w:eastAsia="pt-PT"/>
        </w:rPr>
        <w:t>Technical Agencies Travel and Transport</w:t>
      </w:r>
      <w:r w:rsidRPr="002C3947">
        <w:rPr>
          <w:rFonts w:ascii="Agency FB" w:hAnsi="Agency FB" w:cs="Arial"/>
          <w:color w:val="000000"/>
          <w:sz w:val="24"/>
          <w:szCs w:val="24"/>
          <w:lang w:val="en-US" w:eastAsia="pt-PT"/>
        </w:rPr>
        <w:t xml:space="preserve"> has allowed me to put into practice the knowledge acquired through learning the Spanish </w:t>
      </w:r>
      <w:proofErr w:type="gramStart"/>
      <w:r w:rsidRPr="002C3947">
        <w:rPr>
          <w:rFonts w:ascii="Agency FB" w:hAnsi="Agency FB" w:cs="Arial"/>
          <w:color w:val="000000"/>
          <w:sz w:val="24"/>
          <w:szCs w:val="24"/>
          <w:lang w:val="en-US" w:eastAsia="pt-PT"/>
        </w:rPr>
        <w:t>language,</w:t>
      </w:r>
      <w:proofErr w:type="gramEnd"/>
      <w:r w:rsidRPr="002C3947">
        <w:rPr>
          <w:rFonts w:ascii="Agency FB" w:hAnsi="Agency FB" w:cs="Arial"/>
          <w:color w:val="000000"/>
          <w:sz w:val="24"/>
          <w:szCs w:val="24"/>
          <w:lang w:val="en-US" w:eastAsia="pt-PT"/>
        </w:rPr>
        <w:t xml:space="preserve"> however the experience gained in teaching a foreign language like French was essential in the learning process as well as its measurement.</w:t>
      </w:r>
      <w:r>
        <w:rPr>
          <w:rFonts w:ascii="Agency FB" w:hAnsi="Agency FB" w:cs="Arial"/>
          <w:color w:val="000000"/>
          <w:sz w:val="24"/>
          <w:szCs w:val="24"/>
          <w:lang w:val="en-US" w:eastAsia="pt-PT"/>
        </w:rPr>
        <w:t xml:space="preserve"> This report intends to focus on my teaching practice undertaken in 2009/2010, in the Vocational Training Centre of </w:t>
      </w:r>
      <w:proofErr w:type="spellStart"/>
      <w:r>
        <w:rPr>
          <w:rFonts w:ascii="Agency FB" w:hAnsi="Agency FB" w:cs="Arial"/>
          <w:color w:val="000000"/>
          <w:sz w:val="24"/>
          <w:szCs w:val="24"/>
          <w:lang w:val="en-US" w:eastAsia="pt-PT"/>
        </w:rPr>
        <w:t>Beja</w:t>
      </w:r>
      <w:proofErr w:type="spellEnd"/>
      <w:r>
        <w:rPr>
          <w:rFonts w:ascii="Agency FB" w:hAnsi="Agency FB" w:cs="Arial"/>
          <w:color w:val="000000"/>
          <w:sz w:val="24"/>
          <w:szCs w:val="24"/>
          <w:lang w:val="en-US" w:eastAsia="pt-PT"/>
        </w:rPr>
        <w:t>, in the context of teaching the Spanish language.</w:t>
      </w:r>
    </w:p>
    <w:p w:rsidR="000C552B" w:rsidRPr="00D11455" w:rsidRDefault="000C552B" w:rsidP="00174DDE">
      <w:pPr>
        <w:spacing w:line="480" w:lineRule="auto"/>
        <w:rPr>
          <w:rFonts w:ascii="Agency FB" w:hAnsi="Agency FB"/>
          <w:color w:val="FF0000"/>
          <w:sz w:val="24"/>
          <w:szCs w:val="24"/>
          <w:lang w:val="en-US"/>
        </w:rPr>
      </w:pPr>
    </w:p>
    <w:p w:rsidR="000C552B" w:rsidRDefault="000C552B"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174DDE" w:rsidRDefault="00174DDE" w:rsidP="00174DDE">
      <w:pPr>
        <w:spacing w:line="480" w:lineRule="auto"/>
        <w:rPr>
          <w:rFonts w:ascii="Agency FB" w:hAnsi="Agency FB"/>
          <w:sz w:val="24"/>
          <w:szCs w:val="24"/>
          <w:lang w:val="en-US"/>
        </w:rPr>
      </w:pPr>
    </w:p>
    <w:p w:rsidR="000C552B" w:rsidRPr="00174DDE" w:rsidRDefault="000C552B" w:rsidP="00174DDE">
      <w:pPr>
        <w:spacing w:line="480" w:lineRule="auto"/>
        <w:jc w:val="center"/>
        <w:rPr>
          <w:rFonts w:ascii="Agency FB" w:hAnsi="Agency FB"/>
          <w:b/>
          <w:sz w:val="36"/>
          <w:szCs w:val="36"/>
        </w:rPr>
      </w:pPr>
      <w:r w:rsidRPr="00BD2C8F">
        <w:rPr>
          <w:rFonts w:ascii="Agency FB" w:hAnsi="Agency FB"/>
          <w:b/>
          <w:sz w:val="36"/>
          <w:szCs w:val="36"/>
        </w:rPr>
        <w:lastRenderedPageBreak/>
        <w:t>Índice</w:t>
      </w:r>
    </w:p>
    <w:p w:rsidR="00174DDE" w:rsidRDefault="00174DDE" w:rsidP="00174DDE">
      <w:pPr>
        <w:spacing w:line="480" w:lineRule="auto"/>
        <w:jc w:val="both"/>
        <w:rPr>
          <w:rFonts w:ascii="Agency FB" w:hAnsi="Agency FB"/>
          <w:b/>
          <w:sz w:val="28"/>
          <w:szCs w:val="28"/>
        </w:rPr>
      </w:pPr>
      <w:r>
        <w:rPr>
          <w:rFonts w:ascii="Agency FB" w:hAnsi="Agency FB"/>
          <w:b/>
          <w:sz w:val="28"/>
          <w:szCs w:val="28"/>
        </w:rPr>
        <w:t>Introdução ……………………………………………………………………………………….</w:t>
      </w:r>
      <w:proofErr w:type="gramStart"/>
      <w:r>
        <w:rPr>
          <w:rFonts w:ascii="Agency FB" w:hAnsi="Agency FB"/>
          <w:b/>
          <w:sz w:val="28"/>
          <w:szCs w:val="28"/>
        </w:rPr>
        <w:t>……………………..</w:t>
      </w:r>
      <w:proofErr w:type="gramEnd"/>
      <w:r>
        <w:rPr>
          <w:rFonts w:ascii="Agency FB" w:hAnsi="Agency FB"/>
          <w:b/>
          <w:sz w:val="28"/>
          <w:szCs w:val="28"/>
        </w:rPr>
        <w:t xml:space="preserve"> P. 3</w:t>
      </w:r>
    </w:p>
    <w:p w:rsidR="000C552B" w:rsidRPr="005A3FAC" w:rsidRDefault="000C552B" w:rsidP="00174DDE">
      <w:pPr>
        <w:spacing w:line="480" w:lineRule="auto"/>
        <w:jc w:val="both"/>
        <w:rPr>
          <w:rFonts w:ascii="Agency FB" w:hAnsi="Agency FB"/>
          <w:b/>
          <w:sz w:val="28"/>
          <w:szCs w:val="28"/>
        </w:rPr>
      </w:pPr>
      <w:r w:rsidRPr="005A3FAC">
        <w:rPr>
          <w:rFonts w:ascii="Agency FB" w:hAnsi="Agency FB"/>
          <w:b/>
          <w:sz w:val="28"/>
          <w:szCs w:val="28"/>
        </w:rPr>
        <w:t>A – Preparação científica, pedagógica e didáctica</w:t>
      </w:r>
      <w:r>
        <w:rPr>
          <w:rFonts w:ascii="Agency FB" w:hAnsi="Agency FB"/>
          <w:b/>
          <w:sz w:val="28"/>
          <w:szCs w:val="28"/>
        </w:rPr>
        <w:t xml:space="preserve"> </w:t>
      </w:r>
      <w:proofErr w:type="gramStart"/>
      <w:r>
        <w:rPr>
          <w:rFonts w:ascii="Agency FB" w:hAnsi="Agency FB"/>
          <w:b/>
          <w:sz w:val="28"/>
          <w:szCs w:val="28"/>
        </w:rPr>
        <w:t>………………………………………………..</w:t>
      </w:r>
      <w:proofErr w:type="gramEnd"/>
      <w:r>
        <w:rPr>
          <w:rFonts w:ascii="Agency FB" w:hAnsi="Agency FB"/>
          <w:b/>
          <w:sz w:val="28"/>
          <w:szCs w:val="28"/>
        </w:rPr>
        <w:t xml:space="preserve"> P. 4</w:t>
      </w:r>
    </w:p>
    <w:p w:rsidR="000C552B" w:rsidRDefault="000C552B" w:rsidP="00174DDE">
      <w:pPr>
        <w:spacing w:line="480" w:lineRule="auto"/>
        <w:ind w:left="708"/>
        <w:jc w:val="both"/>
        <w:rPr>
          <w:rFonts w:ascii="Agency FB" w:hAnsi="Agency FB"/>
          <w:sz w:val="24"/>
          <w:szCs w:val="24"/>
        </w:rPr>
      </w:pPr>
      <w:r w:rsidRPr="00BD2C8F">
        <w:rPr>
          <w:rFonts w:ascii="Agency FB" w:hAnsi="Agency FB"/>
          <w:sz w:val="24"/>
          <w:szCs w:val="24"/>
        </w:rPr>
        <w:t xml:space="preserve">1 </w:t>
      </w:r>
      <w:r>
        <w:rPr>
          <w:rFonts w:ascii="Agency FB" w:hAnsi="Agency FB"/>
          <w:sz w:val="24"/>
          <w:szCs w:val="24"/>
        </w:rPr>
        <w:t>–</w:t>
      </w:r>
      <w:r w:rsidRPr="00BD2C8F">
        <w:rPr>
          <w:rFonts w:ascii="Agency FB" w:hAnsi="Agency FB"/>
          <w:sz w:val="24"/>
          <w:szCs w:val="24"/>
        </w:rPr>
        <w:t xml:space="preserve"> </w:t>
      </w:r>
      <w:r>
        <w:rPr>
          <w:rFonts w:ascii="Agency FB" w:hAnsi="Agency FB"/>
          <w:sz w:val="24"/>
          <w:szCs w:val="24"/>
        </w:rPr>
        <w:t xml:space="preserve">Conhecimento do currículo </w:t>
      </w:r>
      <w:proofErr w:type="gramStart"/>
      <w:r>
        <w:rPr>
          <w:rFonts w:ascii="Agency FB" w:hAnsi="Agency FB"/>
          <w:sz w:val="24"/>
          <w:szCs w:val="24"/>
        </w:rPr>
        <w:t>……………………………………….…………………………………………………………..</w:t>
      </w:r>
      <w:proofErr w:type="gramEnd"/>
      <w:r>
        <w:rPr>
          <w:rFonts w:ascii="Agency FB" w:hAnsi="Agency FB"/>
          <w:sz w:val="24"/>
          <w:szCs w:val="24"/>
        </w:rPr>
        <w:t xml:space="preserve"> P. 4</w:t>
      </w:r>
    </w:p>
    <w:p w:rsidR="000C552B" w:rsidRDefault="000C552B" w:rsidP="00174DDE">
      <w:pPr>
        <w:spacing w:line="480" w:lineRule="auto"/>
        <w:ind w:left="708"/>
        <w:jc w:val="both"/>
        <w:rPr>
          <w:rFonts w:ascii="Agency FB" w:hAnsi="Agency FB"/>
          <w:sz w:val="24"/>
          <w:szCs w:val="24"/>
        </w:rPr>
      </w:pPr>
      <w:r>
        <w:rPr>
          <w:rFonts w:ascii="Agency FB" w:hAnsi="Agency FB"/>
          <w:sz w:val="24"/>
          <w:szCs w:val="24"/>
        </w:rPr>
        <w:t xml:space="preserve">2- Conhecimento do conteúdo </w:t>
      </w:r>
      <w:proofErr w:type="gramStart"/>
      <w:r>
        <w:rPr>
          <w:rFonts w:ascii="Agency FB" w:hAnsi="Agency FB"/>
          <w:sz w:val="24"/>
          <w:szCs w:val="24"/>
        </w:rPr>
        <w:t>…………………….……………………………………………………………………………..</w:t>
      </w:r>
      <w:proofErr w:type="gramEnd"/>
      <w:r>
        <w:rPr>
          <w:rFonts w:ascii="Agency FB" w:hAnsi="Agency FB"/>
          <w:sz w:val="24"/>
          <w:szCs w:val="24"/>
        </w:rPr>
        <w:t xml:space="preserve"> P. 6</w:t>
      </w:r>
    </w:p>
    <w:p w:rsidR="000C552B" w:rsidRPr="00BD2C8F" w:rsidRDefault="000C552B" w:rsidP="009C1FC1">
      <w:pPr>
        <w:spacing w:line="480" w:lineRule="auto"/>
        <w:ind w:left="708"/>
        <w:jc w:val="both"/>
        <w:rPr>
          <w:rFonts w:ascii="Agency FB" w:hAnsi="Agency FB"/>
          <w:sz w:val="24"/>
          <w:szCs w:val="24"/>
        </w:rPr>
      </w:pPr>
      <w:r>
        <w:rPr>
          <w:rFonts w:ascii="Agency FB" w:hAnsi="Agency FB"/>
          <w:sz w:val="24"/>
          <w:szCs w:val="24"/>
        </w:rPr>
        <w:t xml:space="preserve">3- Conhecimento do aluno </w:t>
      </w:r>
      <w:proofErr w:type="gramStart"/>
      <w:r>
        <w:rPr>
          <w:rFonts w:ascii="Agency FB" w:hAnsi="Agency FB"/>
          <w:sz w:val="24"/>
          <w:szCs w:val="24"/>
        </w:rPr>
        <w:t>……………..…………………………………………………………………………………………..</w:t>
      </w:r>
      <w:proofErr w:type="gramEnd"/>
      <w:r>
        <w:rPr>
          <w:rFonts w:ascii="Agency FB" w:hAnsi="Agency FB"/>
          <w:sz w:val="24"/>
          <w:szCs w:val="24"/>
        </w:rPr>
        <w:t xml:space="preserve"> P. 6</w:t>
      </w:r>
    </w:p>
    <w:p w:rsidR="000C552B" w:rsidRPr="005A3FAC" w:rsidRDefault="000C552B" w:rsidP="00174DDE">
      <w:pPr>
        <w:spacing w:line="480" w:lineRule="auto"/>
        <w:jc w:val="both"/>
        <w:rPr>
          <w:rFonts w:ascii="Agency FB" w:hAnsi="Agency FB"/>
          <w:b/>
          <w:sz w:val="28"/>
          <w:szCs w:val="28"/>
        </w:rPr>
      </w:pPr>
      <w:r w:rsidRPr="005A3FAC">
        <w:rPr>
          <w:rFonts w:ascii="Agency FB" w:hAnsi="Agency FB"/>
          <w:b/>
          <w:sz w:val="28"/>
          <w:szCs w:val="28"/>
        </w:rPr>
        <w:t>B- Planificação e Condução de aulas e avaliação de aprendizagens</w:t>
      </w:r>
      <w:r>
        <w:rPr>
          <w:rFonts w:ascii="Agency FB" w:hAnsi="Agency FB"/>
          <w:b/>
          <w:sz w:val="28"/>
          <w:szCs w:val="28"/>
        </w:rPr>
        <w:t xml:space="preserve"> </w:t>
      </w:r>
      <w:proofErr w:type="gramStart"/>
      <w:r>
        <w:rPr>
          <w:rFonts w:ascii="Agency FB" w:hAnsi="Agency FB"/>
          <w:b/>
          <w:sz w:val="28"/>
          <w:szCs w:val="28"/>
        </w:rPr>
        <w:t>……………</w:t>
      </w:r>
      <w:r w:rsidR="00174DDE">
        <w:rPr>
          <w:rFonts w:ascii="Agency FB" w:hAnsi="Agency FB"/>
          <w:b/>
          <w:sz w:val="28"/>
          <w:szCs w:val="28"/>
        </w:rPr>
        <w:t>.</w:t>
      </w:r>
      <w:proofErr w:type="gramEnd"/>
      <w:r>
        <w:rPr>
          <w:rFonts w:ascii="Agency FB" w:hAnsi="Agency FB"/>
          <w:b/>
          <w:sz w:val="28"/>
          <w:szCs w:val="28"/>
        </w:rPr>
        <w:t>……… P. 8</w:t>
      </w:r>
    </w:p>
    <w:p w:rsidR="000C552B" w:rsidRDefault="000C552B" w:rsidP="00174DDE">
      <w:pPr>
        <w:pStyle w:val="PargrafodaLista"/>
        <w:numPr>
          <w:ilvl w:val="0"/>
          <w:numId w:val="16"/>
        </w:numPr>
        <w:spacing w:line="480" w:lineRule="auto"/>
        <w:jc w:val="both"/>
        <w:rPr>
          <w:rFonts w:ascii="Agency FB" w:hAnsi="Agency FB"/>
          <w:sz w:val="24"/>
          <w:szCs w:val="24"/>
        </w:rPr>
      </w:pPr>
      <w:r>
        <w:rPr>
          <w:rFonts w:ascii="Agency FB" w:hAnsi="Agency FB"/>
          <w:sz w:val="24"/>
          <w:szCs w:val="24"/>
        </w:rPr>
        <w:t xml:space="preserve">Perspectiva educativa e métodos de ensino </w:t>
      </w:r>
      <w:proofErr w:type="gramStart"/>
      <w:r>
        <w:rPr>
          <w:rFonts w:ascii="Agency FB" w:hAnsi="Agency FB"/>
          <w:sz w:val="24"/>
          <w:szCs w:val="24"/>
        </w:rPr>
        <w:t>……………………………………………………………………..</w:t>
      </w:r>
      <w:proofErr w:type="gramEnd"/>
      <w:r>
        <w:rPr>
          <w:rFonts w:ascii="Agency FB" w:hAnsi="Agency FB"/>
          <w:sz w:val="24"/>
          <w:szCs w:val="24"/>
        </w:rPr>
        <w:t xml:space="preserve"> P. 8</w:t>
      </w:r>
    </w:p>
    <w:p w:rsidR="000C552B" w:rsidRDefault="000C552B" w:rsidP="00174DDE">
      <w:pPr>
        <w:pStyle w:val="PargrafodaLista"/>
        <w:numPr>
          <w:ilvl w:val="0"/>
          <w:numId w:val="16"/>
        </w:numPr>
        <w:spacing w:line="480" w:lineRule="auto"/>
        <w:jc w:val="both"/>
        <w:rPr>
          <w:rFonts w:ascii="Agency FB" w:hAnsi="Agency FB"/>
          <w:sz w:val="24"/>
          <w:szCs w:val="24"/>
        </w:rPr>
      </w:pPr>
      <w:r>
        <w:rPr>
          <w:rFonts w:ascii="Agency FB" w:hAnsi="Agency FB"/>
          <w:sz w:val="24"/>
          <w:szCs w:val="24"/>
        </w:rPr>
        <w:t xml:space="preserve">Preparação das aulas </w:t>
      </w:r>
      <w:proofErr w:type="gramStart"/>
      <w:r>
        <w:rPr>
          <w:rFonts w:ascii="Agency FB" w:hAnsi="Agency FB"/>
          <w:sz w:val="24"/>
          <w:szCs w:val="24"/>
        </w:rPr>
        <w:t>………………………..………………………………………………………………………………..</w:t>
      </w:r>
      <w:proofErr w:type="gramEnd"/>
      <w:r>
        <w:rPr>
          <w:rFonts w:ascii="Agency FB" w:hAnsi="Agency FB"/>
          <w:sz w:val="24"/>
          <w:szCs w:val="24"/>
        </w:rPr>
        <w:t xml:space="preserve"> P. 8</w:t>
      </w:r>
    </w:p>
    <w:p w:rsidR="000C552B" w:rsidRDefault="000C552B" w:rsidP="00174DDE">
      <w:pPr>
        <w:pStyle w:val="PargrafodaLista"/>
        <w:numPr>
          <w:ilvl w:val="0"/>
          <w:numId w:val="16"/>
        </w:numPr>
        <w:spacing w:line="480" w:lineRule="auto"/>
        <w:jc w:val="both"/>
        <w:rPr>
          <w:rFonts w:ascii="Agency FB" w:hAnsi="Agency FB"/>
          <w:sz w:val="24"/>
          <w:szCs w:val="24"/>
        </w:rPr>
      </w:pPr>
      <w:r>
        <w:rPr>
          <w:rFonts w:ascii="Agency FB" w:hAnsi="Agency FB"/>
          <w:sz w:val="24"/>
          <w:szCs w:val="24"/>
        </w:rPr>
        <w:t xml:space="preserve">Condução das aulas </w:t>
      </w:r>
      <w:proofErr w:type="gramStart"/>
      <w:r>
        <w:rPr>
          <w:rFonts w:ascii="Agency FB" w:hAnsi="Agency FB"/>
          <w:sz w:val="24"/>
          <w:szCs w:val="24"/>
        </w:rPr>
        <w:t>……………………………………………………………………………………………………………..</w:t>
      </w:r>
      <w:proofErr w:type="gramEnd"/>
      <w:r>
        <w:rPr>
          <w:rFonts w:ascii="Agency FB" w:hAnsi="Agency FB"/>
          <w:sz w:val="24"/>
          <w:szCs w:val="24"/>
        </w:rPr>
        <w:t xml:space="preserve"> P. 10</w:t>
      </w:r>
    </w:p>
    <w:p w:rsidR="00F856CB" w:rsidRPr="009C1FC1" w:rsidRDefault="000C552B" w:rsidP="00174DDE">
      <w:pPr>
        <w:pStyle w:val="PargrafodaLista"/>
        <w:numPr>
          <w:ilvl w:val="0"/>
          <w:numId w:val="16"/>
        </w:numPr>
        <w:spacing w:line="480" w:lineRule="auto"/>
        <w:jc w:val="both"/>
        <w:rPr>
          <w:rFonts w:ascii="Agency FB" w:hAnsi="Agency FB"/>
          <w:sz w:val="24"/>
          <w:szCs w:val="24"/>
        </w:rPr>
      </w:pPr>
      <w:r>
        <w:rPr>
          <w:rFonts w:ascii="Agency FB" w:hAnsi="Agency FB"/>
          <w:sz w:val="24"/>
          <w:szCs w:val="24"/>
        </w:rPr>
        <w:t xml:space="preserve">Avaliação das aprendizagens dos alunos </w:t>
      </w:r>
      <w:proofErr w:type="gramStart"/>
      <w:r>
        <w:rPr>
          <w:rFonts w:ascii="Agency FB" w:hAnsi="Agency FB"/>
          <w:sz w:val="24"/>
          <w:szCs w:val="24"/>
        </w:rPr>
        <w:t>…………………………………………………………………………..</w:t>
      </w:r>
      <w:proofErr w:type="gramEnd"/>
      <w:r>
        <w:rPr>
          <w:rFonts w:ascii="Agency FB" w:hAnsi="Agency FB"/>
          <w:sz w:val="24"/>
          <w:szCs w:val="24"/>
        </w:rPr>
        <w:t xml:space="preserve"> P. 11</w:t>
      </w:r>
    </w:p>
    <w:p w:rsidR="000C552B" w:rsidRPr="005A3FAC" w:rsidRDefault="000C552B" w:rsidP="00174DDE">
      <w:pPr>
        <w:spacing w:line="480" w:lineRule="auto"/>
        <w:jc w:val="both"/>
        <w:rPr>
          <w:rFonts w:ascii="Agency FB" w:hAnsi="Agency FB"/>
          <w:b/>
          <w:sz w:val="28"/>
          <w:szCs w:val="28"/>
        </w:rPr>
      </w:pPr>
      <w:r w:rsidRPr="005A3FAC">
        <w:rPr>
          <w:rFonts w:ascii="Agency FB" w:hAnsi="Agency FB"/>
          <w:b/>
          <w:sz w:val="28"/>
          <w:szCs w:val="28"/>
        </w:rPr>
        <w:t>C – Análise da prática de ensino</w:t>
      </w:r>
      <w:r>
        <w:rPr>
          <w:rFonts w:ascii="Agency FB" w:hAnsi="Agency FB"/>
          <w:b/>
          <w:sz w:val="28"/>
          <w:szCs w:val="28"/>
        </w:rPr>
        <w:t xml:space="preserve"> </w:t>
      </w:r>
      <w:proofErr w:type="gramStart"/>
      <w:r>
        <w:rPr>
          <w:rFonts w:ascii="Agency FB" w:hAnsi="Agency FB"/>
          <w:b/>
          <w:sz w:val="28"/>
          <w:szCs w:val="28"/>
        </w:rPr>
        <w:t>……………………………………………………………………</w:t>
      </w:r>
      <w:r w:rsidR="00174DDE">
        <w:rPr>
          <w:rFonts w:ascii="Agency FB" w:hAnsi="Agency FB"/>
          <w:b/>
          <w:sz w:val="28"/>
          <w:szCs w:val="28"/>
        </w:rPr>
        <w:t>.</w:t>
      </w:r>
      <w:proofErr w:type="gramEnd"/>
      <w:r>
        <w:rPr>
          <w:rFonts w:ascii="Agency FB" w:hAnsi="Agency FB"/>
          <w:b/>
          <w:sz w:val="28"/>
          <w:szCs w:val="28"/>
        </w:rPr>
        <w:t>………. P. 13</w:t>
      </w:r>
    </w:p>
    <w:p w:rsidR="000C552B" w:rsidRPr="005A3FAC" w:rsidRDefault="00892693" w:rsidP="00174DDE">
      <w:pPr>
        <w:spacing w:line="480" w:lineRule="auto"/>
        <w:jc w:val="both"/>
        <w:rPr>
          <w:rFonts w:ascii="Agency FB" w:hAnsi="Agency FB"/>
          <w:b/>
          <w:sz w:val="28"/>
          <w:szCs w:val="28"/>
        </w:rPr>
      </w:pPr>
      <w:r>
        <w:rPr>
          <w:rFonts w:ascii="Agency FB" w:hAnsi="Agency FB"/>
          <w:b/>
          <w:sz w:val="28"/>
          <w:szCs w:val="28"/>
        </w:rPr>
        <w:t xml:space="preserve">D- Participação no Centro de Formação Profissional de Beja </w:t>
      </w:r>
      <w:proofErr w:type="gramStart"/>
      <w:r>
        <w:rPr>
          <w:rFonts w:ascii="Agency FB" w:hAnsi="Agency FB"/>
          <w:b/>
          <w:sz w:val="28"/>
          <w:szCs w:val="28"/>
        </w:rPr>
        <w:t>…..………………</w:t>
      </w:r>
      <w:r w:rsidR="00174DDE">
        <w:rPr>
          <w:rFonts w:ascii="Agency FB" w:hAnsi="Agency FB"/>
          <w:b/>
          <w:sz w:val="28"/>
          <w:szCs w:val="28"/>
        </w:rPr>
        <w:t>.</w:t>
      </w:r>
      <w:r>
        <w:rPr>
          <w:rFonts w:ascii="Agency FB" w:hAnsi="Agency FB"/>
          <w:b/>
          <w:sz w:val="28"/>
          <w:szCs w:val="28"/>
        </w:rPr>
        <w:t>………….</w:t>
      </w:r>
      <w:r w:rsidR="000C552B">
        <w:rPr>
          <w:rFonts w:ascii="Agency FB" w:hAnsi="Agency FB"/>
          <w:b/>
          <w:sz w:val="28"/>
          <w:szCs w:val="28"/>
        </w:rPr>
        <w:t>.</w:t>
      </w:r>
      <w:proofErr w:type="gramEnd"/>
      <w:r w:rsidR="000C552B">
        <w:rPr>
          <w:rFonts w:ascii="Agency FB" w:hAnsi="Agency FB"/>
          <w:b/>
          <w:sz w:val="28"/>
          <w:szCs w:val="28"/>
        </w:rPr>
        <w:t xml:space="preserve"> P. 15</w:t>
      </w:r>
    </w:p>
    <w:p w:rsidR="00174DDE" w:rsidRDefault="00892693" w:rsidP="00174DDE">
      <w:pPr>
        <w:spacing w:line="480" w:lineRule="auto"/>
        <w:jc w:val="both"/>
        <w:rPr>
          <w:rFonts w:ascii="Agency FB" w:hAnsi="Agency FB"/>
          <w:b/>
          <w:sz w:val="28"/>
          <w:szCs w:val="28"/>
        </w:rPr>
      </w:pPr>
      <w:r>
        <w:rPr>
          <w:rFonts w:ascii="Agency FB" w:hAnsi="Agency FB"/>
          <w:b/>
          <w:sz w:val="28"/>
          <w:szCs w:val="28"/>
        </w:rPr>
        <w:t>E- D</w:t>
      </w:r>
      <w:r w:rsidR="000C552B" w:rsidRPr="005A3FAC">
        <w:rPr>
          <w:rFonts w:ascii="Agency FB" w:hAnsi="Agency FB"/>
          <w:b/>
          <w:sz w:val="28"/>
          <w:szCs w:val="28"/>
        </w:rPr>
        <w:t>esenvolvimento profissional</w:t>
      </w:r>
      <w:r w:rsidR="000C552B">
        <w:rPr>
          <w:rFonts w:ascii="Agency FB" w:hAnsi="Agency FB"/>
          <w:b/>
          <w:sz w:val="28"/>
          <w:szCs w:val="28"/>
        </w:rPr>
        <w:t xml:space="preserve"> </w:t>
      </w:r>
      <w:proofErr w:type="gramStart"/>
      <w:r w:rsidR="000C552B">
        <w:rPr>
          <w:rFonts w:ascii="Agency FB" w:hAnsi="Agency FB"/>
          <w:b/>
          <w:sz w:val="28"/>
          <w:szCs w:val="28"/>
        </w:rPr>
        <w:t>……………………………….…………………………………</w:t>
      </w:r>
      <w:r w:rsidR="00174DDE">
        <w:rPr>
          <w:rFonts w:ascii="Agency FB" w:hAnsi="Agency FB"/>
          <w:b/>
          <w:sz w:val="28"/>
          <w:szCs w:val="28"/>
        </w:rPr>
        <w:t>…</w:t>
      </w:r>
      <w:r w:rsidR="000C552B">
        <w:rPr>
          <w:rFonts w:ascii="Agency FB" w:hAnsi="Agency FB"/>
          <w:b/>
          <w:sz w:val="28"/>
          <w:szCs w:val="28"/>
        </w:rPr>
        <w:t>……….</w:t>
      </w:r>
      <w:r w:rsidR="00174DDE">
        <w:rPr>
          <w:rFonts w:ascii="Agency FB" w:hAnsi="Agency FB"/>
          <w:b/>
          <w:sz w:val="28"/>
          <w:szCs w:val="28"/>
        </w:rPr>
        <w:t>.</w:t>
      </w:r>
      <w:proofErr w:type="gramEnd"/>
      <w:r w:rsidR="000C552B">
        <w:rPr>
          <w:rFonts w:ascii="Agency FB" w:hAnsi="Agency FB"/>
          <w:b/>
          <w:sz w:val="28"/>
          <w:szCs w:val="28"/>
        </w:rPr>
        <w:t xml:space="preserve"> P. 16</w:t>
      </w:r>
    </w:p>
    <w:p w:rsidR="00174DDE" w:rsidRDefault="00174DDE" w:rsidP="00174DDE">
      <w:pPr>
        <w:spacing w:line="480" w:lineRule="auto"/>
        <w:jc w:val="both"/>
        <w:rPr>
          <w:rFonts w:ascii="Agency FB" w:hAnsi="Agency FB"/>
          <w:b/>
          <w:sz w:val="28"/>
          <w:szCs w:val="28"/>
        </w:rPr>
      </w:pPr>
      <w:r>
        <w:rPr>
          <w:rFonts w:ascii="Agency FB" w:hAnsi="Agency FB"/>
          <w:b/>
          <w:sz w:val="28"/>
          <w:szCs w:val="28"/>
        </w:rPr>
        <w:t xml:space="preserve">Conclusão </w:t>
      </w:r>
      <w:proofErr w:type="gramStart"/>
      <w:r>
        <w:rPr>
          <w:rFonts w:ascii="Agency FB" w:hAnsi="Agency FB"/>
          <w:b/>
          <w:sz w:val="28"/>
          <w:szCs w:val="28"/>
        </w:rPr>
        <w:t>…………………………………………………………………………………………………………………..</w:t>
      </w:r>
      <w:proofErr w:type="gramEnd"/>
      <w:r>
        <w:rPr>
          <w:rFonts w:ascii="Agency FB" w:hAnsi="Agency FB"/>
          <w:b/>
          <w:sz w:val="28"/>
          <w:szCs w:val="28"/>
        </w:rPr>
        <w:t xml:space="preserve"> P. 22</w:t>
      </w:r>
    </w:p>
    <w:p w:rsidR="008E30A9" w:rsidRDefault="008E30A9" w:rsidP="00174DDE">
      <w:pPr>
        <w:spacing w:line="480" w:lineRule="auto"/>
        <w:jc w:val="both"/>
        <w:rPr>
          <w:rFonts w:ascii="Agency FB" w:hAnsi="Agency FB"/>
          <w:b/>
          <w:sz w:val="28"/>
          <w:szCs w:val="28"/>
        </w:rPr>
      </w:pPr>
      <w:r>
        <w:rPr>
          <w:rFonts w:ascii="Agency FB" w:hAnsi="Agency FB"/>
          <w:b/>
          <w:sz w:val="28"/>
          <w:szCs w:val="28"/>
        </w:rPr>
        <w:t>Biografia …………………………………………………………………………………………………………………….</w:t>
      </w:r>
      <w:r w:rsidR="001A0D8E">
        <w:rPr>
          <w:rFonts w:ascii="Agency FB" w:hAnsi="Agency FB"/>
          <w:b/>
          <w:sz w:val="28"/>
          <w:szCs w:val="28"/>
        </w:rPr>
        <w:t xml:space="preserve"> P. 32</w:t>
      </w:r>
    </w:p>
    <w:p w:rsidR="009C1FC1" w:rsidRDefault="00F9069A" w:rsidP="00174DDE">
      <w:pPr>
        <w:spacing w:line="480" w:lineRule="auto"/>
        <w:jc w:val="both"/>
        <w:rPr>
          <w:rFonts w:ascii="Agency FB" w:hAnsi="Agency FB"/>
          <w:b/>
          <w:sz w:val="28"/>
          <w:szCs w:val="28"/>
        </w:rPr>
      </w:pPr>
      <w:r>
        <w:rPr>
          <w:rFonts w:ascii="Agency FB" w:hAnsi="Agency FB"/>
          <w:b/>
          <w:sz w:val="28"/>
          <w:szCs w:val="28"/>
        </w:rPr>
        <w:t xml:space="preserve">Anexos </w:t>
      </w:r>
      <w:proofErr w:type="gramStart"/>
      <w:r>
        <w:rPr>
          <w:rFonts w:ascii="Agency FB" w:hAnsi="Agency FB"/>
          <w:b/>
          <w:sz w:val="28"/>
          <w:szCs w:val="28"/>
        </w:rPr>
        <w:t>………………………………………………………………………………………………………………………..</w:t>
      </w:r>
      <w:proofErr w:type="gramEnd"/>
      <w:r w:rsidR="001A0D8E">
        <w:rPr>
          <w:rFonts w:ascii="Agency FB" w:hAnsi="Agency FB"/>
          <w:b/>
          <w:sz w:val="28"/>
          <w:szCs w:val="28"/>
        </w:rPr>
        <w:t xml:space="preserve"> I</w:t>
      </w:r>
    </w:p>
    <w:p w:rsidR="008E30A9" w:rsidRDefault="008E30A9" w:rsidP="00174DDE">
      <w:pPr>
        <w:spacing w:line="480" w:lineRule="auto"/>
        <w:jc w:val="both"/>
        <w:rPr>
          <w:rFonts w:ascii="Agency FB" w:hAnsi="Agency FB"/>
          <w:sz w:val="24"/>
          <w:szCs w:val="24"/>
        </w:rPr>
      </w:pPr>
      <w:r>
        <w:rPr>
          <w:rFonts w:ascii="Agency FB" w:hAnsi="Agency FB"/>
          <w:sz w:val="24"/>
          <w:szCs w:val="24"/>
        </w:rPr>
        <w:t xml:space="preserve">Plano de aula do módulo CT9 </w:t>
      </w:r>
      <w:proofErr w:type="gramStart"/>
      <w:r>
        <w:rPr>
          <w:rFonts w:ascii="Agency FB" w:hAnsi="Agency FB"/>
          <w:sz w:val="24"/>
          <w:szCs w:val="24"/>
        </w:rPr>
        <w:t>…………………………………………………………………………………………………………………………….</w:t>
      </w:r>
      <w:r w:rsidR="00703FF7">
        <w:rPr>
          <w:rFonts w:ascii="Agency FB" w:hAnsi="Agency FB"/>
          <w:sz w:val="24"/>
          <w:szCs w:val="24"/>
        </w:rPr>
        <w:t>.</w:t>
      </w:r>
      <w:proofErr w:type="gramEnd"/>
      <w:r w:rsidR="00703FF7">
        <w:rPr>
          <w:rFonts w:ascii="Agency FB" w:hAnsi="Agency FB"/>
          <w:sz w:val="24"/>
          <w:szCs w:val="24"/>
        </w:rPr>
        <w:t xml:space="preserve"> </w:t>
      </w:r>
      <w:r w:rsidR="001A0D8E">
        <w:rPr>
          <w:rFonts w:ascii="Agency FB" w:hAnsi="Agency FB"/>
          <w:sz w:val="24"/>
          <w:szCs w:val="24"/>
        </w:rPr>
        <w:t>II</w:t>
      </w:r>
    </w:p>
    <w:p w:rsidR="008E30A9" w:rsidRDefault="008E30A9" w:rsidP="00174DDE">
      <w:pPr>
        <w:spacing w:line="480" w:lineRule="auto"/>
        <w:jc w:val="both"/>
        <w:rPr>
          <w:rFonts w:ascii="Agency FB" w:hAnsi="Agency FB"/>
          <w:sz w:val="24"/>
          <w:szCs w:val="24"/>
        </w:rPr>
      </w:pPr>
      <w:r>
        <w:rPr>
          <w:rFonts w:ascii="Agency FB" w:hAnsi="Agency FB"/>
          <w:sz w:val="24"/>
          <w:szCs w:val="24"/>
        </w:rPr>
        <w:lastRenderedPageBreak/>
        <w:t>Grelha de Observação Directa ………………………………………………………………………………………………………………………….</w:t>
      </w:r>
      <w:r w:rsidR="00703FF7">
        <w:rPr>
          <w:rFonts w:ascii="Agency FB" w:hAnsi="Agency FB"/>
          <w:sz w:val="24"/>
          <w:szCs w:val="24"/>
        </w:rPr>
        <w:t xml:space="preserve"> VIII</w:t>
      </w:r>
    </w:p>
    <w:p w:rsidR="008E30A9" w:rsidRDefault="008E30A9" w:rsidP="00174DDE">
      <w:pPr>
        <w:spacing w:line="480" w:lineRule="auto"/>
        <w:jc w:val="both"/>
        <w:rPr>
          <w:rFonts w:ascii="Agency FB" w:hAnsi="Agency FB"/>
          <w:sz w:val="24"/>
          <w:szCs w:val="24"/>
        </w:rPr>
      </w:pPr>
      <w:r>
        <w:rPr>
          <w:rFonts w:ascii="Agency FB" w:hAnsi="Agency FB"/>
          <w:sz w:val="24"/>
          <w:szCs w:val="24"/>
        </w:rPr>
        <w:t xml:space="preserve">Grelha de Avaliação da Oralidade e Leitura </w:t>
      </w:r>
      <w:proofErr w:type="gramStart"/>
      <w:r>
        <w:rPr>
          <w:rFonts w:ascii="Agency FB" w:hAnsi="Agency FB"/>
          <w:sz w:val="24"/>
          <w:szCs w:val="24"/>
        </w:rPr>
        <w:t>……………………………………………………………………………………………………</w:t>
      </w:r>
      <w:r w:rsidR="00703FF7">
        <w:rPr>
          <w:rFonts w:ascii="Agency FB" w:hAnsi="Agency FB"/>
          <w:sz w:val="24"/>
          <w:szCs w:val="24"/>
        </w:rPr>
        <w:t>…  X</w:t>
      </w:r>
      <w:proofErr w:type="gramEnd"/>
    </w:p>
    <w:p w:rsidR="008E30A9" w:rsidRDefault="008E30A9" w:rsidP="00174DDE">
      <w:pPr>
        <w:spacing w:line="480" w:lineRule="auto"/>
        <w:jc w:val="both"/>
        <w:rPr>
          <w:rFonts w:ascii="Agency FB" w:hAnsi="Agency FB"/>
          <w:sz w:val="24"/>
          <w:szCs w:val="24"/>
        </w:rPr>
      </w:pPr>
      <w:r>
        <w:rPr>
          <w:rFonts w:ascii="Agency FB" w:hAnsi="Agency FB"/>
          <w:sz w:val="24"/>
          <w:szCs w:val="24"/>
        </w:rPr>
        <w:t>Grelha de Avaliação Individual ………………………………………………………………………………………………………………………</w:t>
      </w:r>
      <w:r w:rsidR="00703FF7">
        <w:rPr>
          <w:rFonts w:ascii="Agency FB" w:hAnsi="Agency FB"/>
          <w:sz w:val="24"/>
          <w:szCs w:val="24"/>
        </w:rPr>
        <w:t>……. XI</w:t>
      </w:r>
    </w:p>
    <w:p w:rsidR="008E30A9" w:rsidRDefault="008E30A9" w:rsidP="00174DDE">
      <w:pPr>
        <w:spacing w:line="480" w:lineRule="auto"/>
        <w:jc w:val="both"/>
        <w:rPr>
          <w:rFonts w:ascii="Agency FB" w:hAnsi="Agency FB"/>
          <w:sz w:val="24"/>
          <w:szCs w:val="24"/>
        </w:rPr>
      </w:pPr>
      <w:r>
        <w:rPr>
          <w:rFonts w:ascii="Agency FB" w:hAnsi="Agency FB"/>
          <w:sz w:val="24"/>
          <w:szCs w:val="24"/>
        </w:rPr>
        <w:t xml:space="preserve">Grelha de Avaliação de Grupo </w:t>
      </w:r>
      <w:proofErr w:type="gramStart"/>
      <w:r>
        <w:rPr>
          <w:rFonts w:ascii="Agency FB" w:hAnsi="Agency FB"/>
          <w:sz w:val="24"/>
          <w:szCs w:val="24"/>
        </w:rPr>
        <w:t>…………………………………………………………………………………………………………………………</w:t>
      </w:r>
      <w:r w:rsidR="00703FF7">
        <w:rPr>
          <w:rFonts w:ascii="Agency FB" w:hAnsi="Agency FB"/>
          <w:sz w:val="24"/>
          <w:szCs w:val="24"/>
        </w:rPr>
        <w:t>…..</w:t>
      </w:r>
      <w:proofErr w:type="gramEnd"/>
      <w:r w:rsidR="00703FF7">
        <w:rPr>
          <w:rFonts w:ascii="Agency FB" w:hAnsi="Agency FB"/>
          <w:sz w:val="24"/>
          <w:szCs w:val="24"/>
        </w:rPr>
        <w:t xml:space="preserve"> XII</w:t>
      </w:r>
    </w:p>
    <w:p w:rsidR="008E30A9" w:rsidRDefault="008E30A9" w:rsidP="00174DDE">
      <w:pPr>
        <w:spacing w:line="480" w:lineRule="auto"/>
        <w:jc w:val="both"/>
        <w:rPr>
          <w:rFonts w:ascii="Agency FB" w:hAnsi="Agency FB"/>
          <w:sz w:val="24"/>
          <w:szCs w:val="24"/>
        </w:rPr>
      </w:pPr>
      <w:r>
        <w:rPr>
          <w:rFonts w:ascii="Agency FB" w:hAnsi="Agency FB"/>
          <w:sz w:val="24"/>
          <w:szCs w:val="24"/>
        </w:rPr>
        <w:t>Tópicos para Elaboração do PRA ……………………………………………………………………………………………………………………</w:t>
      </w:r>
      <w:r w:rsidR="00703FF7">
        <w:rPr>
          <w:rFonts w:ascii="Agency FB" w:hAnsi="Agency FB"/>
          <w:sz w:val="24"/>
          <w:szCs w:val="24"/>
        </w:rPr>
        <w:t>…… XIII</w:t>
      </w:r>
    </w:p>
    <w:p w:rsidR="008E30A9" w:rsidRDefault="00703FF7" w:rsidP="00174DDE">
      <w:pPr>
        <w:spacing w:line="480" w:lineRule="auto"/>
        <w:jc w:val="both"/>
        <w:rPr>
          <w:rFonts w:ascii="Agency FB" w:hAnsi="Agency FB"/>
          <w:sz w:val="24"/>
          <w:szCs w:val="24"/>
        </w:rPr>
      </w:pPr>
      <w:r>
        <w:rPr>
          <w:rFonts w:ascii="Agency FB" w:hAnsi="Agency FB"/>
          <w:sz w:val="24"/>
          <w:szCs w:val="24"/>
        </w:rPr>
        <w:t>Cronograma de Formação da Acção……………………………………………………………</w:t>
      </w:r>
      <w:r w:rsidR="008E30A9">
        <w:rPr>
          <w:rFonts w:ascii="Agency FB" w:hAnsi="Agency FB"/>
          <w:sz w:val="24"/>
          <w:szCs w:val="24"/>
        </w:rPr>
        <w:t>……………………………………………………</w:t>
      </w:r>
      <w:r>
        <w:rPr>
          <w:rFonts w:ascii="Agency FB" w:hAnsi="Agency FB"/>
          <w:sz w:val="24"/>
          <w:szCs w:val="24"/>
        </w:rPr>
        <w:t>…. XIV</w:t>
      </w:r>
    </w:p>
    <w:p w:rsidR="009C1FC1" w:rsidRPr="009C1FC1" w:rsidRDefault="009C1FC1" w:rsidP="00E36DDF">
      <w:pPr>
        <w:spacing w:line="480" w:lineRule="auto"/>
        <w:jc w:val="both"/>
        <w:rPr>
          <w:rFonts w:ascii="Agency FB" w:hAnsi="Agency FB"/>
          <w:sz w:val="24"/>
          <w:szCs w:val="24"/>
        </w:rPr>
      </w:pPr>
      <w:r w:rsidRPr="009C1FC1">
        <w:rPr>
          <w:rFonts w:ascii="Agency FB" w:hAnsi="Agency FB"/>
          <w:sz w:val="24"/>
          <w:szCs w:val="24"/>
        </w:rPr>
        <w:t xml:space="preserve">Referencial de formação do curso Técnico de </w:t>
      </w:r>
      <w:r>
        <w:rPr>
          <w:rFonts w:ascii="Agency FB" w:hAnsi="Agency FB"/>
          <w:sz w:val="24"/>
          <w:szCs w:val="24"/>
        </w:rPr>
        <w:t xml:space="preserve">Agências de Viagens e Transportes </w:t>
      </w:r>
      <w:proofErr w:type="gramStart"/>
      <w:r>
        <w:rPr>
          <w:rFonts w:ascii="Agency FB" w:hAnsi="Agency FB"/>
          <w:sz w:val="24"/>
          <w:szCs w:val="24"/>
        </w:rPr>
        <w:t>………………………………………</w:t>
      </w:r>
      <w:r w:rsidR="00E36DDF">
        <w:rPr>
          <w:rFonts w:ascii="Agency FB" w:hAnsi="Agency FB"/>
          <w:sz w:val="24"/>
          <w:szCs w:val="24"/>
        </w:rPr>
        <w:t>..</w:t>
      </w:r>
      <w:proofErr w:type="gramEnd"/>
      <w:r w:rsidR="00703FF7">
        <w:rPr>
          <w:rFonts w:ascii="Agency FB" w:hAnsi="Agency FB"/>
          <w:sz w:val="24"/>
          <w:szCs w:val="24"/>
        </w:rPr>
        <w:t xml:space="preserve"> </w:t>
      </w:r>
      <w:r w:rsidR="00E36DDF">
        <w:rPr>
          <w:rFonts w:ascii="Agency FB" w:hAnsi="Agency FB"/>
          <w:sz w:val="24"/>
          <w:szCs w:val="24"/>
        </w:rPr>
        <w:t>XIX</w:t>
      </w:r>
    </w:p>
    <w:p w:rsidR="009C1FC1" w:rsidRPr="005A3FAC" w:rsidRDefault="009C1FC1" w:rsidP="00174DDE">
      <w:pPr>
        <w:spacing w:line="480" w:lineRule="auto"/>
        <w:jc w:val="both"/>
        <w:rPr>
          <w:rFonts w:ascii="Agency FB" w:hAnsi="Agency FB"/>
          <w:b/>
          <w:sz w:val="28"/>
          <w:szCs w:val="28"/>
        </w:rPr>
      </w:pPr>
    </w:p>
    <w:p w:rsidR="000C552B" w:rsidRDefault="00891BBC" w:rsidP="00174DDE">
      <w:pPr>
        <w:spacing w:line="480" w:lineRule="auto"/>
        <w:jc w:val="center"/>
        <w:rPr>
          <w:rFonts w:ascii="Agency FB" w:hAnsi="Agency FB"/>
          <w:b/>
          <w:sz w:val="32"/>
          <w:szCs w:val="32"/>
        </w:rPr>
      </w:pPr>
      <w:r>
        <w:rPr>
          <w:rFonts w:ascii="Agency FB" w:hAnsi="Agency FB"/>
          <w:b/>
          <w:sz w:val="24"/>
          <w:szCs w:val="24"/>
        </w:rPr>
        <w:fldChar w:fldCharType="begin"/>
      </w:r>
      <w:r w:rsidR="000C552B">
        <w:rPr>
          <w:rFonts w:ascii="Agency FB" w:hAnsi="Agency FB"/>
          <w:b/>
          <w:sz w:val="24"/>
          <w:szCs w:val="24"/>
        </w:rPr>
        <w:instrText xml:space="preserve"> TOC \o "1-3" \h \z \u </w:instrText>
      </w:r>
      <w:r>
        <w:rPr>
          <w:rFonts w:ascii="Agency FB" w:hAnsi="Agency FB"/>
          <w:b/>
          <w:sz w:val="24"/>
          <w:szCs w:val="24"/>
        </w:rPr>
        <w:fldChar w:fldCharType="end"/>
      </w:r>
      <w:r w:rsidR="000C552B" w:rsidRPr="00BD2C8F">
        <w:rPr>
          <w:rFonts w:ascii="Agency FB" w:hAnsi="Agency FB"/>
          <w:b/>
          <w:sz w:val="24"/>
          <w:szCs w:val="24"/>
        </w:rPr>
        <w:br w:type="page"/>
      </w:r>
      <w:r w:rsidR="000C552B" w:rsidRPr="00BD2C8F">
        <w:rPr>
          <w:rFonts w:ascii="Agency FB" w:hAnsi="Agency FB"/>
          <w:b/>
          <w:sz w:val="32"/>
          <w:szCs w:val="32"/>
        </w:rPr>
        <w:lastRenderedPageBreak/>
        <w:t>Introdução</w:t>
      </w:r>
    </w:p>
    <w:p w:rsidR="00FE25B3" w:rsidRPr="00FE25B3" w:rsidRDefault="00FE25B3" w:rsidP="00174DDE">
      <w:pPr>
        <w:spacing w:line="480" w:lineRule="auto"/>
        <w:jc w:val="center"/>
        <w:rPr>
          <w:rFonts w:ascii="Agency FB" w:hAnsi="Agency FB"/>
          <w:b/>
          <w:sz w:val="24"/>
          <w:szCs w:val="24"/>
        </w:rPr>
      </w:pP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A língua espanhola está a seguir o seu caminho e está a marcar definitivamente o panorama educativo. A formação profissional não é excepção e coloca-a já como língua de aprendizagem nos cursos ligados ao turismo. De facto, a aproximação geográfica reforça essa ideia e possibilita perspectivas interessantes para quem queira investir na sua aprendizagem. O Centro de Formação Profissional de Beja percebeu bem cedo que o Alentejo está definitivamente de mãos dadas com a língua de Cervantes e aposta na sua projecção.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Este relatório procura incidir sobre a minha prática de ensino realizada no ano lectivo 2009/2010, no Centro de Formação Profissional de Beja, no âmbito da leccionação da língua espanhola. A Prática de Ensino Supervisionada insere-se no Mestrado em Ensino de Português e de Espanhol, no 3º Ciclo de Ensino Básico e Secundário, face ao programa Vale a Pena Ser Mestre.</w:t>
      </w:r>
    </w:p>
    <w:p w:rsidR="009B32C5" w:rsidRDefault="000C552B" w:rsidP="00174DDE">
      <w:pPr>
        <w:spacing w:line="480" w:lineRule="auto"/>
        <w:ind w:firstLine="708"/>
        <w:jc w:val="both"/>
        <w:rPr>
          <w:rFonts w:ascii="Agency FB" w:hAnsi="Agency FB"/>
          <w:sz w:val="24"/>
          <w:szCs w:val="24"/>
        </w:rPr>
      </w:pPr>
      <w:r>
        <w:rPr>
          <w:rFonts w:ascii="Agency FB" w:hAnsi="Agency FB"/>
          <w:sz w:val="24"/>
          <w:szCs w:val="24"/>
        </w:rPr>
        <w:t>Nele ambiciona-se espelhar o cruzamento entre aspectos mais teóricos, que compravam o conhecimento do currículo e dos conteúdos a abordar no âmb</w:t>
      </w:r>
      <w:r w:rsidR="00382122">
        <w:rPr>
          <w:rFonts w:ascii="Agency FB" w:hAnsi="Agency FB"/>
          <w:sz w:val="24"/>
          <w:szCs w:val="24"/>
        </w:rPr>
        <w:t>ito da leccionação do módulo CT9</w:t>
      </w:r>
      <w:r>
        <w:rPr>
          <w:rFonts w:ascii="Agency FB" w:hAnsi="Agency FB"/>
          <w:sz w:val="24"/>
          <w:szCs w:val="24"/>
        </w:rPr>
        <w:t xml:space="preserve"> do curso Técnico de Agências de Viagens e Transportes, e práticos quando é feita a análise da prática efectiva enquanto agente de ensino profissional. Procura-se demonstrar também que, para além de uma formação de base, é a prática contínua que apoia o crescimento profissional de um indivíduo.</w:t>
      </w:r>
    </w:p>
    <w:p w:rsidR="00753042" w:rsidRDefault="00753042" w:rsidP="00174DDE">
      <w:pPr>
        <w:spacing w:line="480" w:lineRule="auto"/>
        <w:ind w:firstLine="708"/>
        <w:jc w:val="both"/>
        <w:rPr>
          <w:rFonts w:ascii="Agency FB" w:hAnsi="Agency FB"/>
          <w:sz w:val="24"/>
          <w:szCs w:val="24"/>
        </w:rPr>
      </w:pPr>
      <w:r>
        <w:rPr>
          <w:rFonts w:ascii="Agency FB" w:hAnsi="Agency FB"/>
          <w:sz w:val="24"/>
          <w:szCs w:val="24"/>
        </w:rPr>
        <w:t>O relatório é constituído por</w:t>
      </w:r>
      <w:r w:rsidR="00CB0833">
        <w:rPr>
          <w:rFonts w:ascii="Agency FB" w:hAnsi="Agency FB"/>
          <w:sz w:val="24"/>
          <w:szCs w:val="24"/>
        </w:rPr>
        <w:t xml:space="preserve"> uma introdução, cinco </w:t>
      </w:r>
      <w:r w:rsidR="00FE25B3">
        <w:rPr>
          <w:rFonts w:ascii="Agency FB" w:hAnsi="Agency FB"/>
          <w:sz w:val="24"/>
          <w:szCs w:val="24"/>
        </w:rPr>
        <w:t xml:space="preserve">capítulos, </w:t>
      </w:r>
      <w:r w:rsidR="00892693">
        <w:rPr>
          <w:rFonts w:ascii="Agency FB" w:hAnsi="Agency FB"/>
          <w:sz w:val="24"/>
          <w:szCs w:val="24"/>
        </w:rPr>
        <w:t xml:space="preserve">uma conclusão, uma </w:t>
      </w:r>
      <w:r w:rsidR="00FE25B3">
        <w:rPr>
          <w:rFonts w:ascii="Agency FB" w:hAnsi="Agency FB"/>
          <w:sz w:val="24"/>
          <w:szCs w:val="24"/>
        </w:rPr>
        <w:t xml:space="preserve">bibliografia e </w:t>
      </w:r>
      <w:r w:rsidR="00F11ADC">
        <w:rPr>
          <w:rFonts w:ascii="Agency FB" w:hAnsi="Agency FB"/>
          <w:sz w:val="24"/>
          <w:szCs w:val="24"/>
        </w:rPr>
        <w:t xml:space="preserve">vários </w:t>
      </w:r>
      <w:r w:rsidR="00FE25B3">
        <w:rPr>
          <w:rFonts w:ascii="Agency FB" w:hAnsi="Agency FB"/>
          <w:sz w:val="24"/>
          <w:szCs w:val="24"/>
        </w:rPr>
        <w:t>anexos. A</w:t>
      </w:r>
      <w:r>
        <w:rPr>
          <w:rFonts w:ascii="Agency FB" w:hAnsi="Agency FB"/>
          <w:sz w:val="24"/>
          <w:szCs w:val="24"/>
        </w:rPr>
        <w:t xml:space="preserve"> introdução </w:t>
      </w:r>
      <w:r w:rsidR="00FE25B3">
        <w:rPr>
          <w:rFonts w:ascii="Agency FB" w:hAnsi="Agency FB"/>
          <w:sz w:val="24"/>
          <w:szCs w:val="24"/>
        </w:rPr>
        <w:t>aclara</w:t>
      </w:r>
      <w:r w:rsidR="00ED46BF">
        <w:rPr>
          <w:rFonts w:ascii="Agency FB" w:hAnsi="Agency FB"/>
          <w:sz w:val="24"/>
          <w:szCs w:val="24"/>
        </w:rPr>
        <w:t xml:space="preserve"> a raz</w:t>
      </w:r>
      <w:r w:rsidR="00FE25B3">
        <w:rPr>
          <w:rFonts w:ascii="Agency FB" w:hAnsi="Agency FB"/>
          <w:sz w:val="24"/>
          <w:szCs w:val="24"/>
        </w:rPr>
        <w:t>ão pela</w:t>
      </w:r>
      <w:r w:rsidR="00ED46BF">
        <w:rPr>
          <w:rFonts w:ascii="Agency FB" w:hAnsi="Agency FB"/>
          <w:sz w:val="24"/>
          <w:szCs w:val="24"/>
        </w:rPr>
        <w:t xml:space="preserve"> qual o Centro de Formação Profissional de Beja decidiu apostar na língua espanhola como língua de aprendizagem na componente científico-tecnológica. No capítulo I, é efectuado um enquadramento geral, do qual faz parte uma abordagem à questão da educação de adultos e da formação profissional em Portugal, </w:t>
      </w:r>
      <w:r w:rsidR="00CB0833">
        <w:rPr>
          <w:rFonts w:ascii="Agency FB" w:hAnsi="Agency FB"/>
          <w:sz w:val="24"/>
          <w:szCs w:val="24"/>
        </w:rPr>
        <w:t xml:space="preserve">ao grupo de adulto alvo da prática de ensino supervisionada, a metodologia aplicada e a avaliação realizada. O capítulo II incide sobre a preparação e a condução das </w:t>
      </w:r>
      <w:r w:rsidR="00892693">
        <w:rPr>
          <w:rFonts w:ascii="Agency FB" w:hAnsi="Agency FB"/>
          <w:sz w:val="24"/>
          <w:szCs w:val="24"/>
        </w:rPr>
        <w:t>aulas</w:t>
      </w:r>
      <w:r w:rsidR="00CB0833">
        <w:rPr>
          <w:rFonts w:ascii="Agency FB" w:hAnsi="Agency FB"/>
          <w:sz w:val="24"/>
          <w:szCs w:val="24"/>
        </w:rPr>
        <w:t xml:space="preserve"> atendendo à especificidade </w:t>
      </w:r>
      <w:r w:rsidR="00CB0833">
        <w:rPr>
          <w:rFonts w:ascii="Agency FB" w:hAnsi="Agency FB"/>
          <w:sz w:val="24"/>
          <w:szCs w:val="24"/>
        </w:rPr>
        <w:lastRenderedPageBreak/>
        <w:t xml:space="preserve">da educação e formação de adultos. O capítulo III procura fazer uma análise reflexiva </w:t>
      </w:r>
      <w:r w:rsidR="00FE25B3">
        <w:rPr>
          <w:rFonts w:ascii="Agency FB" w:hAnsi="Agency FB"/>
          <w:sz w:val="24"/>
          <w:szCs w:val="24"/>
        </w:rPr>
        <w:t xml:space="preserve">da prática </w:t>
      </w:r>
      <w:r w:rsidR="00892693">
        <w:rPr>
          <w:rFonts w:ascii="Agency FB" w:hAnsi="Agency FB"/>
          <w:sz w:val="24"/>
          <w:szCs w:val="24"/>
        </w:rPr>
        <w:t xml:space="preserve">de ensino realizada. O capítulo IV aborda a relação existente entre o centro de formação e o formador seleccionado para leccionar módulos de uma formação. O capítulo V, e último, </w:t>
      </w:r>
      <w:proofErr w:type="gramStart"/>
      <w:r w:rsidR="00892693">
        <w:rPr>
          <w:rFonts w:ascii="Agency FB" w:hAnsi="Agency FB"/>
          <w:sz w:val="24"/>
          <w:szCs w:val="24"/>
        </w:rPr>
        <w:t>aborda</w:t>
      </w:r>
      <w:proofErr w:type="gramEnd"/>
      <w:r w:rsidR="00892693">
        <w:rPr>
          <w:rFonts w:ascii="Agency FB" w:hAnsi="Agency FB"/>
          <w:sz w:val="24"/>
          <w:szCs w:val="24"/>
        </w:rPr>
        <w:t xml:space="preserve"> a questão </w:t>
      </w:r>
      <w:r w:rsidR="006D1E09">
        <w:rPr>
          <w:rFonts w:ascii="Agency FB" w:hAnsi="Agency FB"/>
          <w:sz w:val="24"/>
          <w:szCs w:val="24"/>
        </w:rPr>
        <w:t>do crescimento profissional e da constante reflexão</w:t>
      </w:r>
      <w:r w:rsidR="00421B9A">
        <w:rPr>
          <w:rFonts w:ascii="Agency FB" w:hAnsi="Agency FB"/>
          <w:sz w:val="24"/>
          <w:szCs w:val="24"/>
        </w:rPr>
        <w:t xml:space="preserve"> necessária para que o formador</w:t>
      </w:r>
      <w:r w:rsidR="006D1E09">
        <w:rPr>
          <w:rFonts w:ascii="Agency FB" w:hAnsi="Agency FB"/>
          <w:sz w:val="24"/>
          <w:szCs w:val="24"/>
        </w:rPr>
        <w:t xml:space="preserve"> possa evoluir de acordo com as suas convicções </w:t>
      </w:r>
      <w:r w:rsidR="00422A41">
        <w:rPr>
          <w:rFonts w:ascii="Agency FB" w:hAnsi="Agency FB"/>
          <w:sz w:val="24"/>
          <w:szCs w:val="24"/>
        </w:rPr>
        <w:t xml:space="preserve">que possui </w:t>
      </w:r>
      <w:r w:rsidR="006D1E09">
        <w:rPr>
          <w:rFonts w:ascii="Agency FB" w:hAnsi="Agency FB"/>
          <w:sz w:val="24"/>
          <w:szCs w:val="24"/>
        </w:rPr>
        <w:t xml:space="preserve">e </w:t>
      </w:r>
      <w:r w:rsidR="00422A41">
        <w:rPr>
          <w:rFonts w:ascii="Agency FB" w:hAnsi="Agency FB"/>
          <w:sz w:val="24"/>
          <w:szCs w:val="24"/>
        </w:rPr>
        <w:t>a realidade com a qual trabalha</w:t>
      </w:r>
      <w:r w:rsidR="006D1E09">
        <w:rPr>
          <w:rFonts w:ascii="Agency FB" w:hAnsi="Agency FB"/>
          <w:sz w:val="24"/>
          <w:szCs w:val="24"/>
        </w:rPr>
        <w:t xml:space="preserve"> diariamente.</w:t>
      </w:r>
      <w:r w:rsidR="00C2294E">
        <w:rPr>
          <w:rFonts w:ascii="Agency FB" w:hAnsi="Agency FB"/>
          <w:sz w:val="24"/>
          <w:szCs w:val="24"/>
        </w:rPr>
        <w:t xml:space="preserve"> </w:t>
      </w:r>
      <w:r w:rsidR="00C2294E" w:rsidRPr="00D25285">
        <w:rPr>
          <w:rFonts w:ascii="Agency FB" w:hAnsi="Agency FB"/>
          <w:sz w:val="24"/>
          <w:szCs w:val="24"/>
        </w:rPr>
        <w:t>A conclusão procura abrir espaço para uma</w:t>
      </w:r>
      <w:r w:rsidR="00C2294E">
        <w:rPr>
          <w:rFonts w:ascii="Agency FB" w:hAnsi="Agency FB"/>
          <w:sz w:val="24"/>
          <w:szCs w:val="24"/>
        </w:rPr>
        <w:t xml:space="preserve"> </w:t>
      </w:r>
      <w:r w:rsidR="00D25285">
        <w:rPr>
          <w:rFonts w:ascii="Agency FB" w:hAnsi="Agency FB"/>
          <w:sz w:val="24"/>
          <w:szCs w:val="24"/>
        </w:rPr>
        <w:t>reflexão acerca das competências adquiridas pelos adultos e sobre o papel do professor enquanto formador.</w:t>
      </w:r>
    </w:p>
    <w:p w:rsidR="000C552B" w:rsidRPr="00D608D6" w:rsidRDefault="000C552B" w:rsidP="00174DDE">
      <w:pPr>
        <w:autoSpaceDE w:val="0"/>
        <w:autoSpaceDN w:val="0"/>
        <w:adjustRightInd w:val="0"/>
        <w:spacing w:after="0" w:line="480" w:lineRule="auto"/>
        <w:jc w:val="both"/>
        <w:rPr>
          <w:rFonts w:ascii="Agency FB" w:hAnsi="Agency FB"/>
          <w:sz w:val="24"/>
          <w:szCs w:val="24"/>
          <w:lang w:eastAsia="pt-PT"/>
        </w:rPr>
      </w:pPr>
      <w:r w:rsidRPr="00D608D6">
        <w:rPr>
          <w:rFonts w:ascii="Agency FB" w:hAnsi="Agency FB"/>
          <w:b/>
          <w:sz w:val="24"/>
          <w:szCs w:val="24"/>
        </w:rPr>
        <w:br w:type="page"/>
      </w:r>
    </w:p>
    <w:p w:rsidR="000C552B" w:rsidRPr="007B334E" w:rsidRDefault="000C552B" w:rsidP="00174DDE">
      <w:pPr>
        <w:pStyle w:val="PargrafodaLista"/>
        <w:spacing w:line="480" w:lineRule="auto"/>
        <w:ind w:left="0"/>
        <w:jc w:val="both"/>
        <w:rPr>
          <w:rFonts w:ascii="Agency FB" w:hAnsi="Agency FB"/>
          <w:sz w:val="24"/>
          <w:szCs w:val="24"/>
        </w:rPr>
      </w:pPr>
      <w:r>
        <w:rPr>
          <w:rFonts w:ascii="Agency FB" w:hAnsi="Agency FB"/>
          <w:sz w:val="24"/>
          <w:szCs w:val="24"/>
        </w:rPr>
        <w:lastRenderedPageBreak/>
        <w:tab/>
        <w:t xml:space="preserve">A inserção no mundo da formação profissional ocorreu com a frequência do curso “Orientação </w:t>
      </w:r>
      <w:r w:rsidRPr="007B334E">
        <w:rPr>
          <w:rFonts w:ascii="Agency FB" w:hAnsi="Agency FB" w:cs="Garamond"/>
          <w:color w:val="000000"/>
          <w:sz w:val="24"/>
          <w:szCs w:val="24"/>
          <w:lang w:eastAsia="pt-PT"/>
        </w:rPr>
        <w:t>pedagógica, Acompanhamento e A</w:t>
      </w:r>
      <w:r>
        <w:rPr>
          <w:rFonts w:ascii="Agency FB" w:hAnsi="Agency FB" w:cs="Garamond"/>
          <w:color w:val="000000"/>
          <w:sz w:val="24"/>
          <w:szCs w:val="24"/>
          <w:lang w:eastAsia="pt-PT"/>
        </w:rPr>
        <w:t>valiação na função de Tutor de F</w:t>
      </w:r>
      <w:r w:rsidRPr="007B334E">
        <w:rPr>
          <w:rFonts w:ascii="Agency FB" w:hAnsi="Agency FB" w:cs="Garamond"/>
          <w:color w:val="000000"/>
          <w:sz w:val="24"/>
          <w:szCs w:val="24"/>
          <w:lang w:eastAsia="pt-PT"/>
        </w:rPr>
        <w:t>ormação”, ministrado pelo Centro de Formação Profissional de Beja</w:t>
      </w:r>
      <w:r>
        <w:rPr>
          <w:rFonts w:ascii="Agency FB" w:hAnsi="Agency FB" w:cs="Garamond"/>
          <w:color w:val="000000"/>
          <w:sz w:val="24"/>
          <w:szCs w:val="24"/>
          <w:lang w:eastAsia="pt-PT"/>
        </w:rPr>
        <w:t>, numa aposta à formação de activos qualificados</w:t>
      </w:r>
      <w:r w:rsidRPr="007B334E">
        <w:rPr>
          <w:rFonts w:ascii="Agency FB" w:hAnsi="Agency FB" w:cs="Garamond"/>
          <w:color w:val="000000"/>
          <w:sz w:val="24"/>
          <w:szCs w:val="24"/>
          <w:lang w:eastAsia="pt-PT"/>
        </w:rPr>
        <w:t xml:space="preserve">. </w:t>
      </w:r>
      <w:r>
        <w:rPr>
          <w:rFonts w:ascii="Agency FB" w:hAnsi="Agency FB" w:cs="Garamond"/>
          <w:color w:val="000000"/>
          <w:sz w:val="24"/>
          <w:szCs w:val="24"/>
          <w:lang w:eastAsia="pt-PT"/>
        </w:rPr>
        <w:t xml:space="preserve">Após o seu término, surgiu a oportunidade de leccionar cursos em algumas modalidades e domínios que o centro oferecia, nomeadamente Linguagem e Comunicação e Língua Estrangeira – Francês - (Educação e Formação de Adultos), Comunicar </w:t>
      </w:r>
      <w:smartTag w:uri="urn:schemas-microsoft-com:office:smarttags" w:element="PersonName">
        <w:smartTagPr>
          <w:attr w:name="ProductID" w:val="em Língua Portuguesa"/>
        </w:smartTagPr>
        <w:r>
          <w:rPr>
            <w:rFonts w:ascii="Agency FB" w:hAnsi="Agency FB" w:cs="Garamond"/>
            <w:color w:val="000000"/>
            <w:sz w:val="24"/>
            <w:szCs w:val="24"/>
            <w:lang w:eastAsia="pt-PT"/>
          </w:rPr>
          <w:t>em Língua Portuguesa</w:t>
        </w:r>
      </w:smartTag>
      <w:r>
        <w:rPr>
          <w:rFonts w:ascii="Agency FB" w:hAnsi="Agency FB" w:cs="Garamond"/>
          <w:color w:val="000000"/>
          <w:sz w:val="24"/>
          <w:szCs w:val="24"/>
          <w:lang w:eastAsia="pt-PT"/>
        </w:rPr>
        <w:t xml:space="preserve"> (Educação e Formação de Jovens) e Francês Técnico (Aprendizagem). </w:t>
      </w:r>
    </w:p>
    <w:p w:rsidR="000C552B" w:rsidRPr="007B334E" w:rsidRDefault="000C552B" w:rsidP="00174DDE">
      <w:pPr>
        <w:pStyle w:val="PargrafodaLista"/>
        <w:spacing w:line="480" w:lineRule="auto"/>
        <w:ind w:left="0"/>
        <w:jc w:val="both"/>
        <w:rPr>
          <w:rFonts w:ascii="Agency FB" w:hAnsi="Agency FB"/>
          <w:sz w:val="24"/>
          <w:szCs w:val="24"/>
        </w:rPr>
      </w:pPr>
      <w:r>
        <w:rPr>
          <w:rFonts w:ascii="Agency FB" w:hAnsi="Agency FB"/>
          <w:sz w:val="24"/>
          <w:szCs w:val="24"/>
        </w:rPr>
        <w:tab/>
        <w:t xml:space="preserve">O contacto com o público destes cursos permitiu um crescimento não só pessoal como profissional, pois perspectivou um maior conhecimento do mundo da formação e obrigou a uma adaptação dos conhecimentos académicos adquiridos para uma realidade totalmente diferente.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Tendo o conhecimento da filosofia dos cursos EFA – nível básico, surgiu a oportunidade de leccionar</w:t>
      </w:r>
      <w:r w:rsidRPr="005761E9">
        <w:rPr>
          <w:rFonts w:ascii="Agency FB" w:hAnsi="Agency FB"/>
          <w:sz w:val="24"/>
          <w:szCs w:val="24"/>
        </w:rPr>
        <w:t xml:space="preserve"> </w:t>
      </w:r>
      <w:r>
        <w:rPr>
          <w:rFonts w:ascii="Agency FB" w:hAnsi="Agency FB"/>
          <w:sz w:val="24"/>
          <w:szCs w:val="24"/>
        </w:rPr>
        <w:t>dois módulos</w:t>
      </w:r>
      <w:r w:rsidRPr="005761E9">
        <w:rPr>
          <w:rFonts w:ascii="Agency FB" w:hAnsi="Agency FB"/>
          <w:sz w:val="24"/>
          <w:szCs w:val="24"/>
        </w:rPr>
        <w:t xml:space="preserve"> à 1º ac</w:t>
      </w:r>
      <w:r>
        <w:rPr>
          <w:rFonts w:ascii="Agency FB" w:hAnsi="Agency FB"/>
          <w:sz w:val="24"/>
          <w:szCs w:val="24"/>
        </w:rPr>
        <w:t xml:space="preserve">ção de Técnico de Agências de Viagens e Transportes – Nível Secundário, no </w:t>
      </w:r>
      <w:r w:rsidRPr="00DA4053">
        <w:rPr>
          <w:rFonts w:ascii="Agency FB" w:hAnsi="Agency FB"/>
          <w:b/>
          <w:sz w:val="24"/>
          <w:szCs w:val="24"/>
        </w:rPr>
        <w:t>Centro de Formação Profissional de Beja</w:t>
      </w:r>
      <w:r>
        <w:rPr>
          <w:rFonts w:ascii="Agency FB" w:hAnsi="Agency FB"/>
          <w:sz w:val="24"/>
          <w:szCs w:val="24"/>
        </w:rPr>
        <w:t xml:space="preserve">, </w:t>
      </w:r>
      <w:proofErr w:type="gramStart"/>
      <w:r>
        <w:rPr>
          <w:rFonts w:ascii="Agency FB" w:hAnsi="Agency FB"/>
          <w:sz w:val="24"/>
          <w:szCs w:val="24"/>
        </w:rPr>
        <w:t>módulos</w:t>
      </w:r>
      <w:proofErr w:type="gramEnd"/>
      <w:r>
        <w:rPr>
          <w:rFonts w:ascii="Agency FB" w:hAnsi="Agency FB"/>
          <w:sz w:val="24"/>
          <w:szCs w:val="24"/>
        </w:rPr>
        <w:t xml:space="preserve"> </w:t>
      </w:r>
      <w:proofErr w:type="gramStart"/>
      <w:r>
        <w:rPr>
          <w:rFonts w:ascii="Agency FB" w:hAnsi="Agency FB"/>
          <w:sz w:val="24"/>
          <w:szCs w:val="24"/>
        </w:rPr>
        <w:t>esses</w:t>
      </w:r>
      <w:proofErr w:type="gramEnd"/>
      <w:r>
        <w:rPr>
          <w:rFonts w:ascii="Agency FB" w:hAnsi="Agency FB"/>
          <w:sz w:val="24"/>
          <w:szCs w:val="24"/>
        </w:rPr>
        <w:t xml:space="preserve"> inseridos na componente científico-tecnológica. Dada a proximidade com Espanha e sendo um curso orientado para o turismo, foi solicitado que se leccionasse a disciplina de língua espanhola aos adultos seleccionados para frequentar o curso acima referido. Este foi o primeiro contacto com o ensino de Espanhol Língua Estrangeira. </w:t>
      </w:r>
    </w:p>
    <w:p w:rsidR="000C552B" w:rsidRDefault="000C552B" w:rsidP="00174DDE">
      <w:pPr>
        <w:pStyle w:val="PargrafodaLista"/>
        <w:spacing w:line="480" w:lineRule="auto"/>
        <w:ind w:left="0" w:firstLine="709"/>
        <w:rPr>
          <w:rFonts w:ascii="Agency FB" w:hAnsi="Agency FB"/>
          <w:sz w:val="24"/>
          <w:szCs w:val="24"/>
        </w:rPr>
      </w:pPr>
      <w:r>
        <w:rPr>
          <w:rFonts w:ascii="Agency FB" w:hAnsi="Agency FB"/>
          <w:sz w:val="24"/>
          <w:szCs w:val="24"/>
        </w:rPr>
        <w:t xml:space="preserve">O curso iniciou no dia 1 de Setembro de 2009 e findou no dia 17 de Dezembro de 2010, após 2100 horas de formação – 635 horas de formação de base e 1465 horas de formação tecnológica - e 210 horas de Prática em Contexto de Trabalho. </w:t>
      </w:r>
    </w:p>
    <w:p w:rsidR="000C552B" w:rsidRDefault="000C552B" w:rsidP="00174DDE">
      <w:pPr>
        <w:pStyle w:val="PargrafodaLista"/>
        <w:spacing w:line="480" w:lineRule="auto"/>
        <w:ind w:left="0" w:firstLine="709"/>
        <w:rPr>
          <w:rFonts w:ascii="Agency FB" w:hAnsi="Agency FB"/>
          <w:sz w:val="24"/>
          <w:szCs w:val="24"/>
        </w:rPr>
      </w:pPr>
      <w:r>
        <w:rPr>
          <w:rFonts w:ascii="Agency FB" w:hAnsi="Agency FB"/>
          <w:sz w:val="24"/>
          <w:szCs w:val="24"/>
        </w:rPr>
        <w:t>O módulo de CT9 foi leccionado entre os dias 11 de Fevereiro e 15 de Março de 2010; o CT26, entre os dias 16 de Setembro e 22 de Outubro de 2010</w:t>
      </w:r>
      <w:proofErr w:type="gramStart"/>
      <w:r>
        <w:rPr>
          <w:rFonts w:ascii="Agency FB" w:hAnsi="Agency FB"/>
          <w:sz w:val="24"/>
          <w:szCs w:val="24"/>
        </w:rPr>
        <w:t>,</w:t>
      </w:r>
      <w:proofErr w:type="gramEnd"/>
      <w:r>
        <w:rPr>
          <w:rFonts w:ascii="Agency FB" w:hAnsi="Agency FB"/>
          <w:sz w:val="24"/>
          <w:szCs w:val="24"/>
        </w:rPr>
        <w:t xml:space="preserve"> tendo, cada um, uma duração de 50h.</w:t>
      </w:r>
    </w:p>
    <w:p w:rsidR="000C552B" w:rsidRDefault="000C552B" w:rsidP="00174DDE">
      <w:pPr>
        <w:pStyle w:val="PargrafodaLista"/>
        <w:spacing w:line="480" w:lineRule="auto"/>
        <w:ind w:left="0" w:firstLine="709"/>
        <w:rPr>
          <w:rFonts w:ascii="Agency FB" w:hAnsi="Agency FB"/>
          <w:sz w:val="24"/>
          <w:szCs w:val="24"/>
        </w:rPr>
      </w:pPr>
    </w:p>
    <w:p w:rsidR="00167C12" w:rsidRDefault="00167C12" w:rsidP="00174DDE">
      <w:pPr>
        <w:pStyle w:val="PargrafodaLista"/>
        <w:spacing w:line="480" w:lineRule="auto"/>
        <w:ind w:left="0" w:firstLine="709"/>
        <w:rPr>
          <w:rFonts w:ascii="Agency FB" w:hAnsi="Agency FB"/>
          <w:sz w:val="24"/>
          <w:szCs w:val="24"/>
        </w:rPr>
      </w:pPr>
    </w:p>
    <w:p w:rsidR="00167C12" w:rsidRDefault="00167C12" w:rsidP="00174DDE">
      <w:pPr>
        <w:pStyle w:val="PargrafodaLista"/>
        <w:spacing w:line="480" w:lineRule="auto"/>
        <w:ind w:left="0" w:firstLine="709"/>
        <w:rPr>
          <w:rFonts w:ascii="Agency FB" w:hAnsi="Agency FB"/>
          <w:sz w:val="24"/>
          <w:szCs w:val="24"/>
        </w:rPr>
      </w:pPr>
    </w:p>
    <w:p w:rsidR="00167C12" w:rsidRDefault="00167C12" w:rsidP="00174DDE">
      <w:pPr>
        <w:pStyle w:val="PargrafodaLista"/>
        <w:spacing w:line="480" w:lineRule="auto"/>
        <w:ind w:left="0" w:firstLine="709"/>
        <w:rPr>
          <w:rFonts w:ascii="Agency FB" w:hAnsi="Agency FB"/>
          <w:sz w:val="24"/>
          <w:szCs w:val="24"/>
        </w:rPr>
      </w:pPr>
    </w:p>
    <w:p w:rsidR="00167C12" w:rsidRDefault="00167C12" w:rsidP="00174DDE">
      <w:pPr>
        <w:pStyle w:val="PargrafodaLista"/>
        <w:spacing w:line="480" w:lineRule="auto"/>
        <w:ind w:left="0" w:firstLine="709"/>
        <w:rPr>
          <w:rFonts w:ascii="Agency FB" w:hAnsi="Agency FB"/>
          <w:sz w:val="24"/>
          <w:szCs w:val="24"/>
        </w:rPr>
      </w:pPr>
    </w:p>
    <w:p w:rsidR="000C552B" w:rsidRDefault="000C552B" w:rsidP="00174DDE">
      <w:pPr>
        <w:pStyle w:val="PargrafodaLista"/>
        <w:numPr>
          <w:ilvl w:val="0"/>
          <w:numId w:val="2"/>
        </w:numPr>
        <w:spacing w:line="480" w:lineRule="auto"/>
        <w:jc w:val="both"/>
        <w:rPr>
          <w:rFonts w:ascii="Agency FB" w:hAnsi="Agency FB"/>
          <w:b/>
          <w:sz w:val="28"/>
          <w:szCs w:val="28"/>
        </w:rPr>
      </w:pPr>
      <w:r>
        <w:rPr>
          <w:rFonts w:ascii="Agency FB" w:hAnsi="Agency FB"/>
          <w:b/>
          <w:sz w:val="28"/>
          <w:szCs w:val="28"/>
        </w:rPr>
        <w:lastRenderedPageBreak/>
        <w:t>Preparação científica, pedagógica e didáctica</w:t>
      </w:r>
    </w:p>
    <w:p w:rsidR="000C552B" w:rsidRPr="005761E9" w:rsidRDefault="000C552B" w:rsidP="00174DDE">
      <w:pPr>
        <w:pStyle w:val="PargrafodaLista"/>
        <w:spacing w:line="480" w:lineRule="auto"/>
        <w:ind w:left="-12" w:firstLine="372"/>
        <w:jc w:val="both"/>
        <w:rPr>
          <w:rFonts w:ascii="Agency FB" w:hAnsi="Agency FB"/>
          <w:sz w:val="24"/>
          <w:szCs w:val="24"/>
        </w:rPr>
      </w:pPr>
    </w:p>
    <w:p w:rsidR="000C552B" w:rsidRDefault="000C552B" w:rsidP="00174DDE">
      <w:pPr>
        <w:pStyle w:val="PargrafodaLista"/>
        <w:numPr>
          <w:ilvl w:val="0"/>
          <w:numId w:val="3"/>
        </w:numPr>
        <w:spacing w:line="480" w:lineRule="auto"/>
        <w:jc w:val="both"/>
        <w:rPr>
          <w:rFonts w:ascii="Agency FB" w:hAnsi="Agency FB"/>
          <w:b/>
          <w:sz w:val="24"/>
          <w:szCs w:val="24"/>
        </w:rPr>
      </w:pPr>
      <w:r w:rsidRPr="00CC3F71">
        <w:rPr>
          <w:rFonts w:ascii="Agency FB" w:hAnsi="Agency FB"/>
          <w:b/>
          <w:sz w:val="24"/>
          <w:szCs w:val="24"/>
        </w:rPr>
        <w:t xml:space="preserve">Conhecimento do currículo </w:t>
      </w:r>
    </w:p>
    <w:p w:rsidR="000C552B" w:rsidRDefault="000C552B" w:rsidP="00174DDE">
      <w:pPr>
        <w:pStyle w:val="PargrafodaLista"/>
        <w:spacing w:line="480" w:lineRule="auto"/>
        <w:ind w:left="1080"/>
        <w:jc w:val="both"/>
        <w:rPr>
          <w:rFonts w:ascii="Agency FB" w:hAnsi="Agency FB"/>
          <w:sz w:val="24"/>
          <w:szCs w:val="24"/>
        </w:rPr>
      </w:pPr>
    </w:p>
    <w:p w:rsidR="000C552B" w:rsidRPr="006F4B4D" w:rsidRDefault="000C552B" w:rsidP="00174DDE">
      <w:pPr>
        <w:autoSpaceDE w:val="0"/>
        <w:autoSpaceDN w:val="0"/>
        <w:adjustRightInd w:val="0"/>
        <w:spacing w:after="0" w:line="480" w:lineRule="auto"/>
        <w:ind w:firstLine="708"/>
        <w:jc w:val="both"/>
        <w:rPr>
          <w:rFonts w:ascii="Agency FB" w:hAnsi="Agency FB" w:cs="Frutiger-Light"/>
          <w:sz w:val="24"/>
          <w:szCs w:val="24"/>
          <w:lang w:eastAsia="pt-PT"/>
        </w:rPr>
      </w:pPr>
      <w:r>
        <w:rPr>
          <w:rFonts w:ascii="Agency FB" w:hAnsi="Agency FB"/>
          <w:sz w:val="24"/>
          <w:szCs w:val="24"/>
        </w:rPr>
        <w:t>A Educação de Adultos</w:t>
      </w:r>
      <w:r w:rsidRPr="0027621D">
        <w:rPr>
          <w:rFonts w:ascii="Agency FB" w:hAnsi="Agency FB"/>
          <w:sz w:val="24"/>
          <w:szCs w:val="24"/>
        </w:rPr>
        <w:t xml:space="preserve"> surge</w:t>
      </w:r>
      <w:r w:rsidRPr="0027621D">
        <w:rPr>
          <w:rStyle w:val="style31"/>
          <w:rFonts w:ascii="Agency FB" w:hAnsi="Agency FB" w:cs="Arial"/>
          <w:color w:val="000000"/>
          <w:sz w:val="24"/>
          <w:szCs w:val="24"/>
        </w:rPr>
        <w:t xml:space="preserve"> em definitivo com a resolução de ministros – documento 92/98 de 25 de Junho, sob a designação de Agência Nacional de Educação e Formação de Adultos (ANEFA), que permitiu lançar positivamente os cursos EFA em Portugal</w:t>
      </w:r>
      <w:r w:rsidRPr="006F4B4D">
        <w:rPr>
          <w:rStyle w:val="style31"/>
          <w:rFonts w:ascii="Agency FB" w:hAnsi="Agency FB" w:cs="Arial"/>
          <w:color w:val="000000"/>
          <w:sz w:val="24"/>
          <w:szCs w:val="24"/>
        </w:rPr>
        <w:t xml:space="preserve">. </w:t>
      </w:r>
      <w:r>
        <w:rPr>
          <w:rStyle w:val="style31"/>
          <w:rFonts w:ascii="Agency FB" w:hAnsi="Agency FB" w:cs="Arial"/>
          <w:color w:val="000000"/>
          <w:sz w:val="24"/>
          <w:szCs w:val="24"/>
        </w:rPr>
        <w:t>Apresenta</w:t>
      </w:r>
      <w:r w:rsidRPr="006F4B4D">
        <w:rPr>
          <w:rFonts w:ascii="Agency FB" w:hAnsi="Agency FB" w:cs="Frutiger-Light"/>
          <w:sz w:val="24"/>
          <w:szCs w:val="24"/>
          <w:lang w:eastAsia="pt-PT"/>
        </w:rPr>
        <w:t xml:space="preserve"> um </w:t>
      </w:r>
      <w:r w:rsidRPr="006F4B4D">
        <w:rPr>
          <w:rFonts w:ascii="Agency FB" w:hAnsi="Agency FB" w:cs="Frutiger-LightItalic"/>
          <w:i/>
          <w:iCs/>
          <w:sz w:val="24"/>
          <w:szCs w:val="24"/>
          <w:lang w:eastAsia="pt-PT"/>
        </w:rPr>
        <w:t xml:space="preserve">"referencial para todos </w:t>
      </w:r>
      <w:r w:rsidRPr="006F4B4D">
        <w:rPr>
          <w:rFonts w:ascii="Agency FB" w:hAnsi="Agency FB" w:cs="Frutiger-Light"/>
          <w:sz w:val="24"/>
          <w:szCs w:val="24"/>
          <w:lang w:eastAsia="pt-PT"/>
        </w:rPr>
        <w:t>que, ao def</w:t>
      </w:r>
      <w:r>
        <w:rPr>
          <w:rFonts w:ascii="Agency FB" w:hAnsi="Agency FB" w:cs="Frutiger-Light"/>
          <w:sz w:val="24"/>
          <w:szCs w:val="24"/>
          <w:lang w:eastAsia="pt-PT"/>
        </w:rPr>
        <w:t xml:space="preserve">inir as competências essenciais </w:t>
      </w:r>
      <w:r w:rsidRPr="006F4B4D">
        <w:rPr>
          <w:rFonts w:ascii="Agency FB" w:hAnsi="Agency FB" w:cs="Frutiger-Light"/>
          <w:sz w:val="24"/>
          <w:szCs w:val="24"/>
          <w:lang w:eastAsia="pt-PT"/>
        </w:rPr>
        <w:t>e</w:t>
      </w:r>
      <w:r>
        <w:rPr>
          <w:rFonts w:ascii="Agency FB" w:hAnsi="Agency FB" w:cs="Frutiger-Light"/>
          <w:sz w:val="24"/>
          <w:szCs w:val="24"/>
          <w:lang w:eastAsia="pt-PT"/>
        </w:rPr>
        <w:t xml:space="preserve"> </w:t>
      </w:r>
      <w:r w:rsidRPr="006F4B4D">
        <w:rPr>
          <w:rFonts w:ascii="Agency FB" w:hAnsi="Agency FB" w:cs="Frutiger-Light"/>
          <w:sz w:val="24"/>
          <w:szCs w:val="24"/>
          <w:lang w:eastAsia="pt-PT"/>
        </w:rPr>
        <w:t>valiosas na nossa sociedade do conhecimento e da globalização, crie as condições para oferecer</w:t>
      </w:r>
      <w:r>
        <w:rPr>
          <w:rFonts w:ascii="Agency FB" w:hAnsi="Agency FB" w:cs="Frutiger-Light"/>
          <w:sz w:val="24"/>
          <w:szCs w:val="24"/>
          <w:lang w:eastAsia="pt-PT"/>
        </w:rPr>
        <w:t xml:space="preserve"> a todos e </w:t>
      </w:r>
      <w:r w:rsidRPr="006F4B4D">
        <w:rPr>
          <w:rFonts w:ascii="Agency FB" w:hAnsi="Agency FB" w:cs="Frutiger-Light"/>
          <w:sz w:val="24"/>
          <w:szCs w:val="24"/>
          <w:lang w:eastAsia="pt-PT"/>
        </w:rPr>
        <w:t>cada um dos cidadãos e cidadãs adultos uma igualdade de oportunidades perante</w:t>
      </w:r>
      <w:r>
        <w:rPr>
          <w:rFonts w:ascii="Agency FB" w:hAnsi="Agency FB" w:cs="Frutiger-Light"/>
          <w:sz w:val="24"/>
          <w:szCs w:val="24"/>
          <w:lang w:eastAsia="pt-PT"/>
        </w:rPr>
        <w:t xml:space="preserve"> </w:t>
      </w:r>
      <w:r w:rsidRPr="006F4B4D">
        <w:rPr>
          <w:rFonts w:ascii="Agency FB" w:hAnsi="Agency FB" w:cs="Frutiger-Light"/>
          <w:sz w:val="24"/>
          <w:szCs w:val="24"/>
          <w:lang w:eastAsia="pt-PT"/>
        </w:rPr>
        <w:t xml:space="preserve">a educação e a formação ao longo da vida" </w:t>
      </w:r>
      <w:sdt>
        <w:sdtPr>
          <w:rPr>
            <w:rFonts w:ascii="Agency FB" w:hAnsi="Agency FB" w:cs="Frutiger-Light"/>
            <w:sz w:val="24"/>
            <w:szCs w:val="24"/>
            <w:lang w:eastAsia="pt-PT"/>
          </w:rPr>
          <w:id w:val="30655289"/>
          <w:citation/>
        </w:sdtPr>
        <w:sdtContent>
          <w:r w:rsidR="00891BBC">
            <w:rPr>
              <w:rFonts w:ascii="Agency FB" w:hAnsi="Agency FB" w:cs="Frutiger-Light"/>
              <w:sz w:val="24"/>
              <w:szCs w:val="24"/>
              <w:lang w:eastAsia="pt-PT"/>
            </w:rPr>
            <w:fldChar w:fldCharType="begin"/>
          </w:r>
          <w:r w:rsidR="00B3564F">
            <w:rPr>
              <w:rFonts w:ascii="Agency FB" w:hAnsi="Agency FB" w:cs="Frutiger-Light"/>
              <w:sz w:val="24"/>
              <w:szCs w:val="24"/>
              <w:lang w:eastAsia="pt-PT"/>
            </w:rPr>
            <w:instrText xml:space="preserve"> CITATION Alo02 \l 2070 </w:instrText>
          </w:r>
          <w:r w:rsidR="00891BBC">
            <w:rPr>
              <w:rFonts w:ascii="Agency FB" w:hAnsi="Agency FB" w:cs="Frutiger-Light"/>
              <w:sz w:val="24"/>
              <w:szCs w:val="24"/>
              <w:lang w:eastAsia="pt-PT"/>
            </w:rPr>
            <w:fldChar w:fldCharType="separate"/>
          </w:r>
          <w:r w:rsidR="00B3564F" w:rsidRPr="00B3564F">
            <w:rPr>
              <w:rFonts w:ascii="Agency FB" w:hAnsi="Agency FB" w:cs="Frutiger-Light"/>
              <w:noProof/>
              <w:sz w:val="24"/>
              <w:szCs w:val="24"/>
              <w:lang w:eastAsia="pt-PT"/>
            </w:rPr>
            <w:t>(Alonso, et al., 2002)</w:t>
          </w:r>
          <w:r w:rsidR="00891BBC">
            <w:rPr>
              <w:rFonts w:ascii="Agency FB" w:hAnsi="Agency FB" w:cs="Frutiger-Light"/>
              <w:sz w:val="24"/>
              <w:szCs w:val="24"/>
              <w:lang w:eastAsia="pt-PT"/>
            </w:rPr>
            <w:fldChar w:fldCharType="end"/>
          </w:r>
        </w:sdtContent>
      </w:sdt>
      <w:r w:rsidRPr="006F4B4D">
        <w:rPr>
          <w:rFonts w:ascii="Agency FB" w:hAnsi="Agency FB" w:cs="Frutiger-Light"/>
          <w:sz w:val="24"/>
          <w:szCs w:val="24"/>
          <w:lang w:eastAsia="pt-PT"/>
        </w:rPr>
        <w:t>.</w:t>
      </w:r>
      <w:r>
        <w:rPr>
          <w:rFonts w:ascii="Agency FB" w:hAnsi="Agency FB" w:cs="Frutiger-Light"/>
          <w:sz w:val="24"/>
          <w:szCs w:val="24"/>
          <w:lang w:eastAsia="pt-PT"/>
        </w:rPr>
        <w:t xml:space="preserve"> Este referencial apresenta um conjunto de evidências nas áreas de </w:t>
      </w:r>
      <w:proofErr w:type="spellStart"/>
      <w:r>
        <w:rPr>
          <w:rFonts w:ascii="Agency FB" w:hAnsi="Agency FB" w:cs="Frutiger-Light"/>
          <w:sz w:val="24"/>
          <w:szCs w:val="24"/>
          <w:lang w:eastAsia="pt-PT"/>
        </w:rPr>
        <w:t>competência-chave</w:t>
      </w:r>
      <w:proofErr w:type="spellEnd"/>
      <w:r>
        <w:rPr>
          <w:rFonts w:ascii="Agency FB" w:hAnsi="Agency FB" w:cs="Frutiger-Light"/>
          <w:sz w:val="24"/>
          <w:szCs w:val="24"/>
          <w:lang w:eastAsia="pt-PT"/>
        </w:rPr>
        <w:t xml:space="preserve"> e aposta no desenvolvimento de competências sociais, comportamentais e educacionais. Procura dotar o adulto de um conjunto de competências capaz de o moldar para uma melhor integração social e laboral.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Os cursos de Educação e Formação de Adultos possuem uma dupla certificação, sendo uma boa alternativa para combater a pouca qualificação e a baixa escolaridade dos portugueses. Esses cursos profissionais procuram dotar os adultos de uma habilitação escolar - B1 (4º ano de escolaridade), B2 (6º ano de escolaridade), B3 (9º ano de escolaridade) ou NS (12º ano de escolaridade) e de uma qualificação profissional reconhecida pela Agência Nacional para a Qualificação.</w:t>
      </w:r>
    </w:p>
    <w:p w:rsidR="000C552B" w:rsidRDefault="000C552B" w:rsidP="00174DDE">
      <w:pPr>
        <w:spacing w:line="480" w:lineRule="auto"/>
        <w:ind w:firstLine="708"/>
        <w:jc w:val="both"/>
        <w:rPr>
          <w:rFonts w:ascii="Agency FB" w:hAnsi="Agency FB"/>
          <w:sz w:val="24"/>
          <w:szCs w:val="24"/>
        </w:rPr>
      </w:pPr>
    </w:p>
    <w:p w:rsidR="000C552B" w:rsidRPr="001C058C" w:rsidRDefault="000C552B" w:rsidP="00174DDE">
      <w:pPr>
        <w:pStyle w:val="PargrafodaLista"/>
        <w:numPr>
          <w:ilvl w:val="1"/>
          <w:numId w:val="3"/>
        </w:numPr>
        <w:spacing w:line="480" w:lineRule="auto"/>
        <w:jc w:val="both"/>
        <w:rPr>
          <w:rFonts w:ascii="Agency FB" w:hAnsi="Agency FB"/>
          <w:b/>
          <w:sz w:val="24"/>
          <w:szCs w:val="24"/>
        </w:rPr>
      </w:pPr>
      <w:r w:rsidRPr="001C058C">
        <w:rPr>
          <w:rFonts w:ascii="Agency FB" w:hAnsi="Agency FB"/>
          <w:b/>
          <w:sz w:val="24"/>
          <w:szCs w:val="24"/>
        </w:rPr>
        <w:t xml:space="preserve">A formação profissional </w:t>
      </w:r>
    </w:p>
    <w:p w:rsidR="000C552B" w:rsidRPr="001C058C" w:rsidRDefault="000C552B" w:rsidP="00174DDE">
      <w:pPr>
        <w:spacing w:line="480" w:lineRule="auto"/>
        <w:ind w:firstLine="708"/>
        <w:jc w:val="both"/>
        <w:rPr>
          <w:rFonts w:ascii="Agency FB" w:hAnsi="Agency FB"/>
          <w:sz w:val="24"/>
          <w:szCs w:val="24"/>
        </w:rPr>
      </w:pPr>
      <w:r w:rsidRPr="001C058C">
        <w:rPr>
          <w:rFonts w:ascii="Agency FB" w:hAnsi="Agency FB"/>
          <w:sz w:val="24"/>
          <w:szCs w:val="24"/>
        </w:rPr>
        <w:t xml:space="preserve">A formação profissional surge em Portugal numa tentativa de responder a um problema denominado desemprego, nos anos 30. Contudo, somente em 1979, é criado o Instituto de Emprego e Formação Profissional </w:t>
      </w:r>
      <w:r w:rsidRPr="001C058C">
        <w:rPr>
          <w:rStyle w:val="Forte"/>
          <w:rFonts w:ascii="Agency FB" w:hAnsi="Agency FB"/>
          <w:b w:val="0"/>
          <w:sz w:val="24"/>
          <w:szCs w:val="24"/>
        </w:rPr>
        <w:t>– IEFP</w:t>
      </w:r>
      <w:r w:rsidRPr="001C058C">
        <w:rPr>
          <w:rFonts w:ascii="Agency FB" w:hAnsi="Agency FB"/>
          <w:b/>
          <w:sz w:val="24"/>
          <w:szCs w:val="24"/>
        </w:rPr>
        <w:t>,</w:t>
      </w:r>
      <w:r w:rsidRPr="001C058C">
        <w:rPr>
          <w:rFonts w:ascii="Agency FB" w:hAnsi="Agency FB"/>
          <w:sz w:val="24"/>
          <w:szCs w:val="24"/>
        </w:rPr>
        <w:t xml:space="preserve"> como é ainda hoje conhecido, através do Decreto-Lei nº. 519-A2/79 de 29 de Dezembro, que procura pôr </w:t>
      </w:r>
      <w:r w:rsidRPr="001C058C">
        <w:rPr>
          <w:rFonts w:ascii="Agency FB" w:hAnsi="Agency FB"/>
          <w:sz w:val="24"/>
          <w:szCs w:val="24"/>
        </w:rPr>
        <w:lastRenderedPageBreak/>
        <w:t xml:space="preserve">em prática medidas concretas neste sector, tendo como missão adequar as políticas de combate ao desemprego à diversidade nacional. </w:t>
      </w:r>
    </w:p>
    <w:p w:rsidR="000C552B" w:rsidRPr="001C058C" w:rsidRDefault="000C552B" w:rsidP="00174DDE">
      <w:pPr>
        <w:spacing w:line="480" w:lineRule="auto"/>
        <w:ind w:firstLine="708"/>
        <w:jc w:val="both"/>
        <w:rPr>
          <w:rFonts w:ascii="Agency FB" w:hAnsi="Agency FB"/>
          <w:sz w:val="24"/>
          <w:szCs w:val="24"/>
        </w:rPr>
      </w:pPr>
      <w:r w:rsidRPr="001C058C">
        <w:rPr>
          <w:rFonts w:ascii="Agency FB" w:hAnsi="Agency FB" w:cs="Arial"/>
          <w:sz w:val="24"/>
          <w:szCs w:val="24"/>
        </w:rPr>
        <w:t xml:space="preserve">Entre 1995 e 2002, os governos eleitos </w:t>
      </w:r>
      <w:r>
        <w:rPr>
          <w:rFonts w:ascii="Agency FB" w:hAnsi="Agency FB" w:cs="Arial"/>
          <w:sz w:val="24"/>
          <w:szCs w:val="24"/>
        </w:rPr>
        <w:t>reuniram</w:t>
      </w:r>
      <w:r w:rsidRPr="001C058C">
        <w:rPr>
          <w:rFonts w:ascii="Agency FB" w:hAnsi="Agency FB" w:cs="Arial"/>
          <w:sz w:val="24"/>
          <w:szCs w:val="24"/>
        </w:rPr>
        <w:t xml:space="preserve"> um c</w:t>
      </w:r>
      <w:r>
        <w:rPr>
          <w:rFonts w:ascii="Agency FB" w:hAnsi="Agency FB" w:cs="Arial"/>
          <w:sz w:val="24"/>
          <w:szCs w:val="24"/>
        </w:rPr>
        <w:t>onjunto de propostas que tinham como objectivo</w:t>
      </w:r>
      <w:r w:rsidRPr="001C058C">
        <w:rPr>
          <w:rFonts w:ascii="Agency FB" w:hAnsi="Agency FB" w:cs="Arial"/>
          <w:sz w:val="24"/>
          <w:szCs w:val="24"/>
        </w:rPr>
        <w:t xml:space="preserve"> “relançar a política de educação de adultos”. O trabalho </w:t>
      </w:r>
      <w:r>
        <w:rPr>
          <w:rFonts w:ascii="Agency FB" w:hAnsi="Agency FB" w:cs="Arial"/>
          <w:sz w:val="24"/>
          <w:szCs w:val="24"/>
        </w:rPr>
        <w:t>então levado a cabo permitiu o aparecimento</w:t>
      </w:r>
      <w:r w:rsidRPr="001C058C">
        <w:rPr>
          <w:rFonts w:ascii="Agency FB" w:hAnsi="Agency FB" w:cs="Arial"/>
          <w:sz w:val="24"/>
          <w:szCs w:val="24"/>
        </w:rPr>
        <w:t xml:space="preserve"> do “</w:t>
      </w:r>
      <w:proofErr w:type="spellStart"/>
      <w:r w:rsidRPr="001C058C">
        <w:rPr>
          <w:rFonts w:ascii="Agency FB" w:hAnsi="Agency FB" w:cs="Arial"/>
          <w:sz w:val="24"/>
          <w:szCs w:val="24"/>
        </w:rPr>
        <w:t>S@ber</w:t>
      </w:r>
      <w:proofErr w:type="spellEnd"/>
      <w:r w:rsidRPr="001C058C">
        <w:rPr>
          <w:rFonts w:ascii="Agency FB" w:hAnsi="Agency FB" w:cs="Arial"/>
          <w:sz w:val="24"/>
          <w:szCs w:val="24"/>
        </w:rPr>
        <w:t xml:space="preserve"> +. Programa para o Desenvolvimento e Expansão da Educação e Formação de Adultos”, da responsabilidade da Agência Nacional para a Educação e Formação de Adultos (ANEFA).</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Entretanto</w:t>
      </w:r>
      <w:r w:rsidRPr="001C058C">
        <w:rPr>
          <w:rFonts w:ascii="Agency FB" w:hAnsi="Agency FB"/>
          <w:sz w:val="24"/>
          <w:szCs w:val="24"/>
        </w:rPr>
        <w:t xml:space="preserve">, é criada a rede de centros, no qual se insere o Centro de Formação Profissional de Beja, com a função de promover </w:t>
      </w:r>
      <w:r>
        <w:rPr>
          <w:rFonts w:ascii="Agency FB" w:hAnsi="Agency FB"/>
          <w:sz w:val="24"/>
          <w:szCs w:val="24"/>
        </w:rPr>
        <w:t xml:space="preserve">as medidas aprovadas e expandir centros com o intuito de fomentar a formação profissional à nível nacional, qualificando jovens e estimulando a reconversão profissional para aqueles que já se encontravam sem emprego. </w:t>
      </w:r>
    </w:p>
    <w:p w:rsidR="000C552B" w:rsidRPr="002F4BCE" w:rsidRDefault="000C552B" w:rsidP="00174DDE">
      <w:pPr>
        <w:spacing w:line="480" w:lineRule="auto"/>
        <w:ind w:firstLine="708"/>
        <w:jc w:val="both"/>
        <w:rPr>
          <w:rFonts w:ascii="Agency FB" w:hAnsi="Agency FB"/>
          <w:sz w:val="24"/>
          <w:szCs w:val="24"/>
        </w:rPr>
      </w:pPr>
      <w:r>
        <w:rPr>
          <w:rFonts w:ascii="Agency FB" w:hAnsi="Agency FB"/>
          <w:sz w:val="24"/>
          <w:szCs w:val="24"/>
        </w:rPr>
        <w:t>O</w:t>
      </w:r>
      <w:r w:rsidRPr="002F4BCE">
        <w:rPr>
          <w:rFonts w:ascii="Agency FB" w:hAnsi="Agency FB"/>
          <w:sz w:val="24"/>
          <w:szCs w:val="24"/>
        </w:rPr>
        <w:t xml:space="preserve">s cursos não são exclusividade dos Centros de Formação, pois há entidades privadas vocacionadas para </w:t>
      </w:r>
      <w:r w:rsidR="00167C12">
        <w:rPr>
          <w:rFonts w:ascii="Agency FB" w:hAnsi="Agency FB"/>
          <w:sz w:val="24"/>
          <w:szCs w:val="24"/>
        </w:rPr>
        <w:t xml:space="preserve">a </w:t>
      </w:r>
      <w:r w:rsidRPr="002F4BCE">
        <w:rPr>
          <w:rFonts w:ascii="Agency FB" w:hAnsi="Agency FB"/>
          <w:sz w:val="24"/>
          <w:szCs w:val="24"/>
        </w:rPr>
        <w:t xml:space="preserve">aplicação desse recurso à aprendizagem. </w:t>
      </w:r>
      <w:r w:rsidRPr="002F4BCE">
        <w:rPr>
          <w:rFonts w:ascii="Agency FB" w:hAnsi="Agency FB" w:cs="Arial"/>
          <w:sz w:val="24"/>
          <w:szCs w:val="24"/>
          <w:lang w:eastAsia="pt-PT"/>
        </w:rPr>
        <w:t>Assim, a educação e formação de adultos inclui</w:t>
      </w:r>
      <w:r w:rsidRPr="002F4BCE">
        <w:rPr>
          <w:rFonts w:ascii="Agency FB" w:hAnsi="Agency FB"/>
          <w:sz w:val="24"/>
          <w:szCs w:val="24"/>
        </w:rPr>
        <w:t xml:space="preserve"> </w:t>
      </w:r>
      <w:r w:rsidRPr="002F4BCE">
        <w:rPr>
          <w:rFonts w:ascii="Agency FB" w:hAnsi="Agency FB" w:cs="Arial"/>
          <w:sz w:val="24"/>
          <w:szCs w:val="24"/>
          <w:lang w:eastAsia="pt-PT"/>
        </w:rPr>
        <w:t>“</w:t>
      </w:r>
      <w:proofErr w:type="gramStart"/>
      <w:r w:rsidRPr="002F4BCE">
        <w:rPr>
          <w:rFonts w:ascii="Agency FB" w:hAnsi="Agency FB" w:cs="Arial"/>
          <w:sz w:val="24"/>
          <w:szCs w:val="24"/>
          <w:lang w:eastAsia="pt-PT"/>
        </w:rPr>
        <w:t>(…</w:t>
      </w:r>
      <w:proofErr w:type="gramEnd"/>
      <w:r w:rsidRPr="002F4BCE">
        <w:rPr>
          <w:rFonts w:ascii="Agency FB" w:hAnsi="Agency FB" w:cs="Arial"/>
          <w:sz w:val="24"/>
          <w:szCs w:val="24"/>
          <w:lang w:eastAsia="pt-PT"/>
        </w:rPr>
        <w:t>) um conjunto de intervenções que, pelo reforço e complementaridade sinérgica com as instituições e as iniciativas em curso no domínio da educação e da formação ao longo da vida, se destinam a elevar os níveis educativos e de qualificação da população adulta e a promover o desenvolvimento pessoal, a cidadania a</w:t>
      </w:r>
      <w:r w:rsidR="00403D76">
        <w:rPr>
          <w:rFonts w:ascii="Agency FB" w:hAnsi="Agency FB" w:cs="Arial"/>
          <w:sz w:val="24"/>
          <w:szCs w:val="24"/>
          <w:lang w:eastAsia="pt-PT"/>
        </w:rPr>
        <w:t>ctiva e a empregabilidade.”</w:t>
      </w:r>
      <w:sdt>
        <w:sdtPr>
          <w:rPr>
            <w:rFonts w:ascii="Agency FB" w:hAnsi="Agency FB" w:cs="Arial"/>
            <w:sz w:val="24"/>
            <w:szCs w:val="24"/>
            <w:lang w:eastAsia="pt-PT"/>
          </w:rPr>
          <w:id w:val="30655291"/>
          <w:citation/>
        </w:sdtPr>
        <w:sdtContent>
          <w:r w:rsidR="00891BBC">
            <w:rPr>
              <w:rFonts w:ascii="Agency FB" w:hAnsi="Agency FB" w:cs="Arial"/>
              <w:sz w:val="24"/>
              <w:szCs w:val="24"/>
              <w:lang w:eastAsia="pt-PT"/>
            </w:rPr>
            <w:fldChar w:fldCharType="begin"/>
          </w:r>
          <w:r w:rsidR="00B678F0">
            <w:rPr>
              <w:rFonts w:ascii="Agency FB" w:hAnsi="Agency FB" w:cs="Arial"/>
              <w:sz w:val="24"/>
              <w:szCs w:val="24"/>
              <w:lang w:eastAsia="pt-PT"/>
            </w:rPr>
            <w:instrText xml:space="preserve"> CITATION Sil02 \l 2070  </w:instrText>
          </w:r>
          <w:r w:rsidR="00891BBC">
            <w:rPr>
              <w:rFonts w:ascii="Agency FB" w:hAnsi="Agency FB" w:cs="Arial"/>
              <w:sz w:val="24"/>
              <w:szCs w:val="24"/>
              <w:lang w:eastAsia="pt-PT"/>
            </w:rPr>
            <w:fldChar w:fldCharType="separate"/>
          </w:r>
          <w:r w:rsidR="00B678F0">
            <w:rPr>
              <w:rFonts w:ascii="Agency FB" w:hAnsi="Agency FB" w:cs="Arial"/>
              <w:noProof/>
              <w:sz w:val="24"/>
              <w:szCs w:val="24"/>
              <w:lang w:eastAsia="pt-PT"/>
            </w:rPr>
            <w:t xml:space="preserve"> </w:t>
          </w:r>
          <w:r w:rsidR="00B678F0" w:rsidRPr="00B678F0">
            <w:rPr>
              <w:rFonts w:ascii="Agency FB" w:hAnsi="Agency FB" w:cs="Arial"/>
              <w:noProof/>
              <w:sz w:val="24"/>
              <w:szCs w:val="24"/>
              <w:lang w:eastAsia="pt-PT"/>
            </w:rPr>
            <w:t>(Melo, Matos, &amp; Silva, 1999)</w:t>
          </w:r>
          <w:r w:rsidR="00891BBC">
            <w:rPr>
              <w:rFonts w:ascii="Agency FB" w:hAnsi="Agency FB" w:cs="Arial"/>
              <w:sz w:val="24"/>
              <w:szCs w:val="24"/>
              <w:lang w:eastAsia="pt-PT"/>
            </w:rPr>
            <w:fldChar w:fldCharType="end"/>
          </w:r>
        </w:sdtContent>
      </w:sdt>
      <w:r w:rsidR="00403D76">
        <w:rPr>
          <w:rFonts w:ascii="Agency FB" w:hAnsi="Agency FB" w:cs="Arial"/>
          <w:sz w:val="24"/>
          <w:szCs w:val="24"/>
          <w:lang w:eastAsia="pt-PT"/>
        </w:rPr>
        <w:t>.</w:t>
      </w:r>
    </w:p>
    <w:p w:rsidR="000C552B" w:rsidRDefault="000C552B" w:rsidP="00167C12">
      <w:pPr>
        <w:spacing w:line="480" w:lineRule="auto"/>
        <w:ind w:firstLine="708"/>
        <w:jc w:val="both"/>
        <w:rPr>
          <w:rFonts w:ascii="Agency FB" w:hAnsi="Agency FB"/>
          <w:sz w:val="24"/>
          <w:szCs w:val="24"/>
        </w:rPr>
      </w:pPr>
      <w:r>
        <w:rPr>
          <w:rFonts w:ascii="Agency FB" w:hAnsi="Agency FB"/>
          <w:sz w:val="24"/>
          <w:szCs w:val="24"/>
        </w:rPr>
        <w:t>Finalmente, após a extinção da ANEFA, houve a necessidade de continuar o trabalho então começado. F</w:t>
      </w:r>
      <w:r w:rsidRPr="006E5EF6">
        <w:rPr>
          <w:rFonts w:ascii="Agency FB" w:hAnsi="Agency FB"/>
          <w:sz w:val="24"/>
          <w:szCs w:val="24"/>
        </w:rPr>
        <w:t>oram criados os Centros de Novas Oportunidades,</w:t>
      </w:r>
      <w:r>
        <w:rPr>
          <w:rFonts w:ascii="Agency FB" w:hAnsi="Agency FB"/>
          <w:sz w:val="24"/>
          <w:szCs w:val="24"/>
        </w:rPr>
        <w:t xml:space="preserve"> </w:t>
      </w:r>
      <w:r w:rsidRPr="006E5EF6">
        <w:rPr>
          <w:rFonts w:ascii="Agency FB" w:hAnsi="Agency FB"/>
          <w:sz w:val="24"/>
          <w:szCs w:val="24"/>
        </w:rPr>
        <w:t>que procura</w:t>
      </w:r>
      <w:r>
        <w:rPr>
          <w:rFonts w:ascii="Agency FB" w:hAnsi="Agency FB"/>
          <w:sz w:val="24"/>
          <w:szCs w:val="24"/>
        </w:rPr>
        <w:t>m</w:t>
      </w:r>
      <w:r w:rsidRPr="006E5EF6">
        <w:rPr>
          <w:rFonts w:ascii="Agency FB" w:hAnsi="Agency FB"/>
          <w:sz w:val="24"/>
          <w:szCs w:val="24"/>
        </w:rPr>
        <w:t xml:space="preserve"> uma nova forma de reduzir o baixo nível habilitac</w:t>
      </w:r>
      <w:r>
        <w:rPr>
          <w:rFonts w:ascii="Agency FB" w:hAnsi="Agency FB"/>
          <w:sz w:val="24"/>
          <w:szCs w:val="24"/>
        </w:rPr>
        <w:t xml:space="preserve">ional da população portuguesa, através de várias medidas, nomeadamente, o Reconhecimento, Validação e Certificação de Competências (RVCC), os cursos de Educação e Formação de Adultos (cursos EFA), </w:t>
      </w:r>
      <w:r w:rsidR="009C1FC1">
        <w:rPr>
          <w:rFonts w:ascii="Agency FB" w:hAnsi="Agency FB"/>
          <w:sz w:val="24"/>
          <w:szCs w:val="24"/>
        </w:rPr>
        <w:t xml:space="preserve">e </w:t>
      </w:r>
      <w:r>
        <w:rPr>
          <w:rFonts w:ascii="Agency FB" w:hAnsi="Agency FB"/>
          <w:sz w:val="24"/>
          <w:szCs w:val="24"/>
        </w:rPr>
        <w:t>as</w:t>
      </w:r>
      <w:r w:rsidR="00167C12">
        <w:rPr>
          <w:rFonts w:ascii="Agency FB" w:hAnsi="Agency FB"/>
          <w:sz w:val="24"/>
          <w:szCs w:val="24"/>
        </w:rPr>
        <w:t xml:space="preserve"> acções de curta duração (UFCD).</w:t>
      </w:r>
    </w:p>
    <w:p w:rsidR="00167C12" w:rsidRDefault="00167C12" w:rsidP="00167C12">
      <w:pPr>
        <w:spacing w:line="480" w:lineRule="auto"/>
        <w:ind w:firstLine="708"/>
        <w:jc w:val="both"/>
        <w:rPr>
          <w:rFonts w:ascii="Agency FB" w:hAnsi="Agency FB"/>
          <w:sz w:val="24"/>
          <w:szCs w:val="24"/>
        </w:rPr>
      </w:pPr>
    </w:p>
    <w:p w:rsidR="00167C12" w:rsidRPr="006E5EF6" w:rsidRDefault="00167C12" w:rsidP="00167C12">
      <w:pPr>
        <w:spacing w:line="480" w:lineRule="auto"/>
        <w:ind w:firstLine="708"/>
        <w:jc w:val="both"/>
        <w:rPr>
          <w:rFonts w:ascii="Agency FB" w:hAnsi="Agency FB"/>
          <w:sz w:val="24"/>
          <w:szCs w:val="24"/>
        </w:rPr>
      </w:pPr>
    </w:p>
    <w:p w:rsidR="000C552B" w:rsidRPr="00B74C11" w:rsidRDefault="000C552B" w:rsidP="00174DDE">
      <w:pPr>
        <w:pStyle w:val="PargrafodaLista"/>
        <w:numPr>
          <w:ilvl w:val="1"/>
          <w:numId w:val="3"/>
        </w:numPr>
        <w:spacing w:line="480" w:lineRule="auto"/>
        <w:jc w:val="both"/>
        <w:rPr>
          <w:rFonts w:ascii="Agency FB" w:hAnsi="Agency FB"/>
          <w:b/>
          <w:sz w:val="24"/>
          <w:szCs w:val="24"/>
        </w:rPr>
      </w:pPr>
      <w:r w:rsidRPr="00B74C11">
        <w:rPr>
          <w:rFonts w:ascii="Agency FB" w:hAnsi="Agency FB"/>
          <w:b/>
          <w:sz w:val="24"/>
          <w:szCs w:val="24"/>
        </w:rPr>
        <w:lastRenderedPageBreak/>
        <w:t>Conteúdos</w:t>
      </w:r>
    </w:p>
    <w:p w:rsidR="000C552B" w:rsidRDefault="000C552B" w:rsidP="00174DDE">
      <w:pPr>
        <w:pStyle w:val="PargrafodaLista"/>
        <w:spacing w:line="480" w:lineRule="auto"/>
        <w:ind w:left="1440"/>
        <w:jc w:val="both"/>
        <w:rPr>
          <w:rFonts w:ascii="Agency FB" w:hAnsi="Agency FB"/>
          <w:sz w:val="24"/>
          <w:szCs w:val="24"/>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O referencial do curso prevê o ensino de duas línguas estrangeiras na componente Científico-Tecnológica: o inglês e o francês. Contudo, o técnico responsável pela elaboração do cronograma de formação pode escolher uma outra língua estrangeira, sempre que as necessidades regionais ou locais o justifiquem.</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 O inglês continua a ter relevância para o turismo internacional, daí prevalecer como primeira língua de ensino; de seguida, surge o espanhol, em vez de francês, pois a proximidade com Espanha assim o exige. A procura da aprendizagem dessa língua também é de salientar, podendo ser apenas uma questão de valorização pessoal ou, também, uma possibilidade de aprender uma língua que poderá trazer novas perspectivas laborais. </w:t>
      </w:r>
    </w:p>
    <w:p w:rsidR="000C552B" w:rsidRDefault="000C552B" w:rsidP="00174DDE">
      <w:pPr>
        <w:pStyle w:val="PargrafodaLista"/>
        <w:spacing w:line="480" w:lineRule="auto"/>
        <w:ind w:left="0"/>
        <w:jc w:val="both"/>
        <w:rPr>
          <w:rFonts w:ascii="Agency FB" w:hAnsi="Agency FB"/>
          <w:sz w:val="24"/>
          <w:szCs w:val="24"/>
        </w:rPr>
      </w:pPr>
      <w:r>
        <w:rPr>
          <w:rFonts w:ascii="Agency FB" w:hAnsi="Agency FB"/>
          <w:sz w:val="24"/>
          <w:szCs w:val="24"/>
        </w:rPr>
        <w:t>No que diz respeito ao conteúdo programático dos módulos, o referencial apresenta somente orienta</w:t>
      </w:r>
      <w:r w:rsidR="00421B9A">
        <w:rPr>
          <w:rFonts w:ascii="Agency FB" w:hAnsi="Agency FB"/>
          <w:sz w:val="24"/>
          <w:szCs w:val="24"/>
        </w:rPr>
        <w:t>ções. Cabe ao formador</w:t>
      </w:r>
      <w:r>
        <w:rPr>
          <w:rFonts w:ascii="Agency FB" w:hAnsi="Agency FB"/>
          <w:sz w:val="24"/>
          <w:szCs w:val="24"/>
        </w:rPr>
        <w:t xml:space="preserve"> orientar as suas sessões tendo em conta os objectivos delineados para cada módulo. Sendo assim, e de acordo com as orientações do referencial de formação, espera-se que os adultos sejam capazes de, por um lado, “</w:t>
      </w:r>
      <w:r w:rsidRPr="004A6783">
        <w:rPr>
          <w:rFonts w:ascii="Agency FB" w:hAnsi="Agency FB"/>
          <w:b/>
          <w:i/>
          <w:sz w:val="24"/>
          <w:szCs w:val="24"/>
        </w:rPr>
        <w:t>aplicar vocabulário técnico na comunicação com os clientes em língua espanhola</w:t>
      </w:r>
      <w:r>
        <w:rPr>
          <w:rFonts w:ascii="Agency FB" w:hAnsi="Agency FB"/>
          <w:sz w:val="24"/>
          <w:szCs w:val="24"/>
        </w:rPr>
        <w:t xml:space="preserve">” – </w:t>
      </w:r>
      <w:r w:rsidRPr="004A6783">
        <w:rPr>
          <w:rFonts w:ascii="Agency FB" w:hAnsi="Agency FB"/>
          <w:b/>
          <w:sz w:val="24"/>
          <w:szCs w:val="24"/>
        </w:rPr>
        <w:t>CT9</w:t>
      </w:r>
      <w:r>
        <w:rPr>
          <w:rFonts w:ascii="Agency FB" w:hAnsi="Agency FB"/>
          <w:sz w:val="24"/>
          <w:szCs w:val="24"/>
        </w:rPr>
        <w:t xml:space="preserve"> e, por outro lado, “</w:t>
      </w:r>
      <w:r w:rsidRPr="004A6783">
        <w:rPr>
          <w:rFonts w:ascii="Agency FB" w:hAnsi="Agency FB"/>
          <w:b/>
          <w:i/>
          <w:sz w:val="24"/>
          <w:szCs w:val="24"/>
        </w:rPr>
        <w:t>aplicar vocabulário técnico de conversação, na actividade de assistência ao cliente, em língua espanhola</w:t>
      </w:r>
      <w:r>
        <w:rPr>
          <w:rFonts w:ascii="Agency FB" w:hAnsi="Agency FB"/>
          <w:sz w:val="24"/>
          <w:szCs w:val="24"/>
        </w:rPr>
        <w:t xml:space="preserve">” – </w:t>
      </w:r>
      <w:r w:rsidRPr="004A6783">
        <w:rPr>
          <w:rFonts w:ascii="Agency FB" w:hAnsi="Agency FB"/>
          <w:b/>
          <w:sz w:val="24"/>
          <w:szCs w:val="24"/>
        </w:rPr>
        <w:t>CT26</w:t>
      </w:r>
      <w:r>
        <w:rPr>
          <w:rFonts w:ascii="Agency FB" w:hAnsi="Agency FB"/>
          <w:sz w:val="24"/>
          <w:szCs w:val="24"/>
        </w:rPr>
        <w:t xml:space="preserve">. </w:t>
      </w:r>
      <w:sdt>
        <w:sdtPr>
          <w:rPr>
            <w:rFonts w:ascii="Agency FB" w:hAnsi="Agency FB"/>
            <w:sz w:val="24"/>
            <w:szCs w:val="24"/>
          </w:rPr>
          <w:id w:val="30655290"/>
          <w:citation/>
        </w:sdtPr>
        <w:sdtContent>
          <w:r w:rsidR="00891BBC">
            <w:rPr>
              <w:rFonts w:ascii="Agency FB" w:hAnsi="Agency FB"/>
              <w:sz w:val="24"/>
              <w:szCs w:val="24"/>
            </w:rPr>
            <w:fldChar w:fldCharType="begin"/>
          </w:r>
          <w:r w:rsidR="000459DA">
            <w:rPr>
              <w:rFonts w:ascii="Agency FB" w:hAnsi="Agency FB"/>
              <w:sz w:val="24"/>
              <w:szCs w:val="24"/>
            </w:rPr>
            <w:instrText xml:space="preserve"> CITATION Agê \l 2070 </w:instrText>
          </w:r>
          <w:r w:rsidR="00891BBC">
            <w:rPr>
              <w:rFonts w:ascii="Agency FB" w:hAnsi="Agency FB"/>
              <w:sz w:val="24"/>
              <w:szCs w:val="24"/>
            </w:rPr>
            <w:fldChar w:fldCharType="separate"/>
          </w:r>
          <w:r w:rsidR="000459DA" w:rsidRPr="000459DA">
            <w:rPr>
              <w:rFonts w:ascii="Agency FB" w:hAnsi="Agency FB"/>
              <w:noProof/>
              <w:sz w:val="24"/>
              <w:szCs w:val="24"/>
            </w:rPr>
            <w:t>(Agência Nacional para as Qualificações)</w:t>
          </w:r>
          <w:r w:rsidR="00891BBC">
            <w:rPr>
              <w:rFonts w:ascii="Agency FB" w:hAnsi="Agency FB"/>
              <w:sz w:val="24"/>
              <w:szCs w:val="24"/>
            </w:rPr>
            <w:fldChar w:fldCharType="end"/>
          </w:r>
        </w:sdtContent>
      </w:sdt>
      <w:r w:rsidR="000459DA">
        <w:rPr>
          <w:rFonts w:ascii="Agency FB" w:hAnsi="Agency FB"/>
          <w:sz w:val="24"/>
          <w:szCs w:val="24"/>
        </w:rPr>
        <w:t>.</w:t>
      </w:r>
    </w:p>
    <w:p w:rsidR="000C552B" w:rsidRPr="00C57E44" w:rsidRDefault="000C552B" w:rsidP="00174DDE">
      <w:pPr>
        <w:pStyle w:val="justify"/>
        <w:spacing w:line="480" w:lineRule="auto"/>
        <w:ind w:left="160" w:right="160" w:firstLine="548"/>
        <w:rPr>
          <w:rFonts w:ascii="Agency FB" w:hAnsi="Agency FB"/>
        </w:rPr>
      </w:pPr>
      <w:r w:rsidRPr="00B410FB">
        <w:rPr>
          <w:rFonts w:ascii="Agency FB" w:hAnsi="Agency FB"/>
        </w:rPr>
        <w:t>De acordo com a duração do módulo (50 horas), pre</w:t>
      </w:r>
      <w:r w:rsidR="00421B9A">
        <w:rPr>
          <w:rFonts w:ascii="Agency FB" w:hAnsi="Agency FB"/>
        </w:rPr>
        <w:t>tende-se que, no final, o formando</w:t>
      </w:r>
      <w:r w:rsidRPr="00B410FB">
        <w:rPr>
          <w:rFonts w:ascii="Agency FB" w:hAnsi="Agency FB"/>
        </w:rPr>
        <w:t xml:space="preserve"> possa alcançar o nível A1-A2 do Quadro Europeu Comum de Referência, isto é que seja capaz de </w:t>
      </w:r>
      <w:r>
        <w:rPr>
          <w:rFonts w:ascii="Agency FB" w:hAnsi="Agency FB"/>
        </w:rPr>
        <w:t>“</w:t>
      </w:r>
      <w:r w:rsidRPr="00B410FB">
        <w:rPr>
          <w:rFonts w:ascii="Agency FB" w:hAnsi="Agency FB" w:cs="Arial"/>
        </w:rPr>
        <w:t>compreender frases isoladas e expressões frequentes relacionadas com</w:t>
      </w:r>
      <w:r>
        <w:rPr>
          <w:rFonts w:ascii="Agency FB" w:hAnsi="Agency FB" w:cs="Arial"/>
        </w:rPr>
        <w:t xml:space="preserve"> áreas de prioridade; </w:t>
      </w:r>
      <w:r w:rsidRPr="00B410FB">
        <w:rPr>
          <w:rFonts w:ascii="Agency FB" w:hAnsi="Agency FB" w:cs="Arial"/>
        </w:rPr>
        <w:t xml:space="preserve">comunicar em tarefas simples e em rotinas que exigem apenas uma troca de informação simples e directa sobre assuntos que lhe são </w:t>
      </w:r>
      <w:r>
        <w:rPr>
          <w:rFonts w:ascii="Agency FB" w:hAnsi="Agency FB" w:cs="Arial"/>
        </w:rPr>
        <w:t>familiares e habituais e p</w:t>
      </w:r>
      <w:r w:rsidRPr="00B410FB">
        <w:rPr>
          <w:rFonts w:ascii="Agency FB" w:hAnsi="Agency FB" w:cs="Arial"/>
        </w:rPr>
        <w:t>ode</w:t>
      </w:r>
      <w:r>
        <w:rPr>
          <w:rFonts w:ascii="Agency FB" w:hAnsi="Agency FB" w:cs="Arial"/>
        </w:rPr>
        <w:t>r</w:t>
      </w:r>
      <w:r w:rsidRPr="00B410FB">
        <w:rPr>
          <w:rFonts w:ascii="Agency FB" w:hAnsi="Agency FB" w:cs="Arial"/>
        </w:rPr>
        <w:t xml:space="preserve"> descrever de modo simples a sua formação, o meio circundante e, ainda, referir assuntos relacionados com necessidades imediatas</w:t>
      </w:r>
      <w:r w:rsidR="00403D76">
        <w:rPr>
          <w:rFonts w:ascii="Agency FB" w:hAnsi="Agency FB" w:cs="Arial"/>
        </w:rPr>
        <w:t>”</w:t>
      </w:r>
      <w:r w:rsidR="001F370D" w:rsidRPr="00D25285">
        <w:rPr>
          <w:rFonts w:ascii="Agency FB" w:hAnsi="Agency FB" w:cs="Arial"/>
        </w:rPr>
        <w:t xml:space="preserve"> </w:t>
      </w:r>
      <w:sdt>
        <w:sdtPr>
          <w:rPr>
            <w:rFonts w:ascii="Agency FB" w:hAnsi="Agency FB" w:cs="Arial"/>
          </w:rPr>
          <w:id w:val="30655292"/>
          <w:citation/>
        </w:sdtPr>
        <w:sdtContent>
          <w:r w:rsidR="00891BBC">
            <w:rPr>
              <w:rFonts w:ascii="Agency FB" w:hAnsi="Agency FB" w:cs="Arial"/>
            </w:rPr>
            <w:fldChar w:fldCharType="begin"/>
          </w:r>
          <w:r w:rsidR="00403D76">
            <w:rPr>
              <w:rFonts w:ascii="Agency FB" w:hAnsi="Agency FB" w:cs="Arial"/>
            </w:rPr>
            <w:instrText xml:space="preserve"> CITATION Alv02 \l 2070 </w:instrText>
          </w:r>
          <w:r w:rsidR="00891BBC">
            <w:rPr>
              <w:rFonts w:ascii="Agency FB" w:hAnsi="Agency FB" w:cs="Arial"/>
            </w:rPr>
            <w:fldChar w:fldCharType="separate"/>
          </w:r>
          <w:r w:rsidR="00403D76" w:rsidRPr="00403D76">
            <w:rPr>
              <w:rFonts w:ascii="Agency FB" w:hAnsi="Agency FB" w:cs="Arial"/>
              <w:noProof/>
            </w:rPr>
            <w:t>(Alves, 2002)</w:t>
          </w:r>
          <w:r w:rsidR="00891BBC">
            <w:rPr>
              <w:rFonts w:ascii="Agency FB" w:hAnsi="Agency FB" w:cs="Arial"/>
            </w:rPr>
            <w:fldChar w:fldCharType="end"/>
          </w:r>
        </w:sdtContent>
      </w:sdt>
      <w:r w:rsidR="00D25285">
        <w:rPr>
          <w:rFonts w:ascii="Agency FB" w:hAnsi="Agency FB" w:cs="Arial"/>
        </w:rPr>
        <w:t>.</w:t>
      </w:r>
    </w:p>
    <w:p w:rsidR="000C552B" w:rsidRDefault="000C552B" w:rsidP="00174DDE">
      <w:pPr>
        <w:pStyle w:val="PargrafodaLista"/>
        <w:spacing w:line="480" w:lineRule="auto"/>
        <w:ind w:left="0" w:firstLine="708"/>
        <w:jc w:val="both"/>
        <w:rPr>
          <w:rFonts w:ascii="Agency FB" w:hAnsi="Agency FB"/>
          <w:sz w:val="24"/>
          <w:szCs w:val="24"/>
        </w:rPr>
      </w:pPr>
    </w:p>
    <w:p w:rsidR="000C552B" w:rsidRDefault="000C552B" w:rsidP="00174DDE">
      <w:pPr>
        <w:pStyle w:val="PargrafodaLista"/>
        <w:spacing w:line="480" w:lineRule="auto"/>
        <w:ind w:left="0" w:firstLine="708"/>
        <w:jc w:val="both"/>
        <w:rPr>
          <w:rFonts w:ascii="Agency FB" w:hAnsi="Agency FB"/>
          <w:sz w:val="24"/>
          <w:szCs w:val="24"/>
        </w:rPr>
      </w:pPr>
    </w:p>
    <w:p w:rsidR="00403D76" w:rsidRPr="00B74C11" w:rsidRDefault="00403D76" w:rsidP="00174DDE">
      <w:pPr>
        <w:pStyle w:val="PargrafodaLista"/>
        <w:spacing w:line="480" w:lineRule="auto"/>
        <w:ind w:left="0" w:firstLine="708"/>
        <w:jc w:val="both"/>
        <w:rPr>
          <w:rFonts w:ascii="Agency FB" w:hAnsi="Agency FB"/>
          <w:sz w:val="24"/>
          <w:szCs w:val="24"/>
        </w:rPr>
      </w:pPr>
    </w:p>
    <w:p w:rsidR="000C552B" w:rsidRPr="00B74C11" w:rsidRDefault="000C552B" w:rsidP="00174DDE">
      <w:pPr>
        <w:pStyle w:val="PargrafodaLista"/>
        <w:numPr>
          <w:ilvl w:val="1"/>
          <w:numId w:val="3"/>
        </w:numPr>
        <w:spacing w:line="480" w:lineRule="auto"/>
        <w:jc w:val="both"/>
        <w:rPr>
          <w:rFonts w:ascii="Agency FB" w:hAnsi="Agency FB"/>
          <w:b/>
          <w:sz w:val="24"/>
          <w:szCs w:val="24"/>
        </w:rPr>
      </w:pPr>
      <w:r w:rsidRPr="00B74C11">
        <w:rPr>
          <w:rFonts w:ascii="Agency FB" w:hAnsi="Agency FB"/>
          <w:b/>
          <w:sz w:val="24"/>
          <w:szCs w:val="24"/>
        </w:rPr>
        <w:lastRenderedPageBreak/>
        <w:t>Metodologia</w:t>
      </w:r>
    </w:p>
    <w:p w:rsidR="000C552B" w:rsidRDefault="000C552B" w:rsidP="00174DDE">
      <w:pPr>
        <w:pStyle w:val="PargrafodaLista"/>
        <w:spacing w:line="480" w:lineRule="auto"/>
        <w:ind w:left="0" w:firstLine="708"/>
        <w:rPr>
          <w:rFonts w:ascii="Agency FB" w:hAnsi="Agency FB"/>
          <w:sz w:val="24"/>
          <w:szCs w:val="24"/>
        </w:rPr>
      </w:pPr>
    </w:p>
    <w:p w:rsidR="000C552B" w:rsidRPr="004F5283"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A metodologia aplicada promove essencialmente a execução de tarefas num âmbito essencialmente prático, privilegiando o paradigma comunicativo e procurando o uso da língua espanhola em situações concretas e definidas no referencial de formação do curso </w:t>
      </w:r>
      <w:r w:rsidRPr="002C4E49">
        <w:rPr>
          <w:rFonts w:ascii="Agency FB" w:hAnsi="Agency FB"/>
          <w:b/>
          <w:sz w:val="24"/>
          <w:szCs w:val="24"/>
        </w:rPr>
        <w:t>Técnico de Agências de Viagens e Transportes</w:t>
      </w:r>
      <w:r>
        <w:rPr>
          <w:rFonts w:ascii="Agency FB" w:hAnsi="Agency FB"/>
          <w:sz w:val="24"/>
          <w:szCs w:val="24"/>
        </w:rPr>
        <w:t xml:space="preserve">. </w:t>
      </w:r>
    </w:p>
    <w:p w:rsidR="000C552B" w:rsidRDefault="000C552B" w:rsidP="00174DDE">
      <w:pPr>
        <w:pStyle w:val="PargrafodaLista"/>
        <w:spacing w:line="480" w:lineRule="auto"/>
        <w:ind w:left="0" w:firstLine="567"/>
        <w:jc w:val="both"/>
        <w:rPr>
          <w:rFonts w:ascii="Agency FB" w:hAnsi="Agency FB"/>
          <w:sz w:val="24"/>
          <w:szCs w:val="24"/>
        </w:rPr>
      </w:pPr>
    </w:p>
    <w:p w:rsidR="000C552B" w:rsidRPr="00676FAC" w:rsidRDefault="000C552B" w:rsidP="00174DDE">
      <w:pPr>
        <w:pStyle w:val="PargrafodaLista"/>
        <w:spacing w:line="480" w:lineRule="auto"/>
        <w:ind w:left="0" w:firstLine="567"/>
        <w:jc w:val="both"/>
        <w:rPr>
          <w:rFonts w:ascii="Agency FB" w:hAnsi="Agency FB"/>
          <w:sz w:val="24"/>
          <w:szCs w:val="24"/>
        </w:rPr>
      </w:pPr>
    </w:p>
    <w:p w:rsidR="000C552B" w:rsidRPr="00676FAC" w:rsidRDefault="000C552B" w:rsidP="00174DDE">
      <w:pPr>
        <w:pStyle w:val="PargrafodaLista"/>
        <w:numPr>
          <w:ilvl w:val="1"/>
          <w:numId w:val="3"/>
        </w:numPr>
        <w:spacing w:line="480" w:lineRule="auto"/>
        <w:jc w:val="both"/>
        <w:rPr>
          <w:rFonts w:ascii="Agency FB" w:hAnsi="Agency FB"/>
          <w:b/>
          <w:sz w:val="24"/>
          <w:szCs w:val="24"/>
        </w:rPr>
      </w:pPr>
      <w:r>
        <w:rPr>
          <w:rFonts w:ascii="Agency FB" w:hAnsi="Agency FB"/>
          <w:b/>
          <w:sz w:val="24"/>
          <w:szCs w:val="24"/>
        </w:rPr>
        <w:t xml:space="preserve">Avaliação </w:t>
      </w:r>
    </w:p>
    <w:p w:rsidR="000C552B" w:rsidRDefault="000C552B" w:rsidP="00174DDE">
      <w:pPr>
        <w:pStyle w:val="PargrafodaLista"/>
        <w:spacing w:line="480" w:lineRule="auto"/>
        <w:ind w:left="1080"/>
        <w:jc w:val="both"/>
        <w:rPr>
          <w:rFonts w:ascii="Agency FB" w:hAnsi="Agency FB"/>
          <w:sz w:val="24"/>
          <w:szCs w:val="24"/>
        </w:rPr>
      </w:pPr>
    </w:p>
    <w:p w:rsidR="000C552B" w:rsidRDefault="000C552B" w:rsidP="00174DDE">
      <w:pPr>
        <w:pStyle w:val="PargrafodaLista"/>
        <w:spacing w:line="480" w:lineRule="auto"/>
        <w:ind w:left="0" w:firstLine="567"/>
        <w:jc w:val="both"/>
        <w:rPr>
          <w:rFonts w:ascii="Agency FB" w:hAnsi="Agency FB"/>
          <w:sz w:val="24"/>
          <w:szCs w:val="24"/>
        </w:rPr>
      </w:pPr>
      <w:r>
        <w:rPr>
          <w:rFonts w:ascii="Agency FB" w:hAnsi="Agency FB"/>
          <w:sz w:val="24"/>
          <w:szCs w:val="24"/>
        </w:rPr>
        <w:t>A avaliação ocorre no final da leccionação da disciplina e é traduzida por uma avaliação qualitativa, baseada na aquisição de competências estabelecidas no início da formação. Essas</w:t>
      </w:r>
      <w:r w:rsidR="00F856CB">
        <w:rPr>
          <w:rFonts w:ascii="Agency FB" w:hAnsi="Agency FB"/>
          <w:sz w:val="24"/>
          <w:szCs w:val="24"/>
        </w:rPr>
        <w:t xml:space="preserve"> competências são definidas a partir do</w:t>
      </w:r>
      <w:r>
        <w:rPr>
          <w:rFonts w:ascii="Agency FB" w:hAnsi="Agency FB"/>
          <w:sz w:val="24"/>
          <w:szCs w:val="24"/>
        </w:rPr>
        <w:t xml:space="preserve"> perfil de saída do próprio referencial de formação. </w:t>
      </w:r>
    </w:p>
    <w:p w:rsidR="000C552B" w:rsidRPr="0068695F" w:rsidRDefault="000C552B" w:rsidP="00174DDE">
      <w:pPr>
        <w:pStyle w:val="PargrafodaLista"/>
        <w:spacing w:line="480" w:lineRule="auto"/>
        <w:ind w:left="0" w:firstLine="567"/>
        <w:jc w:val="both"/>
        <w:rPr>
          <w:rFonts w:ascii="Agency FB" w:hAnsi="Agency FB"/>
          <w:b/>
          <w:sz w:val="24"/>
          <w:szCs w:val="24"/>
        </w:rPr>
      </w:pPr>
      <w:r>
        <w:rPr>
          <w:rFonts w:ascii="Agency FB" w:hAnsi="Agency FB"/>
          <w:sz w:val="24"/>
          <w:szCs w:val="24"/>
        </w:rPr>
        <w:t xml:space="preserve">A avaliação estabelecida irá conferir a habilitação escolar </w:t>
      </w:r>
      <w:r w:rsidRPr="0068695F">
        <w:rPr>
          <w:rFonts w:ascii="Agency FB" w:hAnsi="Agency FB"/>
          <w:b/>
          <w:sz w:val="24"/>
          <w:szCs w:val="24"/>
        </w:rPr>
        <w:t>– Nível secundário</w:t>
      </w:r>
      <w:r>
        <w:rPr>
          <w:rFonts w:ascii="Agency FB" w:hAnsi="Agency FB"/>
          <w:sz w:val="24"/>
          <w:szCs w:val="24"/>
        </w:rPr>
        <w:t xml:space="preserve"> – e a qualificação profissional – </w:t>
      </w:r>
      <w:r w:rsidRPr="0068695F">
        <w:rPr>
          <w:rFonts w:ascii="Agency FB" w:hAnsi="Agency FB"/>
          <w:b/>
          <w:sz w:val="24"/>
          <w:szCs w:val="24"/>
        </w:rPr>
        <w:t>Técnico de Agências de Viagens e Transportes</w:t>
      </w:r>
      <w:r>
        <w:rPr>
          <w:rFonts w:ascii="Agency FB" w:hAnsi="Agency FB"/>
          <w:sz w:val="24"/>
          <w:szCs w:val="24"/>
        </w:rPr>
        <w:t xml:space="preserve">. Essa avaliação decorre da soma dos módulos realizados com aproveitamento, na componente científico-tecnológica, e das áreas de </w:t>
      </w:r>
      <w:proofErr w:type="spellStart"/>
      <w:r>
        <w:rPr>
          <w:rFonts w:ascii="Agency FB" w:hAnsi="Agency FB"/>
          <w:sz w:val="24"/>
          <w:szCs w:val="24"/>
        </w:rPr>
        <w:t>competências-chave</w:t>
      </w:r>
      <w:proofErr w:type="spellEnd"/>
      <w:r>
        <w:rPr>
          <w:rFonts w:ascii="Agency FB" w:hAnsi="Agency FB"/>
          <w:sz w:val="24"/>
          <w:szCs w:val="24"/>
        </w:rPr>
        <w:t>, na formação de base.</w:t>
      </w:r>
    </w:p>
    <w:p w:rsidR="000C552B" w:rsidRDefault="000C552B" w:rsidP="00174DDE">
      <w:pPr>
        <w:pStyle w:val="PargrafodaLista"/>
        <w:spacing w:line="480" w:lineRule="auto"/>
        <w:ind w:left="1080"/>
        <w:jc w:val="both"/>
        <w:rPr>
          <w:rFonts w:ascii="Agency FB" w:hAnsi="Agency FB"/>
          <w:sz w:val="24"/>
          <w:szCs w:val="24"/>
        </w:rPr>
      </w:pPr>
    </w:p>
    <w:p w:rsidR="000C552B" w:rsidRDefault="000C552B" w:rsidP="00174DDE">
      <w:pPr>
        <w:pStyle w:val="PargrafodaLista"/>
        <w:spacing w:line="480" w:lineRule="auto"/>
        <w:ind w:left="1080"/>
        <w:jc w:val="both"/>
        <w:rPr>
          <w:rFonts w:ascii="Agency FB" w:hAnsi="Agency FB"/>
          <w:sz w:val="24"/>
          <w:szCs w:val="24"/>
        </w:rPr>
      </w:pPr>
    </w:p>
    <w:p w:rsidR="000C552B" w:rsidRPr="002F4BCE" w:rsidRDefault="000C552B" w:rsidP="00174DDE">
      <w:pPr>
        <w:pStyle w:val="PargrafodaLista"/>
        <w:numPr>
          <w:ilvl w:val="0"/>
          <w:numId w:val="3"/>
        </w:numPr>
        <w:spacing w:line="480" w:lineRule="auto"/>
        <w:jc w:val="both"/>
        <w:rPr>
          <w:rFonts w:ascii="Agency FB" w:hAnsi="Agency FB"/>
          <w:b/>
          <w:sz w:val="24"/>
          <w:szCs w:val="24"/>
        </w:rPr>
      </w:pPr>
      <w:r w:rsidRPr="00CC3F71">
        <w:rPr>
          <w:rFonts w:ascii="Agency FB" w:hAnsi="Agency FB"/>
          <w:b/>
          <w:sz w:val="24"/>
          <w:szCs w:val="24"/>
        </w:rPr>
        <w:t xml:space="preserve">Conhecimento do conteúdo </w:t>
      </w:r>
    </w:p>
    <w:p w:rsidR="000C552B" w:rsidRDefault="000C552B" w:rsidP="00174DDE">
      <w:pPr>
        <w:pStyle w:val="PargrafodaLista"/>
        <w:numPr>
          <w:ilvl w:val="1"/>
          <w:numId w:val="3"/>
        </w:numPr>
        <w:spacing w:line="480" w:lineRule="auto"/>
        <w:jc w:val="both"/>
        <w:rPr>
          <w:rFonts w:ascii="Agency FB" w:hAnsi="Agency FB"/>
          <w:b/>
          <w:sz w:val="24"/>
          <w:szCs w:val="24"/>
        </w:rPr>
      </w:pPr>
      <w:r>
        <w:rPr>
          <w:rFonts w:ascii="Agency FB" w:hAnsi="Agency FB"/>
          <w:b/>
          <w:sz w:val="24"/>
          <w:szCs w:val="24"/>
        </w:rPr>
        <w:t>Exploração do referencial</w:t>
      </w:r>
    </w:p>
    <w:p w:rsidR="000C552B" w:rsidRPr="001E09AF" w:rsidRDefault="000C552B" w:rsidP="00174DDE">
      <w:pPr>
        <w:pStyle w:val="PargrafodaLista"/>
        <w:spacing w:line="480" w:lineRule="auto"/>
        <w:ind w:left="1440"/>
        <w:jc w:val="both"/>
        <w:rPr>
          <w:rFonts w:ascii="Agency FB" w:hAnsi="Agency FB"/>
          <w:b/>
          <w:sz w:val="24"/>
          <w:szCs w:val="24"/>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Como já foi dito anteriormente, o sucesso depende da exploração que é feita do referencial. O formador tem apenas, à sua disponibilidade, conteúdos/tópicos que s</w:t>
      </w:r>
      <w:r w:rsidR="00421B9A">
        <w:rPr>
          <w:rFonts w:ascii="Agency FB" w:hAnsi="Agency FB"/>
          <w:sz w:val="24"/>
          <w:szCs w:val="24"/>
        </w:rPr>
        <w:t>ervem de orientação e</w:t>
      </w:r>
      <w:r>
        <w:rPr>
          <w:rFonts w:ascii="Agency FB" w:hAnsi="Agency FB"/>
          <w:sz w:val="24"/>
          <w:szCs w:val="24"/>
        </w:rPr>
        <w:t xml:space="preserve"> tem de construir todo o material didáctico atendendo às competências finais a atingir pelos adultos, sem nunca deixar de </w:t>
      </w:r>
      <w:r>
        <w:rPr>
          <w:rFonts w:ascii="Agency FB" w:hAnsi="Agency FB"/>
          <w:sz w:val="24"/>
          <w:szCs w:val="24"/>
        </w:rPr>
        <w:lastRenderedPageBreak/>
        <w:t xml:space="preserve">explorar competências comunicativas e linguísticas. </w:t>
      </w:r>
      <w:r w:rsidR="00422A41">
        <w:rPr>
          <w:rFonts w:ascii="Agency FB" w:hAnsi="Agency FB"/>
          <w:sz w:val="24"/>
          <w:szCs w:val="24"/>
        </w:rPr>
        <w:t>Dessa exploração, foi elaborado o plano do módulo CT9. (cf. Anexo 3)</w:t>
      </w:r>
    </w:p>
    <w:p w:rsidR="000C552B" w:rsidRPr="00DA4053" w:rsidRDefault="000C552B" w:rsidP="00174DDE">
      <w:pPr>
        <w:pStyle w:val="PargrafodaLista"/>
        <w:spacing w:line="480" w:lineRule="auto"/>
        <w:ind w:left="0" w:firstLine="708"/>
        <w:jc w:val="both"/>
        <w:rPr>
          <w:rFonts w:ascii="Agency FB" w:hAnsi="Agency FB"/>
          <w:sz w:val="24"/>
          <w:szCs w:val="24"/>
        </w:rPr>
      </w:pPr>
    </w:p>
    <w:p w:rsidR="000C552B" w:rsidRDefault="000C552B" w:rsidP="00174DDE">
      <w:pPr>
        <w:pStyle w:val="PargrafodaLista"/>
        <w:numPr>
          <w:ilvl w:val="0"/>
          <w:numId w:val="3"/>
        </w:numPr>
        <w:spacing w:line="480" w:lineRule="auto"/>
        <w:jc w:val="both"/>
        <w:rPr>
          <w:rFonts w:ascii="Agency FB" w:hAnsi="Agency FB"/>
          <w:b/>
          <w:sz w:val="24"/>
          <w:szCs w:val="24"/>
        </w:rPr>
      </w:pPr>
      <w:r w:rsidRPr="00CC3F71">
        <w:rPr>
          <w:rFonts w:ascii="Agency FB" w:hAnsi="Agency FB"/>
          <w:b/>
          <w:sz w:val="24"/>
          <w:szCs w:val="24"/>
        </w:rPr>
        <w:t>Conhecimento dos alunos</w:t>
      </w:r>
    </w:p>
    <w:p w:rsidR="000C552B" w:rsidRDefault="000C552B" w:rsidP="00174DDE">
      <w:pPr>
        <w:pStyle w:val="PargrafodaLista"/>
        <w:numPr>
          <w:ilvl w:val="1"/>
          <w:numId w:val="3"/>
        </w:numPr>
        <w:spacing w:line="480" w:lineRule="auto"/>
        <w:jc w:val="both"/>
        <w:rPr>
          <w:rFonts w:ascii="Agency FB" w:hAnsi="Agency FB"/>
          <w:b/>
          <w:sz w:val="24"/>
          <w:szCs w:val="24"/>
        </w:rPr>
      </w:pPr>
      <w:r>
        <w:rPr>
          <w:rFonts w:ascii="Agency FB" w:hAnsi="Agency FB"/>
          <w:b/>
          <w:sz w:val="24"/>
          <w:szCs w:val="24"/>
        </w:rPr>
        <w:t>Caracterização dos alunos</w:t>
      </w:r>
    </w:p>
    <w:p w:rsidR="000C552B" w:rsidRDefault="000C552B" w:rsidP="00174DDE">
      <w:pPr>
        <w:spacing w:line="480" w:lineRule="auto"/>
        <w:ind w:firstLine="708"/>
        <w:jc w:val="both"/>
        <w:rPr>
          <w:rFonts w:ascii="Agency FB" w:hAnsi="Agency FB"/>
          <w:sz w:val="24"/>
          <w:szCs w:val="24"/>
        </w:rPr>
      </w:pPr>
      <w:r w:rsidRPr="004C2245">
        <w:rPr>
          <w:rFonts w:ascii="Agency FB" w:hAnsi="Agency FB"/>
          <w:sz w:val="24"/>
          <w:szCs w:val="24"/>
        </w:rPr>
        <w:t xml:space="preserve">O grupo principiou com 19 adultos, </w:t>
      </w:r>
      <w:r>
        <w:rPr>
          <w:rFonts w:ascii="Agency FB" w:hAnsi="Agency FB"/>
          <w:sz w:val="24"/>
          <w:szCs w:val="24"/>
        </w:rPr>
        <w:t>s</w:t>
      </w:r>
      <w:r w:rsidRPr="004C2245">
        <w:rPr>
          <w:rFonts w:ascii="Agency FB" w:hAnsi="Agency FB"/>
          <w:sz w:val="24"/>
          <w:szCs w:val="24"/>
        </w:rPr>
        <w:t xml:space="preserve">endo </w:t>
      </w:r>
      <w:r>
        <w:rPr>
          <w:rFonts w:ascii="Agency FB" w:hAnsi="Agency FB"/>
          <w:sz w:val="24"/>
          <w:szCs w:val="24"/>
        </w:rPr>
        <w:t xml:space="preserve">constituído por </w:t>
      </w:r>
      <w:r w:rsidRPr="004C2245">
        <w:rPr>
          <w:rFonts w:ascii="Agency FB" w:hAnsi="Agency FB"/>
          <w:sz w:val="24"/>
          <w:szCs w:val="24"/>
        </w:rPr>
        <w:t>16 mulheres e 3 homens</w:t>
      </w:r>
      <w:r>
        <w:rPr>
          <w:rFonts w:ascii="Agency FB" w:hAnsi="Agency FB"/>
          <w:sz w:val="24"/>
          <w:szCs w:val="24"/>
        </w:rPr>
        <w:t>;</w:t>
      </w:r>
      <w:r w:rsidRPr="004C2245">
        <w:rPr>
          <w:rFonts w:ascii="Agency FB" w:hAnsi="Agency FB"/>
          <w:sz w:val="24"/>
          <w:szCs w:val="24"/>
        </w:rPr>
        <w:t xml:space="preserve"> a faixa etária </w:t>
      </w:r>
      <w:r>
        <w:rPr>
          <w:rFonts w:ascii="Agency FB" w:hAnsi="Agency FB"/>
          <w:sz w:val="24"/>
          <w:szCs w:val="24"/>
        </w:rPr>
        <w:t xml:space="preserve">estabeleceu-se </w:t>
      </w:r>
      <w:r w:rsidRPr="004C2245">
        <w:rPr>
          <w:rFonts w:ascii="Agency FB" w:hAnsi="Agency FB"/>
          <w:sz w:val="24"/>
          <w:szCs w:val="24"/>
        </w:rPr>
        <w:t xml:space="preserve">entre </w:t>
      </w:r>
      <w:r>
        <w:rPr>
          <w:rFonts w:ascii="Agency FB" w:hAnsi="Agency FB"/>
          <w:sz w:val="24"/>
          <w:szCs w:val="24"/>
        </w:rPr>
        <w:t xml:space="preserve">os 25 e os 41 anos.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Todos os candidatos estavam sem ocupação laboral no momento da selecção e apresentaram diversas razões para o ingresso nesta formação:</w:t>
      </w:r>
    </w:p>
    <w:p w:rsidR="000C552B" w:rsidRPr="00FE28A5" w:rsidRDefault="000C552B" w:rsidP="00174DDE">
      <w:pPr>
        <w:pStyle w:val="PargrafodaLista"/>
        <w:numPr>
          <w:ilvl w:val="0"/>
          <w:numId w:val="13"/>
        </w:numPr>
        <w:spacing w:line="480" w:lineRule="auto"/>
        <w:jc w:val="both"/>
        <w:rPr>
          <w:rFonts w:ascii="Agency FB" w:hAnsi="Agency FB"/>
          <w:sz w:val="24"/>
          <w:szCs w:val="24"/>
        </w:rPr>
      </w:pPr>
      <w:r w:rsidRPr="00FE28A5">
        <w:rPr>
          <w:rFonts w:ascii="Agency FB" w:hAnsi="Agency FB"/>
          <w:sz w:val="24"/>
          <w:szCs w:val="24"/>
        </w:rPr>
        <w:t>Necessidade de aumentar a habilitação escolar;</w:t>
      </w:r>
    </w:p>
    <w:p w:rsidR="000C552B" w:rsidRDefault="000C552B" w:rsidP="00174DDE">
      <w:pPr>
        <w:pStyle w:val="PargrafodaLista"/>
        <w:numPr>
          <w:ilvl w:val="0"/>
          <w:numId w:val="13"/>
        </w:numPr>
        <w:spacing w:line="480" w:lineRule="auto"/>
        <w:jc w:val="both"/>
        <w:rPr>
          <w:rFonts w:ascii="Agency FB" w:hAnsi="Agency FB"/>
          <w:sz w:val="24"/>
          <w:szCs w:val="24"/>
        </w:rPr>
      </w:pPr>
      <w:r w:rsidRPr="00FE28A5">
        <w:rPr>
          <w:rFonts w:ascii="Agency FB" w:hAnsi="Agency FB"/>
          <w:sz w:val="24"/>
          <w:szCs w:val="24"/>
        </w:rPr>
        <w:t>Obtenção de uma qualificação profissional visando a reinserção no mercado do trabalho;</w:t>
      </w:r>
    </w:p>
    <w:p w:rsidR="000C552B" w:rsidRDefault="000C552B" w:rsidP="00174DDE">
      <w:pPr>
        <w:pStyle w:val="PargrafodaLista"/>
        <w:numPr>
          <w:ilvl w:val="0"/>
          <w:numId w:val="13"/>
        </w:numPr>
        <w:spacing w:line="480" w:lineRule="auto"/>
        <w:jc w:val="both"/>
        <w:rPr>
          <w:rFonts w:ascii="Agency FB" w:hAnsi="Agency FB"/>
          <w:sz w:val="24"/>
          <w:szCs w:val="24"/>
        </w:rPr>
      </w:pPr>
      <w:r>
        <w:rPr>
          <w:rFonts w:ascii="Agency FB" w:hAnsi="Agency FB"/>
          <w:sz w:val="24"/>
          <w:szCs w:val="24"/>
        </w:rPr>
        <w:t>Obtenção de uma fonte de rendimento;</w:t>
      </w:r>
    </w:p>
    <w:p w:rsidR="000C552B" w:rsidRDefault="000C552B" w:rsidP="00174DDE">
      <w:pPr>
        <w:pStyle w:val="PargrafodaLista"/>
        <w:numPr>
          <w:ilvl w:val="0"/>
          <w:numId w:val="13"/>
        </w:numPr>
        <w:spacing w:line="480" w:lineRule="auto"/>
        <w:jc w:val="both"/>
        <w:rPr>
          <w:rFonts w:ascii="Agency FB" w:hAnsi="Agency FB"/>
          <w:sz w:val="24"/>
          <w:szCs w:val="24"/>
        </w:rPr>
      </w:pPr>
      <w:r>
        <w:rPr>
          <w:rFonts w:ascii="Agency FB" w:hAnsi="Agency FB"/>
          <w:sz w:val="24"/>
          <w:szCs w:val="24"/>
        </w:rPr>
        <w:t>Presença obrigatória por estar a auferir o rendimento mínimo ou subsídio de desemprego;</w:t>
      </w:r>
    </w:p>
    <w:p w:rsidR="000C552B" w:rsidRDefault="000C552B" w:rsidP="00174DDE">
      <w:pPr>
        <w:pStyle w:val="PargrafodaLista"/>
        <w:numPr>
          <w:ilvl w:val="0"/>
          <w:numId w:val="13"/>
        </w:numPr>
        <w:spacing w:line="480" w:lineRule="auto"/>
        <w:jc w:val="both"/>
        <w:rPr>
          <w:rFonts w:ascii="Agency FB" w:hAnsi="Agency FB"/>
          <w:sz w:val="24"/>
          <w:szCs w:val="24"/>
        </w:rPr>
      </w:pPr>
      <w:r>
        <w:rPr>
          <w:rFonts w:ascii="Agency FB" w:hAnsi="Agency FB"/>
          <w:sz w:val="24"/>
          <w:szCs w:val="24"/>
        </w:rPr>
        <w:t>Valorização pessoal.</w:t>
      </w:r>
    </w:p>
    <w:p w:rsidR="000C552B" w:rsidRDefault="000C552B" w:rsidP="00174DDE">
      <w:pPr>
        <w:pStyle w:val="PargrafodaLista"/>
        <w:spacing w:line="480" w:lineRule="auto"/>
        <w:ind w:left="1428"/>
        <w:jc w:val="both"/>
        <w:rPr>
          <w:rFonts w:ascii="Agency FB" w:hAnsi="Agency FB"/>
          <w:sz w:val="24"/>
          <w:szCs w:val="24"/>
        </w:rPr>
      </w:pPr>
    </w:p>
    <w:p w:rsidR="000C552B" w:rsidRPr="00FE28A5" w:rsidRDefault="000C552B" w:rsidP="00174DDE">
      <w:pPr>
        <w:pStyle w:val="PargrafodaLista"/>
        <w:spacing w:line="480" w:lineRule="auto"/>
        <w:ind w:left="1428"/>
        <w:jc w:val="both"/>
        <w:rPr>
          <w:rFonts w:ascii="Agency FB" w:hAnsi="Agency FB"/>
          <w:sz w:val="24"/>
          <w:szCs w:val="24"/>
        </w:rPr>
      </w:pPr>
    </w:p>
    <w:p w:rsidR="000C552B" w:rsidRDefault="000C552B" w:rsidP="00174DDE">
      <w:pPr>
        <w:pStyle w:val="PargrafodaLista"/>
        <w:numPr>
          <w:ilvl w:val="1"/>
          <w:numId w:val="3"/>
        </w:numPr>
        <w:spacing w:line="480" w:lineRule="auto"/>
        <w:jc w:val="both"/>
        <w:rPr>
          <w:rFonts w:ascii="Agency FB" w:hAnsi="Agency FB"/>
          <w:b/>
          <w:sz w:val="24"/>
          <w:szCs w:val="24"/>
        </w:rPr>
      </w:pPr>
      <w:r>
        <w:rPr>
          <w:rFonts w:ascii="Agency FB" w:hAnsi="Agency FB"/>
          <w:b/>
          <w:sz w:val="24"/>
          <w:szCs w:val="24"/>
        </w:rPr>
        <w:t xml:space="preserve">Habilitação escolar </w:t>
      </w:r>
    </w:p>
    <w:p w:rsidR="000C552B" w:rsidRDefault="000C552B" w:rsidP="00174DDE">
      <w:pPr>
        <w:pStyle w:val="PargrafodaLista"/>
        <w:spacing w:line="480" w:lineRule="auto"/>
        <w:ind w:left="1440"/>
        <w:jc w:val="both"/>
        <w:rPr>
          <w:rFonts w:ascii="Agency FB" w:hAnsi="Agency FB"/>
          <w:b/>
          <w:sz w:val="24"/>
          <w:szCs w:val="24"/>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A formação profissional procura dotar os adultos de uma qualificação profissional, porém os baixos níveis das habilitações escolares dos portugueses fizeram com que houvesse uma preocupação na procura de mecanismos capazes de elevar esses níveis.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Por um lado, à margem do ensino regular, há cada vez mais indivíduos que procuram a formação profissional para obter a dita habilitação escolar mínima. Por outro lado, surgem Centros de Novas Oportunidades, orientados para a certificação de competências e que atribuem níveis escolares aos adultos que </w:t>
      </w:r>
      <w:r>
        <w:rPr>
          <w:rFonts w:ascii="Agency FB" w:hAnsi="Agency FB"/>
          <w:sz w:val="24"/>
          <w:szCs w:val="24"/>
        </w:rPr>
        <w:lastRenderedPageBreak/>
        <w:t xml:space="preserve">iniciam o processo de Reconhecimento, Validação e Certificação de Competências. Como tal, o grupo foi um reflexo desse cruzar de oportunidades.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No grupo, a habilitação escolar dos adultos foi obtida da seguinte forma:</w:t>
      </w:r>
    </w:p>
    <w:p w:rsidR="000C552B" w:rsidRDefault="000C552B" w:rsidP="00174DDE">
      <w:pPr>
        <w:pStyle w:val="PargrafodaLista"/>
        <w:numPr>
          <w:ilvl w:val="0"/>
          <w:numId w:val="9"/>
        </w:numPr>
        <w:spacing w:line="480" w:lineRule="auto"/>
        <w:jc w:val="both"/>
        <w:rPr>
          <w:rFonts w:ascii="Agency FB" w:hAnsi="Agency FB"/>
          <w:sz w:val="24"/>
          <w:szCs w:val="24"/>
        </w:rPr>
      </w:pPr>
      <w:r>
        <w:rPr>
          <w:rFonts w:ascii="Agency FB" w:hAnsi="Agency FB"/>
          <w:sz w:val="24"/>
          <w:szCs w:val="24"/>
        </w:rPr>
        <w:t>Ensino regular (9ª e 10º e 11º incompletos);</w:t>
      </w:r>
    </w:p>
    <w:p w:rsidR="000C552B" w:rsidRDefault="000C552B" w:rsidP="00174DDE">
      <w:pPr>
        <w:pStyle w:val="PargrafodaLista"/>
        <w:numPr>
          <w:ilvl w:val="0"/>
          <w:numId w:val="9"/>
        </w:numPr>
        <w:spacing w:line="480" w:lineRule="auto"/>
        <w:jc w:val="both"/>
        <w:rPr>
          <w:rFonts w:ascii="Agency FB" w:hAnsi="Agency FB"/>
          <w:sz w:val="24"/>
          <w:szCs w:val="24"/>
        </w:rPr>
      </w:pPr>
      <w:r>
        <w:rPr>
          <w:rFonts w:ascii="Agency FB" w:hAnsi="Agency FB"/>
          <w:sz w:val="24"/>
          <w:szCs w:val="24"/>
        </w:rPr>
        <w:t>Curso EFA B3;</w:t>
      </w:r>
    </w:p>
    <w:p w:rsidR="000C552B" w:rsidRPr="00904C58" w:rsidRDefault="000C552B" w:rsidP="00174DDE">
      <w:pPr>
        <w:pStyle w:val="PargrafodaLista"/>
        <w:numPr>
          <w:ilvl w:val="0"/>
          <w:numId w:val="14"/>
        </w:numPr>
        <w:spacing w:line="480" w:lineRule="auto"/>
        <w:jc w:val="both"/>
        <w:rPr>
          <w:rFonts w:ascii="Agency FB" w:hAnsi="Agency FB"/>
          <w:sz w:val="24"/>
          <w:szCs w:val="24"/>
        </w:rPr>
      </w:pPr>
      <w:r>
        <w:rPr>
          <w:rFonts w:ascii="Agency FB" w:hAnsi="Agency FB"/>
          <w:sz w:val="24"/>
          <w:szCs w:val="24"/>
        </w:rPr>
        <w:t>Processo RVCC.</w:t>
      </w:r>
    </w:p>
    <w:p w:rsidR="000C552B" w:rsidRDefault="000C552B" w:rsidP="00174DDE">
      <w:pPr>
        <w:pStyle w:val="PargrafodaLista"/>
        <w:spacing w:line="480" w:lineRule="auto"/>
        <w:ind w:left="1800"/>
        <w:jc w:val="both"/>
        <w:rPr>
          <w:rFonts w:ascii="Agency FB" w:hAnsi="Agency FB"/>
          <w:sz w:val="24"/>
          <w:szCs w:val="24"/>
        </w:rPr>
      </w:pPr>
    </w:p>
    <w:p w:rsidR="000C552B" w:rsidRDefault="000C552B" w:rsidP="00174DDE">
      <w:pPr>
        <w:pStyle w:val="PargrafodaLista"/>
        <w:spacing w:line="480" w:lineRule="auto"/>
        <w:ind w:left="1800"/>
        <w:jc w:val="both"/>
        <w:rPr>
          <w:rFonts w:ascii="Agency FB" w:hAnsi="Agency FB"/>
          <w:sz w:val="24"/>
          <w:szCs w:val="24"/>
        </w:rPr>
      </w:pPr>
    </w:p>
    <w:p w:rsidR="000C552B" w:rsidRPr="00904C58" w:rsidRDefault="000C552B" w:rsidP="00174DDE">
      <w:pPr>
        <w:pStyle w:val="PargrafodaLista"/>
        <w:numPr>
          <w:ilvl w:val="1"/>
          <w:numId w:val="3"/>
        </w:numPr>
        <w:spacing w:line="480" w:lineRule="auto"/>
        <w:jc w:val="both"/>
        <w:rPr>
          <w:rFonts w:ascii="Agency FB" w:hAnsi="Agency FB"/>
          <w:b/>
          <w:sz w:val="24"/>
          <w:szCs w:val="24"/>
        </w:rPr>
      </w:pPr>
      <w:r w:rsidRPr="001E09AF">
        <w:rPr>
          <w:rFonts w:ascii="Agency FB" w:hAnsi="Agency FB"/>
          <w:b/>
          <w:sz w:val="24"/>
          <w:szCs w:val="24"/>
        </w:rPr>
        <w:t>Dificuldades</w:t>
      </w:r>
    </w:p>
    <w:p w:rsidR="000C552B" w:rsidRDefault="000C552B" w:rsidP="00174DDE">
      <w:pPr>
        <w:pStyle w:val="PargrafodaLista"/>
        <w:spacing w:line="480" w:lineRule="auto"/>
        <w:ind w:left="1440"/>
        <w:jc w:val="both"/>
        <w:rPr>
          <w:rFonts w:ascii="Agency FB" w:hAnsi="Agency FB"/>
          <w:sz w:val="24"/>
          <w:szCs w:val="24"/>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A formação profissional é cada vez</w:t>
      </w:r>
      <w:r w:rsidRPr="001E09AF">
        <w:rPr>
          <w:rFonts w:ascii="Agency FB" w:hAnsi="Agency FB"/>
          <w:sz w:val="24"/>
          <w:szCs w:val="24"/>
        </w:rPr>
        <w:t xml:space="preserve"> </w:t>
      </w:r>
      <w:r>
        <w:rPr>
          <w:rFonts w:ascii="Agency FB" w:hAnsi="Agency FB"/>
          <w:sz w:val="24"/>
          <w:szCs w:val="24"/>
        </w:rPr>
        <w:t xml:space="preserve">mais uma alternativa para a obtenção da habilitação escolar pretendida, contudo, é cada vez mais uma fuga para aqueles que não conseguem encontrar uma resposta no ensino regular, dado a dificuldade de aprendizagem que possuem.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Quando questionados sobre as dificuldades que sentem, os adultos costumam referir o afastamento do ensino como principal obstáculo. Deixam de exercitar a mente o que contribui para a crença de falta de capacidade e, portanto, são os principais responsáveis neste processo de aprendizagem irregular.</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Para aquelas pessoas que frequentaram anteriormente um curso de Educação e Formação de Adultos (EFA B3), nota-se principalmente dificuldades na expressão escrita, que se reflecte num recurso a um vocabulário rudimentar e a uma construção frásica simples. Essa dificuldade é acrescida quando existe um uso de terminologia específica que complica a compreensão de certos conteúdos mais científicos.</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No que concerne a adultos proveniente de um processo RVCC, existe uma clara ausência de pré-requisitos.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É de salientar também que há uma certa dificuldade na utilização das novas tecnologias na procura e selecção da informação disponível. Reflexo esse proveniente de um certo desleixo da leitura diária que alguns </w:t>
      </w:r>
      <w:r>
        <w:rPr>
          <w:rFonts w:ascii="Agency FB" w:hAnsi="Agency FB"/>
          <w:sz w:val="24"/>
          <w:szCs w:val="24"/>
        </w:rPr>
        <w:lastRenderedPageBreak/>
        <w:t xml:space="preserve">reconhecem facilmente. Esta ausência da literacia contribui também para que haja uma sentida dificuldade na expressão escrita e oral. </w:t>
      </w:r>
    </w:p>
    <w:p w:rsidR="000C552B" w:rsidRPr="00F856CB" w:rsidRDefault="000C552B" w:rsidP="00174DDE">
      <w:pPr>
        <w:spacing w:after="0" w:line="480" w:lineRule="auto"/>
        <w:rPr>
          <w:rFonts w:ascii="Agency FB" w:hAnsi="Agency FB"/>
          <w:sz w:val="24"/>
          <w:szCs w:val="24"/>
        </w:rPr>
      </w:pPr>
      <w:r>
        <w:rPr>
          <w:rFonts w:ascii="Agency FB" w:hAnsi="Agency FB"/>
          <w:sz w:val="24"/>
          <w:szCs w:val="24"/>
        </w:rPr>
        <w:br w:type="page"/>
      </w:r>
    </w:p>
    <w:p w:rsidR="000C552B" w:rsidRDefault="000C552B" w:rsidP="00174DDE">
      <w:pPr>
        <w:pStyle w:val="PargrafodaLista"/>
        <w:numPr>
          <w:ilvl w:val="0"/>
          <w:numId w:val="2"/>
        </w:numPr>
        <w:spacing w:line="480" w:lineRule="auto"/>
        <w:jc w:val="both"/>
        <w:rPr>
          <w:rFonts w:ascii="Agency FB" w:hAnsi="Agency FB"/>
          <w:b/>
          <w:sz w:val="28"/>
          <w:szCs w:val="28"/>
        </w:rPr>
      </w:pPr>
      <w:r>
        <w:rPr>
          <w:rFonts w:ascii="Agency FB" w:hAnsi="Agency FB"/>
          <w:b/>
          <w:sz w:val="28"/>
          <w:szCs w:val="28"/>
        </w:rPr>
        <w:lastRenderedPageBreak/>
        <w:t>Planificação e condução de aulas e avaliação de aprendizagens</w:t>
      </w:r>
    </w:p>
    <w:p w:rsidR="000C552B" w:rsidRDefault="000C552B" w:rsidP="00174DDE">
      <w:pPr>
        <w:pStyle w:val="PargrafodaLista"/>
        <w:numPr>
          <w:ilvl w:val="0"/>
          <w:numId w:val="4"/>
        </w:numPr>
        <w:spacing w:line="480" w:lineRule="auto"/>
        <w:jc w:val="both"/>
        <w:rPr>
          <w:rFonts w:ascii="Agency FB" w:hAnsi="Agency FB"/>
          <w:b/>
          <w:sz w:val="24"/>
          <w:szCs w:val="24"/>
        </w:rPr>
      </w:pPr>
      <w:r w:rsidRPr="00CC3F71">
        <w:rPr>
          <w:rFonts w:ascii="Agency FB" w:hAnsi="Agency FB"/>
          <w:b/>
          <w:sz w:val="24"/>
          <w:szCs w:val="24"/>
        </w:rPr>
        <w:t>Perspectiva educativa e métodos de ensino</w:t>
      </w:r>
    </w:p>
    <w:p w:rsidR="000C552B" w:rsidRDefault="000C552B" w:rsidP="00174DDE">
      <w:pPr>
        <w:pStyle w:val="PargrafodaLista"/>
        <w:autoSpaceDE w:val="0"/>
        <w:autoSpaceDN w:val="0"/>
        <w:adjustRightInd w:val="0"/>
        <w:spacing w:line="480" w:lineRule="auto"/>
        <w:ind w:left="0"/>
        <w:jc w:val="both"/>
        <w:rPr>
          <w:lang w:eastAsia="pt-PT"/>
        </w:rPr>
      </w:pPr>
    </w:p>
    <w:p w:rsidR="000C552B" w:rsidRPr="00FE212B" w:rsidRDefault="000C552B" w:rsidP="00174DDE">
      <w:pPr>
        <w:pStyle w:val="PargrafodaLista"/>
        <w:autoSpaceDE w:val="0"/>
        <w:autoSpaceDN w:val="0"/>
        <w:adjustRightInd w:val="0"/>
        <w:spacing w:line="480" w:lineRule="auto"/>
        <w:ind w:left="0" w:firstLine="851"/>
        <w:jc w:val="both"/>
        <w:rPr>
          <w:rFonts w:ascii="Agency FB" w:eastAsia="Arial Unicode MS" w:hAnsi="Agency FB" w:cs="Arial Unicode MS"/>
          <w:sz w:val="24"/>
          <w:szCs w:val="24"/>
        </w:rPr>
      </w:pPr>
      <w:r>
        <w:rPr>
          <w:rFonts w:ascii="Agency FB" w:eastAsia="Arial Unicode MS" w:hAnsi="Agency FB" w:cs="Arial Unicode MS"/>
          <w:sz w:val="24"/>
          <w:szCs w:val="24"/>
        </w:rPr>
        <w:t>Antes de mais, é necessário procurar definir os termos “educação” e “formação”, pois “o</w:t>
      </w:r>
      <w:r w:rsidRPr="00FE212B">
        <w:rPr>
          <w:rFonts w:ascii="Agency FB" w:eastAsia="Arial Unicode MS" w:hAnsi="Agency FB" w:cs="Arial Unicode MS"/>
          <w:sz w:val="24"/>
          <w:szCs w:val="24"/>
        </w:rPr>
        <w:t xml:space="preserve"> conceito de educação parece ter sido ultrapassado pela crescente referência ao conceito de formação, até mesmo quando se anuncia a tentativa de uma articulação entre os dois, em termos de políticas educativas. Trata-se, em muitos casos, da subordinação de certos objectivos, modelos pedagógicos, métodos didácticos, ou técnicas de participação e mobilização, já não apenas de origem escolar mas, frequentemente, também de natureza não escolar, aos universos, hoje dominantes, da formação profissional contínua, ou da </w:t>
      </w:r>
      <w:r w:rsidRPr="00FE212B">
        <w:rPr>
          <w:rStyle w:val="nfase"/>
          <w:rFonts w:ascii="Agency FB" w:eastAsia="Arial Unicode MS" w:hAnsi="Agency FB" w:cs="Arial Unicode MS"/>
          <w:sz w:val="24"/>
          <w:szCs w:val="24"/>
        </w:rPr>
        <w:t>formação vocacional</w:t>
      </w:r>
      <w:r w:rsidRPr="00FE212B">
        <w:rPr>
          <w:rFonts w:ascii="Agency FB" w:eastAsia="Arial Unicode MS" w:hAnsi="Agency FB" w:cs="Arial Unicode MS"/>
          <w:sz w:val="24"/>
          <w:szCs w:val="24"/>
        </w:rPr>
        <w:t>, como agora se diz.</w:t>
      </w:r>
      <w:r w:rsidR="00CC549C">
        <w:rPr>
          <w:rFonts w:ascii="Agency FB" w:eastAsia="Arial Unicode MS" w:hAnsi="Agency FB" w:cs="Arial Unicode MS"/>
          <w:sz w:val="24"/>
          <w:szCs w:val="24"/>
        </w:rPr>
        <w:t xml:space="preserve">” </w:t>
      </w:r>
      <w:sdt>
        <w:sdtPr>
          <w:rPr>
            <w:rFonts w:ascii="Agency FB" w:eastAsia="Arial Unicode MS" w:hAnsi="Agency FB" w:cs="Arial Unicode MS"/>
            <w:sz w:val="24"/>
            <w:szCs w:val="24"/>
          </w:rPr>
          <w:id w:val="30655293"/>
          <w:citation/>
        </w:sdtPr>
        <w:sdtContent>
          <w:r w:rsidR="00891BBC">
            <w:rPr>
              <w:rFonts w:ascii="Agency FB" w:eastAsia="Arial Unicode MS" w:hAnsi="Agency FB" w:cs="Arial Unicode MS"/>
              <w:sz w:val="24"/>
              <w:szCs w:val="24"/>
            </w:rPr>
            <w:fldChar w:fldCharType="begin"/>
          </w:r>
          <w:r w:rsidR="00403D76">
            <w:rPr>
              <w:rFonts w:ascii="Agency FB" w:eastAsia="Arial Unicode MS" w:hAnsi="Agency FB" w:cs="Arial Unicode MS"/>
              <w:sz w:val="24"/>
              <w:szCs w:val="24"/>
            </w:rPr>
            <w:instrText xml:space="preserve"> CITATION Lim11 \l 2070 </w:instrText>
          </w:r>
          <w:r w:rsidR="00891BBC">
            <w:rPr>
              <w:rFonts w:ascii="Agency FB" w:eastAsia="Arial Unicode MS" w:hAnsi="Agency FB" w:cs="Arial Unicode MS"/>
              <w:sz w:val="24"/>
              <w:szCs w:val="24"/>
            </w:rPr>
            <w:fldChar w:fldCharType="separate"/>
          </w:r>
          <w:r w:rsidR="00403D76" w:rsidRPr="00403D76">
            <w:rPr>
              <w:rFonts w:ascii="Agency FB" w:eastAsia="Arial Unicode MS" w:hAnsi="Agency FB" w:cs="Arial Unicode MS"/>
              <w:noProof/>
              <w:sz w:val="24"/>
              <w:szCs w:val="24"/>
            </w:rPr>
            <w:t>(Lima, 2011)</w:t>
          </w:r>
          <w:r w:rsidR="00891BBC">
            <w:rPr>
              <w:rFonts w:ascii="Agency FB" w:eastAsia="Arial Unicode MS" w:hAnsi="Agency FB" w:cs="Arial Unicode MS"/>
              <w:sz w:val="24"/>
              <w:szCs w:val="24"/>
            </w:rPr>
            <w:fldChar w:fldCharType="end"/>
          </w:r>
        </w:sdtContent>
      </w:sdt>
      <w:r w:rsidR="00403D76">
        <w:rPr>
          <w:rFonts w:ascii="Agency FB" w:eastAsia="Arial Unicode MS" w:hAnsi="Agency FB" w:cs="Arial Unicode MS"/>
          <w:sz w:val="24"/>
          <w:szCs w:val="24"/>
        </w:rPr>
        <w:t>.</w:t>
      </w:r>
    </w:p>
    <w:p w:rsidR="000C552B" w:rsidRDefault="007E273D" w:rsidP="00174DDE">
      <w:pPr>
        <w:pStyle w:val="PargrafodaLista"/>
        <w:autoSpaceDE w:val="0"/>
        <w:autoSpaceDN w:val="0"/>
        <w:adjustRightInd w:val="0"/>
        <w:spacing w:line="480" w:lineRule="auto"/>
        <w:ind w:left="0" w:firstLine="851"/>
        <w:jc w:val="both"/>
        <w:rPr>
          <w:rFonts w:ascii="Agency FB" w:hAnsi="Agency FB"/>
          <w:sz w:val="24"/>
          <w:szCs w:val="24"/>
          <w:lang w:eastAsia="pt-PT"/>
        </w:rPr>
      </w:pPr>
      <w:r>
        <w:rPr>
          <w:rFonts w:ascii="Agency FB" w:hAnsi="Agency FB"/>
          <w:sz w:val="24"/>
          <w:szCs w:val="24"/>
          <w:lang w:eastAsia="pt-PT"/>
        </w:rPr>
        <w:t>A filosofia dos cursos EFA</w:t>
      </w:r>
      <w:r w:rsidR="000C552B">
        <w:rPr>
          <w:rFonts w:ascii="Agency FB" w:hAnsi="Agency FB"/>
          <w:sz w:val="24"/>
          <w:szCs w:val="24"/>
          <w:lang w:eastAsia="pt-PT"/>
        </w:rPr>
        <w:t xml:space="preserve"> assenta no pressuposto da aprendizagem ao longo da vida e procura-se encontrar situações concretas em que o adulto possa perceber que, de facto, possui essa ou outra competência. No que concerne o ensino de uma língua estrangeira, o conhecimento que possui passará pela audição ou não de vocabulário próprio, de experiências pontuais ocorridas em contextos profissionais ou mesmo pessoais. A perspectiva comunicativa é aplicada também neste contexto, contudo é aplicada uma metodologia mais individualizada, procurando uma aprendizagem pela observação, reflexão e experimentação, tendo sempre em mente o carácter socializador desse tipo de curso.</w:t>
      </w:r>
    </w:p>
    <w:p w:rsidR="000C552B" w:rsidRDefault="000C552B" w:rsidP="00174DDE">
      <w:pPr>
        <w:pStyle w:val="PargrafodaLista"/>
        <w:autoSpaceDE w:val="0"/>
        <w:autoSpaceDN w:val="0"/>
        <w:adjustRightInd w:val="0"/>
        <w:spacing w:line="480" w:lineRule="auto"/>
        <w:ind w:left="0" w:firstLine="851"/>
        <w:jc w:val="both"/>
        <w:rPr>
          <w:rFonts w:ascii="Agency FB" w:hAnsi="Agency FB"/>
          <w:sz w:val="24"/>
          <w:szCs w:val="24"/>
          <w:lang w:eastAsia="pt-PT"/>
        </w:rPr>
      </w:pPr>
      <w:r>
        <w:rPr>
          <w:rFonts w:ascii="Agency FB" w:hAnsi="Agency FB"/>
          <w:sz w:val="24"/>
          <w:szCs w:val="24"/>
          <w:lang w:eastAsia="pt-PT"/>
        </w:rPr>
        <w:t xml:space="preserve">Procurou-se claramente seguir uma metodologia simples mas adequada à necessidade dos adultos, no âmbito da aprendizagem da língua espanhola e, como tal, houve a preocupação de possibilitar a realização de actividades práticas, facilitando a aquisição de competências no domínio da compreensão oral e escrita e produção escrita e oral. </w:t>
      </w:r>
    </w:p>
    <w:p w:rsidR="000C552B" w:rsidRDefault="000C552B" w:rsidP="00174DDE">
      <w:pPr>
        <w:pStyle w:val="PargrafodaLista"/>
        <w:autoSpaceDE w:val="0"/>
        <w:autoSpaceDN w:val="0"/>
        <w:adjustRightInd w:val="0"/>
        <w:spacing w:line="480" w:lineRule="auto"/>
        <w:ind w:left="0" w:firstLine="851"/>
        <w:jc w:val="both"/>
        <w:rPr>
          <w:rFonts w:ascii="Agency FB" w:hAnsi="Agency FB"/>
          <w:sz w:val="24"/>
          <w:szCs w:val="24"/>
          <w:lang w:eastAsia="pt-PT"/>
        </w:rPr>
      </w:pPr>
      <w:r>
        <w:rPr>
          <w:rFonts w:ascii="Agency FB" w:hAnsi="Agency FB"/>
          <w:sz w:val="24"/>
          <w:szCs w:val="24"/>
          <w:lang w:eastAsia="pt-PT"/>
        </w:rPr>
        <w:t xml:space="preserve">Planearam-se actividades diversificadas que permitiram a aquisição e o desenvolvimento de vocabulário; exercitou-se a produção oral, a partir de actividades de compreensão oral e/ou escrita; finalmente, operam-se situações concretas e reais de comunicação, próximas dos interesses dos adultos face </w:t>
      </w:r>
      <w:r>
        <w:rPr>
          <w:rFonts w:ascii="Agency FB" w:hAnsi="Agency FB"/>
          <w:sz w:val="24"/>
          <w:szCs w:val="24"/>
          <w:lang w:eastAsia="pt-PT"/>
        </w:rPr>
        <w:lastRenderedPageBreak/>
        <w:t>as necessidades profissionais solicitadas pelo referencial de formação. Num aspecto mais lúdico, houve também o recurso a canções actuais espanholas e latino-americanas.</w:t>
      </w:r>
    </w:p>
    <w:p w:rsidR="000C552B" w:rsidRDefault="000C552B" w:rsidP="00174DDE">
      <w:pPr>
        <w:pStyle w:val="PargrafodaLista"/>
        <w:autoSpaceDE w:val="0"/>
        <w:autoSpaceDN w:val="0"/>
        <w:adjustRightInd w:val="0"/>
        <w:spacing w:line="480" w:lineRule="auto"/>
        <w:ind w:left="0" w:firstLine="851"/>
        <w:jc w:val="both"/>
        <w:rPr>
          <w:rFonts w:ascii="Agency FB" w:hAnsi="Agency FB"/>
          <w:sz w:val="24"/>
          <w:szCs w:val="24"/>
          <w:lang w:eastAsia="pt-PT"/>
        </w:rPr>
      </w:pPr>
    </w:p>
    <w:p w:rsidR="000C552B" w:rsidRDefault="000C552B" w:rsidP="00174DDE">
      <w:pPr>
        <w:pStyle w:val="PargrafodaLista"/>
        <w:numPr>
          <w:ilvl w:val="0"/>
          <w:numId w:val="4"/>
        </w:numPr>
        <w:spacing w:line="480" w:lineRule="auto"/>
        <w:jc w:val="both"/>
        <w:rPr>
          <w:rFonts w:ascii="Agency FB" w:hAnsi="Agency FB"/>
          <w:b/>
          <w:sz w:val="24"/>
          <w:szCs w:val="24"/>
        </w:rPr>
      </w:pPr>
      <w:r w:rsidRPr="00CC3F71">
        <w:rPr>
          <w:rFonts w:ascii="Agency FB" w:hAnsi="Agency FB"/>
          <w:b/>
          <w:sz w:val="24"/>
          <w:szCs w:val="24"/>
        </w:rPr>
        <w:t>Preparação das aulas</w:t>
      </w:r>
    </w:p>
    <w:p w:rsidR="000C552B" w:rsidRPr="00527384" w:rsidRDefault="000C552B" w:rsidP="00174DDE">
      <w:pPr>
        <w:spacing w:line="480" w:lineRule="auto"/>
        <w:ind w:firstLine="708"/>
        <w:jc w:val="both"/>
        <w:rPr>
          <w:rFonts w:ascii="Agency FB" w:hAnsi="Agency FB"/>
          <w:sz w:val="24"/>
          <w:szCs w:val="24"/>
        </w:rPr>
      </w:pPr>
      <w:r w:rsidRPr="00527384">
        <w:rPr>
          <w:rFonts w:ascii="Agency FB" w:hAnsi="Agency FB"/>
          <w:sz w:val="24"/>
          <w:szCs w:val="24"/>
        </w:rPr>
        <w:t>O formador</w:t>
      </w:r>
      <w:r>
        <w:rPr>
          <w:rFonts w:ascii="Agency FB" w:hAnsi="Agency FB"/>
          <w:sz w:val="24"/>
          <w:szCs w:val="24"/>
        </w:rPr>
        <w:t xml:space="preserve"> só tem, a seu dispor, tópicos para poder planificar as suas sessões e encontram-se no referencial de formação do curso. Não existem materiais elaborados ou manuais pensados exclusivamente para os módulos </w:t>
      </w:r>
      <w:smartTag w:uri="urn:schemas-microsoft-com:office:smarttags" w:element="PersonName">
        <w:smartTagPr>
          <w:attr w:name="ProductID" w:val="em questão. Há"/>
        </w:smartTagPr>
        <w:r>
          <w:rPr>
            <w:rFonts w:ascii="Agency FB" w:hAnsi="Agency FB"/>
            <w:sz w:val="24"/>
            <w:szCs w:val="24"/>
          </w:rPr>
          <w:t>em questão. Há</w:t>
        </w:r>
      </w:smartTag>
      <w:r>
        <w:rPr>
          <w:rFonts w:ascii="Agency FB" w:hAnsi="Agency FB"/>
          <w:sz w:val="24"/>
          <w:szCs w:val="24"/>
        </w:rPr>
        <w:t xml:space="preserve"> uma sugestão de recursos didácticos susceptível de orientar na busca de materiais adequados. Sendo um curso profissional, procura-se que os documentos a utilizar sejam os mais autênticos possíveis, </w:t>
      </w:r>
      <w:proofErr w:type="gramStart"/>
      <w:r>
        <w:rPr>
          <w:rFonts w:ascii="Agency FB" w:hAnsi="Agency FB"/>
          <w:sz w:val="24"/>
          <w:szCs w:val="24"/>
        </w:rPr>
        <w:t>de forma a que</w:t>
      </w:r>
      <w:proofErr w:type="gramEnd"/>
      <w:r>
        <w:rPr>
          <w:rFonts w:ascii="Agency FB" w:hAnsi="Agency FB"/>
          <w:sz w:val="24"/>
          <w:szCs w:val="24"/>
        </w:rPr>
        <w:t xml:space="preserve"> os adultos estejam em contacto directo com a realidade.</w:t>
      </w:r>
    </w:p>
    <w:p w:rsidR="000C552B" w:rsidRPr="000D2BE5"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O módulo de </w:t>
      </w:r>
      <w:r w:rsidRPr="004833E0">
        <w:rPr>
          <w:rFonts w:ascii="Agency FB" w:hAnsi="Agency FB"/>
          <w:b/>
          <w:sz w:val="24"/>
          <w:szCs w:val="24"/>
        </w:rPr>
        <w:t>CT9 – Serviço de Informação</w:t>
      </w:r>
      <w:r>
        <w:rPr>
          <w:rFonts w:ascii="Agency FB" w:hAnsi="Agency FB"/>
          <w:sz w:val="24"/>
          <w:szCs w:val="24"/>
        </w:rPr>
        <w:t xml:space="preserve"> apresenta os conteúdos seguintes: </w:t>
      </w:r>
      <w:r w:rsidRPr="000D2BE5">
        <w:rPr>
          <w:rFonts w:ascii="Agency FB" w:hAnsi="Agency FB"/>
          <w:sz w:val="24"/>
          <w:szCs w:val="24"/>
        </w:rPr>
        <w:t>Informação de clientes;</w:t>
      </w:r>
      <w:r>
        <w:rPr>
          <w:rFonts w:ascii="Agency FB" w:hAnsi="Agency FB"/>
          <w:sz w:val="24"/>
          <w:szCs w:val="24"/>
        </w:rPr>
        <w:t xml:space="preserve"> </w:t>
      </w:r>
      <w:r w:rsidRPr="000D2BE5">
        <w:rPr>
          <w:rFonts w:ascii="Agency FB" w:hAnsi="Agency FB"/>
          <w:sz w:val="24"/>
          <w:szCs w:val="24"/>
        </w:rPr>
        <w:t>Propostas de programas turísticos; Negociação e tomada de decisões;</w:t>
      </w:r>
      <w:r>
        <w:rPr>
          <w:rFonts w:ascii="Agency FB" w:hAnsi="Agency FB"/>
          <w:sz w:val="24"/>
          <w:szCs w:val="24"/>
        </w:rPr>
        <w:t xml:space="preserve"> </w:t>
      </w:r>
      <w:r w:rsidRPr="000D2BE5">
        <w:rPr>
          <w:rFonts w:ascii="Agency FB" w:hAnsi="Agency FB"/>
          <w:sz w:val="24"/>
          <w:szCs w:val="24"/>
        </w:rPr>
        <w:t xml:space="preserve">Verificação de cobranças e contabilização de sinais, antecipações e </w:t>
      </w:r>
      <w:proofErr w:type="spellStart"/>
      <w:r w:rsidRPr="000D2BE5">
        <w:rPr>
          <w:rFonts w:ascii="Agency FB" w:hAnsi="Agency FB"/>
          <w:i/>
          <w:sz w:val="24"/>
          <w:szCs w:val="24"/>
        </w:rPr>
        <w:t>vouchers</w:t>
      </w:r>
      <w:proofErr w:type="spellEnd"/>
      <w:r w:rsidRPr="000D2BE5">
        <w:rPr>
          <w:rFonts w:ascii="Agency FB" w:hAnsi="Agency FB"/>
          <w:sz w:val="24"/>
          <w:szCs w:val="24"/>
        </w:rPr>
        <w:t xml:space="preserve">.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O módulo de </w:t>
      </w:r>
      <w:r w:rsidRPr="005A6229">
        <w:rPr>
          <w:rFonts w:ascii="Agency FB" w:hAnsi="Agency FB"/>
          <w:b/>
          <w:sz w:val="24"/>
          <w:szCs w:val="24"/>
        </w:rPr>
        <w:t>CT26 – Serviço de Atendimento</w:t>
      </w:r>
      <w:r>
        <w:rPr>
          <w:rFonts w:ascii="Agency FB" w:hAnsi="Agency FB"/>
          <w:sz w:val="24"/>
          <w:szCs w:val="24"/>
        </w:rPr>
        <w:t xml:space="preserve"> refere os conteúdos seguintes:</w:t>
      </w:r>
      <w:r w:rsidRPr="000D2BE5">
        <w:rPr>
          <w:rFonts w:ascii="Agency FB" w:hAnsi="Agency FB"/>
          <w:sz w:val="24"/>
          <w:szCs w:val="24"/>
        </w:rPr>
        <w:t xml:space="preserve"> Atendimento de clientes;</w:t>
      </w:r>
      <w:r>
        <w:rPr>
          <w:rFonts w:ascii="Agency FB" w:hAnsi="Agency FB"/>
          <w:sz w:val="24"/>
          <w:szCs w:val="24"/>
        </w:rPr>
        <w:t xml:space="preserve"> </w:t>
      </w:r>
      <w:r w:rsidRPr="000D2BE5">
        <w:rPr>
          <w:rFonts w:ascii="Agency FB" w:hAnsi="Agency FB"/>
          <w:sz w:val="24"/>
          <w:szCs w:val="24"/>
        </w:rPr>
        <w:t>Terminologia técnica;</w:t>
      </w:r>
      <w:r>
        <w:rPr>
          <w:rFonts w:ascii="Agency FB" w:hAnsi="Agency FB"/>
          <w:sz w:val="24"/>
          <w:szCs w:val="24"/>
        </w:rPr>
        <w:t xml:space="preserve"> </w:t>
      </w:r>
      <w:r w:rsidRPr="000D2BE5">
        <w:rPr>
          <w:rFonts w:ascii="Agency FB" w:hAnsi="Agency FB"/>
          <w:sz w:val="24"/>
          <w:szCs w:val="24"/>
        </w:rPr>
        <w:t>Queixas e reclamações.</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O primeiro módulo foi pensado como ponto de partida e, embora não estivesse estipulado, optou-se por uma breve abordagem do funcionamento da língua. Houve</w:t>
      </w:r>
      <w:r w:rsidR="00421B9A">
        <w:rPr>
          <w:rFonts w:ascii="Agency FB" w:hAnsi="Agency FB"/>
          <w:sz w:val="24"/>
          <w:szCs w:val="24"/>
        </w:rPr>
        <w:t xml:space="preserve"> a preocupação de dotar os formand</w:t>
      </w:r>
      <w:r>
        <w:rPr>
          <w:rFonts w:ascii="Agency FB" w:hAnsi="Agency FB"/>
          <w:sz w:val="24"/>
          <w:szCs w:val="24"/>
        </w:rPr>
        <w:t xml:space="preserve">os de ferramentas básicas para que pudessem estabelecer um contacto com o cliente, para que pudessem estabelecer uma comunicação apesar de um uso pouco regular das estruturas frásicas. Deu-se ênfase sobretudo a aquisição de vocabulário técnico indispensável para um bom desempenho das suas tarefas enquanto profissional, sobretudo na compreensão escrita e oral. Pediu-se, como primeira tarefa, a elaboração de um glossário com vocabulário que eles julgassem importante para o desempenho da sua função de Técnico de Agências de Transporte e Viagens. Isso permitiu, por </w:t>
      </w:r>
      <w:r w:rsidR="00EB658B">
        <w:rPr>
          <w:rFonts w:ascii="Agency FB" w:hAnsi="Agency FB"/>
          <w:sz w:val="24"/>
          <w:szCs w:val="24"/>
        </w:rPr>
        <w:t xml:space="preserve">um </w:t>
      </w:r>
      <w:r>
        <w:rPr>
          <w:rFonts w:ascii="Agency FB" w:hAnsi="Agency FB"/>
          <w:sz w:val="24"/>
          <w:szCs w:val="24"/>
        </w:rPr>
        <w:t>lado, dar uma certa autonomia aos adultos para que eles pudessem fazer uma reflexão das suas próprias nece</w:t>
      </w:r>
      <w:r w:rsidR="00421B9A">
        <w:rPr>
          <w:rFonts w:ascii="Agency FB" w:hAnsi="Agency FB"/>
          <w:sz w:val="24"/>
          <w:szCs w:val="24"/>
        </w:rPr>
        <w:t>ssidades, deixando que o formad</w:t>
      </w:r>
      <w:r>
        <w:rPr>
          <w:rFonts w:ascii="Agency FB" w:hAnsi="Agency FB"/>
          <w:sz w:val="24"/>
          <w:szCs w:val="24"/>
        </w:rPr>
        <w:t xml:space="preserve">or fosse o único interveniente. Por outro lado, fez com que eles desenvolvessem um trabalho útil, prático e único, dado o </w:t>
      </w:r>
      <w:r>
        <w:rPr>
          <w:rFonts w:ascii="Agency FB" w:hAnsi="Agency FB"/>
          <w:sz w:val="24"/>
          <w:szCs w:val="24"/>
        </w:rPr>
        <w:lastRenderedPageBreak/>
        <w:t xml:space="preserve">carácter pessoal do trabalho. Outra tarefa de relevo foi a elaboração de um trabalho em PowerPoint sobre países hispano falante. Procedeu-se a um sorteio em que cada adulto ficou responsável por um país. O trabalho foi elaborado em espanhol e foi apresentado posteriormente também nessa língua. Os adultos fizeram uma pesquisa inicial antes de passar a elaborar o trabalho.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O segundo módulo foi leccionado após um intervalo de 6 meses, período durante o qual não houve qualquer contacto entre mim e o grupo. Felizmente, quando voltei, percebi que o trabalho efectuado anteriormente não tinha sido em vão, pois os adultos confessaram que, para não esquecer o que tinham aprendido, durante esse intervalo, procuraram sempre um contacto com a língua, através da escuta de música, pesquisa em sítios espanhóis, leitura de notícias, entre outras tarefas.</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O segundo módulo foi muito mais orientado para a expressão oral, pois o objectivo focava o atendimento ao cliente. Em primeiro lugar, procedeu-se a uma revisão dos conteúdos abordados no módulo anterior através de actividades de compreensão oral e escrita. Em segundo lugar, </w:t>
      </w:r>
      <w:r w:rsidRPr="00FF7251">
        <w:rPr>
          <w:rFonts w:ascii="Agency FB" w:hAnsi="Agency FB"/>
          <w:sz w:val="24"/>
          <w:szCs w:val="24"/>
        </w:rPr>
        <w:t xml:space="preserve">foram facultados diálogos em que surgiam situações concretas </w:t>
      </w:r>
      <w:r>
        <w:rPr>
          <w:rFonts w:ascii="Agency FB" w:hAnsi="Agency FB"/>
          <w:sz w:val="24"/>
          <w:szCs w:val="24"/>
        </w:rPr>
        <w:t>e reais de comunicação de acordo com a temática a trabalhar, nomeadamente, a recepção num hotel. Os diálogos foram traduzidos, procurando destacar as estruturas frásicas mais recorrentes, o vocabulário utilizado e a entoação a respeitar. Salienta-se que foram trabalhados áreas temáticas paralelas ligadas a identificação pessoal, descrição e estados físicos, tempo livre e entretenimentos, gostos, desejos e preferências, viagens e transportes, entre outros. Para terminar, realizaram-se pequenas dramatizações a partir de diálogos criados pelos adultos. Este trabalho final foi executado em pares, pondo em destaque as capacidades de autocorrecção face a produção escrita elaborada.</w:t>
      </w:r>
    </w:p>
    <w:p w:rsidR="000C552B" w:rsidRDefault="000C552B" w:rsidP="00174DDE">
      <w:pPr>
        <w:pStyle w:val="PargrafodaLista"/>
        <w:spacing w:line="480" w:lineRule="auto"/>
        <w:ind w:left="0" w:firstLine="708"/>
        <w:jc w:val="both"/>
        <w:rPr>
          <w:rFonts w:ascii="Agency FB" w:hAnsi="Agency FB"/>
          <w:sz w:val="24"/>
          <w:szCs w:val="24"/>
        </w:rPr>
      </w:pPr>
    </w:p>
    <w:p w:rsidR="000C552B" w:rsidRPr="00E32AC7" w:rsidRDefault="000C552B" w:rsidP="00174DDE">
      <w:pPr>
        <w:pStyle w:val="PargrafodaLista"/>
        <w:spacing w:line="480" w:lineRule="auto"/>
        <w:ind w:left="0" w:firstLine="708"/>
        <w:jc w:val="both"/>
        <w:rPr>
          <w:rFonts w:ascii="Agency FB" w:hAnsi="Agency FB"/>
          <w:sz w:val="24"/>
          <w:szCs w:val="24"/>
        </w:rPr>
      </w:pPr>
    </w:p>
    <w:p w:rsidR="000C552B" w:rsidRDefault="000C552B" w:rsidP="00174DDE">
      <w:pPr>
        <w:pStyle w:val="PargrafodaLista"/>
        <w:numPr>
          <w:ilvl w:val="0"/>
          <w:numId w:val="4"/>
        </w:numPr>
        <w:spacing w:line="480" w:lineRule="auto"/>
        <w:jc w:val="both"/>
        <w:rPr>
          <w:rFonts w:ascii="Agency FB" w:hAnsi="Agency FB"/>
          <w:b/>
          <w:sz w:val="24"/>
          <w:szCs w:val="24"/>
        </w:rPr>
      </w:pPr>
      <w:r w:rsidRPr="00CC3F71">
        <w:rPr>
          <w:rFonts w:ascii="Agency FB" w:hAnsi="Agency FB"/>
          <w:b/>
          <w:sz w:val="24"/>
          <w:szCs w:val="24"/>
        </w:rPr>
        <w:t>Condução das aulas</w:t>
      </w:r>
    </w:p>
    <w:p w:rsidR="000C552B" w:rsidRDefault="000C552B" w:rsidP="00174DDE">
      <w:pPr>
        <w:pStyle w:val="PargrafodaLista"/>
        <w:spacing w:line="480" w:lineRule="auto"/>
        <w:ind w:left="1080"/>
        <w:jc w:val="both"/>
        <w:rPr>
          <w:rFonts w:ascii="Agency FB" w:hAnsi="Agency FB"/>
          <w:b/>
          <w:sz w:val="24"/>
          <w:szCs w:val="24"/>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As aulas decorreram sempre da melhor forma e o facto de ter um público formado por adultos ajudou imenso. Criou-se logo um bom ambiente de trabalho, em que os adultos sempre reagiram com interesse e </w:t>
      </w:r>
      <w:r>
        <w:rPr>
          <w:rFonts w:ascii="Agency FB" w:hAnsi="Agency FB"/>
          <w:sz w:val="24"/>
          <w:szCs w:val="24"/>
        </w:rPr>
        <w:lastRenderedPageBreak/>
        <w:t>empenho nas mais variadas propostas de trabalho. Salienta-se que os mesmos est</w:t>
      </w:r>
      <w:r w:rsidR="00EB658B">
        <w:rPr>
          <w:rFonts w:ascii="Agency FB" w:hAnsi="Agency FB"/>
          <w:sz w:val="24"/>
          <w:szCs w:val="24"/>
        </w:rPr>
        <w:t>avam expectantes relativamente à</w:t>
      </w:r>
      <w:r>
        <w:rPr>
          <w:rFonts w:ascii="Agency FB" w:hAnsi="Agency FB"/>
          <w:sz w:val="24"/>
          <w:szCs w:val="24"/>
        </w:rPr>
        <w:t xml:space="preserve"> aprendizagem da língua espanhola e sempre procuraram ir além daquilo que era solicitado, comentando notícias, autores, músicos, entre outro</w:t>
      </w:r>
      <w:r w:rsidR="00EB658B">
        <w:rPr>
          <w:rFonts w:ascii="Agency FB" w:hAnsi="Agency FB"/>
          <w:sz w:val="24"/>
          <w:szCs w:val="24"/>
        </w:rPr>
        <w:t>s</w:t>
      </w:r>
      <w:r>
        <w:rPr>
          <w:rFonts w:ascii="Agency FB" w:hAnsi="Agency FB"/>
          <w:sz w:val="24"/>
          <w:szCs w:val="24"/>
        </w:rPr>
        <w:t>.</w:t>
      </w:r>
    </w:p>
    <w:p w:rsidR="000C552B" w:rsidRDefault="00EB658B" w:rsidP="00174DDE">
      <w:pPr>
        <w:pStyle w:val="PargrafodaLista"/>
        <w:spacing w:line="480" w:lineRule="auto"/>
        <w:ind w:left="0" w:firstLine="708"/>
        <w:jc w:val="both"/>
        <w:rPr>
          <w:rFonts w:ascii="Agency FB" w:hAnsi="Agency FB"/>
          <w:sz w:val="24"/>
          <w:szCs w:val="24"/>
        </w:rPr>
      </w:pPr>
      <w:r>
        <w:rPr>
          <w:rFonts w:ascii="Agency FB" w:hAnsi="Agency FB"/>
          <w:sz w:val="24"/>
          <w:szCs w:val="24"/>
        </w:rPr>
        <w:t>O C</w:t>
      </w:r>
      <w:r w:rsidR="000C552B">
        <w:rPr>
          <w:rFonts w:ascii="Agency FB" w:hAnsi="Agency FB"/>
          <w:sz w:val="24"/>
          <w:szCs w:val="24"/>
        </w:rPr>
        <w:t xml:space="preserve">entro de Formação Profissional de Beja apresenta boas condições físicas. As salas são amplas e acolhedoras, havendo a possibilidade de personalizar as salas durante a duração do curso. Entrando na sala de T.A.V.T. (Técnico de Agências de Viagens e Transportes), entramos num ambiente turístico e hospitaleiro, havendo um quadro branco amplo e as devidas canetas de cor. É possível requisitar um </w:t>
      </w:r>
      <w:proofErr w:type="spellStart"/>
      <w:r w:rsidR="000C552B">
        <w:rPr>
          <w:rFonts w:ascii="Agency FB" w:hAnsi="Agency FB"/>
          <w:sz w:val="24"/>
          <w:szCs w:val="24"/>
        </w:rPr>
        <w:t>datashow</w:t>
      </w:r>
      <w:proofErr w:type="spellEnd"/>
      <w:r w:rsidR="000C552B">
        <w:rPr>
          <w:rFonts w:ascii="Agency FB" w:hAnsi="Agency FB"/>
          <w:sz w:val="24"/>
          <w:szCs w:val="24"/>
        </w:rPr>
        <w:t xml:space="preserve"> ou um retroprojector sempre que seja necessário para facilitar a projecção de qualquer tipo de documento. Para além disso, os adultos podem usar os seus computadores portáteis, recorrendo a rede internet em </w:t>
      </w:r>
      <w:proofErr w:type="spellStart"/>
      <w:r w:rsidR="000C552B">
        <w:rPr>
          <w:rFonts w:ascii="Agency FB" w:hAnsi="Agency FB"/>
          <w:sz w:val="24"/>
          <w:szCs w:val="24"/>
        </w:rPr>
        <w:t>wireless</w:t>
      </w:r>
      <w:proofErr w:type="spellEnd"/>
      <w:r w:rsidR="000C552B">
        <w:rPr>
          <w:rFonts w:ascii="Agency FB" w:hAnsi="Agency FB"/>
          <w:sz w:val="24"/>
          <w:szCs w:val="24"/>
        </w:rPr>
        <w:t xml:space="preserve"> que o centro possui, permitindo realizar todo o tipo de pesquisa.</w:t>
      </w:r>
    </w:p>
    <w:p w:rsidR="000C552B" w:rsidRDefault="000C552B" w:rsidP="00174DDE">
      <w:pPr>
        <w:spacing w:line="480" w:lineRule="auto"/>
        <w:ind w:firstLine="708"/>
        <w:jc w:val="both"/>
        <w:rPr>
          <w:rFonts w:ascii="Agency FB" w:hAnsi="Agency FB"/>
          <w:sz w:val="24"/>
          <w:szCs w:val="24"/>
        </w:rPr>
      </w:pPr>
      <w:r w:rsidRPr="001D6CF5">
        <w:rPr>
          <w:rFonts w:ascii="Agency FB" w:hAnsi="Agency FB"/>
          <w:sz w:val="24"/>
          <w:szCs w:val="24"/>
        </w:rPr>
        <w:t>No i</w:t>
      </w:r>
      <w:r>
        <w:rPr>
          <w:rFonts w:ascii="Agency FB" w:hAnsi="Agency FB"/>
          <w:sz w:val="24"/>
          <w:szCs w:val="24"/>
        </w:rPr>
        <w:t>nício de cada sessão, apresentou-se</w:t>
      </w:r>
      <w:r w:rsidRPr="001D6CF5">
        <w:rPr>
          <w:rFonts w:ascii="Agency FB" w:hAnsi="Agency FB"/>
          <w:sz w:val="24"/>
          <w:szCs w:val="24"/>
        </w:rPr>
        <w:t xml:space="preserve"> sempre o plan</w:t>
      </w:r>
      <w:r>
        <w:rPr>
          <w:rFonts w:ascii="Agency FB" w:hAnsi="Agency FB"/>
          <w:sz w:val="24"/>
          <w:szCs w:val="24"/>
        </w:rPr>
        <w:t>o de sessão, quer a aula tivesse</w:t>
      </w:r>
      <w:r w:rsidRPr="001D6CF5">
        <w:rPr>
          <w:rFonts w:ascii="Agency FB" w:hAnsi="Agency FB"/>
          <w:sz w:val="24"/>
          <w:szCs w:val="24"/>
        </w:rPr>
        <w:t xml:space="preserve"> uma dur</w:t>
      </w:r>
      <w:r>
        <w:rPr>
          <w:rFonts w:ascii="Agency FB" w:hAnsi="Agency FB"/>
          <w:sz w:val="24"/>
          <w:szCs w:val="24"/>
        </w:rPr>
        <w:t>ação de 3 ou 4 hor</w:t>
      </w:r>
      <w:r w:rsidR="00EB658B">
        <w:rPr>
          <w:rFonts w:ascii="Agency FB" w:hAnsi="Agency FB"/>
          <w:sz w:val="24"/>
          <w:szCs w:val="24"/>
        </w:rPr>
        <w:t>as, quer fosse de 7 horas. Julgamos</w:t>
      </w:r>
      <w:r w:rsidRPr="001D6CF5">
        <w:rPr>
          <w:rFonts w:ascii="Agency FB" w:hAnsi="Agency FB"/>
          <w:sz w:val="24"/>
          <w:szCs w:val="24"/>
        </w:rPr>
        <w:t xml:space="preserve"> que é uma forma de implicar o formando na sua aprendizagem e permite que ele possa medir o seu próprio ritmo de trabalho, podendo assim ajustar-se de acordo com as tarefas apresentadas. O acompanhamento quase individualizado permite um acompanhamento diferenciado e permite a supressão de algumas lacunas, sobretudo na expressão escrita. Esse acompanhamento é possível porque, geralmente, os grupos são compostos por um máximo de 20 alunos. Esse número inicial vai diminuindo, dependendo da assiduidade do adulto.</w:t>
      </w:r>
      <w:r>
        <w:rPr>
          <w:rFonts w:ascii="Agency FB" w:hAnsi="Agency FB"/>
          <w:sz w:val="24"/>
          <w:szCs w:val="24"/>
        </w:rPr>
        <w:t xml:space="preserve"> Quando iniciei as aulas, o grupo já não era composto por 19 adultos, mas sim por 16. No segundo módulo, já só eram 12 elementos. </w:t>
      </w:r>
      <w:r w:rsidRPr="001D6CF5">
        <w:rPr>
          <w:rFonts w:ascii="Agency FB" w:hAnsi="Agency FB"/>
          <w:sz w:val="24"/>
          <w:szCs w:val="24"/>
        </w:rPr>
        <w:t>Outra forma de conseguir algum feedback por parte dos formandos é a colocação de perguntas sobre os métodos aplicados, as tarefas apresentadas, os materiais seleccionados. Ao longo das sessões, há um diálogo permanente que serve para ajustar as agulhas do ponteiro, isto é, os formandos estão no centro da aprendizagem e, por isso, é importante sabermos se há, de</w:t>
      </w:r>
      <w:r>
        <w:rPr>
          <w:rFonts w:ascii="Agency FB" w:hAnsi="Agency FB"/>
          <w:sz w:val="24"/>
          <w:szCs w:val="24"/>
        </w:rPr>
        <w:t xml:space="preserve"> facto, aprendizagem e, para nós</w:t>
      </w:r>
      <w:r w:rsidRPr="001D6CF5">
        <w:rPr>
          <w:rFonts w:ascii="Agency FB" w:hAnsi="Agency FB"/>
          <w:sz w:val="24"/>
          <w:szCs w:val="24"/>
        </w:rPr>
        <w:t xml:space="preserve">, é necessário ter esse conhecimento ao longo do processo para que possa haver mudanças de metodologia caso seja necessário.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lastRenderedPageBreak/>
        <w:t>De uma forma geral, os adultos conseguiram desenvolver as competências necessárias, apresentando um domínio razoável da língua espanhola. A semelhança das duas línguas permite que não haja espaço para medos e constrangimentos quando tentam produzir algum discurso. Alguns adultos até já traziam alguma bagagem linguística e recorreram a ela para ajudar os colegas que apresentavam mais dificuldades. Por isso, nunca houve recusa de participação por parte dos adultos e sempre realizaram todas as tarefas com interesse e empenho. Ganharam segurança ao longo das sessões, manifestando até uma certa autonomia na gestão das próprias necessidades linguís</w:t>
      </w:r>
      <w:r w:rsidR="00810F12">
        <w:rPr>
          <w:rFonts w:ascii="Agency FB" w:hAnsi="Agency FB"/>
          <w:sz w:val="24"/>
          <w:szCs w:val="24"/>
        </w:rPr>
        <w:t>ticas, Julgo que cabe ao formador</w:t>
      </w:r>
      <w:r>
        <w:rPr>
          <w:rFonts w:ascii="Agency FB" w:hAnsi="Agency FB"/>
          <w:sz w:val="24"/>
          <w:szCs w:val="24"/>
        </w:rPr>
        <w:t xml:space="preserve"> permitir que haja espaço para que isso aconteça. Em vários momentos, referiu-se que a procura de v</w:t>
      </w:r>
      <w:r w:rsidR="00810F12">
        <w:rPr>
          <w:rFonts w:ascii="Agency FB" w:hAnsi="Agency FB"/>
          <w:sz w:val="24"/>
          <w:szCs w:val="24"/>
        </w:rPr>
        <w:t>ocabulário devia partir do formando</w:t>
      </w:r>
      <w:r>
        <w:rPr>
          <w:rFonts w:ascii="Agency FB" w:hAnsi="Agency FB"/>
          <w:sz w:val="24"/>
          <w:szCs w:val="24"/>
        </w:rPr>
        <w:t xml:space="preserve"> e, para que isso pudesse acontecer, facultei sítios na internet e referências de dicionários e auxiliares de ensino.</w:t>
      </w:r>
    </w:p>
    <w:p w:rsidR="000C552B" w:rsidRPr="001D6CF5" w:rsidRDefault="000C552B" w:rsidP="00174DDE">
      <w:pPr>
        <w:spacing w:line="480" w:lineRule="auto"/>
        <w:ind w:firstLine="708"/>
        <w:jc w:val="both"/>
        <w:rPr>
          <w:rFonts w:ascii="Agency FB" w:hAnsi="Agency FB"/>
          <w:sz w:val="24"/>
          <w:szCs w:val="24"/>
        </w:rPr>
      </w:pPr>
      <w:r>
        <w:rPr>
          <w:rFonts w:ascii="Agency FB" w:hAnsi="Agency FB"/>
          <w:sz w:val="24"/>
          <w:szCs w:val="24"/>
        </w:rPr>
        <w:t>Considera-se uma primeira experiência muito positiva e devera</w:t>
      </w:r>
      <w:r w:rsidR="00810F12">
        <w:rPr>
          <w:rFonts w:ascii="Agency FB" w:hAnsi="Agency FB"/>
          <w:sz w:val="24"/>
          <w:szCs w:val="24"/>
        </w:rPr>
        <w:t>s gratificante. As sessões de formação</w:t>
      </w:r>
      <w:r>
        <w:rPr>
          <w:rFonts w:ascii="Agency FB" w:hAnsi="Agency FB"/>
          <w:sz w:val="24"/>
          <w:szCs w:val="24"/>
        </w:rPr>
        <w:t xml:space="preserve"> foram sempre pautadas por respeito, responsabilidade e cooperação. Devo dizer que esta primeira experiência da leccionação da língua espanhola em muito contribuiu para que houvesse um desejo de continuar neste caminho. </w:t>
      </w:r>
    </w:p>
    <w:p w:rsidR="000C552B" w:rsidRPr="00883F8E" w:rsidRDefault="000C552B" w:rsidP="00174DDE">
      <w:pPr>
        <w:pStyle w:val="PargrafodaLista"/>
        <w:spacing w:line="480" w:lineRule="auto"/>
        <w:ind w:left="1080"/>
        <w:jc w:val="both"/>
        <w:rPr>
          <w:rFonts w:ascii="Agency FB" w:hAnsi="Agency FB"/>
          <w:sz w:val="24"/>
          <w:szCs w:val="24"/>
        </w:rPr>
      </w:pPr>
    </w:p>
    <w:p w:rsidR="000C552B" w:rsidRDefault="000C552B" w:rsidP="00174DDE">
      <w:pPr>
        <w:pStyle w:val="PargrafodaLista"/>
        <w:numPr>
          <w:ilvl w:val="0"/>
          <w:numId w:val="4"/>
        </w:numPr>
        <w:spacing w:line="480" w:lineRule="auto"/>
        <w:jc w:val="both"/>
        <w:rPr>
          <w:rFonts w:ascii="Agency FB" w:hAnsi="Agency FB"/>
          <w:b/>
          <w:sz w:val="24"/>
          <w:szCs w:val="24"/>
        </w:rPr>
      </w:pPr>
      <w:r w:rsidRPr="00CC3F71">
        <w:rPr>
          <w:rFonts w:ascii="Agency FB" w:hAnsi="Agency FB"/>
          <w:b/>
          <w:sz w:val="24"/>
          <w:szCs w:val="24"/>
        </w:rPr>
        <w:t xml:space="preserve">Avaliação </w:t>
      </w:r>
      <w:r w:rsidR="00810F12">
        <w:rPr>
          <w:rFonts w:ascii="Agency FB" w:hAnsi="Agency FB"/>
          <w:b/>
          <w:sz w:val="24"/>
          <w:szCs w:val="24"/>
        </w:rPr>
        <w:t>das aprendizagens dos formandos</w:t>
      </w:r>
    </w:p>
    <w:p w:rsidR="000C552B" w:rsidRDefault="000C552B" w:rsidP="00174DDE">
      <w:pPr>
        <w:spacing w:line="480" w:lineRule="auto"/>
        <w:ind w:firstLine="708"/>
        <w:jc w:val="both"/>
        <w:rPr>
          <w:rFonts w:ascii="Agency FB" w:hAnsi="Agency FB"/>
          <w:sz w:val="24"/>
          <w:szCs w:val="24"/>
        </w:rPr>
      </w:pPr>
    </w:p>
    <w:p w:rsidR="000C552B" w:rsidRPr="00FE5DB8" w:rsidRDefault="000C552B" w:rsidP="00174DDE">
      <w:pPr>
        <w:spacing w:line="480" w:lineRule="auto"/>
        <w:ind w:firstLine="708"/>
        <w:jc w:val="both"/>
        <w:rPr>
          <w:rFonts w:ascii="Agency FB" w:hAnsi="Agency FB"/>
          <w:b/>
          <w:sz w:val="24"/>
          <w:szCs w:val="24"/>
        </w:rPr>
      </w:pPr>
      <w:r w:rsidRPr="00FE5DB8">
        <w:rPr>
          <w:rFonts w:ascii="Agency FB" w:hAnsi="Agency FB"/>
          <w:sz w:val="24"/>
          <w:szCs w:val="24"/>
        </w:rPr>
        <w:t>A filosofia dos cursos de Educação e Formação de Adultos refere a questão da avaliação como sendo um processo sempre em aberto, para que possa haver de facto evolução independentemente da existência de pré-requisitos ou não. O que importa realmente é a capacidade do adulto ultrapassar as suas lacunas e o esforço que é produzido nesse sentido. Medimos essa evolução e a aquisição de competências, procurando informar os interessados da evolução produzida ao longo das sessões.</w:t>
      </w:r>
      <w:r w:rsidR="00D46517">
        <w:rPr>
          <w:rFonts w:ascii="Agency FB" w:hAnsi="Agency FB"/>
          <w:sz w:val="24"/>
          <w:szCs w:val="24"/>
        </w:rPr>
        <w:t xml:space="preserve"> Nesse sentido, a avaliação “valoriza a dinâmica da aprendizagem, traduzida nos sucessos progressivos e nos pequenos avanços quotidianos dos </w:t>
      </w:r>
      <w:r w:rsidR="00D46517">
        <w:rPr>
          <w:rFonts w:ascii="Agency FB" w:hAnsi="Agency FB"/>
          <w:sz w:val="24"/>
          <w:szCs w:val="24"/>
        </w:rPr>
        <w:lastRenderedPageBreak/>
        <w:t>formandos. As dúvidas, as hesitações, as inseguranças e o “erro” são percepcionados como um valor pedagógico porque informam e ajudam a ultrapassar as dificuldades”</w:t>
      </w:r>
      <w:r w:rsidR="00B678F0">
        <w:rPr>
          <w:rFonts w:ascii="Agency FB" w:hAnsi="Agency FB"/>
          <w:sz w:val="24"/>
          <w:szCs w:val="24"/>
        </w:rPr>
        <w:t>.</w:t>
      </w:r>
      <w:sdt>
        <w:sdtPr>
          <w:rPr>
            <w:rFonts w:ascii="Agency FB" w:hAnsi="Agency FB"/>
            <w:sz w:val="24"/>
            <w:szCs w:val="24"/>
          </w:rPr>
          <w:id w:val="30655294"/>
          <w:citation/>
        </w:sdtPr>
        <w:sdtContent>
          <w:r w:rsidR="00891BBC">
            <w:rPr>
              <w:rFonts w:ascii="Agency FB" w:hAnsi="Agency FB"/>
              <w:sz w:val="24"/>
              <w:szCs w:val="24"/>
            </w:rPr>
            <w:fldChar w:fldCharType="begin"/>
          </w:r>
          <w:r w:rsidR="00B678F0">
            <w:rPr>
              <w:rFonts w:ascii="Agency FB" w:hAnsi="Agency FB"/>
              <w:sz w:val="24"/>
              <w:szCs w:val="24"/>
            </w:rPr>
            <w:instrText xml:space="preserve"> CITATION Sil021 \l 2070 </w:instrText>
          </w:r>
          <w:r w:rsidR="00891BBC">
            <w:rPr>
              <w:rFonts w:ascii="Agency FB" w:hAnsi="Agency FB"/>
              <w:sz w:val="24"/>
              <w:szCs w:val="24"/>
            </w:rPr>
            <w:fldChar w:fldCharType="separate"/>
          </w:r>
          <w:r w:rsidR="00B678F0">
            <w:rPr>
              <w:rFonts w:ascii="Agency FB" w:hAnsi="Agency FB"/>
              <w:noProof/>
              <w:sz w:val="24"/>
              <w:szCs w:val="24"/>
            </w:rPr>
            <w:t xml:space="preserve"> </w:t>
          </w:r>
          <w:r w:rsidR="00B678F0" w:rsidRPr="00B678F0">
            <w:rPr>
              <w:rFonts w:ascii="Agency FB" w:hAnsi="Agency FB"/>
              <w:noProof/>
              <w:sz w:val="24"/>
              <w:szCs w:val="24"/>
            </w:rPr>
            <w:t>(Silva, Leitão, &amp; Trigo, 2002)</w:t>
          </w:r>
          <w:r w:rsidR="00891BBC">
            <w:rPr>
              <w:rFonts w:ascii="Agency FB" w:hAnsi="Agency FB"/>
              <w:sz w:val="24"/>
              <w:szCs w:val="24"/>
            </w:rPr>
            <w:fldChar w:fldCharType="end"/>
          </w:r>
        </w:sdtContent>
      </w:sdt>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A avaliaç</w:t>
      </w:r>
      <w:r w:rsidR="00810F12">
        <w:rPr>
          <w:rFonts w:ascii="Agency FB" w:hAnsi="Agency FB"/>
          <w:sz w:val="24"/>
          <w:szCs w:val="24"/>
        </w:rPr>
        <w:t>ão das aprendizagens dos formandos</w:t>
      </w:r>
      <w:r>
        <w:rPr>
          <w:rFonts w:ascii="Agency FB" w:hAnsi="Agency FB"/>
          <w:sz w:val="24"/>
          <w:szCs w:val="24"/>
        </w:rPr>
        <w:t xml:space="preserve"> é um momento importante, pois permite implicá-los directamente no processo de construção do conhecimento. Cada actividade realizada é uma forma de verificar o que o adulto apreendeu e perceber se é capaz de aplicar ou não o novo conteúdo abordado. Na formação profissional, há uma medição das aptidões através da observação directa, contudo há também uma avaliação feita no que diz respeito a atitudes e comportamentos. Como já foi referenciado anteriormente, procuramos transmitir saberes, mas também atitudes e valores, a quem, muitas vezes, deixou de ter uma ocupação laboral há vários anos e que deixou de ter regras e postura adequadas. Há uma sensibilização que é feita nesse sentido e que tem uma função integradora.</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A observação directa na Sala de aula/formação é realizada através de uma grelha criada para o efeito onde se pode registar a participação nas actividades (cf. Anexo 1), o empenho, o interesse, a autonomia, a responsabilidade, a cooperação, o respeito pelas regras de saber estar, a assiduidade e a pontualidade. As competências tais como compreensão e expressão oral, leitura e pronúncia também são registadas numa grelha de observação directa, após a realização de qualquer actividade prática (cf. Anexo 2). Não há recurso a testes formativos ou sumativos para quantificar o saber adquirido, pois no final do curso a avaliação que é feita é qualitativa, logo torna-se desnecessário efectuar essa medição </w:t>
      </w:r>
      <w:r w:rsidR="00EB658B">
        <w:rPr>
          <w:rFonts w:ascii="Agency FB" w:hAnsi="Agency FB"/>
          <w:sz w:val="24"/>
          <w:szCs w:val="24"/>
        </w:rPr>
        <w:t>quantitativa. Enquanto formadores</w:t>
      </w:r>
      <w:r>
        <w:rPr>
          <w:rFonts w:ascii="Agency FB" w:hAnsi="Agency FB"/>
          <w:sz w:val="24"/>
          <w:szCs w:val="24"/>
        </w:rPr>
        <w:t xml:space="preserve"> de cursos de educ</w:t>
      </w:r>
      <w:r w:rsidR="00EB658B">
        <w:rPr>
          <w:rFonts w:ascii="Agency FB" w:hAnsi="Agency FB"/>
          <w:sz w:val="24"/>
          <w:szCs w:val="24"/>
        </w:rPr>
        <w:t>ação e formação de adultos, fazemos</w:t>
      </w:r>
      <w:r>
        <w:rPr>
          <w:rFonts w:ascii="Agency FB" w:hAnsi="Agency FB"/>
          <w:sz w:val="24"/>
          <w:szCs w:val="24"/>
        </w:rPr>
        <w:t xml:space="preserve"> o registo da competência quando surge, pois cada adulto tem um ritmo diferente, logo pode surgir a qualquer momento, isto é, logo após a realização da actividade ou mais tarde.</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Existe também uma reflexão feita pelos adultos no final de cada módulo. Essa reflexão é muito importante para a construção da sua aprendizagem e permite que haja uma real auto-avaliação. Essa reflexão espelha os conteúdos abordados, os métodos utilizados e as activi</w:t>
      </w:r>
      <w:r w:rsidR="00810F12">
        <w:rPr>
          <w:rFonts w:ascii="Agency FB" w:hAnsi="Agency FB"/>
          <w:sz w:val="24"/>
          <w:szCs w:val="24"/>
        </w:rPr>
        <w:t xml:space="preserve">dades apresentadas pelo </w:t>
      </w:r>
      <w:r>
        <w:rPr>
          <w:rFonts w:ascii="Agency FB" w:hAnsi="Agency FB"/>
          <w:sz w:val="24"/>
          <w:szCs w:val="24"/>
        </w:rPr>
        <w:t xml:space="preserve">formador responsável pela leccionação do módulo. Essa reflexão realizada em língua portuguesa permite também </w:t>
      </w:r>
      <w:r>
        <w:rPr>
          <w:rFonts w:ascii="Agency FB" w:hAnsi="Agency FB"/>
          <w:sz w:val="24"/>
          <w:szCs w:val="24"/>
        </w:rPr>
        <w:lastRenderedPageBreak/>
        <w:t xml:space="preserve">evidenciar competências na língua materna, pois aponta para competências no âmbito da expressão escrita – coerência e coesão textual, vocabulário e construção frásica. Essa reflexão é apresentada oralmente numa sessão denominada PRA </w:t>
      </w:r>
      <w:r w:rsidR="00422A41">
        <w:rPr>
          <w:rFonts w:ascii="Agency FB" w:hAnsi="Agency FB"/>
          <w:sz w:val="24"/>
          <w:szCs w:val="24"/>
        </w:rPr>
        <w:t>– Portefólio Reflexivo das Aprendizagens – que</w:t>
      </w:r>
      <w:r>
        <w:rPr>
          <w:rFonts w:ascii="Agency FB" w:hAnsi="Agency FB"/>
          <w:sz w:val="24"/>
          <w:szCs w:val="24"/>
        </w:rPr>
        <w:t xml:space="preserve"> ocorre após o término do módulo. Após essa sessão, é feita a avaliação que é registada num documento a entregar ao coordenador da acção. Esse documento fica guardado no dossier técnico-pedagógico e pressupõe uma avaliação dos seguintes parâmetros: aplicação e compreensão de competências, organização do PRA</w:t>
      </w:r>
      <w:r w:rsidR="00CC549C">
        <w:rPr>
          <w:rFonts w:ascii="Agency FB" w:hAnsi="Agency FB"/>
          <w:sz w:val="24"/>
          <w:szCs w:val="24"/>
        </w:rPr>
        <w:t xml:space="preserve"> </w:t>
      </w:r>
      <w:r>
        <w:rPr>
          <w:rFonts w:ascii="Agency FB" w:hAnsi="Agency FB"/>
          <w:sz w:val="24"/>
          <w:szCs w:val="24"/>
        </w:rPr>
        <w:t>e, finalmente, Domínio pessoal, social e relacional (cf. Documentos de formando e grupo).</w:t>
      </w:r>
    </w:p>
    <w:p w:rsidR="000C552B" w:rsidRPr="00AA32B9" w:rsidRDefault="000C552B" w:rsidP="00174DDE">
      <w:pPr>
        <w:spacing w:line="480" w:lineRule="auto"/>
        <w:rPr>
          <w:rFonts w:ascii="Agency FB" w:hAnsi="Agency FB"/>
          <w:sz w:val="24"/>
          <w:szCs w:val="24"/>
        </w:rPr>
      </w:pPr>
      <w:r>
        <w:rPr>
          <w:rFonts w:ascii="Agency FB" w:hAnsi="Agency FB"/>
          <w:sz w:val="24"/>
          <w:szCs w:val="24"/>
        </w:rPr>
        <w:br w:type="page"/>
      </w:r>
    </w:p>
    <w:p w:rsidR="000C552B" w:rsidRDefault="000C552B" w:rsidP="00174DDE">
      <w:pPr>
        <w:pStyle w:val="PargrafodaLista"/>
        <w:numPr>
          <w:ilvl w:val="0"/>
          <w:numId w:val="2"/>
        </w:numPr>
        <w:spacing w:line="480" w:lineRule="auto"/>
        <w:jc w:val="both"/>
        <w:rPr>
          <w:rFonts w:ascii="Agency FB" w:hAnsi="Agency FB"/>
          <w:b/>
          <w:sz w:val="28"/>
          <w:szCs w:val="28"/>
        </w:rPr>
      </w:pPr>
      <w:r>
        <w:rPr>
          <w:rFonts w:ascii="Agency FB" w:hAnsi="Agency FB"/>
          <w:b/>
          <w:sz w:val="28"/>
          <w:szCs w:val="28"/>
        </w:rPr>
        <w:lastRenderedPageBreak/>
        <w:t>Análise da prática de ensino</w:t>
      </w:r>
    </w:p>
    <w:p w:rsidR="000C552B" w:rsidRDefault="000C552B" w:rsidP="00174DDE">
      <w:pPr>
        <w:pStyle w:val="PargrafodaLista"/>
        <w:spacing w:line="480" w:lineRule="auto"/>
        <w:jc w:val="both"/>
        <w:rPr>
          <w:rFonts w:ascii="Agency FB" w:hAnsi="Agency FB"/>
          <w:sz w:val="24"/>
          <w:szCs w:val="24"/>
        </w:rPr>
      </w:pPr>
    </w:p>
    <w:p w:rsidR="000C552B" w:rsidRDefault="00810F12" w:rsidP="00174DDE">
      <w:pPr>
        <w:spacing w:line="480" w:lineRule="auto"/>
        <w:ind w:firstLine="708"/>
        <w:jc w:val="both"/>
        <w:rPr>
          <w:rFonts w:ascii="Agency FB" w:hAnsi="Agency FB"/>
          <w:sz w:val="24"/>
          <w:szCs w:val="24"/>
        </w:rPr>
      </w:pPr>
      <w:r>
        <w:rPr>
          <w:rFonts w:ascii="Agency FB" w:hAnsi="Agency FB"/>
          <w:sz w:val="24"/>
          <w:szCs w:val="24"/>
        </w:rPr>
        <w:t>O formad</w:t>
      </w:r>
      <w:r w:rsidR="000C552B" w:rsidRPr="00AA32B9">
        <w:rPr>
          <w:rFonts w:ascii="Agency FB" w:hAnsi="Agency FB"/>
          <w:sz w:val="24"/>
          <w:szCs w:val="24"/>
        </w:rPr>
        <w:t xml:space="preserve">or tem como principal responsabilidade a transmissão de conhecimentos, contudo, não termina </w:t>
      </w:r>
      <w:r w:rsidR="000C552B">
        <w:rPr>
          <w:rFonts w:ascii="Agency FB" w:hAnsi="Agency FB"/>
          <w:sz w:val="24"/>
          <w:szCs w:val="24"/>
        </w:rPr>
        <w:t>aqui o seu papel, pois constantemente é-lhe pedido que supere essas suas funções primárias. Pensamos que, hoje em dia, seja cada vez mais relevante o ambiente/contexto em que trabalha, pois existe a necessid</w:t>
      </w:r>
      <w:r>
        <w:rPr>
          <w:rFonts w:ascii="Agency FB" w:hAnsi="Agency FB"/>
          <w:sz w:val="24"/>
          <w:szCs w:val="24"/>
        </w:rPr>
        <w:t>ade de adequar-se ao grupo</w:t>
      </w:r>
      <w:r w:rsidR="000C552B">
        <w:rPr>
          <w:rFonts w:ascii="Agency FB" w:hAnsi="Agency FB"/>
          <w:sz w:val="24"/>
          <w:szCs w:val="24"/>
        </w:rPr>
        <w:t>, procurando alternativas face à cr</w:t>
      </w:r>
      <w:r>
        <w:rPr>
          <w:rFonts w:ascii="Agency FB" w:hAnsi="Agency FB"/>
          <w:sz w:val="24"/>
          <w:szCs w:val="24"/>
        </w:rPr>
        <w:t>escente heterogeneidade dos formand</w:t>
      </w:r>
      <w:r w:rsidR="000C552B">
        <w:rPr>
          <w:rFonts w:ascii="Agency FB" w:hAnsi="Agency FB"/>
          <w:sz w:val="24"/>
          <w:szCs w:val="24"/>
        </w:rPr>
        <w:t>os.</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O referencial de formação é parco em orientação o que dificultou um pouco o trabalho inicial, mas acabo</w:t>
      </w:r>
      <w:r w:rsidR="00810F12">
        <w:rPr>
          <w:rFonts w:ascii="Agency FB" w:hAnsi="Agency FB"/>
          <w:sz w:val="24"/>
          <w:szCs w:val="24"/>
        </w:rPr>
        <w:t>u por dar liberdade ao formador</w:t>
      </w:r>
      <w:r>
        <w:rPr>
          <w:rFonts w:ascii="Agency FB" w:hAnsi="Agency FB"/>
          <w:sz w:val="24"/>
          <w:szCs w:val="24"/>
        </w:rPr>
        <w:t xml:space="preserve"> para elaborar o plano das suas sessões atendendo às necessidades ao qual obrigava. Perante essa falta de orientação, foi elaborado um documento orientador </w:t>
      </w:r>
      <w:r w:rsidR="00CC549C">
        <w:rPr>
          <w:rFonts w:ascii="Agency FB" w:hAnsi="Agency FB"/>
          <w:sz w:val="24"/>
          <w:szCs w:val="24"/>
        </w:rPr>
        <w:t xml:space="preserve">(cf. Anexo 3) </w:t>
      </w:r>
      <w:r>
        <w:rPr>
          <w:rFonts w:ascii="Agency FB" w:hAnsi="Agency FB"/>
          <w:sz w:val="24"/>
          <w:szCs w:val="24"/>
        </w:rPr>
        <w:t>– um plano do mód</w:t>
      </w:r>
      <w:r w:rsidR="00CC549C">
        <w:rPr>
          <w:rFonts w:ascii="Agency FB" w:hAnsi="Agency FB"/>
          <w:sz w:val="24"/>
          <w:szCs w:val="24"/>
        </w:rPr>
        <w:t>ulo</w:t>
      </w:r>
      <w:r>
        <w:rPr>
          <w:rFonts w:ascii="Agency FB" w:hAnsi="Agency FB"/>
          <w:sz w:val="24"/>
          <w:szCs w:val="24"/>
        </w:rPr>
        <w:t xml:space="preserve">, tendo conteúdos linguísticos e socioculturais relacionados com os tópicos assinalados, a fim de guiar a metodologia orientada para actividades práticas e objectivas.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O ponto de partida foi o conhecimento que os adultos tinham sobre Espanha e a sua cultura. Aqui, apelámos à vertente mais pessoal, desbloqueando conhecimentos </w:t>
      </w:r>
      <w:proofErr w:type="spellStart"/>
      <w:r>
        <w:rPr>
          <w:rFonts w:ascii="Agency FB" w:hAnsi="Agency FB"/>
          <w:sz w:val="24"/>
          <w:szCs w:val="24"/>
        </w:rPr>
        <w:t>não-formais</w:t>
      </w:r>
      <w:proofErr w:type="spellEnd"/>
      <w:r>
        <w:rPr>
          <w:rFonts w:ascii="Agency FB" w:hAnsi="Agency FB"/>
          <w:sz w:val="24"/>
          <w:szCs w:val="24"/>
        </w:rPr>
        <w:t>, procurando estabelecer um contacto entre a língua espanhola e o desejo de saber mais sobre ela. A música e as regiões transfronteiriças permitem estabelecer desde logo uma conexão e a ideia de que Espanha e a sua língua fazem parte do nosso dia-a-dia. À partir desse momento inicial, podemos começar a trabalhar a língua enquanto instrumento de comunicação, sem nunca deixar a componente profissional de parte. Desde logo, surgiram perguntas sobre a apresentação e a forma como saudar em contexto formal e informal. É óbvio que essa necessidade foi esperada e programada e logo desenvolveram-se actividades de expressão oral atendendo a esse pedido. Par</w:t>
      </w:r>
      <w:r w:rsidR="00810F12">
        <w:rPr>
          <w:rFonts w:ascii="Agency FB" w:hAnsi="Agency FB"/>
          <w:sz w:val="24"/>
          <w:szCs w:val="24"/>
        </w:rPr>
        <w:t>tindo da apresentação do formador, os formand</w:t>
      </w:r>
      <w:r>
        <w:rPr>
          <w:rFonts w:ascii="Agency FB" w:hAnsi="Agency FB"/>
          <w:sz w:val="24"/>
          <w:szCs w:val="24"/>
        </w:rPr>
        <w:t xml:space="preserve">os prepararam também uma apresentação seguindo as estruturas registadas no quadro. Confessamos a preferência a um recurso básico ao quadro em vez da mera distribuição de fichas, isso porque pensamos ser mais proveitoso para a assimilação dos conteúdos.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lastRenderedPageBreak/>
        <w:t>As actividades de funcionamento da língua são acompanhadas por exercícios de aplicação após a sistematização de conteúdos gramaticais. Procurámos comparar as duas línguas, destacando as diferenças e as similitudes, sendo uma reflexão feita pelos adu</w:t>
      </w:r>
      <w:r w:rsidR="00810F12">
        <w:rPr>
          <w:rFonts w:ascii="Agency FB" w:hAnsi="Agency FB"/>
          <w:sz w:val="24"/>
          <w:szCs w:val="24"/>
        </w:rPr>
        <w:t>ltos com a orientação do formad</w:t>
      </w:r>
      <w:r>
        <w:rPr>
          <w:rFonts w:ascii="Agency FB" w:hAnsi="Agency FB"/>
          <w:sz w:val="24"/>
          <w:szCs w:val="24"/>
        </w:rPr>
        <w:t>or. Achámos importante reflectir sobre essa questão, procurando evidenciar regras de aplicação, por exemplo na formação do feminino e do plural dos nomes e dos adjectivos. Após a realização de exercícios de aplicação, optou-se por apresentar outros de consolidação de conhecimentos. Os exercícios foram corrigidos no quadro, apelando à participação de todos. Aproveitámos para trabalhar a leitura e a pronúncia de enunciados. Nesse campo, há a necessidade de incentivar o adulto, reforçando com comentários positivos sobre o seu empenho, pois muitos receiam a exposição e negam a aproximação ao quadro.</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Não esquecendo a componente mais profissional, pediu-se aos adultos que elaborassem um glossário com vocabulário mais técnico visto o referencial referir que deveriam saber “</w:t>
      </w:r>
      <w:r w:rsidRPr="004A6783">
        <w:rPr>
          <w:rFonts w:ascii="Agency FB" w:hAnsi="Agency FB"/>
          <w:b/>
          <w:i/>
          <w:sz w:val="24"/>
          <w:szCs w:val="24"/>
        </w:rPr>
        <w:t>aplicar vocabulário técnico na comunicação com os clientes em língua espanhola</w:t>
      </w:r>
      <w:r>
        <w:rPr>
          <w:rFonts w:ascii="Agency FB" w:hAnsi="Agency FB"/>
          <w:sz w:val="24"/>
          <w:szCs w:val="24"/>
        </w:rPr>
        <w:t>”, isto, é, por um lado, foi necessário dotar os adultos de estruturas frásicas usadas para um contexto de comunicação e, por outro lado, fornecer uma listagem de vocabulário. A nossa prática lectiva leva-nos a considerar que é difícil memorizar um leque de palavras fora do seu contexto de aplicação, por isso, foi pedido que eles fizessem uma reflexão sobre o vocabulário q</w:t>
      </w:r>
      <w:r w:rsidR="00810F12">
        <w:rPr>
          <w:rFonts w:ascii="Agency FB" w:hAnsi="Agency FB"/>
          <w:sz w:val="24"/>
          <w:szCs w:val="24"/>
        </w:rPr>
        <w:t>ue achavam pertinente. O formad</w:t>
      </w:r>
      <w:r>
        <w:rPr>
          <w:rFonts w:ascii="Agency FB" w:hAnsi="Agency FB"/>
          <w:sz w:val="24"/>
          <w:szCs w:val="24"/>
        </w:rPr>
        <w:t>or forneceu algum vocabulário de base, recomendando que ampliassem a listagem de acordo com a pesquisa que iriam fazer, em primeiro lugar, através de dicionários disponibilizados, em segundo lugar, via novas tecnologias. A ideia também centrava-se na exploração de sítios especializados na área do turismo, de forma a trabalhar conteúdos em língua espanhola. Dado que era difícil promover “um banho linguístico”, promoveu-se uma viagem mais virtual. Procurou-se dar espaço a autonomia dos adultos, procurando obter trabalhos mais pessoais. Contudo, houve espaço para a cooperação visto existirem adultos com dificuldades no manuseamento do computador, necessitando de</w:t>
      </w:r>
      <w:r w:rsidR="00810F12">
        <w:rPr>
          <w:rFonts w:ascii="Agency FB" w:hAnsi="Agency FB"/>
          <w:sz w:val="24"/>
          <w:szCs w:val="24"/>
        </w:rPr>
        <w:t xml:space="preserve"> apoio que foi dado pelo formad</w:t>
      </w:r>
      <w:r>
        <w:rPr>
          <w:rFonts w:ascii="Agency FB" w:hAnsi="Agency FB"/>
          <w:sz w:val="24"/>
          <w:szCs w:val="24"/>
        </w:rPr>
        <w:t>or e pelos colegas mais sabedores. Julgamos importante promover uma certa liberdade e uma procura mais interveniente e mais capaz por parte do adulto. É fácil perceber que, nesse tipo de activida</w:t>
      </w:r>
      <w:r w:rsidR="00810F12">
        <w:rPr>
          <w:rFonts w:ascii="Agency FB" w:hAnsi="Agency FB"/>
          <w:sz w:val="24"/>
          <w:szCs w:val="24"/>
        </w:rPr>
        <w:t>de, o formad</w:t>
      </w:r>
      <w:r>
        <w:rPr>
          <w:rFonts w:ascii="Agency FB" w:hAnsi="Agency FB"/>
          <w:sz w:val="24"/>
          <w:szCs w:val="24"/>
        </w:rPr>
        <w:t xml:space="preserve">or é orientador e </w:t>
      </w:r>
      <w:r>
        <w:rPr>
          <w:rFonts w:ascii="Agency FB" w:hAnsi="Agency FB"/>
          <w:sz w:val="24"/>
          <w:szCs w:val="24"/>
        </w:rPr>
        <w:lastRenderedPageBreak/>
        <w:t>d</w:t>
      </w:r>
      <w:r w:rsidR="00810F12">
        <w:rPr>
          <w:rFonts w:ascii="Agency FB" w:hAnsi="Agency FB"/>
          <w:sz w:val="24"/>
          <w:szCs w:val="24"/>
        </w:rPr>
        <w:t>isponibiliza-se para que o formando</w:t>
      </w:r>
      <w:r>
        <w:rPr>
          <w:rFonts w:ascii="Agency FB" w:hAnsi="Agency FB"/>
          <w:sz w:val="24"/>
          <w:szCs w:val="24"/>
        </w:rPr>
        <w:t xml:space="preserve"> consiga adquirir as competências de uma forma menos</w:t>
      </w:r>
      <w:r w:rsidR="00810F12">
        <w:rPr>
          <w:rFonts w:ascii="Agency FB" w:hAnsi="Agency FB"/>
          <w:sz w:val="24"/>
          <w:szCs w:val="24"/>
        </w:rPr>
        <w:t xml:space="preserve"> tradicional. O papel do formador</w:t>
      </w:r>
      <w:r>
        <w:rPr>
          <w:rFonts w:ascii="Agency FB" w:hAnsi="Agency FB"/>
          <w:sz w:val="24"/>
          <w:szCs w:val="24"/>
        </w:rPr>
        <w:t xml:space="preserve"> é secundário, regista somente as co</w:t>
      </w:r>
      <w:r w:rsidR="00810F12">
        <w:rPr>
          <w:rFonts w:ascii="Agency FB" w:hAnsi="Agency FB"/>
          <w:sz w:val="24"/>
          <w:szCs w:val="24"/>
        </w:rPr>
        <w:t>mpetências e a evolução do formando</w:t>
      </w:r>
      <w:r>
        <w:rPr>
          <w:rFonts w:ascii="Agency FB" w:hAnsi="Agency FB"/>
          <w:sz w:val="24"/>
          <w:szCs w:val="24"/>
        </w:rPr>
        <w:t xml:space="preserve"> quando acontece. Nos casos mais complic</w:t>
      </w:r>
      <w:r w:rsidR="00810F12">
        <w:rPr>
          <w:rFonts w:ascii="Agency FB" w:hAnsi="Agency FB"/>
          <w:sz w:val="24"/>
          <w:szCs w:val="24"/>
        </w:rPr>
        <w:t>ados, o formad</w:t>
      </w:r>
      <w:r>
        <w:rPr>
          <w:rFonts w:ascii="Agency FB" w:hAnsi="Agency FB"/>
          <w:sz w:val="24"/>
          <w:szCs w:val="24"/>
        </w:rPr>
        <w:t xml:space="preserve">or tem de ser </w:t>
      </w:r>
      <w:r w:rsidR="00810F12">
        <w:rPr>
          <w:rFonts w:ascii="Agency FB" w:hAnsi="Agency FB"/>
          <w:sz w:val="24"/>
          <w:szCs w:val="24"/>
        </w:rPr>
        <w:t>mais presente e assistir o formando</w:t>
      </w:r>
      <w:r>
        <w:rPr>
          <w:rFonts w:ascii="Agency FB" w:hAnsi="Agency FB"/>
          <w:sz w:val="24"/>
          <w:szCs w:val="24"/>
        </w:rPr>
        <w:t xml:space="preserve"> na sua pesquisa e na execução do trabalho.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Neste primeiro módulo, e sabendo da continuidade meses mais tarde, optou-se por não respeitar completamente as orientações do referencial. Sendo um documento orientador, não há a obrigatoriedade de desenvolver todos os tópicos. T</w:t>
      </w:r>
      <w:r w:rsidR="00810F12">
        <w:rPr>
          <w:rFonts w:ascii="Agency FB" w:hAnsi="Agency FB"/>
          <w:sz w:val="24"/>
          <w:szCs w:val="24"/>
        </w:rPr>
        <w:t>ambém reconhecemos que o formad</w:t>
      </w:r>
      <w:r>
        <w:rPr>
          <w:rFonts w:ascii="Agency FB" w:hAnsi="Agency FB"/>
          <w:sz w:val="24"/>
          <w:szCs w:val="24"/>
        </w:rPr>
        <w:t xml:space="preserve">or deve ser capaz de adaptar um plano à realidade que possui na sua sala. Este grupo manifestava falta de pré-requisitos ao nível da língua espanhola, e daí, preferiu-se uma abordagem mais básica, com a preocupação que todos pudessem adquirir esse conhecimento. Também surgiu a necessidade de não dificultar em demasia os conteúdos de forma a não criar a ideia que aprender a língua seria difícil. </w:t>
      </w:r>
    </w:p>
    <w:p w:rsidR="000C552B" w:rsidRPr="000818BC" w:rsidRDefault="000C552B" w:rsidP="00174DDE">
      <w:pPr>
        <w:spacing w:line="480" w:lineRule="auto"/>
        <w:ind w:firstLine="708"/>
        <w:jc w:val="both"/>
        <w:rPr>
          <w:rFonts w:ascii="Agency FB" w:hAnsi="Agency FB"/>
          <w:sz w:val="24"/>
          <w:szCs w:val="24"/>
        </w:rPr>
      </w:pPr>
      <w:r>
        <w:rPr>
          <w:rFonts w:ascii="Agency FB" w:hAnsi="Agency FB"/>
          <w:sz w:val="24"/>
          <w:szCs w:val="24"/>
        </w:rPr>
        <w:t>Na formação profissional, deparamo-nos com adultos com graves problemas sociais, e, daí, termos um papel fundamental na reinserção desses indivíduos, vivendo, por vezes</w:t>
      </w:r>
      <w:r w:rsidR="00810F12">
        <w:rPr>
          <w:rFonts w:ascii="Agency FB" w:hAnsi="Agency FB"/>
          <w:sz w:val="24"/>
          <w:szCs w:val="24"/>
        </w:rPr>
        <w:t>, à margem da sociedade. Procurá</w:t>
      </w:r>
      <w:r>
        <w:rPr>
          <w:rFonts w:ascii="Agency FB" w:hAnsi="Agency FB"/>
          <w:sz w:val="24"/>
          <w:szCs w:val="24"/>
        </w:rPr>
        <w:t>mos, no decorrer das sessões, relembrar a postura a ter em sala, dado que é o primeiro passo para reencontrar uma postura a adoptar num futuro posto de trabalho. Nunca podemos esquecer que o objectivo final é a inserção no mercado de trabalho e, por isso, temos uma dupla responsabilidade, o que não deixa de ser aliciante, claro. Por um lado, procuramos dotar os adultos de ferramentas para uma correcta execução das tarefas enquanto profissional, por outro lado, veiculamos saberes comportamentais, para que possa ambientar-se e criar hábitos de trabalho; estes adultos não possuem o domínio dessa ferramenta e devemos dizer que é nesse campo que batalhamos mais</w:t>
      </w:r>
      <w:r w:rsidRPr="009F3C3F">
        <w:rPr>
          <w:rFonts w:ascii="Agency FB" w:hAnsi="Agency FB"/>
          <w:sz w:val="24"/>
          <w:szCs w:val="24"/>
        </w:rPr>
        <w:t xml:space="preserve">. Daí concordar com a ideia de que </w:t>
      </w:r>
      <w:r w:rsidRPr="009F3C3F">
        <w:rPr>
          <w:rFonts w:ascii="Agency FB" w:hAnsi="Agency FB"/>
          <w:sz w:val="24"/>
          <w:szCs w:val="24"/>
          <w:lang w:eastAsia="pt-PT"/>
        </w:rPr>
        <w:t xml:space="preserve">“a formação pode, assim, enquadrar-se numa lógica de acção social, na medida em que favorece a promoção profissional e eleva os níveis de qualificação dos trabalhadores. As pessoas, as empresas e o país podem obter mais benefícios se a formação for dotada desta componente de educação ou de formação geral, no sentido de preparar para a vida e </w:t>
      </w:r>
      <w:r w:rsidR="00F80321">
        <w:rPr>
          <w:rFonts w:ascii="Agency FB" w:hAnsi="Agency FB"/>
          <w:sz w:val="24"/>
          <w:szCs w:val="24"/>
          <w:lang w:eastAsia="pt-PT"/>
        </w:rPr>
        <w:t xml:space="preserve">para uma cidadania activa.” </w:t>
      </w:r>
      <w:sdt>
        <w:sdtPr>
          <w:rPr>
            <w:rFonts w:ascii="Agency FB" w:hAnsi="Agency FB"/>
            <w:sz w:val="24"/>
            <w:szCs w:val="24"/>
            <w:lang w:eastAsia="pt-PT"/>
          </w:rPr>
          <w:id w:val="30655295"/>
          <w:citation/>
        </w:sdtPr>
        <w:sdtContent>
          <w:r w:rsidR="00891BBC">
            <w:rPr>
              <w:rFonts w:ascii="Agency FB" w:hAnsi="Agency FB"/>
              <w:sz w:val="24"/>
              <w:szCs w:val="24"/>
              <w:lang w:eastAsia="pt-PT"/>
            </w:rPr>
            <w:fldChar w:fldCharType="begin"/>
          </w:r>
          <w:r w:rsidR="00B678F0">
            <w:rPr>
              <w:rFonts w:ascii="Agency FB" w:hAnsi="Agency FB"/>
              <w:sz w:val="24"/>
              <w:szCs w:val="24"/>
              <w:lang w:eastAsia="pt-PT"/>
            </w:rPr>
            <w:instrText xml:space="preserve"> CITATION Ber08 \l 2070 </w:instrText>
          </w:r>
          <w:r w:rsidR="00891BBC">
            <w:rPr>
              <w:rFonts w:ascii="Agency FB" w:hAnsi="Agency FB"/>
              <w:sz w:val="24"/>
              <w:szCs w:val="24"/>
              <w:lang w:eastAsia="pt-PT"/>
            </w:rPr>
            <w:fldChar w:fldCharType="separate"/>
          </w:r>
          <w:r w:rsidR="00B678F0" w:rsidRPr="00B678F0">
            <w:rPr>
              <w:rFonts w:ascii="Agency FB" w:hAnsi="Agency FB"/>
              <w:noProof/>
              <w:sz w:val="24"/>
              <w:szCs w:val="24"/>
              <w:lang w:eastAsia="pt-PT"/>
            </w:rPr>
            <w:t>(Bernardes, 2008)</w:t>
          </w:r>
          <w:r w:rsidR="00891BBC">
            <w:rPr>
              <w:rFonts w:ascii="Agency FB" w:hAnsi="Agency FB"/>
              <w:sz w:val="24"/>
              <w:szCs w:val="24"/>
              <w:lang w:eastAsia="pt-PT"/>
            </w:rPr>
            <w:fldChar w:fldCharType="end"/>
          </w:r>
        </w:sdtContent>
      </w:sdt>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lastRenderedPageBreak/>
        <w:t>A construção de um PowerPoint em língua espanhola visando a apresentação de um país hispano falante foi a actividade que maior sucesso teve, não só pela dificuldade que representava, mas também pelo desafio que acabou por ser, sobretudo para os elementos que demonstravam maior dificuldade. A actividade requeria um grande investimento por parte do adulto, uma vez que ele necessitou demonstrar o domínio de várias valências, nomeadamente compreensão e produção escrita. O trabalho final foi apresentado oralmente, o que contribuiu para uma abordagem mais cultural da temática da expansão da língua espanhola no mundo. Como é possível verificar a componente mais cultural não foi descurada.</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O factor tempo apresentou-se como o mais difícil de controlar face a heterogeneidade do grupo. Houve adultos com métodos de trabalho e outros sem</w:t>
      </w:r>
      <w:r w:rsidR="00150362">
        <w:rPr>
          <w:rFonts w:ascii="Agency FB" w:hAnsi="Agency FB"/>
          <w:sz w:val="24"/>
          <w:szCs w:val="24"/>
        </w:rPr>
        <w:t xml:space="preserve"> eles</w:t>
      </w:r>
      <w:r>
        <w:rPr>
          <w:rFonts w:ascii="Agency FB" w:hAnsi="Agency FB"/>
          <w:sz w:val="24"/>
          <w:szCs w:val="24"/>
        </w:rPr>
        <w:t xml:space="preserve">. Os últimos apelavam a mais apoio e tornavam-se mais </w:t>
      </w:r>
      <w:r w:rsidR="00260E57">
        <w:rPr>
          <w:rFonts w:ascii="Agency FB" w:hAnsi="Agency FB"/>
          <w:sz w:val="24"/>
          <w:szCs w:val="24"/>
        </w:rPr>
        <w:t>dependentes da figura do formad</w:t>
      </w:r>
      <w:r>
        <w:rPr>
          <w:rFonts w:ascii="Agency FB" w:hAnsi="Agency FB"/>
          <w:sz w:val="24"/>
          <w:szCs w:val="24"/>
        </w:rPr>
        <w:t>or, solicitando tarefas mais tradicionais, pedindo sugestões para desenvolver o trabalho. Aos mais autónomos, foram dadas tarefas mais desenvolvidas e mais próximas da realidade, como forma de ocupação; a eles também foi pedido cooperação com os menos “desenrascados”. Julgámos importante orientar os formandos nessa questão da cooperação e entreajuda.</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Procurámos diversificar as actividades, tendo em conta as competências a atingir, sobretudo atendendo à necessidade de desenvolver o domínio da compreensão e expressão oral. A diversidade também permitiu evitar que a aula fosse rotineira, facto que poderia contribuir para uma rejeição das tarefas por parte daquele que as executava. O recurso à língua espanhola também foi uma constante, dado querermos desenvolver a competência da compreensão e expressão oral. O recurso a um vocabulário próximo do português serviu para demonstrar que não é difícil falar na língua de Cervantes. Pouco a pouco, foi-se ouvindo essa participação, sobretudo durante os intervalos.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Na nossa prática de ensino, procurá</w:t>
      </w:r>
      <w:r w:rsidR="00260E57">
        <w:rPr>
          <w:rFonts w:ascii="Agency FB" w:hAnsi="Agency FB"/>
          <w:sz w:val="24"/>
          <w:szCs w:val="24"/>
        </w:rPr>
        <w:t>mos apoiar individualmente os formand</w:t>
      </w:r>
      <w:r>
        <w:rPr>
          <w:rFonts w:ascii="Agency FB" w:hAnsi="Agency FB"/>
          <w:sz w:val="24"/>
          <w:szCs w:val="24"/>
        </w:rPr>
        <w:t xml:space="preserve">os, sobretudo aqueles que demonstravam falta de auto-estima. Houve realmente a necessidade de reforçar positivamente o trabalho desenvolvido, pois só dessa forma conseguimos obter bons resultados.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lastRenderedPageBreak/>
        <w:t xml:space="preserve">Devemos referir que o grupo com o qual trabalhámos, apesar de alguns elementos apresentarem grandes dificuldades a nível do domínio da língua materna, sempre demonstrou uma particular apetência para a aprendizagem da língua espanhola. Desde o primeiro momento, houve empatia com o grupo e sempre houve uma grande vontade de aprender. Qualquer tarefa apresentada foi sempre executada com rigor, procurando superar as nossas expectativas. Foi uma experiência gratificante dado ter sido a primeira experiência como docente de língua espanhola, deixando-nos uma grande satisfação quanto aos resultados obtidos. Os adultos aprenderam e foram capazes de pôr em prática os conhecimentos adquiridos nas sessões.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Fazemos uma avaliação positiva desta prática, embora saibamos que o facto de não ter havido um contacto mais real com a língua possa ter deixado os formandos com essa lacuna. Dado à proximidade com o país vizinho, julgamos primordial realizar, no futuro, uma visita de estudo, para que possam verificar a aquisição das competências trabalhadas em aula e que possam sentir outras necessidades futuras. Proporcionar esse tipo de experiência poderá trazer benefícios ao adulto, dado que uma situação real é sempre melhor que uma actividade simulada. </w:t>
      </w:r>
    </w:p>
    <w:p w:rsidR="000C552B"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Numa perspectiva de melhoria de trabalho, pensamos que é sempre possível superar algo já feito, pois surgem materiais novos, inovadores e cativantes que permitem “alegrar” as nossas aulas. Não possuímos a ideia de sermos perfeitos, estamos sim atentos à perspectiva de melhorar o nosso desempenho. A reflexão que é feita por parte dos adultos possibilita fazer essa avaliação no final de cada </w:t>
      </w:r>
      <w:r w:rsidR="001F370D">
        <w:rPr>
          <w:rFonts w:ascii="Agency FB" w:hAnsi="Agency FB"/>
          <w:sz w:val="24"/>
          <w:szCs w:val="24"/>
        </w:rPr>
        <w:t xml:space="preserve">Portefólio Reflexivo das Aprendizagens (PRA) </w:t>
      </w:r>
      <w:r>
        <w:rPr>
          <w:rFonts w:ascii="Agency FB" w:hAnsi="Agency FB"/>
          <w:sz w:val="24"/>
          <w:szCs w:val="24"/>
        </w:rPr>
        <w:t>e é visto como uma forma de melhorar o trabalho. Não é encarado como uma prova de fogo onde ocorre críticas, é sim encarado com naturalidade e destinado a aperfeiçoar certos aspectos.</w:t>
      </w:r>
    </w:p>
    <w:p w:rsidR="000C552B" w:rsidRDefault="000C552B" w:rsidP="00174DDE">
      <w:pPr>
        <w:spacing w:line="480" w:lineRule="auto"/>
        <w:ind w:firstLine="708"/>
        <w:jc w:val="both"/>
        <w:rPr>
          <w:rFonts w:ascii="Agency FB" w:hAnsi="Agency FB"/>
          <w:sz w:val="24"/>
          <w:szCs w:val="24"/>
        </w:rPr>
      </w:pPr>
    </w:p>
    <w:p w:rsidR="000C552B" w:rsidRDefault="000C552B" w:rsidP="00174DDE">
      <w:pPr>
        <w:spacing w:line="480" w:lineRule="auto"/>
        <w:ind w:firstLine="708"/>
        <w:jc w:val="both"/>
        <w:rPr>
          <w:rFonts w:ascii="Agency FB" w:hAnsi="Agency FB"/>
          <w:sz w:val="24"/>
          <w:szCs w:val="24"/>
        </w:rPr>
      </w:pPr>
    </w:p>
    <w:p w:rsidR="000C552B" w:rsidRPr="007E273D" w:rsidRDefault="000C552B" w:rsidP="007E273D">
      <w:pPr>
        <w:spacing w:line="480" w:lineRule="auto"/>
        <w:ind w:firstLine="708"/>
        <w:jc w:val="both"/>
        <w:rPr>
          <w:rFonts w:ascii="Agency FB" w:hAnsi="Agency FB"/>
          <w:sz w:val="24"/>
          <w:szCs w:val="24"/>
        </w:rPr>
      </w:pPr>
      <w:r>
        <w:rPr>
          <w:rFonts w:ascii="Agency FB" w:hAnsi="Agency FB"/>
          <w:sz w:val="24"/>
          <w:szCs w:val="24"/>
        </w:rPr>
        <w:t xml:space="preserve"> </w:t>
      </w:r>
    </w:p>
    <w:p w:rsidR="000C552B" w:rsidRDefault="000C552B" w:rsidP="00174DDE">
      <w:pPr>
        <w:pStyle w:val="PargrafodaLista"/>
        <w:numPr>
          <w:ilvl w:val="0"/>
          <w:numId w:val="2"/>
        </w:numPr>
        <w:spacing w:line="480" w:lineRule="auto"/>
        <w:jc w:val="both"/>
        <w:rPr>
          <w:rFonts w:ascii="Agency FB" w:hAnsi="Agency FB"/>
          <w:b/>
          <w:sz w:val="28"/>
          <w:szCs w:val="28"/>
        </w:rPr>
      </w:pPr>
      <w:r>
        <w:rPr>
          <w:rFonts w:ascii="Agency FB" w:hAnsi="Agency FB"/>
          <w:b/>
          <w:sz w:val="28"/>
          <w:szCs w:val="28"/>
        </w:rPr>
        <w:lastRenderedPageBreak/>
        <w:t xml:space="preserve">Participação no Centro de Formação Profissional </w:t>
      </w:r>
    </w:p>
    <w:p w:rsidR="000C552B" w:rsidRDefault="000C552B" w:rsidP="00174DDE">
      <w:pPr>
        <w:pStyle w:val="PargrafodaLista"/>
        <w:spacing w:line="480" w:lineRule="auto"/>
        <w:rPr>
          <w:rFonts w:ascii="Agency FB" w:hAnsi="Agency FB"/>
          <w:b/>
          <w:sz w:val="28"/>
          <w:szCs w:val="28"/>
        </w:rPr>
      </w:pPr>
    </w:p>
    <w:p w:rsidR="000C552B" w:rsidRDefault="000C552B" w:rsidP="00174DDE">
      <w:pPr>
        <w:pStyle w:val="PargrafodaLista"/>
        <w:spacing w:line="480" w:lineRule="auto"/>
        <w:ind w:left="0" w:firstLine="709"/>
        <w:jc w:val="both"/>
        <w:rPr>
          <w:rFonts w:ascii="Agency FB" w:hAnsi="Agency FB"/>
          <w:sz w:val="24"/>
          <w:szCs w:val="24"/>
        </w:rPr>
      </w:pPr>
      <w:r>
        <w:rPr>
          <w:rFonts w:ascii="Agency FB" w:hAnsi="Agency FB"/>
          <w:sz w:val="24"/>
          <w:szCs w:val="24"/>
        </w:rPr>
        <w:t xml:space="preserve">A participação no Centro de Formação Profissional de Beja ficou reduzida à leccionação da disciplina, não tendo havido, para além da presença nas reuniões de acompanhamento, espaço para que houvesse outro tipo de participação. </w:t>
      </w:r>
      <w:r w:rsidRPr="00533382">
        <w:rPr>
          <w:rFonts w:ascii="Agency FB" w:hAnsi="Agency FB"/>
          <w:sz w:val="24"/>
          <w:szCs w:val="24"/>
        </w:rPr>
        <w:t>Nessas reuniões de acompanhamento que são agendadas de dois em dois meses, procuram-se detectar dificuldades de aprendizagem, comportamentos impróprios, sempre na perspectiva de melhorar o trabalho desenvolvido e de atingir os objectivos propostos que passam essencialmente pelo sucesso dos adultos no que diz respeito à validação das suas competências. Quando é necessário, são definidas estratégias em conjunto para a resolução de problemas inerentes à acção; a reunião é presidida pelo coordenador da formação, estando presentes o técnico de serviço social do centro, o técnico responsável da acção de formação e todos os formadores da formação de base e da componente científico-tecnológica.</w:t>
      </w:r>
    </w:p>
    <w:p w:rsidR="000C552B" w:rsidRDefault="000C552B" w:rsidP="00174DDE">
      <w:pPr>
        <w:pStyle w:val="PargrafodaLista"/>
        <w:spacing w:line="480" w:lineRule="auto"/>
        <w:ind w:left="0" w:firstLine="709"/>
        <w:jc w:val="both"/>
        <w:rPr>
          <w:rFonts w:ascii="Agency FB" w:hAnsi="Agency FB"/>
          <w:sz w:val="24"/>
          <w:szCs w:val="24"/>
        </w:rPr>
      </w:pPr>
      <w:r>
        <w:rPr>
          <w:rFonts w:ascii="Agency FB" w:hAnsi="Agency FB"/>
          <w:sz w:val="24"/>
          <w:szCs w:val="24"/>
        </w:rPr>
        <w:t>No ano lectivo 2009/2010, houve apenas leccionação a esse grupo de nível secundário, o que reduziu drasticamente a presença no centro de formação, dificultando assim a dinamização de outras actividades, apesar de concordar com a importância das mesmas para a estimulação da comunidade educativa.</w:t>
      </w:r>
    </w:p>
    <w:p w:rsidR="000C552B" w:rsidRPr="002021B9" w:rsidRDefault="000C552B" w:rsidP="00174DDE">
      <w:pPr>
        <w:pStyle w:val="PargrafodaLista"/>
        <w:spacing w:line="480" w:lineRule="auto"/>
        <w:ind w:left="0" w:firstLine="709"/>
        <w:jc w:val="both"/>
        <w:rPr>
          <w:rFonts w:ascii="Agency FB" w:hAnsi="Agency FB"/>
          <w:sz w:val="24"/>
          <w:szCs w:val="24"/>
        </w:rPr>
      </w:pPr>
      <w:r>
        <w:rPr>
          <w:rFonts w:ascii="Agency FB" w:hAnsi="Agency FB"/>
          <w:sz w:val="24"/>
          <w:szCs w:val="24"/>
        </w:rPr>
        <w:t>Contudo, em anos anteriores, surgiu a oportunidade de coordenar a 2º acção de fotografia, na modalidade de Educação e Formação de Jovens. Para além da execução de tarefas meramente administrativas, a missão apontava para uma ligação entre o Centro de Formação e o Encarregado de Educação.</w:t>
      </w:r>
    </w:p>
    <w:p w:rsidR="000C552B" w:rsidRPr="00A968AB" w:rsidRDefault="000C552B" w:rsidP="00174DDE">
      <w:pPr>
        <w:spacing w:line="480" w:lineRule="auto"/>
        <w:jc w:val="both"/>
        <w:rPr>
          <w:rFonts w:ascii="Agency FB" w:hAnsi="Agency FB"/>
          <w:b/>
          <w:sz w:val="28"/>
          <w:szCs w:val="28"/>
        </w:rPr>
      </w:pPr>
      <w:r>
        <w:rPr>
          <w:rFonts w:ascii="Agency FB" w:hAnsi="Agency FB"/>
          <w:b/>
          <w:sz w:val="28"/>
          <w:szCs w:val="28"/>
        </w:rPr>
        <w:tab/>
      </w:r>
      <w:r>
        <w:rPr>
          <w:rFonts w:ascii="Agency FB" w:hAnsi="Agency FB"/>
          <w:b/>
          <w:sz w:val="28"/>
          <w:szCs w:val="28"/>
        </w:rPr>
        <w:br w:type="page"/>
      </w:r>
    </w:p>
    <w:p w:rsidR="000C552B" w:rsidRDefault="000C552B" w:rsidP="00174DDE">
      <w:pPr>
        <w:pStyle w:val="PargrafodaLista"/>
        <w:numPr>
          <w:ilvl w:val="0"/>
          <w:numId w:val="2"/>
        </w:numPr>
        <w:spacing w:line="480" w:lineRule="auto"/>
        <w:jc w:val="both"/>
        <w:rPr>
          <w:rFonts w:ascii="Agency FB" w:hAnsi="Agency FB"/>
          <w:b/>
          <w:sz w:val="28"/>
          <w:szCs w:val="28"/>
        </w:rPr>
      </w:pPr>
      <w:r>
        <w:rPr>
          <w:rFonts w:ascii="Agency FB" w:hAnsi="Agency FB"/>
          <w:b/>
          <w:sz w:val="28"/>
          <w:szCs w:val="28"/>
        </w:rPr>
        <w:lastRenderedPageBreak/>
        <w:t>Desenvolvimento profissional</w:t>
      </w:r>
    </w:p>
    <w:p w:rsidR="000C552B" w:rsidRDefault="000C552B" w:rsidP="00174DDE">
      <w:pPr>
        <w:pStyle w:val="PargrafodaLista"/>
        <w:spacing w:line="480" w:lineRule="auto"/>
        <w:jc w:val="both"/>
        <w:rPr>
          <w:rFonts w:ascii="Agency FB" w:hAnsi="Agency FB"/>
          <w:b/>
          <w:sz w:val="28"/>
          <w:szCs w:val="28"/>
        </w:rPr>
      </w:pP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Ensinar não é uma tarefa fácil e sentimos cada vez mais essa dificuldade. Ao longo dos anos, temos sentido uma dificuldade acrescida em chegar perto do aluno, em cativar a sua atenção, em conseguir fomentar o gosto pelo estudo e pela aquisição de novos conhecimentos.</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Aprendemos, de uma forma teórica, a desenvolver estratégias para a concretização de objectivos, mas é com a nossa prática diária que conseguimos superar as dificuldades que sentimos perante a heterogeneidade dos alunos e a diversidade de ofertas formativas que vão surgindo. Cada vez mais, o professor deve ser um camaleão capaz de adaptação face às necessidades requeridas. Cada vez mais, o professor deve ser capaz de fazer uma reflexão da sua prática para que possa adaptar a sua metodologia às necessidades do ensino regular e profissional, face a uma população jovem ou adulta, pois essa é a realidade das escolas de hoje. Concordo plenamente com a ideia de que </w:t>
      </w:r>
      <w:r w:rsidRPr="00527189">
        <w:rPr>
          <w:rFonts w:ascii="Agency FB" w:hAnsi="Agency FB" w:cs="ArialMT"/>
          <w:sz w:val="24"/>
          <w:szCs w:val="24"/>
          <w:lang w:eastAsia="pt-PT"/>
        </w:rPr>
        <w:t>“</w:t>
      </w:r>
      <w:r>
        <w:rPr>
          <w:rFonts w:ascii="Agency FB" w:hAnsi="Agency FB" w:cs="ArialMT"/>
          <w:sz w:val="24"/>
          <w:szCs w:val="24"/>
          <w:lang w:eastAsia="pt-PT"/>
        </w:rPr>
        <w:t>a</w:t>
      </w:r>
      <w:r w:rsidRPr="00527189">
        <w:rPr>
          <w:rFonts w:ascii="Agency FB" w:hAnsi="Agency FB" w:cs="ArialMT"/>
          <w:sz w:val="24"/>
          <w:szCs w:val="24"/>
          <w:lang w:eastAsia="pt-PT"/>
        </w:rPr>
        <w:t xml:space="preserve"> experiência de várias décadas de formação de professores em Portugal e a investigação educacional (tanto no nosso país como no estrangeiro) mostram que a formação inicial não se pode reduzir à sua dimensão académica (aprendizagem de conteúdos organizados por disciplinas), mas tem de que integrar uma componente prática e reflexiva”</w:t>
      </w:r>
      <w:r w:rsidR="001472DB">
        <w:rPr>
          <w:rFonts w:ascii="Agency FB" w:hAnsi="Agency FB" w:cs="ArialMT"/>
          <w:sz w:val="24"/>
          <w:szCs w:val="24"/>
          <w:lang w:eastAsia="pt-PT"/>
        </w:rPr>
        <w:t>.</w:t>
      </w:r>
      <w:r w:rsidRPr="00527189">
        <w:rPr>
          <w:rFonts w:ascii="Agency FB" w:hAnsi="Agency FB" w:cs="ArialMT"/>
          <w:sz w:val="24"/>
          <w:szCs w:val="24"/>
          <w:lang w:eastAsia="pt-PT"/>
        </w:rPr>
        <w:t xml:space="preserve"> </w:t>
      </w:r>
      <w:sdt>
        <w:sdtPr>
          <w:rPr>
            <w:rFonts w:ascii="Agency FB" w:hAnsi="Agency FB" w:cs="ArialMT"/>
            <w:sz w:val="24"/>
            <w:szCs w:val="24"/>
            <w:lang w:eastAsia="pt-PT"/>
          </w:rPr>
          <w:id w:val="30655296"/>
          <w:citation/>
        </w:sdtPr>
        <w:sdtContent>
          <w:r w:rsidR="00891BBC">
            <w:rPr>
              <w:rFonts w:ascii="Agency FB" w:hAnsi="Agency FB" w:cs="ArialMT"/>
              <w:sz w:val="24"/>
              <w:szCs w:val="24"/>
              <w:lang w:eastAsia="pt-PT"/>
            </w:rPr>
            <w:fldChar w:fldCharType="begin"/>
          </w:r>
          <w:r w:rsidR="001472DB">
            <w:rPr>
              <w:rFonts w:ascii="Agency FB" w:hAnsi="Agency FB" w:cs="ArialMT"/>
              <w:sz w:val="24"/>
              <w:szCs w:val="24"/>
              <w:lang w:eastAsia="pt-PT"/>
            </w:rPr>
            <w:instrText xml:space="preserve"> CITATION Ala97 \l 2070 </w:instrText>
          </w:r>
          <w:r w:rsidR="00891BBC">
            <w:rPr>
              <w:rFonts w:ascii="Agency FB" w:hAnsi="Agency FB" w:cs="ArialMT"/>
              <w:sz w:val="24"/>
              <w:szCs w:val="24"/>
              <w:lang w:eastAsia="pt-PT"/>
            </w:rPr>
            <w:fldChar w:fldCharType="separate"/>
          </w:r>
          <w:r w:rsidR="001472DB" w:rsidRPr="001472DB">
            <w:rPr>
              <w:rFonts w:ascii="Agency FB" w:hAnsi="Agency FB" w:cs="ArialMT"/>
              <w:noProof/>
              <w:sz w:val="24"/>
              <w:szCs w:val="24"/>
              <w:lang w:eastAsia="pt-PT"/>
            </w:rPr>
            <w:t>(Alarcão, Freitas, Ponte, Alarcão, &amp; Tavares, 1997)</w:t>
          </w:r>
          <w:r w:rsidR="00891BBC">
            <w:rPr>
              <w:rFonts w:ascii="Agency FB" w:hAnsi="Agency FB" w:cs="ArialMT"/>
              <w:sz w:val="24"/>
              <w:szCs w:val="24"/>
              <w:lang w:eastAsia="pt-PT"/>
            </w:rPr>
            <w:fldChar w:fldCharType="end"/>
          </w:r>
        </w:sdtContent>
      </w:sdt>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O ensino da língua espanhola não deixa de ser também um desafio para quem tenha tido uma prática de ensino de uma outra língua estrangeira, isto é, a leccionação das línguas francesa e portuguesa (não materna) e que, por razões profissionais, tenha feito uma reconversão. Devemos reconhecer que a leccionação do espanhol deixa inicialmente uma certa insegurança e que só passará a ser superada com o tempo, com a prática lectiva e com a procura de formação específica em Portugal e Espanha, pois cabe a cada docente actualizar o seu conhecimento.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Devemos reconhecer, no entanto, que a experiência da leccionação de uma língua estrangeira é fundamental para superar as dificuldades sentidas nessa nova prática. </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lastRenderedPageBreak/>
        <w:t>Aquando da leccionação do francês, aprende-se a elaborar planificações, aprende-se a conhecer as principais dificuldades que os alunos sentem e antecipa-se o tipo de dificuldade perante a realização de uma actividade. Com o ensino dessa língua, num contexto de língua técnica, aprendemos a adequar os conhecimentos adquiridos inicialmente para um ensino mais formal a um ensino mais técnico, sem que haja claro, uma aprendizagem para tal. Deve-se à prática adquirida e à capacidade de adaptação necessária que o professor possui. Na leccionação do francês, o docente tem à sua disposição uma bateria de material didáctico facilitador para a planificação das suas aulas; a dificuldade centrar-se-á na correcta selecção do mesmo. O recurso às novas tecnologias também permite inovar, dando relevo e destaque a algo que cativa os nossos alunos. Usando essa tecnologia, aproximamo-nos deles, dá-nos um ar de jovialidade possibilitando uma aproximação do desejo de aprendizagem. Tiramos dessa forma uma certa poeira para que certos jovens mais renitentes queiram aprender nem que seja através do computador.</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A leccionação do português língua não materna também foi importante para a desmitificação da construção de material didáctico face a ausência de manuais especializados. A realidade de Timor-Leste, mais concretamente em 2000, permitiu interiorizar que para ensinar basta um professor e um aluno. Na época, os manuais especializados eram escassos e de pouca qualidade, daí ter-se que adequar a experiência da metodologia do ensino do francês à leccionação do português como língua estrangeira. Elaboraram-se planificações, planearam-se aulas tendo em conta a metodologia do francês. Com o tempo, foi possível usar manuais próprios.</w:t>
      </w:r>
    </w:p>
    <w:p w:rsidR="000C552B" w:rsidRDefault="000C552B" w:rsidP="00174DDE">
      <w:pPr>
        <w:pStyle w:val="PargrafodaLista"/>
        <w:spacing w:line="480" w:lineRule="auto"/>
        <w:ind w:left="0" w:firstLine="708"/>
        <w:jc w:val="both"/>
        <w:rPr>
          <w:rFonts w:ascii="Agency FB" w:hAnsi="Agency FB"/>
          <w:sz w:val="24"/>
          <w:szCs w:val="24"/>
        </w:rPr>
      </w:pPr>
      <w:r>
        <w:rPr>
          <w:rFonts w:ascii="Agency FB" w:hAnsi="Agency FB"/>
          <w:sz w:val="24"/>
          <w:szCs w:val="24"/>
        </w:rPr>
        <w:t xml:space="preserve">O ensino do espanhol, na área profissional, também carece de manuais e, claro, torna-se necessário usar a experiência adquirida anteriormente. As dúvidas que existem são resolvidas através do uso do dicionário e </w:t>
      </w:r>
      <w:r w:rsidR="00260E57">
        <w:rPr>
          <w:rFonts w:ascii="Agency FB" w:hAnsi="Agency FB"/>
          <w:sz w:val="24"/>
          <w:szCs w:val="24"/>
        </w:rPr>
        <w:t>de contactos com formadores</w:t>
      </w:r>
      <w:r>
        <w:rPr>
          <w:rFonts w:ascii="Agency FB" w:hAnsi="Agency FB"/>
          <w:sz w:val="24"/>
          <w:szCs w:val="24"/>
        </w:rPr>
        <w:t xml:space="preserve"> dessa língua, apesar de serem ainda poucos. Algo de positivo é o facto de podermos encontrar bastante material didáctico, apesar de necessitarem de alguma alteração prévia antes de serem usados, nos sítios das editoras espanholas. Há de facto muito material dis</w:t>
      </w:r>
      <w:r w:rsidR="00EB658B">
        <w:rPr>
          <w:rFonts w:ascii="Agency FB" w:hAnsi="Agency FB"/>
          <w:sz w:val="24"/>
          <w:szCs w:val="24"/>
        </w:rPr>
        <w:t>ponível para quem queira enveredar</w:t>
      </w:r>
      <w:r>
        <w:rPr>
          <w:rFonts w:ascii="Agency FB" w:hAnsi="Agency FB"/>
          <w:sz w:val="24"/>
          <w:szCs w:val="24"/>
        </w:rPr>
        <w:t xml:space="preserve"> por esse caminho da construção do seu próprio material.</w:t>
      </w:r>
    </w:p>
    <w:p w:rsidR="000C552B" w:rsidRDefault="000C552B" w:rsidP="007E273D">
      <w:pPr>
        <w:autoSpaceDE w:val="0"/>
        <w:autoSpaceDN w:val="0"/>
        <w:adjustRightInd w:val="0"/>
        <w:spacing w:after="0" w:line="480" w:lineRule="auto"/>
        <w:rPr>
          <w:rFonts w:ascii="ArialMT" w:hAnsi="ArialMT" w:cs="ArialMT"/>
          <w:lang w:eastAsia="pt-PT"/>
        </w:rPr>
      </w:pPr>
      <w:r>
        <w:rPr>
          <w:rFonts w:ascii="Agency FB" w:hAnsi="Agency FB"/>
          <w:sz w:val="24"/>
          <w:szCs w:val="24"/>
        </w:rPr>
        <w:br w:type="page"/>
      </w:r>
      <w:r w:rsidRPr="00044D1C">
        <w:rPr>
          <w:rFonts w:ascii="Agency FB" w:hAnsi="Agency FB"/>
          <w:b/>
          <w:sz w:val="32"/>
          <w:szCs w:val="32"/>
        </w:rPr>
        <w:lastRenderedPageBreak/>
        <w:t>Conclusão</w:t>
      </w:r>
    </w:p>
    <w:p w:rsidR="00513134" w:rsidRPr="00513134" w:rsidRDefault="00513134" w:rsidP="00174DDE">
      <w:pPr>
        <w:autoSpaceDE w:val="0"/>
        <w:autoSpaceDN w:val="0"/>
        <w:adjustRightInd w:val="0"/>
        <w:spacing w:after="0" w:line="480" w:lineRule="auto"/>
        <w:jc w:val="center"/>
        <w:rPr>
          <w:rFonts w:ascii="Agency FB" w:hAnsi="Agency FB" w:cs="ArialMT"/>
          <w:sz w:val="24"/>
          <w:szCs w:val="24"/>
          <w:lang w:eastAsia="pt-PT"/>
        </w:rPr>
      </w:pPr>
    </w:p>
    <w:p w:rsidR="005407EA" w:rsidRDefault="000C552B" w:rsidP="00174DDE">
      <w:pPr>
        <w:spacing w:line="480" w:lineRule="auto"/>
        <w:jc w:val="both"/>
        <w:rPr>
          <w:rFonts w:ascii="Agency FB" w:hAnsi="Agency FB"/>
          <w:sz w:val="24"/>
          <w:szCs w:val="24"/>
        </w:rPr>
      </w:pPr>
      <w:r>
        <w:rPr>
          <w:rFonts w:ascii="Agency FB" w:hAnsi="Agency FB"/>
          <w:sz w:val="24"/>
          <w:szCs w:val="24"/>
        </w:rPr>
        <w:tab/>
        <w:t xml:space="preserve">A formação profissional surgiu como uma oportunidade para várias pessoas que necessitavam de uma resposta para fazer face à baixa habilitação escolar e qualificação profissional. </w:t>
      </w:r>
      <w:r w:rsidR="007A5287">
        <w:rPr>
          <w:rFonts w:ascii="Agency FB" w:hAnsi="Agency FB"/>
          <w:sz w:val="24"/>
          <w:szCs w:val="24"/>
        </w:rPr>
        <w:t>Foi com convicção que o projecto foi abraçado e levado a bom porto, sempre acreditando na filosofia e na especificidade da metodologia. Auferir a evolução de um adulto tornou-se uma mais-valia e um incentivo, deixando para trás a contagem de uma avaliação quantitativa e formativa. O reconhecimento das dificuldades passa a ser um processo de reflexão e o primeiro passo para que elas sejam ultrapassadas, pois apela à quest</w:t>
      </w:r>
      <w:r w:rsidR="002359AF">
        <w:rPr>
          <w:rFonts w:ascii="Agency FB" w:hAnsi="Agency FB"/>
          <w:sz w:val="24"/>
          <w:szCs w:val="24"/>
        </w:rPr>
        <w:t>ão da maturidade e</w:t>
      </w:r>
      <w:r w:rsidR="007A5287">
        <w:rPr>
          <w:rFonts w:ascii="Agency FB" w:hAnsi="Agency FB"/>
          <w:sz w:val="24"/>
          <w:szCs w:val="24"/>
        </w:rPr>
        <w:t xml:space="preserve"> do </w:t>
      </w:r>
      <w:r w:rsidR="002359AF">
        <w:rPr>
          <w:rFonts w:ascii="Agency FB" w:hAnsi="Agency FB"/>
          <w:sz w:val="24"/>
          <w:szCs w:val="24"/>
        </w:rPr>
        <w:t xml:space="preserve">crescimento interior. A questão da auto-estima e valorização pessoal caminha lado a lado da questão da Educação e Formação de Adultos, seria um erro </w:t>
      </w:r>
      <w:r w:rsidR="00227F9B">
        <w:rPr>
          <w:rFonts w:ascii="Agency FB" w:hAnsi="Agency FB"/>
          <w:sz w:val="24"/>
          <w:szCs w:val="24"/>
        </w:rPr>
        <w:t xml:space="preserve">não reconhecer que o adulto aprende a dar valor às suas aprendizagens ao longo da vida e que funciona como um estímulo para desbloquear as aprendizagens formais e </w:t>
      </w:r>
      <w:proofErr w:type="spellStart"/>
      <w:r w:rsidR="00227F9B">
        <w:rPr>
          <w:rFonts w:ascii="Agency FB" w:hAnsi="Agency FB"/>
          <w:sz w:val="24"/>
          <w:szCs w:val="24"/>
        </w:rPr>
        <w:t>não-formais</w:t>
      </w:r>
      <w:proofErr w:type="spellEnd"/>
      <w:r w:rsidR="00227F9B">
        <w:rPr>
          <w:rFonts w:ascii="Agency FB" w:hAnsi="Agency FB"/>
          <w:sz w:val="24"/>
          <w:szCs w:val="24"/>
        </w:rPr>
        <w:t>.</w:t>
      </w:r>
      <w:r w:rsidR="002359AF">
        <w:rPr>
          <w:rFonts w:ascii="Agency FB" w:hAnsi="Agency FB"/>
          <w:sz w:val="24"/>
          <w:szCs w:val="24"/>
        </w:rPr>
        <w:t xml:space="preserve"> </w:t>
      </w:r>
      <w:r w:rsidR="00227F9B">
        <w:rPr>
          <w:rFonts w:ascii="Agency FB" w:hAnsi="Agency FB"/>
          <w:sz w:val="24"/>
          <w:szCs w:val="24"/>
        </w:rPr>
        <w:t>Trabalhar c</w:t>
      </w:r>
      <w:r w:rsidR="0013139A">
        <w:rPr>
          <w:rFonts w:ascii="Agency FB" w:hAnsi="Agency FB"/>
          <w:sz w:val="24"/>
          <w:szCs w:val="24"/>
        </w:rPr>
        <w:t>om adultos com essas carências</w:t>
      </w:r>
      <w:r w:rsidR="00227F9B">
        <w:rPr>
          <w:rFonts w:ascii="Agency FB" w:hAnsi="Agency FB"/>
          <w:sz w:val="24"/>
          <w:szCs w:val="24"/>
        </w:rPr>
        <w:t xml:space="preserve"> sociais é um desafio que nos eleva enquanto profissionais e sobretudo como seres humanos</w:t>
      </w:r>
      <w:r w:rsidR="0013139A">
        <w:rPr>
          <w:rFonts w:ascii="Agency FB" w:hAnsi="Agency FB"/>
          <w:sz w:val="24"/>
          <w:szCs w:val="24"/>
        </w:rPr>
        <w:t xml:space="preserve">, pois a receptividade é comovente e serve </w:t>
      </w:r>
      <w:r w:rsidR="00922113">
        <w:rPr>
          <w:rFonts w:ascii="Agency FB" w:hAnsi="Agency FB"/>
          <w:sz w:val="24"/>
          <w:szCs w:val="24"/>
        </w:rPr>
        <w:t>de incentivo para aperfeiçoar o nosso trabalho</w:t>
      </w:r>
      <w:r w:rsidR="00227F9B">
        <w:rPr>
          <w:rFonts w:ascii="Agency FB" w:hAnsi="Agency FB"/>
          <w:sz w:val="24"/>
          <w:szCs w:val="24"/>
        </w:rPr>
        <w:t>.</w:t>
      </w:r>
    </w:p>
    <w:p w:rsidR="00513134" w:rsidRDefault="000C552B" w:rsidP="00174DDE">
      <w:pPr>
        <w:spacing w:line="480" w:lineRule="auto"/>
        <w:ind w:firstLine="708"/>
        <w:jc w:val="both"/>
        <w:rPr>
          <w:rFonts w:ascii="Agency FB" w:hAnsi="Agency FB"/>
          <w:sz w:val="24"/>
          <w:szCs w:val="24"/>
        </w:rPr>
      </w:pPr>
      <w:r>
        <w:rPr>
          <w:rFonts w:ascii="Agency FB" w:hAnsi="Agency FB"/>
          <w:sz w:val="24"/>
          <w:szCs w:val="24"/>
        </w:rPr>
        <w:t xml:space="preserve">Enquanto docente, foi com empenho e dedicação que abracei esse desafio da reconversão profissional, deixando um pouco para trás o ensino do francês para dar espaço e liberdade ao espanhol. </w:t>
      </w:r>
      <w:r w:rsidR="00513134">
        <w:rPr>
          <w:rFonts w:ascii="Agency FB" w:hAnsi="Agency FB"/>
          <w:sz w:val="24"/>
          <w:szCs w:val="24"/>
        </w:rPr>
        <w:t>É uma língua atractiva e cativante, sendo bem recebida em contexto formativo e não só. É um desafio, pois não existem materiais elaborados para a Educação e Formação de Adultos nessa área e, nesse sentido, somos criativos e inovadores em tudo o que propomos aos nossos adultos. Requer reflexão após cada sessão a fim de perceber se fomos eficientes ou não, se os materiais foram adequados ou não, se houve aprendizagem ou não. Não há espaço para rotinas e v</w:t>
      </w:r>
      <w:r w:rsidR="00C2294E">
        <w:rPr>
          <w:rFonts w:ascii="Agency FB" w:hAnsi="Agency FB"/>
          <w:sz w:val="24"/>
          <w:szCs w:val="24"/>
        </w:rPr>
        <w:t>ícios dado a necessidade de adaptar os materiais a</w:t>
      </w:r>
      <w:r w:rsidR="00920A48">
        <w:rPr>
          <w:rFonts w:ascii="Agency FB" w:hAnsi="Agency FB"/>
          <w:sz w:val="24"/>
          <w:szCs w:val="24"/>
        </w:rPr>
        <w:t>o tipo de adulto em formação e à</w:t>
      </w:r>
      <w:r w:rsidR="00C2294E">
        <w:rPr>
          <w:rFonts w:ascii="Agency FB" w:hAnsi="Agency FB"/>
          <w:sz w:val="24"/>
          <w:szCs w:val="24"/>
        </w:rPr>
        <w:t xml:space="preserve"> especificidade do curso.</w:t>
      </w:r>
      <w:r w:rsidR="00513134">
        <w:rPr>
          <w:rFonts w:ascii="Agency FB" w:hAnsi="Agency FB"/>
          <w:sz w:val="24"/>
          <w:szCs w:val="24"/>
        </w:rPr>
        <w:t xml:space="preserve"> </w:t>
      </w:r>
      <w:r w:rsidR="00260E57">
        <w:rPr>
          <w:rFonts w:ascii="Agency FB" w:hAnsi="Agency FB"/>
          <w:sz w:val="24"/>
          <w:szCs w:val="24"/>
        </w:rPr>
        <w:t>A disponibilidade do formad</w:t>
      </w:r>
      <w:r w:rsidR="000E1113">
        <w:rPr>
          <w:rFonts w:ascii="Agency FB" w:hAnsi="Agency FB"/>
          <w:sz w:val="24"/>
          <w:szCs w:val="24"/>
        </w:rPr>
        <w:t xml:space="preserve">or é indispensável porque, para além de transmitir conhecimentos que se materializam em competências adquiridas, ele deve ter a noção que lida com pessoas carenciadas, que procuram nele um abrigo, um encosto, um amigo. </w:t>
      </w:r>
    </w:p>
    <w:p w:rsidR="000C552B" w:rsidRDefault="006347C5" w:rsidP="00174DDE">
      <w:pPr>
        <w:spacing w:line="480" w:lineRule="auto"/>
        <w:ind w:firstLine="708"/>
        <w:jc w:val="both"/>
        <w:rPr>
          <w:rFonts w:ascii="Agency FB" w:hAnsi="Agency FB"/>
          <w:sz w:val="24"/>
          <w:szCs w:val="24"/>
        </w:rPr>
      </w:pPr>
      <w:r>
        <w:rPr>
          <w:rFonts w:ascii="Agency FB" w:hAnsi="Agency FB"/>
          <w:sz w:val="24"/>
          <w:szCs w:val="24"/>
        </w:rPr>
        <w:lastRenderedPageBreak/>
        <w:t xml:space="preserve">A formação profissional procura dotar os portugueses de competências não só a nível habilitacional como também a nível de qualificação profissional, para isso houve um empenho na constituição de mecanismos associados </w:t>
      </w:r>
      <w:r w:rsidR="00920A48">
        <w:rPr>
          <w:rFonts w:ascii="Agency FB" w:hAnsi="Agency FB"/>
          <w:sz w:val="24"/>
          <w:szCs w:val="24"/>
        </w:rPr>
        <w:t>à</w:t>
      </w:r>
      <w:r>
        <w:rPr>
          <w:rFonts w:ascii="Agency FB" w:hAnsi="Agency FB"/>
          <w:sz w:val="24"/>
          <w:szCs w:val="24"/>
        </w:rPr>
        <w:t xml:space="preserve"> experiência adquirida ao longo da vida. </w:t>
      </w:r>
      <w:r w:rsidR="00920A48">
        <w:rPr>
          <w:rFonts w:ascii="Agency FB" w:hAnsi="Agency FB"/>
          <w:sz w:val="24"/>
          <w:szCs w:val="24"/>
        </w:rPr>
        <w:t xml:space="preserve">Essa filosofia parece a mais adequada para combater a baixa taxa de escolaridade da população portuguesa, contudo é necessário reconhecer que nem todos possuem o perfil adequado para um processo nos Centros de Novas Oportunidades. </w:t>
      </w:r>
    </w:p>
    <w:p w:rsidR="00920A48" w:rsidRDefault="00167C12" w:rsidP="00167C12">
      <w:pPr>
        <w:spacing w:after="0" w:line="240" w:lineRule="auto"/>
        <w:rPr>
          <w:rFonts w:ascii="Agency FB" w:hAnsi="Agency FB"/>
          <w:sz w:val="24"/>
          <w:szCs w:val="24"/>
        </w:rPr>
      </w:pPr>
      <w:r>
        <w:rPr>
          <w:rFonts w:ascii="Agency FB" w:hAnsi="Agency FB"/>
          <w:sz w:val="24"/>
          <w:szCs w:val="24"/>
        </w:rPr>
        <w:br w:type="page"/>
      </w:r>
    </w:p>
    <w:p w:rsidR="001472DB" w:rsidRDefault="001472DB" w:rsidP="00174DDE">
      <w:pPr>
        <w:pStyle w:val="PargrafodaLista"/>
        <w:spacing w:line="480" w:lineRule="auto"/>
        <w:ind w:left="0"/>
        <w:jc w:val="center"/>
        <w:rPr>
          <w:rFonts w:ascii="Agency FB" w:hAnsi="Agency FB"/>
          <w:b/>
          <w:sz w:val="32"/>
          <w:szCs w:val="32"/>
        </w:rPr>
      </w:pPr>
      <w:r>
        <w:rPr>
          <w:rFonts w:ascii="Agency FB" w:hAnsi="Agency FB"/>
          <w:b/>
          <w:sz w:val="32"/>
          <w:szCs w:val="32"/>
        </w:rPr>
        <w:lastRenderedPageBreak/>
        <w:t>Bibliografia</w:t>
      </w:r>
    </w:p>
    <w:p w:rsidR="001472DB" w:rsidRDefault="001472DB" w:rsidP="00174DDE">
      <w:pPr>
        <w:pStyle w:val="PargrafodaLista"/>
        <w:spacing w:line="480" w:lineRule="auto"/>
        <w:ind w:left="0"/>
        <w:jc w:val="center"/>
        <w:rPr>
          <w:rFonts w:ascii="Agency FB" w:hAnsi="Agency FB"/>
          <w:b/>
          <w:sz w:val="32"/>
          <w:szCs w:val="32"/>
        </w:rPr>
      </w:pPr>
    </w:p>
    <w:p w:rsidR="001472DB" w:rsidRPr="001472DB" w:rsidRDefault="00891BBC" w:rsidP="00174DDE">
      <w:pPr>
        <w:pStyle w:val="Bibliografia"/>
        <w:spacing w:line="480" w:lineRule="auto"/>
        <w:jc w:val="both"/>
        <w:rPr>
          <w:rFonts w:ascii="Agency FB" w:hAnsi="Agency FB"/>
          <w:noProof/>
          <w:sz w:val="24"/>
          <w:szCs w:val="24"/>
        </w:rPr>
      </w:pPr>
      <w:r w:rsidRPr="001472DB">
        <w:rPr>
          <w:rFonts w:ascii="Agency FB" w:hAnsi="Agency FB"/>
          <w:b/>
          <w:bCs/>
          <w:color w:val="FF0000"/>
          <w:sz w:val="24"/>
          <w:szCs w:val="24"/>
        </w:rPr>
        <w:fldChar w:fldCharType="begin"/>
      </w:r>
      <w:r w:rsidR="001472DB" w:rsidRPr="001472DB">
        <w:rPr>
          <w:rFonts w:ascii="Agency FB" w:hAnsi="Agency FB"/>
          <w:b/>
          <w:bCs/>
          <w:color w:val="FF0000"/>
          <w:sz w:val="24"/>
          <w:szCs w:val="24"/>
        </w:rPr>
        <w:instrText xml:space="preserve"> BIBLIOGRAPHY  \l 2070 </w:instrText>
      </w:r>
      <w:r w:rsidRPr="001472DB">
        <w:rPr>
          <w:rFonts w:ascii="Agency FB" w:hAnsi="Agency FB"/>
          <w:b/>
          <w:bCs/>
          <w:color w:val="FF0000"/>
          <w:sz w:val="24"/>
          <w:szCs w:val="24"/>
        </w:rPr>
        <w:fldChar w:fldCharType="separate"/>
      </w:r>
      <w:r w:rsidR="001472DB" w:rsidRPr="001472DB">
        <w:rPr>
          <w:rFonts w:ascii="Agency FB" w:hAnsi="Agency FB"/>
          <w:noProof/>
          <w:sz w:val="24"/>
          <w:szCs w:val="24"/>
        </w:rPr>
        <w:t>Agência Nacional para as Qualificações. (s.d.). Refencial de formação, saída profissional: Técnico de Agências de Viagens e Transportes- Nível III.</w:t>
      </w:r>
    </w:p>
    <w:p w:rsidR="001472DB" w:rsidRPr="001472DB" w:rsidRDefault="001472DB" w:rsidP="00174DDE">
      <w:pPr>
        <w:pStyle w:val="Bibliografia"/>
        <w:spacing w:line="480" w:lineRule="auto"/>
        <w:jc w:val="both"/>
        <w:rPr>
          <w:rFonts w:ascii="Agency FB" w:hAnsi="Agency FB"/>
          <w:noProof/>
          <w:sz w:val="24"/>
          <w:szCs w:val="24"/>
        </w:rPr>
      </w:pPr>
      <w:r w:rsidRPr="001472DB">
        <w:rPr>
          <w:rFonts w:ascii="Agency FB" w:hAnsi="Agency FB"/>
          <w:noProof/>
          <w:sz w:val="24"/>
          <w:szCs w:val="24"/>
        </w:rPr>
        <w:t>Alarcão, L., Freitas, C. V., Ponte, J. P., Alarcão, J., &amp; Tavares, M. J. (1997). A formação de professores no Portugal de hoje (Documento de um grupo de trabalho do CRUP - Conselho de Reitores das Universidades Portuguesas).</w:t>
      </w:r>
    </w:p>
    <w:p w:rsidR="001472DB" w:rsidRPr="001472DB" w:rsidRDefault="001472DB" w:rsidP="00174DDE">
      <w:pPr>
        <w:pStyle w:val="Bibliografia"/>
        <w:spacing w:line="480" w:lineRule="auto"/>
        <w:jc w:val="both"/>
        <w:rPr>
          <w:rFonts w:ascii="Agency FB" w:hAnsi="Agency FB"/>
          <w:noProof/>
          <w:sz w:val="24"/>
          <w:szCs w:val="24"/>
        </w:rPr>
      </w:pPr>
      <w:r w:rsidRPr="001472DB">
        <w:rPr>
          <w:rFonts w:ascii="Agency FB" w:hAnsi="Agency FB"/>
          <w:noProof/>
          <w:sz w:val="24"/>
          <w:szCs w:val="24"/>
        </w:rPr>
        <w:t xml:space="preserve">Alonso, L., Imaginário, L., Magalhães, J., Barros, G., Castro, J. M., Osório, A., et al. (2002). </w:t>
      </w:r>
      <w:r w:rsidRPr="001472DB">
        <w:rPr>
          <w:rFonts w:ascii="Agency FB" w:hAnsi="Agency FB"/>
          <w:i/>
          <w:iCs/>
          <w:noProof/>
          <w:sz w:val="24"/>
          <w:szCs w:val="24"/>
        </w:rPr>
        <w:t>Referencial de Competências-Chave-Educação e Formação de Adultos .</w:t>
      </w:r>
      <w:r w:rsidRPr="001472DB">
        <w:rPr>
          <w:rFonts w:ascii="Agency FB" w:hAnsi="Agency FB"/>
          <w:noProof/>
          <w:sz w:val="24"/>
          <w:szCs w:val="24"/>
        </w:rPr>
        <w:t xml:space="preserve"> Lisboa: ANEFA.</w:t>
      </w:r>
    </w:p>
    <w:p w:rsidR="001472DB" w:rsidRPr="001472DB" w:rsidRDefault="001472DB" w:rsidP="00174DDE">
      <w:pPr>
        <w:pStyle w:val="Bibliografia"/>
        <w:spacing w:line="480" w:lineRule="auto"/>
        <w:jc w:val="both"/>
        <w:rPr>
          <w:rFonts w:ascii="Agency FB" w:hAnsi="Agency FB"/>
          <w:noProof/>
          <w:sz w:val="24"/>
          <w:szCs w:val="24"/>
        </w:rPr>
      </w:pPr>
      <w:r w:rsidRPr="001472DB">
        <w:rPr>
          <w:rFonts w:ascii="Agency FB" w:hAnsi="Agency FB"/>
          <w:noProof/>
          <w:sz w:val="24"/>
          <w:szCs w:val="24"/>
        </w:rPr>
        <w:t xml:space="preserve">Alves, J. (. (2002). </w:t>
      </w:r>
      <w:r w:rsidRPr="001472DB">
        <w:rPr>
          <w:rFonts w:ascii="Agency FB" w:hAnsi="Agency FB"/>
          <w:i/>
          <w:iCs/>
          <w:noProof/>
          <w:sz w:val="24"/>
          <w:szCs w:val="24"/>
        </w:rPr>
        <w:t>Quadro Europeu Comum de Referência para as Línguas - Aprendizagem, ensino, avaliação.</w:t>
      </w:r>
      <w:r w:rsidRPr="001472DB">
        <w:rPr>
          <w:rFonts w:ascii="Agency FB" w:hAnsi="Agency FB"/>
          <w:noProof/>
          <w:sz w:val="24"/>
          <w:szCs w:val="24"/>
        </w:rPr>
        <w:t xml:space="preserve"> Porto: Edições ASA.</w:t>
      </w:r>
    </w:p>
    <w:p w:rsidR="001472DB" w:rsidRDefault="00167C12" w:rsidP="00174DDE">
      <w:pPr>
        <w:pStyle w:val="NormalWeb"/>
        <w:spacing w:line="480" w:lineRule="auto"/>
        <w:jc w:val="both"/>
        <w:rPr>
          <w:rFonts w:ascii="Agency FB" w:hAnsi="Agency FB"/>
        </w:rPr>
      </w:pPr>
      <w:r>
        <w:rPr>
          <w:rFonts w:ascii="Agency FB" w:hAnsi="Agency FB"/>
        </w:rPr>
        <w:t>Bernardes, A.</w:t>
      </w:r>
      <w:r w:rsidR="001472DB" w:rsidRPr="00F80321">
        <w:rPr>
          <w:rFonts w:ascii="Agency FB" w:hAnsi="Agency FB"/>
        </w:rPr>
        <w:t xml:space="preserve"> (2008). Políticas e práticas de formação em grandes empresas. Situação actual e perspectivas</w:t>
      </w:r>
      <w:r w:rsidR="001472DB" w:rsidRPr="008C0CCB">
        <w:rPr>
          <w:rFonts w:ascii="Agency FB" w:hAnsi="Agency FB"/>
        </w:rPr>
        <w:t xml:space="preserve"> futuras. </w:t>
      </w:r>
      <w:r w:rsidR="001472DB" w:rsidRPr="008C0CCB">
        <w:rPr>
          <w:rStyle w:val="nfase"/>
          <w:rFonts w:ascii="Agency FB" w:hAnsi="Agency FB"/>
        </w:rPr>
        <w:t>Sísifo</w:t>
      </w:r>
      <w:r w:rsidR="001472DB" w:rsidRPr="008C0CCB">
        <w:rPr>
          <w:rFonts w:ascii="Agency FB" w:hAnsi="Agency FB"/>
        </w:rPr>
        <w:t xml:space="preserve">. </w:t>
      </w:r>
      <w:r w:rsidR="001472DB" w:rsidRPr="008C0CCB">
        <w:rPr>
          <w:rStyle w:val="nfase"/>
          <w:rFonts w:ascii="Agency FB" w:hAnsi="Agency FB"/>
        </w:rPr>
        <w:t>Revista de Ciências da Educação</w:t>
      </w:r>
      <w:r w:rsidR="001472DB" w:rsidRPr="008C0CCB">
        <w:rPr>
          <w:rFonts w:ascii="Agency FB" w:hAnsi="Agency FB"/>
        </w:rPr>
        <w:t>, 6, pp. 57-</w:t>
      </w:r>
      <w:r w:rsidR="001472DB">
        <w:rPr>
          <w:rFonts w:ascii="Agency FB" w:hAnsi="Agency FB"/>
        </w:rPr>
        <w:t xml:space="preserve">70. Consultado em </w:t>
      </w:r>
      <w:r w:rsidR="001472DB" w:rsidRPr="008C0CCB">
        <w:rPr>
          <w:rFonts w:ascii="Agency FB" w:hAnsi="Agency FB"/>
        </w:rPr>
        <w:t>Fevereiro, 2011</w:t>
      </w:r>
      <w:r w:rsidR="001472DB">
        <w:rPr>
          <w:rFonts w:ascii="Agency FB" w:hAnsi="Agency FB"/>
        </w:rPr>
        <w:t xml:space="preserve"> em </w:t>
      </w:r>
      <w:r w:rsidR="001472DB" w:rsidRPr="008C0CCB">
        <w:rPr>
          <w:rFonts w:ascii="Agency FB" w:hAnsi="Agency FB"/>
        </w:rPr>
        <w:t>http://sisifo.fpce.ul.pt</w:t>
      </w:r>
    </w:p>
    <w:p w:rsidR="001A0D8E" w:rsidRPr="001472DB" w:rsidRDefault="001A0D8E" w:rsidP="001A0D8E">
      <w:pPr>
        <w:pStyle w:val="NormalWeb"/>
        <w:spacing w:line="480" w:lineRule="auto"/>
        <w:jc w:val="both"/>
        <w:rPr>
          <w:rFonts w:ascii="Agency FB" w:hAnsi="Agency FB"/>
        </w:rPr>
      </w:pPr>
      <w:r>
        <w:rPr>
          <w:rFonts w:ascii="Agency FB" w:hAnsi="Agency FB"/>
        </w:rPr>
        <w:t xml:space="preserve">Gomes, M. (coord.) (2006). </w:t>
      </w:r>
      <w:r w:rsidRPr="001A0D8E">
        <w:rPr>
          <w:rFonts w:ascii="Agency FB" w:hAnsi="Agency FB"/>
        </w:rPr>
        <w:t>Referencia</w:t>
      </w:r>
      <w:r>
        <w:rPr>
          <w:rFonts w:ascii="Agency FB" w:hAnsi="Agency FB"/>
        </w:rPr>
        <w:t xml:space="preserve">l de competências-chave para a </w:t>
      </w:r>
      <w:r w:rsidRPr="001A0D8E">
        <w:rPr>
          <w:rFonts w:ascii="Agency FB" w:hAnsi="Agency FB"/>
        </w:rPr>
        <w:t>educação e formação de adultos – nível secundário. Lisboa: DGFV.</w:t>
      </w:r>
    </w:p>
    <w:p w:rsidR="001472DB" w:rsidRPr="001472DB" w:rsidRDefault="00167C12" w:rsidP="00174DDE">
      <w:pPr>
        <w:pStyle w:val="NormalWeb"/>
        <w:spacing w:line="480" w:lineRule="auto"/>
        <w:jc w:val="both"/>
        <w:rPr>
          <w:rFonts w:ascii="Agency FB" w:hAnsi="Agency FB"/>
        </w:rPr>
      </w:pPr>
      <w:r>
        <w:rPr>
          <w:rStyle w:val="googqs-tidbit"/>
          <w:rFonts w:ascii="Agency FB" w:hAnsi="Agency FB"/>
        </w:rPr>
        <w:t>Lima, L.</w:t>
      </w:r>
      <w:r w:rsidR="001472DB" w:rsidRPr="008C0CCB">
        <w:rPr>
          <w:rStyle w:val="googqs-tidbit"/>
          <w:rFonts w:ascii="Agency FB" w:hAnsi="Agency FB"/>
        </w:rPr>
        <w:t xml:space="preserve"> (2010). Investigação e investigadores </w:t>
      </w:r>
      <w:smartTag w:uri="urn:schemas-microsoft-com:office:smarttags" w:element="PersonName">
        <w:smartTagPr>
          <w:attr w:name="ProductID" w:val="em educação. Anotações"/>
        </w:smartTagPr>
        <w:r w:rsidR="001472DB" w:rsidRPr="008C0CCB">
          <w:rPr>
            <w:rStyle w:val="googqs-tidbit"/>
            <w:rFonts w:ascii="Agency FB" w:hAnsi="Agency FB"/>
          </w:rPr>
          <w:t>em educação.</w:t>
        </w:r>
        <w:r w:rsidR="001472DB" w:rsidRPr="008C0CCB">
          <w:rPr>
            <w:rFonts w:ascii="Agency FB" w:hAnsi="Agency FB"/>
          </w:rPr>
          <w:t xml:space="preserve"> Anotações</w:t>
        </w:r>
      </w:smartTag>
      <w:r w:rsidR="001472DB" w:rsidRPr="008C0CCB">
        <w:rPr>
          <w:rFonts w:ascii="Agency FB" w:hAnsi="Agency FB"/>
        </w:rPr>
        <w:t xml:space="preserve"> críticas. </w:t>
      </w:r>
      <w:r w:rsidR="001472DB" w:rsidRPr="008C0CCB">
        <w:rPr>
          <w:rStyle w:val="nfase"/>
          <w:rFonts w:ascii="Agency FB" w:hAnsi="Agency FB"/>
        </w:rPr>
        <w:t>Sísifo</w:t>
      </w:r>
      <w:r w:rsidR="001472DB" w:rsidRPr="008C0CCB">
        <w:rPr>
          <w:rFonts w:ascii="Agency FB" w:hAnsi="Agency FB"/>
        </w:rPr>
        <w:t xml:space="preserve">. </w:t>
      </w:r>
      <w:r w:rsidR="001472DB" w:rsidRPr="008C0CCB">
        <w:rPr>
          <w:rStyle w:val="nfase"/>
          <w:rFonts w:ascii="Agency FB" w:hAnsi="Agency FB"/>
        </w:rPr>
        <w:t>Revista de Ciências da Educação</w:t>
      </w:r>
      <w:r w:rsidR="001472DB" w:rsidRPr="008C0CCB">
        <w:rPr>
          <w:rFonts w:ascii="Agency FB" w:hAnsi="Agency FB"/>
        </w:rPr>
        <w:t>, 1</w:t>
      </w:r>
      <w:r w:rsidR="001472DB">
        <w:rPr>
          <w:rFonts w:ascii="Agency FB" w:hAnsi="Agency FB"/>
        </w:rPr>
        <w:t xml:space="preserve">2, pp. 63-72. Consultado em </w:t>
      </w:r>
      <w:r w:rsidR="001472DB" w:rsidRPr="008C0CCB">
        <w:rPr>
          <w:rFonts w:ascii="Agency FB" w:hAnsi="Agency FB"/>
        </w:rPr>
        <w:t>Fevereiro, 2011 em http://sisifo.fpce.ul.pt</w:t>
      </w:r>
    </w:p>
    <w:p w:rsidR="001472DB" w:rsidRPr="001472DB" w:rsidRDefault="001472DB" w:rsidP="00174DDE">
      <w:pPr>
        <w:pStyle w:val="Bibliografia"/>
        <w:spacing w:line="480" w:lineRule="auto"/>
        <w:jc w:val="both"/>
        <w:rPr>
          <w:rFonts w:ascii="Agency FB" w:hAnsi="Agency FB"/>
          <w:noProof/>
          <w:sz w:val="24"/>
          <w:szCs w:val="24"/>
        </w:rPr>
      </w:pPr>
      <w:r w:rsidRPr="001472DB">
        <w:rPr>
          <w:rFonts w:ascii="Agency FB" w:hAnsi="Agency FB"/>
          <w:noProof/>
          <w:sz w:val="24"/>
          <w:szCs w:val="24"/>
        </w:rPr>
        <w:t xml:space="preserve">Melo, A. (., Matos, L., &amp; Silva, O. S. (1999). </w:t>
      </w:r>
      <w:r w:rsidRPr="001472DB">
        <w:rPr>
          <w:rFonts w:ascii="Agency FB" w:hAnsi="Agency FB"/>
          <w:i/>
          <w:iCs/>
          <w:noProof/>
          <w:sz w:val="24"/>
          <w:szCs w:val="24"/>
        </w:rPr>
        <w:t>S@ber+. Programa para o Desenvolvimento e Expansão da Educação e Formação de Adultos em Portugal (1999-2006).</w:t>
      </w:r>
      <w:r w:rsidRPr="001472DB">
        <w:rPr>
          <w:rFonts w:ascii="Agency FB" w:hAnsi="Agency FB"/>
          <w:noProof/>
          <w:sz w:val="24"/>
          <w:szCs w:val="24"/>
        </w:rPr>
        <w:t xml:space="preserve"> Lisboa: ANEFA.</w:t>
      </w:r>
    </w:p>
    <w:p w:rsidR="001A0D8E" w:rsidRDefault="001A0D8E" w:rsidP="001A0D8E">
      <w:pPr>
        <w:pStyle w:val="Bibliografia"/>
        <w:spacing w:line="480" w:lineRule="auto"/>
        <w:jc w:val="both"/>
        <w:rPr>
          <w:rFonts w:ascii="Agency FB" w:hAnsi="Agency FB"/>
          <w:noProof/>
          <w:sz w:val="24"/>
          <w:szCs w:val="24"/>
        </w:rPr>
      </w:pPr>
      <w:r w:rsidRPr="001A0D8E">
        <w:rPr>
          <w:rFonts w:ascii="Agency FB" w:hAnsi="Agency FB"/>
          <w:noProof/>
          <w:sz w:val="24"/>
          <w:szCs w:val="24"/>
        </w:rPr>
        <w:lastRenderedPageBreak/>
        <w:t>Rodrigues, S. (2009). Guia de Operacionalização de cu</w:t>
      </w:r>
      <w:r>
        <w:rPr>
          <w:rFonts w:ascii="Agency FB" w:hAnsi="Agency FB"/>
          <w:noProof/>
          <w:sz w:val="24"/>
          <w:szCs w:val="24"/>
        </w:rPr>
        <w:t xml:space="preserve">rsos de educação e formação de </w:t>
      </w:r>
      <w:r w:rsidRPr="001A0D8E">
        <w:rPr>
          <w:rFonts w:ascii="Agency FB" w:hAnsi="Agency FB"/>
          <w:noProof/>
          <w:sz w:val="24"/>
          <w:szCs w:val="24"/>
        </w:rPr>
        <w:t>adultos. Lisboa: Agência Nacional para a Qualificação, I. P.</w:t>
      </w:r>
    </w:p>
    <w:p w:rsidR="001472DB" w:rsidRPr="001472DB" w:rsidRDefault="001472DB" w:rsidP="00174DDE">
      <w:pPr>
        <w:pStyle w:val="Bibliografia"/>
        <w:spacing w:line="480" w:lineRule="auto"/>
        <w:jc w:val="both"/>
        <w:rPr>
          <w:rFonts w:ascii="Agency FB" w:hAnsi="Agency FB"/>
          <w:noProof/>
          <w:sz w:val="24"/>
          <w:szCs w:val="24"/>
        </w:rPr>
      </w:pPr>
      <w:r w:rsidRPr="001472DB">
        <w:rPr>
          <w:rFonts w:ascii="Agency FB" w:hAnsi="Agency FB"/>
          <w:noProof/>
          <w:sz w:val="24"/>
          <w:szCs w:val="24"/>
        </w:rPr>
        <w:t xml:space="preserve">Silva, I., Leitão, J. A., &amp; Trigo, M. M. (2002). </w:t>
      </w:r>
      <w:r w:rsidRPr="001472DB">
        <w:rPr>
          <w:rFonts w:ascii="Agency FB" w:hAnsi="Agency FB"/>
          <w:i/>
          <w:iCs/>
          <w:noProof/>
          <w:sz w:val="24"/>
          <w:szCs w:val="24"/>
        </w:rPr>
        <w:t>Educação e Formação de Adultos. Factor de Desenvolvimento, Inovação e Competitividade.</w:t>
      </w:r>
      <w:r w:rsidRPr="001472DB">
        <w:rPr>
          <w:rFonts w:ascii="Agency FB" w:hAnsi="Agency FB"/>
          <w:noProof/>
          <w:sz w:val="24"/>
          <w:szCs w:val="24"/>
        </w:rPr>
        <w:t xml:space="preserve"> Lisboa: ANEFA.</w:t>
      </w:r>
    </w:p>
    <w:p w:rsidR="000C552B" w:rsidRPr="007E273D" w:rsidRDefault="00891BBC" w:rsidP="007E273D">
      <w:pPr>
        <w:spacing w:line="480" w:lineRule="auto"/>
        <w:jc w:val="both"/>
        <w:rPr>
          <w:rFonts w:ascii="Agency FB" w:hAnsi="Agency FB" w:cs="Arial"/>
          <w:sz w:val="24"/>
          <w:szCs w:val="24"/>
          <w:lang w:eastAsia="pt-PT"/>
        </w:rPr>
        <w:sectPr w:rsidR="000C552B" w:rsidRPr="007E273D" w:rsidSect="007933B1">
          <w:footerReference w:type="default" r:id="rId10"/>
          <w:pgSz w:w="11906" w:h="16838"/>
          <w:pgMar w:top="1417" w:right="1701" w:bottom="1417" w:left="1701" w:header="708" w:footer="708" w:gutter="0"/>
          <w:pgNumType w:start="1"/>
          <w:cols w:space="708"/>
          <w:docGrid w:linePitch="360"/>
        </w:sectPr>
      </w:pPr>
      <w:r w:rsidRPr="001472DB">
        <w:rPr>
          <w:rFonts w:ascii="Agency FB" w:hAnsi="Agency FB"/>
          <w:b/>
          <w:bCs/>
          <w:color w:val="FF0000"/>
          <w:sz w:val="24"/>
          <w:szCs w:val="24"/>
        </w:rPr>
        <w:fldChar w:fldCharType="end"/>
      </w:r>
    </w:p>
    <w:p w:rsidR="000C552B" w:rsidRDefault="000C552B" w:rsidP="00174DDE">
      <w:pPr>
        <w:autoSpaceDE w:val="0"/>
        <w:autoSpaceDN w:val="0"/>
        <w:adjustRightInd w:val="0"/>
        <w:spacing w:after="0" w:line="480" w:lineRule="auto"/>
        <w:jc w:val="center"/>
        <w:rPr>
          <w:rFonts w:ascii="Agency FB" w:eastAsia="BulmerMTStd-Regular" w:hAnsi="Agency FB" w:cs="BulmerMTStd-Regular"/>
          <w:b/>
          <w:color w:val="000000"/>
          <w:sz w:val="52"/>
          <w:szCs w:val="52"/>
          <w:lang w:eastAsia="pt-PT"/>
        </w:rPr>
      </w:pPr>
      <w:r>
        <w:rPr>
          <w:rFonts w:ascii="Agency FB" w:eastAsia="BulmerMTStd-Regular" w:hAnsi="Agency FB" w:cs="BulmerMTStd-Regular"/>
          <w:b/>
          <w:color w:val="000000"/>
          <w:sz w:val="52"/>
          <w:szCs w:val="52"/>
          <w:lang w:eastAsia="pt-PT"/>
        </w:rPr>
        <w:lastRenderedPageBreak/>
        <w:t>Anexos</w:t>
      </w:r>
    </w:p>
    <w:p w:rsidR="000C552B" w:rsidRDefault="000C552B" w:rsidP="00174DDE">
      <w:pPr>
        <w:spacing w:after="0" w:line="480" w:lineRule="auto"/>
        <w:rPr>
          <w:rFonts w:ascii="Agency FB" w:eastAsia="BulmerMTStd-Regular" w:hAnsi="Agency FB" w:cs="BulmerMTStd-Regular"/>
          <w:b/>
          <w:color w:val="000000"/>
          <w:sz w:val="52"/>
          <w:szCs w:val="52"/>
          <w:lang w:eastAsia="pt-PT"/>
        </w:rPr>
      </w:pPr>
      <w:r>
        <w:rPr>
          <w:rFonts w:ascii="Agency FB" w:eastAsia="BulmerMTStd-Regular" w:hAnsi="Agency FB" w:cs="BulmerMTStd-Regular"/>
          <w:b/>
          <w:color w:val="000000"/>
          <w:sz w:val="52"/>
          <w:szCs w:val="52"/>
          <w:lang w:eastAsia="pt-PT"/>
        </w:rPr>
        <w:br w:type="page"/>
      </w:r>
    </w:p>
    <w:p w:rsidR="000C552B" w:rsidRPr="00A924A8" w:rsidRDefault="000C552B" w:rsidP="00184871">
      <w:pPr>
        <w:autoSpaceDE w:val="0"/>
        <w:autoSpaceDN w:val="0"/>
        <w:adjustRightInd w:val="0"/>
        <w:spacing w:after="0" w:line="240" w:lineRule="auto"/>
        <w:jc w:val="center"/>
        <w:rPr>
          <w:rFonts w:ascii="Agency FB" w:eastAsia="BulmerMTStd-Regular" w:hAnsi="Agency FB" w:cs="BulmerMTStd-Regular"/>
          <w:b/>
          <w:color w:val="000000"/>
          <w:sz w:val="32"/>
          <w:szCs w:val="32"/>
          <w:lang w:eastAsia="pt-PT"/>
        </w:rPr>
        <w:sectPr w:rsidR="000C552B" w:rsidRPr="00A924A8" w:rsidSect="00184871">
          <w:pgSz w:w="11906" w:h="16838"/>
          <w:pgMar w:top="1417" w:right="1701" w:bottom="1417" w:left="1701" w:header="708" w:footer="708" w:gutter="0"/>
          <w:pgNumType w:fmt="upperRoman" w:start="1"/>
          <w:cols w:space="708"/>
          <w:docGrid w:linePitch="360"/>
        </w:sectPr>
      </w:pPr>
    </w:p>
    <w:tbl>
      <w:tblPr>
        <w:tblpPr w:leftFromText="141" w:rightFromText="141" w:horzAnchor="margin" w:tblpY="-1140"/>
        <w:tblW w:w="14567" w:type="dxa"/>
        <w:tblLook w:val="01E0"/>
      </w:tblPr>
      <w:tblGrid>
        <w:gridCol w:w="2257"/>
        <w:gridCol w:w="12310"/>
      </w:tblGrid>
      <w:tr w:rsidR="000C552B" w:rsidRPr="00F71B0C" w:rsidTr="009C0EB6">
        <w:trPr>
          <w:trHeight w:val="1843"/>
        </w:trPr>
        <w:tc>
          <w:tcPr>
            <w:tcW w:w="2257" w:type="dxa"/>
          </w:tcPr>
          <w:p w:rsidR="00CC549C" w:rsidRDefault="00CC549C" w:rsidP="009C0EB6">
            <w:pPr>
              <w:pStyle w:val="Ttulo"/>
              <w:jc w:val="left"/>
              <w:rPr>
                <w:b/>
              </w:rPr>
            </w:pPr>
            <w:r>
              <w:rPr>
                <w:b/>
              </w:rPr>
              <w:lastRenderedPageBreak/>
              <w:t>Anexo 3</w:t>
            </w:r>
          </w:p>
          <w:p w:rsidR="00CC549C" w:rsidRDefault="00CC549C" w:rsidP="009C0EB6">
            <w:pPr>
              <w:pStyle w:val="Ttulo"/>
              <w:jc w:val="left"/>
              <w:rPr>
                <w:b/>
                <w:sz w:val="28"/>
                <w:szCs w:val="28"/>
              </w:rPr>
            </w:pPr>
          </w:p>
          <w:p w:rsidR="000C552B" w:rsidRPr="00CC549C" w:rsidRDefault="00CC549C" w:rsidP="00CC549C">
            <w:pPr>
              <w:pStyle w:val="Ttulo"/>
              <w:ind w:right="-227"/>
              <w:jc w:val="left"/>
              <w:rPr>
                <w:b/>
                <w:sz w:val="28"/>
                <w:szCs w:val="28"/>
              </w:rPr>
            </w:pPr>
            <w:r w:rsidRPr="00CC549C">
              <w:rPr>
                <w:b/>
                <w:sz w:val="28"/>
                <w:szCs w:val="28"/>
              </w:rPr>
              <w:t>Plano do</w:t>
            </w:r>
            <w:r>
              <w:rPr>
                <w:b/>
                <w:sz w:val="28"/>
                <w:szCs w:val="28"/>
              </w:rPr>
              <w:t xml:space="preserve"> </w:t>
            </w:r>
            <w:r w:rsidR="000C552B" w:rsidRPr="00CC549C">
              <w:rPr>
                <w:b/>
                <w:sz w:val="28"/>
                <w:szCs w:val="28"/>
              </w:rPr>
              <w:t>Módulo</w:t>
            </w:r>
          </w:p>
        </w:tc>
        <w:tc>
          <w:tcPr>
            <w:tcW w:w="12310" w:type="dxa"/>
          </w:tcPr>
          <w:p w:rsidR="000C552B" w:rsidRPr="004D05D5" w:rsidRDefault="000C552B" w:rsidP="009C0EB6">
            <w:pPr>
              <w:pStyle w:val="Ttulo"/>
              <w:rPr>
                <w:rFonts w:ascii="Agency FB" w:hAnsi="Agency FB"/>
                <w:b/>
              </w:rPr>
            </w:pPr>
            <w:r w:rsidRPr="004D05D5">
              <w:rPr>
                <w:rFonts w:ascii="Agency FB" w:hAnsi="Agency FB"/>
                <w:b/>
              </w:rPr>
              <w:t>Centro</w:t>
            </w:r>
            <w:r>
              <w:rPr>
                <w:rFonts w:ascii="Agency FB" w:hAnsi="Agency FB"/>
                <w:b/>
              </w:rPr>
              <w:t xml:space="preserve"> de Formação Profissional de Bej</w:t>
            </w:r>
            <w:r w:rsidRPr="004D05D5">
              <w:rPr>
                <w:rFonts w:ascii="Agency FB" w:hAnsi="Agency FB"/>
                <w:b/>
              </w:rPr>
              <w:t>a</w:t>
            </w:r>
          </w:p>
          <w:p w:rsidR="000C552B" w:rsidRDefault="000C552B" w:rsidP="009C0EB6">
            <w:pPr>
              <w:pStyle w:val="Ttulo"/>
              <w:rPr>
                <w:rFonts w:ascii="Agency FB" w:hAnsi="Agency FB"/>
                <w:b/>
                <w:sz w:val="28"/>
                <w:szCs w:val="28"/>
              </w:rPr>
            </w:pPr>
            <w:r>
              <w:rPr>
                <w:rFonts w:ascii="Agency FB" w:hAnsi="Agency FB"/>
                <w:b/>
                <w:sz w:val="28"/>
                <w:szCs w:val="28"/>
              </w:rPr>
              <w:t>Técnico de Agências de Viagens e Transportes</w:t>
            </w:r>
          </w:p>
          <w:p w:rsidR="000C552B" w:rsidRPr="004D05D5" w:rsidRDefault="000C552B" w:rsidP="009C0EB6">
            <w:pPr>
              <w:pStyle w:val="Ttulo"/>
              <w:rPr>
                <w:rFonts w:ascii="Agency FB" w:hAnsi="Agency FB"/>
                <w:b/>
                <w:sz w:val="28"/>
                <w:szCs w:val="28"/>
              </w:rPr>
            </w:pPr>
            <w:r>
              <w:rPr>
                <w:rFonts w:ascii="Agency FB" w:hAnsi="Agency FB"/>
                <w:b/>
                <w:sz w:val="28"/>
                <w:szCs w:val="28"/>
              </w:rPr>
              <w:t>CT9 – Língua espanhola: Informação</w:t>
            </w:r>
          </w:p>
          <w:p w:rsidR="000C552B" w:rsidRPr="00F71B0C" w:rsidRDefault="00382122" w:rsidP="009C0EB6">
            <w:pPr>
              <w:pStyle w:val="Ttulo"/>
              <w:rPr>
                <w:b/>
              </w:rPr>
            </w:pPr>
            <w:r>
              <w:rPr>
                <w:noProof/>
              </w:rPr>
              <w:drawing>
                <wp:anchor distT="0" distB="0" distL="114300" distR="114300" simplePos="0" relativeHeight="251658752" behindDoc="1" locked="0" layoutInCell="1" allowOverlap="1">
                  <wp:simplePos x="0" y="0"/>
                  <wp:positionH relativeFrom="column">
                    <wp:posOffset>1095375</wp:posOffset>
                  </wp:positionH>
                  <wp:positionV relativeFrom="paragraph">
                    <wp:posOffset>-667385</wp:posOffset>
                  </wp:positionV>
                  <wp:extent cx="1528445" cy="934720"/>
                  <wp:effectExtent l="19050" t="0" r="0" b="0"/>
                  <wp:wrapNone/>
                  <wp:docPr id="10" name="Imagem 6" descr="ief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fp.jpg">
                            <a:hlinkClick r:id="rId11"/>
                          </pic:cNvPr>
                          <pic:cNvPicPr>
                            <a:picLocks noChangeAspect="1" noChangeArrowheads="1"/>
                          </pic:cNvPicPr>
                        </pic:nvPicPr>
                        <pic:blipFill>
                          <a:blip r:embed="rId12"/>
                          <a:srcRect/>
                          <a:stretch>
                            <a:fillRect/>
                          </a:stretch>
                        </pic:blipFill>
                        <pic:spPr bwMode="auto">
                          <a:xfrm>
                            <a:off x="0" y="0"/>
                            <a:ext cx="1528445" cy="934720"/>
                          </a:xfrm>
                          <a:prstGeom prst="rect">
                            <a:avLst/>
                          </a:prstGeom>
                          <a:noFill/>
                        </pic:spPr>
                      </pic:pic>
                    </a:graphicData>
                  </a:graphic>
                </wp:anchor>
              </w:drawing>
            </w:r>
          </w:p>
        </w:tc>
      </w:tr>
    </w:tbl>
    <w:tbl>
      <w:tblPr>
        <w:tblpPr w:leftFromText="141" w:rightFromText="141" w:vertAnchor="text" w:horzAnchor="margin" w:tblpY="194"/>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3835"/>
        <w:gridCol w:w="3977"/>
        <w:gridCol w:w="1989"/>
        <w:gridCol w:w="1562"/>
      </w:tblGrid>
      <w:tr w:rsidR="000C552B" w:rsidTr="009C0EB6">
        <w:trPr>
          <w:trHeight w:val="476"/>
        </w:trPr>
        <w:tc>
          <w:tcPr>
            <w:tcW w:w="3234" w:type="dxa"/>
          </w:tcPr>
          <w:p w:rsidR="000C552B" w:rsidRPr="00F71B0C" w:rsidRDefault="000C552B" w:rsidP="009C0EB6">
            <w:pPr>
              <w:jc w:val="center"/>
              <w:rPr>
                <w:b/>
                <w:sz w:val="24"/>
                <w:szCs w:val="24"/>
              </w:rPr>
            </w:pPr>
            <w:r w:rsidRPr="00F71B0C">
              <w:rPr>
                <w:b/>
                <w:sz w:val="24"/>
                <w:szCs w:val="24"/>
              </w:rPr>
              <w:t>Competências Gerais</w:t>
            </w:r>
          </w:p>
        </w:tc>
        <w:tc>
          <w:tcPr>
            <w:tcW w:w="3835" w:type="dxa"/>
          </w:tcPr>
          <w:p w:rsidR="000C552B" w:rsidRPr="00F71B0C" w:rsidRDefault="000C552B" w:rsidP="009C0EB6">
            <w:pPr>
              <w:jc w:val="center"/>
              <w:rPr>
                <w:b/>
                <w:sz w:val="24"/>
                <w:szCs w:val="24"/>
              </w:rPr>
            </w:pPr>
            <w:r w:rsidRPr="00F71B0C">
              <w:rPr>
                <w:b/>
                <w:sz w:val="24"/>
                <w:szCs w:val="24"/>
              </w:rPr>
              <w:t>Conteúdos</w:t>
            </w:r>
          </w:p>
        </w:tc>
        <w:tc>
          <w:tcPr>
            <w:tcW w:w="3977" w:type="dxa"/>
          </w:tcPr>
          <w:p w:rsidR="000C552B" w:rsidRPr="00F71B0C" w:rsidRDefault="000C552B" w:rsidP="009C0EB6">
            <w:pPr>
              <w:jc w:val="center"/>
              <w:rPr>
                <w:b/>
                <w:sz w:val="24"/>
                <w:szCs w:val="24"/>
              </w:rPr>
            </w:pPr>
            <w:r w:rsidRPr="00F71B0C">
              <w:rPr>
                <w:b/>
                <w:sz w:val="24"/>
                <w:szCs w:val="24"/>
              </w:rPr>
              <w:t>Actividades</w:t>
            </w:r>
          </w:p>
        </w:tc>
        <w:tc>
          <w:tcPr>
            <w:tcW w:w="1989" w:type="dxa"/>
          </w:tcPr>
          <w:p w:rsidR="000C552B" w:rsidRPr="00F71B0C" w:rsidRDefault="000C552B" w:rsidP="009C0EB6">
            <w:pPr>
              <w:jc w:val="center"/>
              <w:rPr>
                <w:b/>
                <w:sz w:val="24"/>
                <w:szCs w:val="24"/>
              </w:rPr>
            </w:pPr>
            <w:r w:rsidRPr="00F71B0C">
              <w:rPr>
                <w:b/>
                <w:sz w:val="24"/>
                <w:szCs w:val="24"/>
              </w:rPr>
              <w:t>Avaliação</w:t>
            </w:r>
          </w:p>
        </w:tc>
        <w:tc>
          <w:tcPr>
            <w:tcW w:w="1562" w:type="dxa"/>
          </w:tcPr>
          <w:p w:rsidR="000C552B" w:rsidRPr="00F71B0C" w:rsidRDefault="000C552B" w:rsidP="009C0EB6">
            <w:pPr>
              <w:jc w:val="center"/>
              <w:rPr>
                <w:b/>
                <w:sz w:val="24"/>
                <w:szCs w:val="24"/>
              </w:rPr>
            </w:pPr>
            <w:r w:rsidRPr="00F71B0C">
              <w:rPr>
                <w:b/>
                <w:sz w:val="24"/>
                <w:szCs w:val="24"/>
              </w:rPr>
              <w:t>Calendário</w:t>
            </w:r>
          </w:p>
          <w:p w:rsidR="000C552B" w:rsidRPr="00F71B0C" w:rsidRDefault="000C552B" w:rsidP="009C0EB6">
            <w:pPr>
              <w:jc w:val="center"/>
              <w:rPr>
                <w:b/>
                <w:sz w:val="24"/>
                <w:szCs w:val="24"/>
              </w:rPr>
            </w:pPr>
          </w:p>
        </w:tc>
      </w:tr>
    </w:tbl>
    <w:tbl>
      <w:tblPr>
        <w:tblpPr w:leftFromText="141" w:rightFromText="141" w:vertAnchor="text" w:horzAnchor="margin" w:tblpY="13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827"/>
        <w:gridCol w:w="3969"/>
        <w:gridCol w:w="1985"/>
        <w:gridCol w:w="1559"/>
      </w:tblGrid>
      <w:tr w:rsidR="000C552B" w:rsidRPr="004D05D5" w:rsidTr="009C0EB6">
        <w:tc>
          <w:tcPr>
            <w:tcW w:w="3227" w:type="dxa"/>
          </w:tcPr>
          <w:p w:rsidR="000C552B" w:rsidRPr="004D05D5" w:rsidRDefault="000C552B" w:rsidP="009C0EB6">
            <w:pPr>
              <w:numPr>
                <w:ilvl w:val="0"/>
                <w:numId w:val="18"/>
              </w:numPr>
              <w:spacing w:after="0" w:line="360" w:lineRule="auto"/>
              <w:jc w:val="both"/>
              <w:rPr>
                <w:rFonts w:ascii="Agency FB" w:hAnsi="Agency FB"/>
                <w:sz w:val="24"/>
                <w:szCs w:val="24"/>
              </w:rPr>
            </w:pPr>
            <w:r w:rsidRPr="004D05D5">
              <w:rPr>
                <w:rFonts w:ascii="Agency FB" w:hAnsi="Agency FB"/>
                <w:b/>
                <w:bCs/>
                <w:sz w:val="24"/>
                <w:szCs w:val="24"/>
              </w:rPr>
              <w:t>Comunicação oral</w:t>
            </w:r>
            <w:r w:rsidRPr="004D05D5">
              <w:rPr>
                <w:rFonts w:ascii="Agency FB" w:hAnsi="Agency FB"/>
                <w:sz w:val="24"/>
                <w:szCs w:val="24"/>
              </w:rPr>
              <w:t xml:space="preserve">  </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Criação de diálogos utilizando a língua espanhola;</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Compreensão de enunciados orais;</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Exprimir-se e defender opiniões acerca dos mais variados temas;</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Emitir opiniões oralmente;</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Defender opiniões oralmente;</w:t>
            </w:r>
          </w:p>
          <w:p w:rsidR="000C552B" w:rsidRPr="004D05D5" w:rsidRDefault="000C552B" w:rsidP="009C0EB6">
            <w:pPr>
              <w:spacing w:line="360" w:lineRule="auto"/>
              <w:jc w:val="both"/>
              <w:rPr>
                <w:rFonts w:ascii="Agency FB" w:hAnsi="Agency FB"/>
                <w:sz w:val="24"/>
                <w:szCs w:val="24"/>
              </w:rPr>
            </w:pPr>
          </w:p>
          <w:p w:rsidR="000C552B" w:rsidRPr="004D05D5" w:rsidRDefault="000C552B" w:rsidP="009C0EB6">
            <w:pPr>
              <w:numPr>
                <w:ilvl w:val="0"/>
                <w:numId w:val="19"/>
              </w:numPr>
              <w:spacing w:after="0" w:line="360" w:lineRule="auto"/>
              <w:jc w:val="both"/>
              <w:rPr>
                <w:rFonts w:ascii="Agency FB" w:hAnsi="Agency FB"/>
                <w:sz w:val="24"/>
                <w:szCs w:val="24"/>
              </w:rPr>
            </w:pPr>
            <w:r w:rsidRPr="004D05D5">
              <w:rPr>
                <w:rFonts w:ascii="Agency FB" w:hAnsi="Agency FB"/>
                <w:b/>
                <w:bCs/>
                <w:sz w:val="24"/>
                <w:szCs w:val="24"/>
              </w:rPr>
              <w:t>Leitura</w:t>
            </w:r>
            <w:r w:rsidRPr="004D05D5">
              <w:rPr>
                <w:rFonts w:ascii="Agency FB" w:hAnsi="Agency FB"/>
                <w:sz w:val="24"/>
                <w:szCs w:val="24"/>
              </w:rPr>
              <w:t xml:space="preserve"> </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Leitura de textos em Espanhol;</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 xml:space="preserve">Leitura de excertos de obras </w:t>
            </w:r>
            <w:r w:rsidRPr="004D05D5">
              <w:rPr>
                <w:rFonts w:ascii="Agency FB" w:hAnsi="Agency FB"/>
                <w:sz w:val="24"/>
                <w:szCs w:val="24"/>
              </w:rPr>
              <w:lastRenderedPageBreak/>
              <w:t>literárias espanholas;</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Leitura de notícias em Espanhol;</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Fomentar o gosto pela leitura do idioma espanhol;</w:t>
            </w:r>
          </w:p>
          <w:p w:rsidR="000C552B" w:rsidRPr="004D05D5" w:rsidRDefault="000C552B" w:rsidP="009C0EB6">
            <w:pPr>
              <w:numPr>
                <w:ilvl w:val="0"/>
                <w:numId w:val="20"/>
              </w:numPr>
              <w:spacing w:after="0" w:line="360" w:lineRule="auto"/>
              <w:jc w:val="both"/>
              <w:rPr>
                <w:rFonts w:ascii="Agency FB" w:hAnsi="Agency FB"/>
                <w:sz w:val="24"/>
                <w:szCs w:val="24"/>
              </w:rPr>
            </w:pPr>
            <w:r w:rsidRPr="004D05D5">
              <w:rPr>
                <w:rFonts w:ascii="Agency FB" w:hAnsi="Agency FB"/>
                <w:b/>
                <w:bCs/>
                <w:sz w:val="24"/>
                <w:szCs w:val="24"/>
              </w:rPr>
              <w:t>Escrita</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Elaboração de enunciados escritos;</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Defender opiniões de forma escrita;</w:t>
            </w: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numPr>
                <w:ilvl w:val="2"/>
                <w:numId w:val="20"/>
              </w:numPr>
              <w:tabs>
                <w:tab w:val="clear" w:pos="2160"/>
                <w:tab w:val="num" w:pos="360"/>
              </w:tabs>
              <w:spacing w:after="0" w:line="240" w:lineRule="auto"/>
              <w:ind w:left="360"/>
              <w:rPr>
                <w:rFonts w:ascii="Agency FB" w:hAnsi="Agency FB"/>
                <w:b/>
                <w:sz w:val="24"/>
                <w:szCs w:val="24"/>
              </w:rPr>
            </w:pPr>
            <w:r w:rsidRPr="004D05D5">
              <w:rPr>
                <w:rFonts w:ascii="Agency FB" w:hAnsi="Agency FB"/>
                <w:b/>
                <w:sz w:val="24"/>
                <w:szCs w:val="24"/>
              </w:rPr>
              <w:t>Funcionamento da Língua:</w:t>
            </w:r>
          </w:p>
          <w:p w:rsidR="000C552B" w:rsidRPr="004D05D5" w:rsidRDefault="000C552B" w:rsidP="009C0EB6">
            <w:pPr>
              <w:ind w:left="2160"/>
              <w:rPr>
                <w:rFonts w:ascii="Agency FB" w:hAnsi="Agency FB"/>
                <w:sz w:val="24"/>
                <w:szCs w:val="24"/>
              </w:rPr>
            </w:pP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Descobrir aspectos fundamentais da estrutura e do funcionamento da língua;</w:t>
            </w:r>
          </w:p>
          <w:p w:rsidR="000C552B" w:rsidRPr="004D05D5" w:rsidRDefault="000C552B" w:rsidP="009C0EB6">
            <w:pPr>
              <w:spacing w:line="360" w:lineRule="auto"/>
              <w:jc w:val="both"/>
              <w:rPr>
                <w:rFonts w:ascii="Agency FB" w:hAnsi="Agency FB"/>
                <w:sz w:val="24"/>
                <w:szCs w:val="24"/>
              </w:rPr>
            </w:pPr>
            <w:r>
              <w:rPr>
                <w:rFonts w:ascii="Agency FB" w:hAnsi="Agency FB"/>
                <w:sz w:val="24"/>
                <w:szCs w:val="24"/>
              </w:rPr>
              <w:t xml:space="preserve">- </w:t>
            </w:r>
            <w:r w:rsidRPr="004D05D5">
              <w:rPr>
                <w:rFonts w:ascii="Agency FB" w:hAnsi="Agency FB"/>
                <w:sz w:val="24"/>
                <w:szCs w:val="24"/>
              </w:rPr>
              <w:t xml:space="preserve">Compreensão e utilização das várias </w:t>
            </w:r>
            <w:r w:rsidRPr="004D05D5">
              <w:rPr>
                <w:rFonts w:ascii="Agency FB" w:hAnsi="Agency FB"/>
                <w:sz w:val="24"/>
                <w:szCs w:val="24"/>
              </w:rPr>
              <w:lastRenderedPageBreak/>
              <w:t xml:space="preserve">estruturas gramaticais da língua. </w:t>
            </w:r>
          </w:p>
        </w:tc>
        <w:tc>
          <w:tcPr>
            <w:tcW w:w="3827" w:type="dxa"/>
          </w:tcPr>
          <w:p w:rsidR="000C552B" w:rsidRPr="00B15BC5" w:rsidRDefault="000C552B" w:rsidP="009C0EB6">
            <w:pPr>
              <w:rPr>
                <w:rFonts w:ascii="Agency FB" w:hAnsi="Agency FB"/>
                <w:b/>
                <w:sz w:val="24"/>
                <w:szCs w:val="24"/>
              </w:rPr>
            </w:pPr>
          </w:p>
          <w:p w:rsidR="000C552B" w:rsidRPr="00B15BC5" w:rsidRDefault="000C552B" w:rsidP="009C0EB6">
            <w:pPr>
              <w:pStyle w:val="PargrafodaLista"/>
              <w:numPr>
                <w:ilvl w:val="0"/>
                <w:numId w:val="22"/>
              </w:numPr>
              <w:spacing w:after="0" w:line="480" w:lineRule="auto"/>
              <w:rPr>
                <w:rFonts w:ascii="Agency FB" w:hAnsi="Agency FB"/>
                <w:b/>
                <w:sz w:val="24"/>
                <w:szCs w:val="24"/>
              </w:rPr>
            </w:pPr>
            <w:r w:rsidRPr="00B15BC5">
              <w:rPr>
                <w:rFonts w:ascii="Agency FB" w:hAnsi="Agency FB"/>
                <w:b/>
                <w:sz w:val="24"/>
                <w:szCs w:val="24"/>
              </w:rPr>
              <w:t>Activar os conhecimentos de língua y cultura espanholas;</w:t>
            </w:r>
          </w:p>
          <w:p w:rsidR="000C552B" w:rsidRPr="00B15BC5" w:rsidRDefault="000C552B" w:rsidP="009C0EB6">
            <w:pPr>
              <w:spacing w:line="480" w:lineRule="auto"/>
              <w:ind w:left="123"/>
              <w:rPr>
                <w:rFonts w:ascii="Agency FB" w:hAnsi="Agency FB"/>
                <w:b/>
                <w:sz w:val="24"/>
                <w:szCs w:val="24"/>
              </w:rPr>
            </w:pPr>
          </w:p>
          <w:p w:rsidR="000C552B" w:rsidRDefault="000C552B" w:rsidP="009C0EB6">
            <w:pPr>
              <w:pStyle w:val="PargrafodaLista"/>
              <w:numPr>
                <w:ilvl w:val="0"/>
                <w:numId w:val="22"/>
              </w:numPr>
              <w:spacing w:after="0" w:line="480" w:lineRule="auto"/>
              <w:rPr>
                <w:rFonts w:ascii="Agency FB" w:hAnsi="Agency FB"/>
                <w:b/>
                <w:sz w:val="24"/>
                <w:szCs w:val="24"/>
              </w:rPr>
            </w:pPr>
            <w:r w:rsidRPr="00B15BC5">
              <w:rPr>
                <w:rFonts w:ascii="Agency FB" w:hAnsi="Agency FB"/>
                <w:b/>
                <w:sz w:val="24"/>
                <w:szCs w:val="24"/>
              </w:rPr>
              <w:t>Situa</w:t>
            </w:r>
            <w:r>
              <w:rPr>
                <w:rFonts w:ascii="Agency FB" w:hAnsi="Agency FB"/>
                <w:b/>
                <w:sz w:val="24"/>
                <w:szCs w:val="24"/>
              </w:rPr>
              <w:t>ção</w:t>
            </w:r>
            <w:r w:rsidRPr="00B15BC5">
              <w:rPr>
                <w:rFonts w:ascii="Agency FB" w:hAnsi="Agency FB"/>
                <w:b/>
                <w:sz w:val="24"/>
                <w:szCs w:val="24"/>
              </w:rPr>
              <w:t xml:space="preserve"> geográfica;</w:t>
            </w:r>
          </w:p>
          <w:p w:rsidR="000C552B" w:rsidRPr="003A7CFD" w:rsidRDefault="000C552B" w:rsidP="009C0EB6">
            <w:pPr>
              <w:pStyle w:val="PargrafodaLista"/>
              <w:spacing w:line="480" w:lineRule="auto"/>
              <w:rPr>
                <w:rFonts w:ascii="Agency FB" w:hAnsi="Agency FB"/>
                <w:b/>
                <w:sz w:val="24"/>
                <w:szCs w:val="24"/>
              </w:rPr>
            </w:pPr>
          </w:p>
          <w:p w:rsidR="000C552B" w:rsidRPr="00B15BC5" w:rsidRDefault="000C552B" w:rsidP="009C0EB6">
            <w:pPr>
              <w:pStyle w:val="PargrafodaLista"/>
              <w:spacing w:line="480" w:lineRule="auto"/>
              <w:ind w:left="1023"/>
              <w:rPr>
                <w:rFonts w:ascii="Agency FB" w:hAnsi="Agency FB"/>
                <w:b/>
                <w:sz w:val="24"/>
                <w:szCs w:val="24"/>
              </w:rPr>
            </w:pPr>
          </w:p>
          <w:p w:rsidR="000C552B" w:rsidRDefault="000C552B" w:rsidP="009C0EB6">
            <w:pPr>
              <w:pStyle w:val="PargrafodaLista"/>
              <w:numPr>
                <w:ilvl w:val="0"/>
                <w:numId w:val="22"/>
              </w:numPr>
              <w:spacing w:after="0" w:line="480" w:lineRule="auto"/>
              <w:rPr>
                <w:rFonts w:ascii="Agency FB" w:hAnsi="Agency FB"/>
                <w:b/>
                <w:sz w:val="24"/>
                <w:szCs w:val="24"/>
              </w:rPr>
            </w:pPr>
            <w:r w:rsidRPr="00B15BC5">
              <w:rPr>
                <w:rFonts w:ascii="Agency FB" w:hAnsi="Agency FB"/>
                <w:b/>
                <w:sz w:val="24"/>
                <w:szCs w:val="24"/>
              </w:rPr>
              <w:t>Con</w:t>
            </w:r>
            <w:r>
              <w:rPr>
                <w:rFonts w:ascii="Agency FB" w:hAnsi="Agency FB"/>
                <w:b/>
                <w:sz w:val="24"/>
                <w:szCs w:val="24"/>
              </w:rPr>
              <w:t>he</w:t>
            </w:r>
            <w:r w:rsidRPr="00B15BC5">
              <w:rPr>
                <w:rFonts w:ascii="Agency FB" w:hAnsi="Agency FB"/>
                <w:b/>
                <w:sz w:val="24"/>
                <w:szCs w:val="24"/>
              </w:rPr>
              <w:t>cimentos pr</w:t>
            </w:r>
            <w:r>
              <w:rPr>
                <w:rFonts w:ascii="Agency FB" w:hAnsi="Agency FB"/>
                <w:b/>
                <w:sz w:val="24"/>
                <w:szCs w:val="24"/>
              </w:rPr>
              <w:t>é</w:t>
            </w:r>
            <w:r w:rsidRPr="00B15BC5">
              <w:rPr>
                <w:rFonts w:ascii="Agency FB" w:hAnsi="Agency FB"/>
                <w:b/>
                <w:sz w:val="24"/>
                <w:szCs w:val="24"/>
              </w:rPr>
              <w:t>vios da cultura y</w:t>
            </w:r>
            <w:r>
              <w:rPr>
                <w:rFonts w:ascii="Agency FB" w:hAnsi="Agency FB"/>
                <w:b/>
                <w:sz w:val="24"/>
                <w:szCs w:val="24"/>
              </w:rPr>
              <w:t xml:space="preserve"> civilização</w:t>
            </w:r>
            <w:r w:rsidRPr="00B15BC5">
              <w:rPr>
                <w:rFonts w:ascii="Agency FB" w:hAnsi="Agency FB"/>
                <w:b/>
                <w:sz w:val="24"/>
                <w:szCs w:val="24"/>
              </w:rPr>
              <w:t xml:space="preserve"> espa</w:t>
            </w:r>
            <w:r>
              <w:rPr>
                <w:rFonts w:ascii="Agency FB" w:hAnsi="Agency FB"/>
                <w:b/>
                <w:sz w:val="24"/>
                <w:szCs w:val="24"/>
              </w:rPr>
              <w:t>nh</w:t>
            </w:r>
            <w:r w:rsidRPr="00B15BC5">
              <w:rPr>
                <w:rFonts w:ascii="Agency FB" w:hAnsi="Agency FB"/>
                <w:b/>
                <w:sz w:val="24"/>
                <w:szCs w:val="24"/>
              </w:rPr>
              <w:t>olas;</w:t>
            </w:r>
          </w:p>
          <w:p w:rsidR="000C552B" w:rsidRDefault="000C552B" w:rsidP="009C0EB6">
            <w:pPr>
              <w:pStyle w:val="PargrafodaLista"/>
              <w:spacing w:line="480" w:lineRule="auto"/>
              <w:ind w:left="1023"/>
              <w:rPr>
                <w:rFonts w:ascii="Agency FB" w:hAnsi="Agency FB"/>
                <w:b/>
                <w:sz w:val="24"/>
                <w:szCs w:val="24"/>
              </w:rPr>
            </w:pPr>
          </w:p>
          <w:p w:rsidR="000C552B" w:rsidRPr="00B15BC5" w:rsidRDefault="000C552B" w:rsidP="009C0EB6">
            <w:pPr>
              <w:pStyle w:val="PargrafodaLista"/>
              <w:spacing w:line="480" w:lineRule="auto"/>
              <w:ind w:left="1023"/>
              <w:rPr>
                <w:rFonts w:ascii="Agency FB" w:hAnsi="Agency FB"/>
                <w:b/>
                <w:sz w:val="24"/>
                <w:szCs w:val="24"/>
              </w:rPr>
            </w:pP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lastRenderedPageBreak/>
              <w:t>Saudar;</w:t>
            </w: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Ap</w:t>
            </w:r>
            <w:r w:rsidRPr="00B15BC5">
              <w:rPr>
                <w:rFonts w:ascii="Agency FB" w:hAnsi="Agency FB"/>
                <w:b/>
                <w:sz w:val="24"/>
                <w:szCs w:val="24"/>
              </w:rPr>
              <w:t>resentar</w:t>
            </w:r>
            <w:r>
              <w:rPr>
                <w:rFonts w:ascii="Agency FB" w:hAnsi="Agency FB"/>
                <w:b/>
                <w:sz w:val="24"/>
                <w:szCs w:val="24"/>
              </w:rPr>
              <w:t>-</w:t>
            </w:r>
            <w:r w:rsidRPr="00B15BC5">
              <w:rPr>
                <w:rFonts w:ascii="Agency FB" w:hAnsi="Agency FB"/>
                <w:b/>
                <w:sz w:val="24"/>
                <w:szCs w:val="24"/>
              </w:rPr>
              <w:t>se;</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P</w:t>
            </w:r>
            <w:r>
              <w:rPr>
                <w:rFonts w:ascii="Agency FB" w:hAnsi="Agency FB"/>
                <w:b/>
                <w:sz w:val="24"/>
                <w:szCs w:val="24"/>
              </w:rPr>
              <w:t>er</w:t>
            </w:r>
            <w:r w:rsidRPr="00B15BC5">
              <w:rPr>
                <w:rFonts w:ascii="Agency FB" w:hAnsi="Agency FB"/>
                <w:b/>
                <w:sz w:val="24"/>
                <w:szCs w:val="24"/>
              </w:rPr>
              <w:t>guntar/d</w:t>
            </w:r>
            <w:r>
              <w:rPr>
                <w:rFonts w:ascii="Agency FB" w:hAnsi="Agency FB"/>
                <w:b/>
                <w:sz w:val="24"/>
                <w:szCs w:val="24"/>
              </w:rPr>
              <w:t>isponibilizar dados pessoais</w:t>
            </w:r>
            <w:r w:rsidRPr="00B15BC5">
              <w:rPr>
                <w:rFonts w:ascii="Agency FB" w:hAnsi="Agency FB"/>
                <w:b/>
                <w:sz w:val="24"/>
                <w:szCs w:val="24"/>
              </w:rPr>
              <w:t>;</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Agradecer;</w:t>
            </w:r>
          </w:p>
          <w:p w:rsidR="000C552B"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Descr</w:t>
            </w:r>
            <w:r>
              <w:rPr>
                <w:rFonts w:ascii="Agency FB" w:hAnsi="Agency FB"/>
                <w:b/>
                <w:sz w:val="24"/>
                <w:szCs w:val="24"/>
              </w:rPr>
              <w:t>eve</w:t>
            </w:r>
            <w:r w:rsidRPr="00B15BC5">
              <w:rPr>
                <w:rFonts w:ascii="Agency FB" w:hAnsi="Agency FB"/>
                <w:b/>
                <w:sz w:val="24"/>
                <w:szCs w:val="24"/>
              </w:rPr>
              <w:t>r f</w:t>
            </w:r>
            <w:r>
              <w:rPr>
                <w:rFonts w:ascii="Agency FB" w:hAnsi="Agency FB"/>
                <w:b/>
                <w:sz w:val="24"/>
                <w:szCs w:val="24"/>
              </w:rPr>
              <w:t>i</w:t>
            </w:r>
            <w:r w:rsidRPr="00B15BC5">
              <w:rPr>
                <w:rFonts w:ascii="Agency FB" w:hAnsi="Agency FB"/>
                <w:b/>
                <w:sz w:val="24"/>
                <w:szCs w:val="24"/>
              </w:rPr>
              <w:t>sicamente algu</w:t>
            </w:r>
            <w:r>
              <w:rPr>
                <w:rFonts w:ascii="Agency FB" w:hAnsi="Agency FB"/>
                <w:b/>
                <w:sz w:val="24"/>
                <w:szCs w:val="24"/>
              </w:rPr>
              <w:t>ém</w:t>
            </w:r>
            <w:r w:rsidRPr="00B15BC5">
              <w:rPr>
                <w:rFonts w:ascii="Agency FB" w:hAnsi="Agency FB"/>
                <w:b/>
                <w:sz w:val="24"/>
                <w:szCs w:val="24"/>
              </w:rPr>
              <w:t>;</w:t>
            </w:r>
          </w:p>
          <w:p w:rsidR="000C552B" w:rsidRDefault="000C552B" w:rsidP="009C0EB6">
            <w:pPr>
              <w:pStyle w:val="PargrafodaLista"/>
              <w:ind w:left="1023"/>
              <w:rPr>
                <w:rFonts w:ascii="Agency FB" w:hAnsi="Agency FB"/>
                <w:b/>
                <w:sz w:val="24"/>
                <w:szCs w:val="24"/>
              </w:rPr>
            </w:pPr>
          </w:p>
          <w:p w:rsidR="000C552B" w:rsidRPr="00043E66" w:rsidRDefault="000C552B" w:rsidP="009C0EB6">
            <w:pPr>
              <w:rPr>
                <w:rFonts w:ascii="Agency FB" w:hAnsi="Agency FB"/>
                <w:sz w:val="24"/>
                <w:szCs w:val="24"/>
              </w:rPr>
            </w:pPr>
            <w:r w:rsidRPr="00043E66">
              <w:rPr>
                <w:rFonts w:ascii="Agency FB" w:hAnsi="Agency FB"/>
                <w:sz w:val="24"/>
                <w:szCs w:val="24"/>
              </w:rPr>
              <w:t>- Presente de indicativo: verbos regulares e irregulares (“ser” y “</w:t>
            </w:r>
            <w:proofErr w:type="spellStart"/>
            <w:r w:rsidRPr="00043E66">
              <w:rPr>
                <w:rFonts w:ascii="Agency FB" w:hAnsi="Agency FB"/>
                <w:sz w:val="24"/>
                <w:szCs w:val="24"/>
              </w:rPr>
              <w:t>tener</w:t>
            </w:r>
            <w:proofErr w:type="spellEnd"/>
            <w:r w:rsidRPr="00043E66">
              <w:rPr>
                <w:rFonts w:ascii="Agency FB" w:hAnsi="Agency FB"/>
                <w:sz w:val="24"/>
                <w:szCs w:val="24"/>
              </w:rPr>
              <w:t>”);</w:t>
            </w:r>
          </w:p>
          <w:p w:rsidR="000C552B" w:rsidRPr="00043E66" w:rsidRDefault="000C552B" w:rsidP="009C0EB6">
            <w:pPr>
              <w:rPr>
                <w:rFonts w:ascii="Agency FB" w:hAnsi="Agency FB"/>
                <w:sz w:val="24"/>
                <w:szCs w:val="24"/>
              </w:rPr>
            </w:pPr>
            <w:r w:rsidRPr="00043E66">
              <w:rPr>
                <w:rFonts w:ascii="Agency FB" w:hAnsi="Agency FB"/>
                <w:sz w:val="24"/>
                <w:szCs w:val="24"/>
              </w:rPr>
              <w:t>- Adjectivos: género;</w:t>
            </w:r>
          </w:p>
          <w:p w:rsidR="000C552B" w:rsidRPr="00043E66" w:rsidRDefault="000C552B" w:rsidP="009C0EB6">
            <w:pPr>
              <w:rPr>
                <w:rFonts w:ascii="Agency FB" w:hAnsi="Agency FB"/>
                <w:sz w:val="24"/>
                <w:szCs w:val="24"/>
              </w:rPr>
            </w:pPr>
            <w:r w:rsidRPr="00043E66">
              <w:rPr>
                <w:rFonts w:ascii="Agency FB" w:hAnsi="Agency FB"/>
                <w:sz w:val="24"/>
                <w:szCs w:val="24"/>
              </w:rPr>
              <w:t>- Pronomes interrogativos;</w:t>
            </w:r>
          </w:p>
          <w:p w:rsidR="000C552B" w:rsidRPr="003A7CFD" w:rsidRDefault="000C552B" w:rsidP="009C0EB6">
            <w:pPr>
              <w:rPr>
                <w:rFonts w:ascii="Agency FB" w:hAnsi="Agency FB"/>
                <w:sz w:val="24"/>
                <w:szCs w:val="24"/>
                <w:lang w:val="es-ES_tradnl"/>
              </w:rPr>
            </w:pPr>
            <w:r w:rsidRPr="003A7CFD">
              <w:rPr>
                <w:rFonts w:ascii="Agency FB" w:hAnsi="Agency FB"/>
                <w:sz w:val="24"/>
                <w:szCs w:val="24"/>
                <w:lang w:val="es-ES_tradnl"/>
              </w:rPr>
              <w:t>- Formas contraídas “al” y “del”;</w:t>
            </w:r>
          </w:p>
          <w:p w:rsidR="000C552B" w:rsidRPr="00043E66" w:rsidRDefault="000C552B" w:rsidP="009C0EB6">
            <w:pPr>
              <w:rPr>
                <w:rFonts w:ascii="Agency FB" w:hAnsi="Agency FB"/>
                <w:sz w:val="24"/>
                <w:szCs w:val="24"/>
              </w:rPr>
            </w:pPr>
            <w:r w:rsidRPr="00043E66">
              <w:rPr>
                <w:rFonts w:ascii="Agency FB" w:hAnsi="Agency FB"/>
                <w:sz w:val="24"/>
                <w:szCs w:val="24"/>
              </w:rPr>
              <w:t>- Artigos determinados e indeterminados;</w:t>
            </w:r>
          </w:p>
          <w:p w:rsidR="000C552B" w:rsidRDefault="000C552B" w:rsidP="009C0EB6">
            <w:pPr>
              <w:rPr>
                <w:rFonts w:ascii="Agency FB" w:hAnsi="Agency FB"/>
                <w:sz w:val="24"/>
                <w:szCs w:val="24"/>
              </w:rPr>
            </w:pPr>
            <w:r w:rsidRPr="00043E66">
              <w:rPr>
                <w:rFonts w:ascii="Agency FB" w:hAnsi="Agency FB"/>
                <w:sz w:val="24"/>
                <w:szCs w:val="24"/>
              </w:rPr>
              <w:t>- Artigo neutro “</w:t>
            </w:r>
            <w:proofErr w:type="spellStart"/>
            <w:r w:rsidRPr="00043E66">
              <w:rPr>
                <w:rFonts w:ascii="Agency FB" w:hAnsi="Agency FB"/>
                <w:sz w:val="24"/>
                <w:szCs w:val="24"/>
              </w:rPr>
              <w:t>lo</w:t>
            </w:r>
            <w:proofErr w:type="spellEnd"/>
            <w:r w:rsidRPr="00043E66">
              <w:rPr>
                <w:rFonts w:ascii="Agency FB" w:hAnsi="Agency FB"/>
                <w:sz w:val="24"/>
                <w:szCs w:val="24"/>
              </w:rPr>
              <w:t>”;</w:t>
            </w:r>
          </w:p>
          <w:p w:rsidR="000C552B" w:rsidRPr="00043E66" w:rsidRDefault="000C552B" w:rsidP="009C0EB6">
            <w:pPr>
              <w:rPr>
                <w:rFonts w:ascii="Agency FB" w:hAnsi="Agency FB"/>
                <w:sz w:val="24"/>
                <w:szCs w:val="24"/>
              </w:rPr>
            </w:pPr>
            <w:r>
              <w:rPr>
                <w:rFonts w:ascii="Agency FB" w:hAnsi="Agency FB"/>
                <w:sz w:val="24"/>
                <w:szCs w:val="24"/>
              </w:rPr>
              <w:t>- Os determinantes possessivos,</w:t>
            </w:r>
          </w:p>
          <w:p w:rsidR="000C552B" w:rsidRPr="00043E66" w:rsidRDefault="000C552B" w:rsidP="009C0EB6">
            <w:pPr>
              <w:rPr>
                <w:rFonts w:ascii="Agency FB" w:hAnsi="Agency FB"/>
                <w:sz w:val="24"/>
                <w:szCs w:val="24"/>
              </w:rPr>
            </w:pPr>
            <w:r w:rsidRPr="00043E66">
              <w:rPr>
                <w:rFonts w:ascii="Agency FB" w:hAnsi="Agency FB"/>
                <w:sz w:val="24"/>
                <w:szCs w:val="24"/>
              </w:rPr>
              <w:t>- Presente de indicativo: formas irregulares;</w:t>
            </w:r>
          </w:p>
          <w:p w:rsidR="000C552B" w:rsidRDefault="000C552B" w:rsidP="009C0EB6">
            <w:pPr>
              <w:rPr>
                <w:rFonts w:ascii="Agency FB" w:hAnsi="Agency FB"/>
                <w:b/>
                <w:sz w:val="24"/>
                <w:szCs w:val="24"/>
              </w:rPr>
            </w:pPr>
          </w:p>
          <w:p w:rsidR="000C552B" w:rsidRPr="008127BF" w:rsidRDefault="000C552B" w:rsidP="009C0EB6">
            <w:pPr>
              <w:rPr>
                <w:rFonts w:ascii="Agency FB" w:hAnsi="Agency FB"/>
                <w:b/>
                <w:sz w:val="24"/>
                <w:szCs w:val="24"/>
              </w:rPr>
            </w:pPr>
          </w:p>
          <w:p w:rsidR="000C552B"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Expres</w:t>
            </w:r>
            <w:r>
              <w:rPr>
                <w:rFonts w:ascii="Agency FB" w:hAnsi="Agency FB"/>
                <w:b/>
                <w:sz w:val="24"/>
                <w:szCs w:val="24"/>
              </w:rPr>
              <w:t>s</w:t>
            </w:r>
            <w:r w:rsidRPr="00B15BC5">
              <w:rPr>
                <w:rFonts w:ascii="Agency FB" w:hAnsi="Agency FB"/>
                <w:b/>
                <w:sz w:val="24"/>
                <w:szCs w:val="24"/>
              </w:rPr>
              <w:t>ar g</w:t>
            </w:r>
            <w:r>
              <w:rPr>
                <w:rFonts w:ascii="Agency FB" w:hAnsi="Agency FB"/>
                <w:b/>
                <w:sz w:val="24"/>
                <w:szCs w:val="24"/>
              </w:rPr>
              <w:t>o</w:t>
            </w:r>
            <w:r w:rsidRPr="00B15BC5">
              <w:rPr>
                <w:rFonts w:ascii="Agency FB" w:hAnsi="Agency FB"/>
                <w:b/>
                <w:sz w:val="24"/>
                <w:szCs w:val="24"/>
              </w:rPr>
              <w:t>stos</w:t>
            </w:r>
            <w:r>
              <w:rPr>
                <w:rFonts w:ascii="Agency FB" w:hAnsi="Agency FB"/>
                <w:b/>
                <w:sz w:val="24"/>
                <w:szCs w:val="24"/>
              </w:rPr>
              <w:t xml:space="preserve"> e </w:t>
            </w:r>
            <w:r>
              <w:rPr>
                <w:rFonts w:ascii="Agency FB" w:hAnsi="Agency FB"/>
                <w:b/>
                <w:sz w:val="24"/>
                <w:szCs w:val="24"/>
              </w:rPr>
              <w:lastRenderedPageBreak/>
              <w:t>preferências</w:t>
            </w:r>
            <w:r w:rsidRPr="00B15BC5">
              <w:rPr>
                <w:rFonts w:ascii="Agency FB" w:hAnsi="Agency FB"/>
                <w:b/>
                <w:sz w:val="24"/>
                <w:szCs w:val="24"/>
              </w:rPr>
              <w:t>;</w:t>
            </w:r>
          </w:p>
          <w:p w:rsidR="000C552B" w:rsidRDefault="000C552B" w:rsidP="009C0EB6">
            <w:pPr>
              <w:rPr>
                <w:rFonts w:ascii="Agency FB" w:hAnsi="Agency FB"/>
                <w:sz w:val="24"/>
                <w:szCs w:val="24"/>
              </w:rPr>
            </w:pPr>
            <w:r>
              <w:rPr>
                <w:rFonts w:ascii="Agency FB" w:hAnsi="Agency FB"/>
                <w:sz w:val="24"/>
                <w:szCs w:val="24"/>
              </w:rPr>
              <w:t>- Adjectivos e pronomes demonstrativos;</w:t>
            </w:r>
          </w:p>
          <w:p w:rsidR="000C552B" w:rsidRDefault="000C552B" w:rsidP="009C0EB6">
            <w:pPr>
              <w:rPr>
                <w:rFonts w:ascii="Agency FB" w:hAnsi="Agency FB"/>
                <w:sz w:val="24"/>
                <w:szCs w:val="24"/>
              </w:rPr>
            </w:pPr>
            <w:r>
              <w:rPr>
                <w:rFonts w:ascii="Agency FB" w:hAnsi="Agency FB"/>
                <w:sz w:val="24"/>
                <w:szCs w:val="24"/>
              </w:rPr>
              <w:t>- Usos e valores de “</w:t>
            </w:r>
            <w:proofErr w:type="spellStart"/>
            <w:r>
              <w:rPr>
                <w:rFonts w:ascii="Agency FB" w:hAnsi="Agency FB"/>
                <w:sz w:val="24"/>
                <w:szCs w:val="24"/>
              </w:rPr>
              <w:t>lo</w:t>
            </w:r>
            <w:proofErr w:type="spellEnd"/>
            <w:r>
              <w:rPr>
                <w:rFonts w:ascii="Agency FB" w:hAnsi="Agency FB"/>
                <w:sz w:val="24"/>
                <w:szCs w:val="24"/>
              </w:rPr>
              <w:t>”;</w:t>
            </w:r>
          </w:p>
          <w:p w:rsidR="000C552B" w:rsidRDefault="000C552B" w:rsidP="009C0EB6">
            <w:pPr>
              <w:rPr>
                <w:rFonts w:ascii="Agency FB" w:hAnsi="Agency FB"/>
                <w:sz w:val="24"/>
                <w:szCs w:val="24"/>
              </w:rPr>
            </w:pPr>
            <w:r>
              <w:rPr>
                <w:rFonts w:ascii="Agency FB" w:hAnsi="Agency FB"/>
                <w:sz w:val="24"/>
                <w:szCs w:val="24"/>
              </w:rPr>
              <w:t>- Nomes e adjectivos: género e número;</w:t>
            </w:r>
          </w:p>
          <w:p w:rsidR="000C552B" w:rsidRDefault="000C552B" w:rsidP="009C0EB6">
            <w:pPr>
              <w:rPr>
                <w:rFonts w:ascii="Agency FB" w:hAnsi="Agency FB"/>
                <w:sz w:val="24"/>
                <w:szCs w:val="24"/>
              </w:rPr>
            </w:pPr>
            <w:r>
              <w:rPr>
                <w:rFonts w:ascii="Agency FB" w:hAnsi="Agency FB"/>
                <w:sz w:val="24"/>
                <w:szCs w:val="24"/>
              </w:rPr>
              <w:t>- Adjectivos e pronomes possessivos;</w:t>
            </w:r>
          </w:p>
          <w:p w:rsidR="000C552B" w:rsidRPr="00923F7B"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w:t>
            </w:r>
            <w:r>
              <w:rPr>
                <w:rFonts w:ascii="Agency FB" w:hAnsi="Agency FB"/>
                <w:b/>
                <w:sz w:val="24"/>
                <w:szCs w:val="24"/>
              </w:rPr>
              <w:t>ssar acordo e desaco</w:t>
            </w:r>
            <w:r w:rsidRPr="00B15BC5">
              <w:rPr>
                <w:rFonts w:ascii="Agency FB" w:hAnsi="Agency FB"/>
                <w:b/>
                <w:sz w:val="24"/>
                <w:szCs w:val="24"/>
              </w:rPr>
              <w:t>rdo;</w:t>
            </w:r>
          </w:p>
          <w:p w:rsidR="000C552B" w:rsidRDefault="000C552B" w:rsidP="009C0EB6">
            <w:pPr>
              <w:rPr>
                <w:rFonts w:ascii="Agency FB" w:hAnsi="Agency FB"/>
                <w:sz w:val="24"/>
                <w:szCs w:val="24"/>
              </w:rPr>
            </w:pPr>
            <w:r>
              <w:rPr>
                <w:rFonts w:ascii="Agency FB" w:hAnsi="Agency FB"/>
                <w:sz w:val="24"/>
                <w:szCs w:val="24"/>
              </w:rPr>
              <w:t>- Presente do indicativo: “</w:t>
            </w:r>
            <w:proofErr w:type="spellStart"/>
            <w:r>
              <w:rPr>
                <w:rFonts w:ascii="Agency FB" w:hAnsi="Agency FB"/>
                <w:sz w:val="24"/>
                <w:szCs w:val="24"/>
              </w:rPr>
              <w:t>gustar</w:t>
            </w:r>
            <w:proofErr w:type="spellEnd"/>
            <w:r>
              <w:rPr>
                <w:rFonts w:ascii="Agency FB" w:hAnsi="Agency FB"/>
                <w:sz w:val="24"/>
                <w:szCs w:val="24"/>
              </w:rPr>
              <w:t>”, “encantar”,”molestar”, “preocupar” e “</w:t>
            </w:r>
            <w:proofErr w:type="spellStart"/>
            <w:r>
              <w:rPr>
                <w:rFonts w:ascii="Agency FB" w:hAnsi="Agency FB"/>
                <w:sz w:val="24"/>
                <w:szCs w:val="24"/>
              </w:rPr>
              <w:t>fastidiar</w:t>
            </w:r>
            <w:proofErr w:type="spellEnd"/>
            <w:r>
              <w:rPr>
                <w:rFonts w:ascii="Agency FB" w:hAnsi="Agency FB"/>
                <w:sz w:val="24"/>
                <w:szCs w:val="24"/>
              </w:rPr>
              <w:t xml:space="preserve">”; </w:t>
            </w:r>
          </w:p>
          <w:p w:rsidR="000C552B" w:rsidRPr="00923F7B"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Pedir/dar informa</w:t>
            </w:r>
            <w:r>
              <w:rPr>
                <w:rFonts w:ascii="Agency FB" w:hAnsi="Agency FB"/>
                <w:b/>
                <w:sz w:val="24"/>
                <w:szCs w:val="24"/>
              </w:rPr>
              <w:t>çõe</w:t>
            </w:r>
            <w:r w:rsidRPr="00B15BC5">
              <w:rPr>
                <w:rFonts w:ascii="Agency FB" w:hAnsi="Agency FB"/>
                <w:b/>
                <w:sz w:val="24"/>
                <w:szCs w:val="24"/>
              </w:rPr>
              <w:t>s;</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Propor algo</w:t>
            </w:r>
          </w:p>
          <w:p w:rsidR="000C552B" w:rsidRDefault="000C552B" w:rsidP="009C0EB6">
            <w:pPr>
              <w:rPr>
                <w:rFonts w:ascii="Agency FB" w:hAnsi="Agency FB"/>
                <w:sz w:val="24"/>
                <w:szCs w:val="24"/>
              </w:rPr>
            </w:pPr>
            <w:r>
              <w:rPr>
                <w:rFonts w:ascii="Agency FB" w:hAnsi="Agency FB"/>
                <w:sz w:val="24"/>
                <w:szCs w:val="24"/>
              </w:rPr>
              <w:t>- Ir a + infinitivo;</w:t>
            </w:r>
          </w:p>
          <w:p w:rsidR="000C552B" w:rsidRPr="00E25E9B"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 xml:space="preserve">Perguntar/dizer </w:t>
            </w:r>
            <w:r w:rsidRPr="00B15BC5">
              <w:rPr>
                <w:rFonts w:ascii="Agency FB" w:hAnsi="Agency FB"/>
                <w:b/>
                <w:sz w:val="24"/>
                <w:szCs w:val="24"/>
              </w:rPr>
              <w:t>a hora;</w:t>
            </w:r>
          </w:p>
          <w:p w:rsidR="000C552B" w:rsidRDefault="000C552B" w:rsidP="009C0EB6">
            <w:pPr>
              <w:rPr>
                <w:rFonts w:ascii="Agency FB" w:hAnsi="Agency FB"/>
                <w:sz w:val="24"/>
                <w:szCs w:val="24"/>
              </w:rPr>
            </w:pPr>
            <w:r>
              <w:rPr>
                <w:rFonts w:ascii="Agency FB" w:hAnsi="Agency FB"/>
                <w:b/>
                <w:sz w:val="24"/>
                <w:szCs w:val="24"/>
              </w:rPr>
              <w:t xml:space="preserve">- </w:t>
            </w:r>
            <w:r>
              <w:rPr>
                <w:rFonts w:ascii="Agency FB" w:hAnsi="Agency FB"/>
                <w:sz w:val="24"/>
                <w:szCs w:val="24"/>
              </w:rPr>
              <w:t>Numerais</w:t>
            </w:r>
          </w:p>
          <w:p w:rsidR="000C552B" w:rsidRDefault="000C552B" w:rsidP="009C0EB6">
            <w:pPr>
              <w:rPr>
                <w:rFonts w:ascii="Agency FB" w:hAnsi="Agency FB"/>
                <w:sz w:val="24"/>
                <w:szCs w:val="24"/>
              </w:rPr>
            </w:pPr>
          </w:p>
          <w:p w:rsidR="000C552B" w:rsidRDefault="000C552B" w:rsidP="009C0EB6">
            <w:pPr>
              <w:rPr>
                <w:rFonts w:ascii="Agency FB" w:hAnsi="Agency FB"/>
                <w:sz w:val="24"/>
                <w:szCs w:val="24"/>
              </w:rPr>
            </w:pPr>
          </w:p>
          <w:p w:rsidR="000C552B" w:rsidRPr="00923F7B" w:rsidRDefault="000C552B" w:rsidP="009C0EB6">
            <w:pPr>
              <w:rPr>
                <w:rFonts w:ascii="Agency FB" w:hAnsi="Agency FB"/>
                <w:sz w:val="24"/>
                <w:szCs w:val="24"/>
              </w:rPr>
            </w:pP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Expres</w:t>
            </w:r>
            <w:r>
              <w:rPr>
                <w:rFonts w:ascii="Agency FB" w:hAnsi="Agency FB"/>
                <w:b/>
                <w:sz w:val="24"/>
                <w:szCs w:val="24"/>
              </w:rPr>
              <w:t>s</w:t>
            </w:r>
            <w:r w:rsidRPr="00B15BC5">
              <w:rPr>
                <w:rFonts w:ascii="Agency FB" w:hAnsi="Agency FB"/>
                <w:b/>
                <w:sz w:val="24"/>
                <w:szCs w:val="24"/>
              </w:rPr>
              <w:t>ar un</w:t>
            </w:r>
            <w:r>
              <w:rPr>
                <w:rFonts w:ascii="Agency FB" w:hAnsi="Agency FB"/>
                <w:b/>
                <w:sz w:val="24"/>
                <w:szCs w:val="24"/>
              </w:rPr>
              <w:t>a opinião</w:t>
            </w:r>
            <w:r w:rsidRPr="00B15BC5">
              <w:rPr>
                <w:rFonts w:ascii="Agency FB" w:hAnsi="Agency FB"/>
                <w:b/>
                <w:sz w:val="24"/>
                <w:szCs w:val="24"/>
              </w:rPr>
              <w:t>;</w:t>
            </w: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Falar de actividades de ó</w:t>
            </w:r>
            <w:r w:rsidRPr="00B15BC5">
              <w:rPr>
                <w:rFonts w:ascii="Agency FB" w:hAnsi="Agency FB"/>
                <w:b/>
                <w:sz w:val="24"/>
                <w:szCs w:val="24"/>
              </w:rPr>
              <w:t>cio;</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Expres</w:t>
            </w:r>
            <w:r>
              <w:rPr>
                <w:rFonts w:ascii="Agency FB" w:hAnsi="Agency FB"/>
                <w:b/>
                <w:sz w:val="24"/>
                <w:szCs w:val="24"/>
              </w:rPr>
              <w:t>sar go</w:t>
            </w:r>
            <w:r w:rsidRPr="00B15BC5">
              <w:rPr>
                <w:rFonts w:ascii="Agency FB" w:hAnsi="Agency FB"/>
                <w:b/>
                <w:sz w:val="24"/>
                <w:szCs w:val="24"/>
              </w:rPr>
              <w:t>stos e intere</w:t>
            </w:r>
            <w:r>
              <w:rPr>
                <w:rFonts w:ascii="Agency FB" w:hAnsi="Agency FB"/>
                <w:b/>
                <w:sz w:val="24"/>
                <w:szCs w:val="24"/>
              </w:rPr>
              <w:t>s</w:t>
            </w:r>
            <w:r w:rsidRPr="00B15BC5">
              <w:rPr>
                <w:rFonts w:ascii="Agency FB" w:hAnsi="Agency FB"/>
                <w:b/>
                <w:sz w:val="24"/>
                <w:szCs w:val="24"/>
              </w:rPr>
              <w:t>ses;</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Narrar acções habituai</w:t>
            </w:r>
            <w:r w:rsidRPr="00B15BC5">
              <w:rPr>
                <w:rFonts w:ascii="Agency FB" w:hAnsi="Agency FB"/>
                <w:b/>
                <w:sz w:val="24"/>
                <w:szCs w:val="24"/>
              </w:rPr>
              <w:t>s;</w:t>
            </w:r>
          </w:p>
          <w:p w:rsidR="000C552B" w:rsidRDefault="000C552B" w:rsidP="009C0EB6">
            <w:pPr>
              <w:rPr>
                <w:rFonts w:ascii="Agency FB" w:hAnsi="Agency FB"/>
                <w:sz w:val="24"/>
                <w:szCs w:val="24"/>
              </w:rPr>
            </w:pPr>
            <w:r>
              <w:rPr>
                <w:rFonts w:ascii="Agency FB" w:hAnsi="Agency FB"/>
                <w:sz w:val="24"/>
                <w:szCs w:val="24"/>
              </w:rPr>
              <w:t>- Os marcadores temporais</w:t>
            </w:r>
          </w:p>
          <w:p w:rsidR="000C552B" w:rsidRPr="003A7CFD"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w:t>
            </w:r>
            <w:r>
              <w:rPr>
                <w:rFonts w:ascii="Agency FB" w:hAnsi="Agency FB"/>
                <w:b/>
                <w:sz w:val="24"/>
                <w:szCs w:val="24"/>
              </w:rPr>
              <w:t>s</w:t>
            </w:r>
            <w:r w:rsidRPr="00B15BC5">
              <w:rPr>
                <w:rFonts w:ascii="Agency FB" w:hAnsi="Agency FB"/>
                <w:b/>
                <w:sz w:val="24"/>
                <w:szCs w:val="24"/>
              </w:rPr>
              <w:t xml:space="preserve">sar </w:t>
            </w:r>
            <w:r>
              <w:rPr>
                <w:rFonts w:ascii="Agency FB" w:hAnsi="Agency FB"/>
                <w:b/>
                <w:sz w:val="24"/>
                <w:szCs w:val="24"/>
              </w:rPr>
              <w:t>a frequê</w:t>
            </w:r>
            <w:r w:rsidRPr="00B15BC5">
              <w:rPr>
                <w:rFonts w:ascii="Agency FB" w:hAnsi="Agency FB"/>
                <w:b/>
                <w:sz w:val="24"/>
                <w:szCs w:val="24"/>
              </w:rPr>
              <w:t>ncia;</w:t>
            </w:r>
          </w:p>
          <w:p w:rsidR="000C552B" w:rsidRPr="00425352"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Expressar a duração;</w:t>
            </w: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Aceitar/recusar um convite</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Justificar</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Expre</w:t>
            </w:r>
            <w:r>
              <w:rPr>
                <w:rFonts w:ascii="Agency FB" w:hAnsi="Agency FB"/>
                <w:b/>
                <w:sz w:val="24"/>
                <w:szCs w:val="24"/>
              </w:rPr>
              <w:t>ssar oposição</w:t>
            </w:r>
            <w:r w:rsidRPr="00B15BC5">
              <w:rPr>
                <w:rFonts w:ascii="Agency FB" w:hAnsi="Agency FB"/>
                <w:b/>
                <w:sz w:val="24"/>
                <w:szCs w:val="24"/>
              </w:rPr>
              <w:t>;</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Descrever uma ci</w:t>
            </w:r>
            <w:r w:rsidRPr="00B15BC5">
              <w:rPr>
                <w:rFonts w:ascii="Agency FB" w:hAnsi="Agency FB"/>
                <w:b/>
                <w:sz w:val="24"/>
                <w:szCs w:val="24"/>
              </w:rPr>
              <w:t>dad</w:t>
            </w:r>
            <w:r>
              <w:rPr>
                <w:rFonts w:ascii="Agency FB" w:hAnsi="Agency FB"/>
                <w:b/>
                <w:sz w:val="24"/>
                <w:szCs w:val="24"/>
              </w:rPr>
              <w:t>e</w:t>
            </w:r>
            <w:r w:rsidRPr="00B15BC5">
              <w:rPr>
                <w:rFonts w:ascii="Agency FB" w:hAnsi="Agency FB"/>
                <w:b/>
                <w:sz w:val="24"/>
                <w:szCs w:val="24"/>
              </w:rPr>
              <w:t>;</w:t>
            </w:r>
          </w:p>
          <w:p w:rsidR="000C552B" w:rsidRDefault="000C552B" w:rsidP="009C0EB6">
            <w:pPr>
              <w:pStyle w:val="PargrafodaLista"/>
              <w:ind w:left="1023"/>
              <w:rPr>
                <w:rFonts w:ascii="Agency FB" w:hAnsi="Agency FB"/>
                <w:b/>
                <w:sz w:val="24"/>
                <w:szCs w:val="24"/>
              </w:rPr>
            </w:pPr>
          </w:p>
          <w:p w:rsidR="000C552B" w:rsidRDefault="000C552B" w:rsidP="009C0EB6">
            <w:pPr>
              <w:rPr>
                <w:rFonts w:ascii="Agency FB" w:hAnsi="Agency FB"/>
                <w:sz w:val="24"/>
                <w:szCs w:val="24"/>
              </w:rPr>
            </w:pPr>
            <w:r>
              <w:rPr>
                <w:rFonts w:ascii="Agency FB" w:hAnsi="Agency FB"/>
                <w:sz w:val="24"/>
                <w:szCs w:val="24"/>
              </w:rPr>
              <w:t xml:space="preserve">- “Pretérito </w:t>
            </w:r>
            <w:proofErr w:type="spellStart"/>
            <w:r>
              <w:rPr>
                <w:rFonts w:ascii="Agency FB" w:hAnsi="Agency FB"/>
                <w:sz w:val="24"/>
                <w:szCs w:val="24"/>
              </w:rPr>
              <w:t>perfecto</w:t>
            </w:r>
            <w:proofErr w:type="spellEnd"/>
            <w:r>
              <w:rPr>
                <w:rFonts w:ascii="Agency FB" w:hAnsi="Agency FB"/>
                <w:sz w:val="24"/>
                <w:szCs w:val="24"/>
              </w:rPr>
              <w:t>”: formas e usos</w:t>
            </w:r>
          </w:p>
          <w:p w:rsidR="000C552B" w:rsidRPr="00D15CD4" w:rsidRDefault="000C552B" w:rsidP="009C0EB6">
            <w:pPr>
              <w:rPr>
                <w:rFonts w:ascii="Agency FB" w:hAnsi="Agency FB"/>
                <w:sz w:val="24"/>
                <w:szCs w:val="24"/>
              </w:rPr>
            </w:pP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Perguntar e indicar a localização de um</w:t>
            </w:r>
            <w:r w:rsidRPr="00B15BC5">
              <w:rPr>
                <w:rFonts w:ascii="Agency FB" w:hAnsi="Agency FB"/>
                <w:b/>
                <w:sz w:val="24"/>
                <w:szCs w:val="24"/>
              </w:rPr>
              <w:t xml:space="preserve"> lugar;</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Pedir e</w:t>
            </w:r>
            <w:r w:rsidRPr="00B15BC5">
              <w:rPr>
                <w:rFonts w:ascii="Agency FB" w:hAnsi="Agency FB"/>
                <w:b/>
                <w:sz w:val="24"/>
                <w:szCs w:val="24"/>
              </w:rPr>
              <w:t xml:space="preserve"> da</w:t>
            </w:r>
            <w:r>
              <w:rPr>
                <w:rFonts w:ascii="Agency FB" w:hAnsi="Agency FB"/>
                <w:b/>
                <w:sz w:val="24"/>
                <w:szCs w:val="24"/>
              </w:rPr>
              <w:t>r instruções para ir a um</w:t>
            </w:r>
            <w:r w:rsidRPr="00B15BC5">
              <w:rPr>
                <w:rFonts w:ascii="Agency FB" w:hAnsi="Agency FB"/>
                <w:b/>
                <w:sz w:val="24"/>
                <w:szCs w:val="24"/>
              </w:rPr>
              <w:t xml:space="preserve"> lugar;</w:t>
            </w:r>
          </w:p>
          <w:p w:rsidR="000C552B" w:rsidRPr="001871AB" w:rsidRDefault="000C552B" w:rsidP="009C0EB6">
            <w:pPr>
              <w:rPr>
                <w:rFonts w:ascii="Agency FB" w:hAnsi="Agency FB"/>
                <w:sz w:val="24"/>
                <w:szCs w:val="24"/>
              </w:rPr>
            </w:pPr>
            <w:r>
              <w:rPr>
                <w:rFonts w:ascii="Agency FB" w:hAnsi="Agency FB"/>
                <w:sz w:val="24"/>
                <w:szCs w:val="24"/>
              </w:rPr>
              <w:lastRenderedPageBreak/>
              <w:t>- Preposições indicadoras de lugar;</w:t>
            </w:r>
          </w:p>
          <w:p w:rsidR="000C552B" w:rsidRDefault="000C552B" w:rsidP="009C0EB6">
            <w:pPr>
              <w:rPr>
                <w:rFonts w:ascii="Agency FB" w:hAnsi="Agency FB"/>
                <w:sz w:val="24"/>
                <w:szCs w:val="24"/>
              </w:rPr>
            </w:pPr>
            <w:r w:rsidRPr="001871AB">
              <w:rPr>
                <w:rFonts w:ascii="Agency FB" w:hAnsi="Agency FB"/>
                <w:sz w:val="24"/>
                <w:szCs w:val="24"/>
              </w:rPr>
              <w:t>- Imper</w:t>
            </w:r>
            <w:r>
              <w:rPr>
                <w:rFonts w:ascii="Agency FB" w:hAnsi="Agency FB"/>
                <w:sz w:val="24"/>
                <w:szCs w:val="24"/>
              </w:rPr>
              <w:t>ativo afirmativo regular e irregular;</w:t>
            </w:r>
          </w:p>
          <w:p w:rsidR="000C552B" w:rsidRPr="001871AB"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Falar de acções no</w:t>
            </w:r>
            <w:r w:rsidRPr="00B15BC5">
              <w:rPr>
                <w:rFonts w:ascii="Agency FB" w:hAnsi="Agency FB"/>
                <w:b/>
                <w:sz w:val="24"/>
                <w:szCs w:val="24"/>
              </w:rPr>
              <w:t xml:space="preserve"> pa</w:t>
            </w:r>
            <w:r>
              <w:rPr>
                <w:rFonts w:ascii="Agency FB" w:hAnsi="Agency FB"/>
                <w:b/>
                <w:sz w:val="24"/>
                <w:szCs w:val="24"/>
              </w:rPr>
              <w:t>ssado</w:t>
            </w:r>
            <w:r w:rsidRPr="00B15BC5">
              <w:rPr>
                <w:rFonts w:ascii="Agency FB" w:hAnsi="Agency FB"/>
                <w:b/>
                <w:sz w:val="24"/>
                <w:szCs w:val="24"/>
              </w:rPr>
              <w:t>;</w:t>
            </w:r>
          </w:p>
          <w:p w:rsidR="000C552B" w:rsidRDefault="000C552B" w:rsidP="009C0EB6">
            <w:pPr>
              <w:rPr>
                <w:rFonts w:ascii="Agency FB" w:hAnsi="Agency FB"/>
                <w:sz w:val="24"/>
                <w:szCs w:val="24"/>
              </w:rPr>
            </w:pPr>
            <w:r>
              <w:rPr>
                <w:rFonts w:ascii="Agency FB" w:hAnsi="Agency FB"/>
                <w:b/>
                <w:sz w:val="24"/>
                <w:szCs w:val="24"/>
              </w:rPr>
              <w:t xml:space="preserve">- </w:t>
            </w:r>
            <w:r>
              <w:rPr>
                <w:rFonts w:ascii="Agency FB" w:hAnsi="Agency FB"/>
                <w:sz w:val="24"/>
                <w:szCs w:val="24"/>
              </w:rPr>
              <w:t>O pretérito indefinido;</w:t>
            </w:r>
          </w:p>
          <w:p w:rsidR="000C552B" w:rsidRDefault="000C552B" w:rsidP="009C0EB6">
            <w:pPr>
              <w:rPr>
                <w:rFonts w:ascii="Agency FB" w:hAnsi="Agency FB"/>
                <w:sz w:val="24"/>
                <w:szCs w:val="24"/>
              </w:rPr>
            </w:pPr>
            <w:r>
              <w:rPr>
                <w:rFonts w:ascii="Agency FB" w:hAnsi="Agency FB"/>
                <w:sz w:val="24"/>
                <w:szCs w:val="24"/>
              </w:rPr>
              <w:t>- Expressões de tempo;</w:t>
            </w:r>
          </w:p>
          <w:p w:rsidR="000C552B" w:rsidRPr="00D15CD4"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Descreve</w:t>
            </w:r>
            <w:r w:rsidRPr="00B15BC5">
              <w:rPr>
                <w:rFonts w:ascii="Agency FB" w:hAnsi="Agency FB"/>
                <w:b/>
                <w:sz w:val="24"/>
                <w:szCs w:val="24"/>
              </w:rPr>
              <w:t>r lugares;</w:t>
            </w:r>
          </w:p>
          <w:p w:rsidR="000C552B" w:rsidRPr="003A7CFD" w:rsidRDefault="000C552B" w:rsidP="009C0EB6">
            <w:pPr>
              <w:rPr>
                <w:rFonts w:ascii="Agency FB" w:hAnsi="Agency FB"/>
                <w:sz w:val="24"/>
                <w:szCs w:val="24"/>
              </w:rPr>
            </w:pPr>
            <w:r>
              <w:rPr>
                <w:rFonts w:ascii="Agency FB" w:hAnsi="Agency FB"/>
                <w:sz w:val="24"/>
                <w:szCs w:val="24"/>
              </w:rPr>
              <w:t>- “</w:t>
            </w:r>
            <w:proofErr w:type="gramStart"/>
            <w:r>
              <w:rPr>
                <w:rFonts w:ascii="Agency FB" w:hAnsi="Agency FB"/>
                <w:sz w:val="24"/>
                <w:szCs w:val="24"/>
              </w:rPr>
              <w:t>ser</w:t>
            </w:r>
            <w:proofErr w:type="gramEnd"/>
            <w:r>
              <w:rPr>
                <w:rFonts w:ascii="Agency FB" w:hAnsi="Agency FB"/>
                <w:sz w:val="24"/>
                <w:szCs w:val="24"/>
              </w:rPr>
              <w:t>” y “estar”: contrate</w:t>
            </w: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Fazer planos e proj</w:t>
            </w:r>
            <w:r w:rsidRPr="00B15BC5">
              <w:rPr>
                <w:rFonts w:ascii="Agency FB" w:hAnsi="Agency FB"/>
                <w:b/>
                <w:sz w:val="24"/>
                <w:szCs w:val="24"/>
              </w:rPr>
              <w:t>ectos;</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Programar actividades de ó</w:t>
            </w:r>
            <w:r w:rsidRPr="00B15BC5">
              <w:rPr>
                <w:rFonts w:ascii="Agency FB" w:hAnsi="Agency FB"/>
                <w:b/>
                <w:sz w:val="24"/>
                <w:szCs w:val="24"/>
              </w:rPr>
              <w:t>cio;</w:t>
            </w:r>
          </w:p>
          <w:p w:rsidR="000C552B" w:rsidRDefault="000C552B" w:rsidP="009C0EB6">
            <w:pPr>
              <w:rPr>
                <w:rFonts w:ascii="Agency FB" w:hAnsi="Agency FB"/>
                <w:sz w:val="24"/>
                <w:szCs w:val="24"/>
              </w:rPr>
            </w:pPr>
            <w:r>
              <w:rPr>
                <w:rFonts w:ascii="Agency FB" w:hAnsi="Agency FB"/>
                <w:sz w:val="24"/>
                <w:szCs w:val="24"/>
              </w:rPr>
              <w:t>- Futuro de indicativo;</w:t>
            </w:r>
          </w:p>
          <w:p w:rsidR="000C552B" w:rsidRPr="00425352" w:rsidRDefault="000C552B" w:rsidP="009C0EB6">
            <w:pPr>
              <w:rPr>
                <w:rFonts w:ascii="Agency FB" w:hAnsi="Agency FB"/>
                <w:b/>
                <w:sz w:val="24"/>
                <w:szCs w:val="24"/>
              </w:rPr>
            </w:pP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Comparar as características dos me</w:t>
            </w:r>
            <w:r w:rsidRPr="00B15BC5">
              <w:rPr>
                <w:rFonts w:ascii="Agency FB" w:hAnsi="Agency FB"/>
                <w:b/>
                <w:sz w:val="24"/>
                <w:szCs w:val="24"/>
              </w:rPr>
              <w:t>ios de transporte;</w:t>
            </w:r>
          </w:p>
          <w:p w:rsidR="000C552B" w:rsidRDefault="000C552B" w:rsidP="009C0EB6">
            <w:pPr>
              <w:rPr>
                <w:rFonts w:ascii="Agency FB" w:hAnsi="Agency FB"/>
                <w:sz w:val="24"/>
                <w:szCs w:val="24"/>
              </w:rPr>
            </w:pPr>
            <w:r>
              <w:rPr>
                <w:rFonts w:ascii="Agency FB" w:hAnsi="Agency FB"/>
                <w:sz w:val="24"/>
                <w:szCs w:val="24"/>
              </w:rPr>
              <w:t>- Os comparativos;</w:t>
            </w:r>
          </w:p>
          <w:p w:rsidR="000C552B" w:rsidRPr="00D15CD4" w:rsidRDefault="000C552B" w:rsidP="009C0EB6">
            <w:pPr>
              <w:rPr>
                <w:rFonts w:ascii="Agency FB" w:hAnsi="Agency FB"/>
                <w:sz w:val="24"/>
                <w:szCs w:val="24"/>
              </w:rPr>
            </w:pP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Falar do t</w:t>
            </w:r>
            <w:r w:rsidRPr="00B15BC5">
              <w:rPr>
                <w:rFonts w:ascii="Agency FB" w:hAnsi="Agency FB"/>
                <w:b/>
                <w:sz w:val="24"/>
                <w:szCs w:val="24"/>
              </w:rPr>
              <w:t>empo atmosférico;</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t>Comparar;</w:t>
            </w:r>
          </w:p>
          <w:p w:rsidR="000C552B" w:rsidRPr="00B15BC5" w:rsidRDefault="000C552B" w:rsidP="009C0EB6">
            <w:pPr>
              <w:pStyle w:val="PargrafodaLista"/>
              <w:numPr>
                <w:ilvl w:val="0"/>
                <w:numId w:val="21"/>
              </w:numPr>
              <w:spacing w:after="0"/>
              <w:rPr>
                <w:rFonts w:ascii="Agency FB" w:hAnsi="Agency FB"/>
                <w:b/>
                <w:sz w:val="24"/>
                <w:szCs w:val="24"/>
              </w:rPr>
            </w:pPr>
            <w:r w:rsidRPr="00B15BC5">
              <w:rPr>
                <w:rFonts w:ascii="Agency FB" w:hAnsi="Agency FB"/>
                <w:b/>
                <w:sz w:val="24"/>
                <w:szCs w:val="24"/>
              </w:rPr>
              <w:lastRenderedPageBreak/>
              <w:t>P</w:t>
            </w:r>
            <w:r>
              <w:rPr>
                <w:rFonts w:ascii="Agency FB" w:hAnsi="Agency FB"/>
                <w:b/>
                <w:sz w:val="24"/>
                <w:szCs w:val="24"/>
              </w:rPr>
              <w:t>edir e dar informações sobre f</w:t>
            </w:r>
            <w:r w:rsidRPr="00B15BC5">
              <w:rPr>
                <w:rFonts w:ascii="Agency FB" w:hAnsi="Agency FB"/>
                <w:b/>
                <w:sz w:val="24"/>
                <w:szCs w:val="24"/>
              </w:rPr>
              <w:t>estas;</w:t>
            </w: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Narrar acções no</w:t>
            </w:r>
            <w:r w:rsidRPr="00B15BC5">
              <w:rPr>
                <w:rFonts w:ascii="Agency FB" w:hAnsi="Agency FB"/>
                <w:b/>
                <w:sz w:val="24"/>
                <w:szCs w:val="24"/>
              </w:rPr>
              <w:t xml:space="preserve"> pa</w:t>
            </w:r>
            <w:r>
              <w:rPr>
                <w:rFonts w:ascii="Agency FB" w:hAnsi="Agency FB"/>
                <w:b/>
                <w:sz w:val="24"/>
                <w:szCs w:val="24"/>
              </w:rPr>
              <w:t>s</w:t>
            </w:r>
            <w:r w:rsidRPr="00B15BC5">
              <w:rPr>
                <w:rFonts w:ascii="Agency FB" w:hAnsi="Agency FB"/>
                <w:b/>
                <w:sz w:val="24"/>
                <w:szCs w:val="24"/>
              </w:rPr>
              <w:t>sado.</w:t>
            </w:r>
          </w:p>
          <w:p w:rsidR="000C552B" w:rsidRDefault="000C552B" w:rsidP="009C0EB6">
            <w:pPr>
              <w:rPr>
                <w:rFonts w:ascii="Agency FB" w:hAnsi="Agency FB"/>
                <w:sz w:val="24"/>
                <w:szCs w:val="24"/>
              </w:rPr>
            </w:pPr>
            <w:r w:rsidRPr="00D15CD4">
              <w:rPr>
                <w:rFonts w:ascii="Agency FB" w:hAnsi="Agency FB"/>
                <w:sz w:val="24"/>
                <w:szCs w:val="24"/>
              </w:rPr>
              <w:t xml:space="preserve">- </w:t>
            </w:r>
            <w:r>
              <w:rPr>
                <w:rFonts w:ascii="Agency FB" w:hAnsi="Agency FB"/>
                <w:sz w:val="24"/>
                <w:szCs w:val="24"/>
              </w:rPr>
              <w:t>“</w:t>
            </w:r>
            <w:r w:rsidRPr="00D15CD4">
              <w:rPr>
                <w:rFonts w:ascii="Agency FB" w:hAnsi="Agency FB"/>
                <w:sz w:val="24"/>
                <w:szCs w:val="24"/>
              </w:rPr>
              <w:t>Pretérito</w:t>
            </w:r>
            <w:r>
              <w:rPr>
                <w:rFonts w:ascii="Agency FB" w:hAnsi="Agency FB"/>
                <w:sz w:val="24"/>
                <w:szCs w:val="24"/>
              </w:rPr>
              <w:t xml:space="preserve"> </w:t>
            </w:r>
            <w:proofErr w:type="spellStart"/>
            <w:r>
              <w:rPr>
                <w:rFonts w:ascii="Agency FB" w:hAnsi="Agency FB"/>
                <w:sz w:val="24"/>
                <w:szCs w:val="24"/>
              </w:rPr>
              <w:t>imperfecto</w:t>
            </w:r>
            <w:proofErr w:type="spellEnd"/>
            <w:r>
              <w:rPr>
                <w:rFonts w:ascii="Agency FB" w:hAnsi="Agency FB"/>
                <w:sz w:val="24"/>
                <w:szCs w:val="24"/>
              </w:rPr>
              <w:t>”: verbos regulares e irregulares</w:t>
            </w:r>
          </w:p>
          <w:p w:rsidR="000C552B" w:rsidRPr="00D15CD4" w:rsidRDefault="000C552B" w:rsidP="009C0EB6">
            <w:pPr>
              <w:rPr>
                <w:rFonts w:ascii="Agency FB" w:hAnsi="Agency FB"/>
                <w:sz w:val="24"/>
                <w:szCs w:val="24"/>
              </w:rPr>
            </w:pPr>
          </w:p>
          <w:p w:rsidR="000C552B"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Receber pagamentos.</w:t>
            </w:r>
          </w:p>
          <w:p w:rsidR="000C552B" w:rsidRPr="00B15BC5" w:rsidRDefault="000C552B" w:rsidP="009C0EB6">
            <w:pPr>
              <w:pStyle w:val="PargrafodaLista"/>
              <w:numPr>
                <w:ilvl w:val="0"/>
                <w:numId w:val="21"/>
              </w:numPr>
              <w:spacing w:after="0"/>
              <w:rPr>
                <w:rFonts w:ascii="Agency FB" w:hAnsi="Agency FB"/>
                <w:b/>
                <w:sz w:val="24"/>
                <w:szCs w:val="24"/>
              </w:rPr>
            </w:pPr>
            <w:r>
              <w:rPr>
                <w:rFonts w:ascii="Agency FB" w:hAnsi="Agency FB"/>
                <w:b/>
                <w:sz w:val="24"/>
                <w:szCs w:val="24"/>
              </w:rPr>
              <w:t>Apresentar uma reclamação</w:t>
            </w:r>
            <w:r w:rsidRPr="00B15BC5">
              <w:rPr>
                <w:rFonts w:ascii="Agency FB" w:hAnsi="Agency FB"/>
                <w:b/>
                <w:sz w:val="24"/>
                <w:szCs w:val="24"/>
              </w:rPr>
              <w:t>.</w:t>
            </w:r>
          </w:p>
          <w:p w:rsidR="000C552B" w:rsidRDefault="000C552B" w:rsidP="009C0EB6">
            <w:pPr>
              <w:rPr>
                <w:rFonts w:ascii="Agency FB" w:hAnsi="Agency FB"/>
                <w:sz w:val="24"/>
                <w:szCs w:val="24"/>
              </w:rPr>
            </w:pPr>
            <w:r>
              <w:rPr>
                <w:rFonts w:ascii="Agency FB" w:hAnsi="Agency FB"/>
                <w:sz w:val="24"/>
                <w:szCs w:val="24"/>
              </w:rPr>
              <w:t>- “</w:t>
            </w:r>
            <w:proofErr w:type="spellStart"/>
            <w:proofErr w:type="gramStart"/>
            <w:r>
              <w:rPr>
                <w:rFonts w:ascii="Agency FB" w:hAnsi="Agency FB"/>
                <w:sz w:val="24"/>
                <w:szCs w:val="24"/>
              </w:rPr>
              <w:t>imperfecto</w:t>
            </w:r>
            <w:proofErr w:type="spellEnd"/>
            <w:proofErr w:type="gramEnd"/>
            <w:r>
              <w:rPr>
                <w:rFonts w:ascii="Agency FB" w:hAnsi="Agency FB"/>
                <w:sz w:val="24"/>
                <w:szCs w:val="24"/>
              </w:rPr>
              <w:t xml:space="preserve"> de cortesia”</w:t>
            </w:r>
          </w:p>
          <w:p w:rsidR="000C552B" w:rsidRPr="00B15BC5" w:rsidRDefault="000C552B" w:rsidP="009C0EB6">
            <w:pPr>
              <w:ind w:left="303"/>
              <w:rPr>
                <w:rFonts w:ascii="Agency FB" w:hAnsi="Agency FB"/>
                <w:b/>
                <w:sz w:val="24"/>
                <w:szCs w:val="24"/>
              </w:rPr>
            </w:pPr>
          </w:p>
          <w:p w:rsidR="000C552B" w:rsidRPr="00B15BC5" w:rsidRDefault="000C552B" w:rsidP="009C0EB6">
            <w:pPr>
              <w:ind w:left="303"/>
              <w:rPr>
                <w:rFonts w:ascii="Agency FB" w:hAnsi="Agency FB"/>
                <w:b/>
                <w:sz w:val="24"/>
                <w:szCs w:val="24"/>
              </w:rPr>
            </w:pPr>
            <w:r w:rsidRPr="00B15BC5">
              <w:rPr>
                <w:rFonts w:ascii="Agency FB" w:hAnsi="Agency FB"/>
                <w:b/>
                <w:sz w:val="24"/>
                <w:szCs w:val="24"/>
              </w:rPr>
              <w:t xml:space="preserve"> </w:t>
            </w:r>
          </w:p>
        </w:tc>
        <w:tc>
          <w:tcPr>
            <w:tcW w:w="3969" w:type="dxa"/>
          </w:tcPr>
          <w:p w:rsidR="000C552B" w:rsidRPr="00296DCD" w:rsidRDefault="000C552B" w:rsidP="009C0EB6">
            <w:pPr>
              <w:spacing w:line="480" w:lineRule="auto"/>
              <w:rPr>
                <w:rFonts w:ascii="Agency FB" w:hAnsi="Agency FB"/>
                <w:sz w:val="24"/>
                <w:szCs w:val="24"/>
                <w:lang w:val="es-ES_tradnl"/>
              </w:rPr>
            </w:pPr>
          </w:p>
          <w:p w:rsidR="000C552B" w:rsidRPr="00296DCD" w:rsidRDefault="000C552B" w:rsidP="009C0EB6">
            <w:pPr>
              <w:spacing w:line="480" w:lineRule="auto"/>
              <w:rPr>
                <w:rFonts w:ascii="Agency FB" w:hAnsi="Agency FB"/>
                <w:sz w:val="24"/>
                <w:szCs w:val="24"/>
                <w:lang w:val="es-ES_tradnl"/>
              </w:rPr>
            </w:pP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compreensão oral;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Leitura silenciosa e expressiva de textos em Espanhol;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Apresentação de trabalhos feitos pelos alunos;</w:t>
            </w:r>
          </w:p>
          <w:p w:rsidR="000C552B" w:rsidRPr="005F7F52" w:rsidRDefault="000C552B" w:rsidP="009C0EB6">
            <w:pPr>
              <w:spacing w:line="480" w:lineRule="auto"/>
              <w:rPr>
                <w:rFonts w:ascii="Agency FB" w:hAnsi="Agency FB"/>
                <w:sz w:val="24"/>
                <w:szCs w:val="24"/>
              </w:rPr>
            </w:pPr>
          </w:p>
          <w:p w:rsidR="000C552B" w:rsidRPr="005F7F52" w:rsidRDefault="000C552B" w:rsidP="009C0EB6">
            <w:pPr>
              <w:spacing w:line="480" w:lineRule="auto"/>
              <w:rPr>
                <w:rFonts w:ascii="Agency FB" w:hAnsi="Agency FB"/>
                <w:sz w:val="24"/>
                <w:szCs w:val="24"/>
              </w:rPr>
            </w:pP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oralidade;</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escuta;</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lastRenderedPageBreak/>
              <w:t>Produção textual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Escuta de música típica espanhola;</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Observação/ Exploração e descrição de imagens.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Realização de fichas de trabalho.</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Consulta de revistas, jornais, dicionários.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Pesquisa na Internet, jornais e revistas.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Trabalhos de grupo.</w:t>
            </w:r>
          </w:p>
          <w:p w:rsidR="000C552B" w:rsidRDefault="000C552B" w:rsidP="009C0EB6">
            <w:pPr>
              <w:numPr>
                <w:ilvl w:val="0"/>
                <w:numId w:val="17"/>
              </w:numPr>
              <w:spacing w:after="0" w:line="480" w:lineRule="auto"/>
              <w:rPr>
                <w:rFonts w:ascii="Agency FB" w:hAnsi="Agency FB"/>
                <w:sz w:val="24"/>
                <w:szCs w:val="24"/>
              </w:rPr>
            </w:pPr>
            <w:r>
              <w:rPr>
                <w:rFonts w:ascii="Agency FB" w:hAnsi="Agency FB"/>
                <w:sz w:val="24"/>
                <w:szCs w:val="24"/>
              </w:rPr>
              <w:t>Trabalhos em</w:t>
            </w:r>
            <w:r w:rsidRPr="005F7F52">
              <w:rPr>
                <w:rFonts w:ascii="Agency FB" w:hAnsi="Agency FB"/>
                <w:sz w:val="24"/>
                <w:szCs w:val="24"/>
              </w:rPr>
              <w:t xml:space="preserve"> pares</w:t>
            </w:r>
          </w:p>
          <w:p w:rsidR="000C552B"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Apresentação oral de trabalhos</w:t>
            </w:r>
          </w:p>
          <w:p w:rsidR="000C552B"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Elaboração de listas de vocabulário</w:t>
            </w:r>
          </w:p>
          <w:p w:rsidR="000C552B" w:rsidRPr="00923F7B" w:rsidRDefault="000C552B" w:rsidP="009C0EB6">
            <w:pPr>
              <w:numPr>
                <w:ilvl w:val="0"/>
                <w:numId w:val="17"/>
              </w:numPr>
              <w:spacing w:after="0" w:line="480" w:lineRule="auto"/>
              <w:rPr>
                <w:rFonts w:ascii="Agency FB" w:hAnsi="Agency FB"/>
                <w:sz w:val="24"/>
                <w:szCs w:val="24"/>
              </w:rPr>
            </w:pPr>
            <w:r w:rsidRPr="00923F7B">
              <w:rPr>
                <w:rFonts w:ascii="Agency FB" w:hAnsi="Agency FB"/>
                <w:sz w:val="24"/>
                <w:szCs w:val="24"/>
              </w:rPr>
              <w:t>Audição de pequenos textos e canções.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 xml:space="preserve">Interacção verbal: </w:t>
            </w:r>
            <w:proofErr w:type="spellStart"/>
            <w:r w:rsidRPr="005F7F52">
              <w:rPr>
                <w:rFonts w:ascii="Agency FB" w:hAnsi="Agency FB"/>
                <w:sz w:val="24"/>
                <w:szCs w:val="24"/>
              </w:rPr>
              <w:t>prof</w:t>
            </w:r>
            <w:proofErr w:type="spellEnd"/>
            <w:r w:rsidRPr="005F7F52">
              <w:rPr>
                <w:rFonts w:ascii="Agency FB" w:hAnsi="Agency FB"/>
                <w:sz w:val="24"/>
                <w:szCs w:val="24"/>
              </w:rPr>
              <w:t xml:space="preserve">/ </w:t>
            </w:r>
            <w:proofErr w:type="spellStart"/>
            <w:r w:rsidRPr="005F7F52">
              <w:rPr>
                <w:rFonts w:ascii="Agency FB" w:hAnsi="Agency FB"/>
                <w:sz w:val="24"/>
                <w:szCs w:val="24"/>
              </w:rPr>
              <w:t>aluno-</w:t>
            </w:r>
            <w:r w:rsidRPr="005F7F52">
              <w:rPr>
                <w:rFonts w:ascii="Agency FB" w:hAnsi="Agency FB"/>
                <w:sz w:val="24"/>
                <w:szCs w:val="24"/>
              </w:rPr>
              <w:lastRenderedPageBreak/>
              <w:t>aluno</w:t>
            </w:r>
            <w:proofErr w:type="spellEnd"/>
            <w:r w:rsidRPr="005F7F52">
              <w:rPr>
                <w:rFonts w:ascii="Agency FB" w:hAnsi="Agency FB"/>
                <w:sz w:val="24"/>
                <w:szCs w:val="24"/>
              </w:rPr>
              <w:t>/aluno</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Traduções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Realização de pala</w:t>
            </w:r>
            <w:r>
              <w:rPr>
                <w:rFonts w:ascii="Agency FB" w:hAnsi="Agency FB"/>
                <w:sz w:val="24"/>
                <w:szCs w:val="24"/>
              </w:rPr>
              <w:t>vras cruzadas, sopa de letras, q</w:t>
            </w:r>
            <w:r w:rsidRPr="005F7F52">
              <w:rPr>
                <w:rFonts w:ascii="Agency FB" w:hAnsi="Agency FB"/>
                <w:sz w:val="24"/>
                <w:szCs w:val="24"/>
              </w:rPr>
              <w:t xml:space="preserve">uestionários, </w:t>
            </w:r>
            <w:proofErr w:type="spellStart"/>
            <w:r w:rsidRPr="005F7F52">
              <w:rPr>
                <w:rFonts w:ascii="Agency FB" w:hAnsi="Agency FB"/>
                <w:sz w:val="24"/>
                <w:szCs w:val="24"/>
              </w:rPr>
              <w:t>etc</w:t>
            </w:r>
            <w:proofErr w:type="spellEnd"/>
          </w:p>
          <w:p w:rsidR="000C552B" w:rsidRPr="005F7F52" w:rsidRDefault="000C552B" w:rsidP="009C0EB6">
            <w:pPr>
              <w:spacing w:line="480" w:lineRule="auto"/>
              <w:ind w:left="720"/>
              <w:rPr>
                <w:rFonts w:ascii="Agency FB" w:hAnsi="Agency FB"/>
                <w:sz w:val="24"/>
                <w:szCs w:val="24"/>
              </w:rPr>
            </w:pPr>
          </w:p>
          <w:p w:rsidR="000C552B" w:rsidRPr="005F7F52" w:rsidRDefault="000C552B" w:rsidP="009C0EB6">
            <w:pPr>
              <w:spacing w:line="480" w:lineRule="auto"/>
              <w:rPr>
                <w:rFonts w:ascii="Agency FB" w:hAnsi="Agency FB"/>
                <w:sz w:val="24"/>
                <w:szCs w:val="24"/>
              </w:rPr>
            </w:pPr>
          </w:p>
          <w:p w:rsidR="000C552B" w:rsidRDefault="000C552B" w:rsidP="009C0EB6">
            <w:pPr>
              <w:spacing w:line="480" w:lineRule="auto"/>
              <w:rPr>
                <w:rFonts w:ascii="Agency FB" w:hAnsi="Agency FB"/>
                <w:sz w:val="24"/>
                <w:szCs w:val="24"/>
              </w:rPr>
            </w:pPr>
          </w:p>
          <w:p w:rsidR="000C552B" w:rsidRDefault="000C552B" w:rsidP="009C0EB6">
            <w:pPr>
              <w:spacing w:line="480" w:lineRule="auto"/>
              <w:rPr>
                <w:rFonts w:ascii="Agency FB" w:hAnsi="Agency FB"/>
                <w:sz w:val="24"/>
                <w:szCs w:val="24"/>
              </w:rPr>
            </w:pPr>
          </w:p>
          <w:p w:rsidR="000C552B" w:rsidRDefault="000C552B" w:rsidP="009C0EB6">
            <w:pPr>
              <w:spacing w:line="480" w:lineRule="auto"/>
              <w:rPr>
                <w:rFonts w:ascii="Agency FB" w:hAnsi="Agency FB"/>
                <w:sz w:val="24"/>
                <w:szCs w:val="24"/>
              </w:rPr>
            </w:pPr>
          </w:p>
          <w:p w:rsidR="000C552B" w:rsidRDefault="000C552B" w:rsidP="009C0EB6">
            <w:pPr>
              <w:spacing w:line="480" w:lineRule="auto"/>
              <w:rPr>
                <w:rFonts w:ascii="Agency FB" w:hAnsi="Agency FB"/>
                <w:sz w:val="24"/>
                <w:szCs w:val="24"/>
              </w:rPr>
            </w:pPr>
          </w:p>
          <w:p w:rsidR="000C552B" w:rsidRPr="00496FCE" w:rsidRDefault="000C552B" w:rsidP="009C0EB6">
            <w:pPr>
              <w:spacing w:line="480" w:lineRule="auto"/>
              <w:rPr>
                <w:rFonts w:ascii="Agency FB" w:hAnsi="Agency FB"/>
                <w:sz w:val="24"/>
                <w:szCs w:val="24"/>
              </w:rPr>
            </w:pP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compreensão oral;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lastRenderedPageBreak/>
              <w:t>Leitura silenciosa e expressiva de textos em Espanhol;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Apresentação de trabalhos feitos pelos alunos;</w:t>
            </w:r>
          </w:p>
          <w:p w:rsidR="000C552B" w:rsidRPr="005F7F52" w:rsidRDefault="000C552B" w:rsidP="009C0EB6">
            <w:pPr>
              <w:spacing w:line="480" w:lineRule="auto"/>
              <w:rPr>
                <w:rFonts w:ascii="Agency FB" w:hAnsi="Agency FB"/>
                <w:sz w:val="24"/>
                <w:szCs w:val="24"/>
              </w:rPr>
            </w:pPr>
          </w:p>
          <w:p w:rsidR="000C552B" w:rsidRPr="005F7F52" w:rsidRDefault="000C552B" w:rsidP="009C0EB6">
            <w:pPr>
              <w:spacing w:line="480" w:lineRule="auto"/>
              <w:rPr>
                <w:rFonts w:ascii="Agency FB" w:hAnsi="Agency FB"/>
                <w:sz w:val="24"/>
                <w:szCs w:val="24"/>
              </w:rPr>
            </w:pP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oralidade;</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Exercícios de escuta;</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Produção textual</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Escuta de música típica espanhola;</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Observação/ Exploração e descrição de imagens.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Realização de fichas de trabalho.</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 xml:space="preserve">Consulta de revistas, jornais, </w:t>
            </w:r>
            <w:r w:rsidRPr="005F7F52">
              <w:rPr>
                <w:rFonts w:ascii="Agency FB" w:hAnsi="Agency FB"/>
                <w:sz w:val="24"/>
                <w:szCs w:val="24"/>
              </w:rPr>
              <w:lastRenderedPageBreak/>
              <w:t>dicionários.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Pesquisa na Internet, jornais e revistas.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Trabalhos de grupo.</w:t>
            </w:r>
          </w:p>
          <w:p w:rsidR="000C552B" w:rsidRDefault="000C552B" w:rsidP="009C0EB6">
            <w:pPr>
              <w:numPr>
                <w:ilvl w:val="0"/>
                <w:numId w:val="17"/>
              </w:numPr>
              <w:spacing w:after="0" w:line="480" w:lineRule="auto"/>
              <w:rPr>
                <w:rFonts w:ascii="Agency FB" w:hAnsi="Agency FB"/>
                <w:sz w:val="24"/>
                <w:szCs w:val="24"/>
              </w:rPr>
            </w:pPr>
            <w:r>
              <w:rPr>
                <w:rFonts w:ascii="Agency FB" w:hAnsi="Agency FB"/>
                <w:sz w:val="24"/>
                <w:szCs w:val="24"/>
              </w:rPr>
              <w:t>Trabalhos em</w:t>
            </w:r>
            <w:r w:rsidRPr="005F7F52">
              <w:rPr>
                <w:rFonts w:ascii="Agency FB" w:hAnsi="Agency FB"/>
                <w:sz w:val="24"/>
                <w:szCs w:val="24"/>
              </w:rPr>
              <w:t xml:space="preserve"> pares</w:t>
            </w:r>
          </w:p>
          <w:p w:rsidR="000C552B"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Apresentação oral de trabalhos</w:t>
            </w:r>
          </w:p>
          <w:p w:rsidR="000C552B"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Elaboração de listas de vocabulário</w:t>
            </w:r>
          </w:p>
          <w:p w:rsidR="000C552B" w:rsidRPr="00923F7B" w:rsidRDefault="000C552B" w:rsidP="009C0EB6">
            <w:pPr>
              <w:numPr>
                <w:ilvl w:val="0"/>
                <w:numId w:val="17"/>
              </w:numPr>
              <w:spacing w:after="0" w:line="480" w:lineRule="auto"/>
              <w:rPr>
                <w:rFonts w:ascii="Agency FB" w:hAnsi="Agency FB"/>
                <w:sz w:val="24"/>
                <w:szCs w:val="24"/>
              </w:rPr>
            </w:pPr>
            <w:r w:rsidRPr="00923F7B">
              <w:rPr>
                <w:rFonts w:ascii="Agency FB" w:hAnsi="Agency FB"/>
                <w:sz w:val="24"/>
                <w:szCs w:val="24"/>
              </w:rPr>
              <w:t>Audição de pequenos textos e canções.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 xml:space="preserve">Interacção verbal: </w:t>
            </w:r>
            <w:proofErr w:type="spellStart"/>
            <w:r w:rsidRPr="005F7F52">
              <w:rPr>
                <w:rFonts w:ascii="Agency FB" w:hAnsi="Agency FB"/>
                <w:sz w:val="24"/>
                <w:szCs w:val="24"/>
              </w:rPr>
              <w:t>prof</w:t>
            </w:r>
            <w:proofErr w:type="spellEnd"/>
            <w:r w:rsidRPr="005F7F52">
              <w:rPr>
                <w:rFonts w:ascii="Agency FB" w:hAnsi="Agency FB"/>
                <w:sz w:val="24"/>
                <w:szCs w:val="24"/>
              </w:rPr>
              <w:t xml:space="preserve">/ </w:t>
            </w:r>
            <w:proofErr w:type="spellStart"/>
            <w:r w:rsidRPr="005F7F52">
              <w:rPr>
                <w:rFonts w:ascii="Agency FB" w:hAnsi="Agency FB"/>
                <w:sz w:val="24"/>
                <w:szCs w:val="24"/>
              </w:rPr>
              <w:t>aluno-aluno</w:t>
            </w:r>
            <w:proofErr w:type="spellEnd"/>
            <w:r w:rsidRPr="005F7F52">
              <w:rPr>
                <w:rFonts w:ascii="Agency FB" w:hAnsi="Agency FB"/>
                <w:sz w:val="24"/>
                <w:szCs w:val="24"/>
              </w:rPr>
              <w:t>/aluno</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Traduções</w:t>
            </w:r>
          </w:p>
          <w:p w:rsidR="000C552B" w:rsidRPr="005F7F52" w:rsidRDefault="000C552B" w:rsidP="009C0EB6">
            <w:pPr>
              <w:numPr>
                <w:ilvl w:val="0"/>
                <w:numId w:val="17"/>
              </w:numPr>
              <w:spacing w:after="0" w:line="480" w:lineRule="auto"/>
              <w:rPr>
                <w:rFonts w:ascii="Agency FB" w:hAnsi="Agency FB"/>
                <w:sz w:val="24"/>
                <w:szCs w:val="24"/>
              </w:rPr>
            </w:pPr>
            <w:r w:rsidRPr="005F7F52">
              <w:rPr>
                <w:rFonts w:ascii="Agency FB" w:hAnsi="Agency FB"/>
                <w:sz w:val="24"/>
                <w:szCs w:val="24"/>
              </w:rPr>
              <w:t>Realização de pala</w:t>
            </w:r>
            <w:r>
              <w:rPr>
                <w:rFonts w:ascii="Agency FB" w:hAnsi="Agency FB"/>
                <w:sz w:val="24"/>
                <w:szCs w:val="24"/>
              </w:rPr>
              <w:t>vras cruzadas, sopa de letras, q</w:t>
            </w:r>
            <w:r w:rsidRPr="005F7F52">
              <w:rPr>
                <w:rFonts w:ascii="Agency FB" w:hAnsi="Agency FB"/>
                <w:sz w:val="24"/>
                <w:szCs w:val="24"/>
              </w:rPr>
              <w:t xml:space="preserve">uestionários, </w:t>
            </w:r>
            <w:proofErr w:type="spellStart"/>
            <w:r w:rsidRPr="005F7F52">
              <w:rPr>
                <w:rFonts w:ascii="Agency FB" w:hAnsi="Agency FB"/>
                <w:sz w:val="24"/>
                <w:szCs w:val="24"/>
              </w:rPr>
              <w:t>etc</w:t>
            </w:r>
            <w:proofErr w:type="spellEnd"/>
          </w:p>
          <w:p w:rsidR="000C552B" w:rsidRPr="005F7F52" w:rsidRDefault="000C552B" w:rsidP="009C0EB6">
            <w:pPr>
              <w:spacing w:line="480" w:lineRule="auto"/>
              <w:rPr>
                <w:rFonts w:ascii="Agency FB" w:hAnsi="Agency FB"/>
                <w:sz w:val="24"/>
                <w:szCs w:val="24"/>
              </w:rPr>
            </w:pPr>
          </w:p>
        </w:tc>
        <w:tc>
          <w:tcPr>
            <w:tcW w:w="1985" w:type="dxa"/>
          </w:tcPr>
          <w:p w:rsidR="000C552B" w:rsidRPr="00296DCD" w:rsidRDefault="000C552B" w:rsidP="009C0EB6">
            <w:pPr>
              <w:spacing w:line="480" w:lineRule="auto"/>
              <w:ind w:left="137"/>
              <w:rPr>
                <w:rFonts w:ascii="Agency FB" w:hAnsi="Agency FB"/>
                <w:sz w:val="24"/>
                <w:szCs w:val="24"/>
              </w:rPr>
            </w:pPr>
          </w:p>
          <w:p w:rsidR="000C552B" w:rsidRPr="00296DCD" w:rsidRDefault="000C552B" w:rsidP="009C0EB6">
            <w:pPr>
              <w:spacing w:line="480" w:lineRule="auto"/>
              <w:jc w:val="both"/>
              <w:rPr>
                <w:rFonts w:ascii="Agency FB" w:hAnsi="Agency FB"/>
                <w:color w:val="000000"/>
                <w:sz w:val="24"/>
                <w:szCs w:val="24"/>
              </w:rPr>
            </w:pPr>
            <w:r w:rsidRPr="00296DCD">
              <w:rPr>
                <w:rFonts w:ascii="Agency FB" w:hAnsi="Agency FB"/>
                <w:b/>
                <w:color w:val="000000"/>
                <w:sz w:val="24"/>
                <w:szCs w:val="24"/>
              </w:rPr>
              <w:t>-</w:t>
            </w:r>
            <w:r w:rsidRPr="00296DCD">
              <w:rPr>
                <w:rFonts w:ascii="Agency FB" w:hAnsi="Agency FB"/>
                <w:b/>
                <w:bCs/>
                <w:color w:val="000000"/>
                <w:sz w:val="24"/>
                <w:szCs w:val="24"/>
              </w:rPr>
              <w:t>Observação Directa na Sala de Aula</w:t>
            </w:r>
            <w:r w:rsidRPr="00296DCD">
              <w:rPr>
                <w:rFonts w:ascii="Agency FB" w:hAnsi="Agency FB"/>
                <w:bCs/>
                <w:color w:val="000000"/>
                <w:sz w:val="24"/>
                <w:szCs w:val="24"/>
              </w:rPr>
              <w:t>:  </w:t>
            </w:r>
            <w:r w:rsidRPr="00296DCD">
              <w:rPr>
                <w:rFonts w:ascii="Agency FB" w:hAnsi="Agency FB"/>
                <w:color w:val="000000"/>
                <w:sz w:val="24"/>
                <w:szCs w:val="24"/>
              </w:rPr>
              <w:t>participação nas actividades, empenho, interesse, autonomia, responsabilidade, cooperação, respeito pelas regras de saber estar, assiduidade e pontualidade.</w:t>
            </w:r>
          </w:p>
          <w:p w:rsidR="000C552B" w:rsidRDefault="000C552B" w:rsidP="009C0EB6">
            <w:pPr>
              <w:spacing w:line="480" w:lineRule="auto"/>
              <w:jc w:val="both"/>
              <w:rPr>
                <w:rFonts w:ascii="Agency FB" w:hAnsi="Agency FB"/>
                <w:color w:val="000000"/>
                <w:sz w:val="24"/>
                <w:szCs w:val="24"/>
              </w:rPr>
            </w:pPr>
            <w:r w:rsidRPr="00296DCD">
              <w:rPr>
                <w:rFonts w:ascii="Agency FB" w:hAnsi="Agency FB"/>
                <w:b/>
                <w:color w:val="000000"/>
                <w:sz w:val="24"/>
                <w:szCs w:val="24"/>
              </w:rPr>
              <w:lastRenderedPageBreak/>
              <w:t xml:space="preserve">- </w:t>
            </w:r>
            <w:r w:rsidRPr="00296DCD">
              <w:rPr>
                <w:rFonts w:ascii="Agency FB" w:hAnsi="Agency FB"/>
                <w:b/>
                <w:bCs/>
                <w:color w:val="000000"/>
                <w:sz w:val="24"/>
                <w:szCs w:val="24"/>
              </w:rPr>
              <w:t>Observação Directa das Aptidões</w:t>
            </w:r>
            <w:r w:rsidRPr="00296DCD">
              <w:rPr>
                <w:rFonts w:ascii="Agency FB" w:hAnsi="Agency FB"/>
                <w:bCs/>
                <w:color w:val="000000"/>
                <w:sz w:val="24"/>
                <w:szCs w:val="24"/>
              </w:rPr>
              <w:t xml:space="preserve"> ao nível de: </w:t>
            </w:r>
            <w:r w:rsidRPr="00296DCD">
              <w:rPr>
                <w:rFonts w:ascii="Agency FB" w:hAnsi="Agency FB"/>
                <w:color w:val="000000"/>
                <w:sz w:val="24"/>
                <w:szCs w:val="24"/>
              </w:rPr>
              <w:t>compreensão oral e escrita, expressão oral e escrita, leitura, pronúncia,</w:t>
            </w:r>
            <w:r w:rsidRPr="00296DCD">
              <w:rPr>
                <w:rFonts w:ascii="Agency FB" w:hAnsi="Agency FB"/>
                <w:bCs/>
                <w:color w:val="000000"/>
                <w:sz w:val="24"/>
                <w:szCs w:val="24"/>
              </w:rPr>
              <w:t xml:space="preserve"> </w:t>
            </w:r>
            <w:r w:rsidRPr="00296DCD">
              <w:rPr>
                <w:rFonts w:ascii="Agency FB" w:hAnsi="Agency FB"/>
                <w:color w:val="000000"/>
                <w:sz w:val="24"/>
                <w:szCs w:val="24"/>
              </w:rPr>
              <w:t>aquisição dos conhecimentos.</w:t>
            </w:r>
          </w:p>
          <w:p w:rsidR="000C552B" w:rsidRDefault="000C552B" w:rsidP="009C0EB6">
            <w:pPr>
              <w:spacing w:line="480" w:lineRule="auto"/>
              <w:jc w:val="both"/>
              <w:rPr>
                <w:rFonts w:ascii="Agency FB" w:hAnsi="Agency FB"/>
                <w:color w:val="000000"/>
                <w:sz w:val="24"/>
                <w:szCs w:val="24"/>
              </w:rPr>
            </w:pPr>
          </w:p>
          <w:p w:rsidR="000C552B" w:rsidRPr="00296DCD" w:rsidRDefault="000C552B" w:rsidP="009C0EB6">
            <w:pPr>
              <w:spacing w:line="480" w:lineRule="auto"/>
              <w:jc w:val="both"/>
              <w:rPr>
                <w:rFonts w:ascii="Agency FB" w:hAnsi="Agency FB"/>
                <w:bCs/>
                <w:color w:val="000000"/>
                <w:sz w:val="24"/>
                <w:szCs w:val="24"/>
              </w:rPr>
            </w:pPr>
          </w:p>
          <w:p w:rsidR="000C552B" w:rsidRPr="00296DCD" w:rsidRDefault="000C552B" w:rsidP="009C0EB6">
            <w:pPr>
              <w:spacing w:line="480" w:lineRule="auto"/>
              <w:jc w:val="both"/>
              <w:rPr>
                <w:rFonts w:ascii="Agency FB" w:hAnsi="Agency FB"/>
                <w:bCs/>
                <w:color w:val="5F5C5C"/>
                <w:sz w:val="24"/>
                <w:szCs w:val="24"/>
              </w:rPr>
            </w:pPr>
            <w:r w:rsidRPr="00296DCD">
              <w:rPr>
                <w:rFonts w:ascii="Agency FB" w:hAnsi="Agency FB"/>
                <w:b/>
                <w:bCs/>
                <w:color w:val="000000"/>
                <w:sz w:val="24"/>
                <w:szCs w:val="24"/>
              </w:rPr>
              <w:t>- Instrumentos de Avaliação</w:t>
            </w:r>
            <w:r w:rsidRPr="00296DCD">
              <w:rPr>
                <w:rFonts w:ascii="Agency FB" w:hAnsi="Agency FB"/>
                <w:bCs/>
                <w:color w:val="000000"/>
                <w:sz w:val="24"/>
                <w:szCs w:val="24"/>
              </w:rPr>
              <w:t xml:space="preserve">: </w:t>
            </w:r>
            <w:r w:rsidRPr="00296DCD">
              <w:rPr>
                <w:rFonts w:ascii="Agency FB" w:hAnsi="Agency FB"/>
                <w:color w:val="000000"/>
                <w:sz w:val="24"/>
                <w:szCs w:val="24"/>
              </w:rPr>
              <w:t xml:space="preserve">Grelhas de Observação Directa; Grelha de Registo do </w:t>
            </w:r>
            <w:r>
              <w:rPr>
                <w:rFonts w:ascii="Agency FB" w:hAnsi="Agency FB"/>
                <w:color w:val="000000"/>
                <w:sz w:val="24"/>
                <w:szCs w:val="24"/>
              </w:rPr>
              <w:lastRenderedPageBreak/>
              <w:t>Trabalho Individual</w:t>
            </w:r>
            <w:r w:rsidRPr="00296DCD">
              <w:rPr>
                <w:rFonts w:ascii="Agency FB" w:hAnsi="Agency FB"/>
                <w:color w:val="000000"/>
                <w:sz w:val="24"/>
                <w:szCs w:val="24"/>
              </w:rPr>
              <w:t xml:space="preserve">/ou de grupo, </w:t>
            </w:r>
          </w:p>
          <w:p w:rsidR="000C552B" w:rsidRPr="00296DCD" w:rsidRDefault="000C552B" w:rsidP="009C0EB6">
            <w:pPr>
              <w:spacing w:line="480" w:lineRule="auto"/>
              <w:ind w:left="137"/>
              <w:rPr>
                <w:rFonts w:ascii="Agency FB" w:hAnsi="Agency FB"/>
                <w:sz w:val="24"/>
                <w:szCs w:val="24"/>
              </w:rPr>
            </w:pPr>
          </w:p>
          <w:p w:rsidR="000C552B" w:rsidRPr="00296DCD" w:rsidRDefault="000C552B" w:rsidP="009C0EB6">
            <w:pPr>
              <w:spacing w:line="480" w:lineRule="auto"/>
              <w:ind w:left="137"/>
              <w:rPr>
                <w:rFonts w:ascii="Agency FB" w:hAnsi="Agency FB"/>
                <w:sz w:val="24"/>
                <w:szCs w:val="24"/>
              </w:rPr>
            </w:pPr>
          </w:p>
          <w:p w:rsidR="000C552B" w:rsidRPr="00296DCD" w:rsidRDefault="000C552B" w:rsidP="009C0EB6">
            <w:pPr>
              <w:spacing w:line="480" w:lineRule="auto"/>
              <w:ind w:left="137"/>
              <w:rPr>
                <w:rFonts w:ascii="Agency FB" w:hAnsi="Agency FB"/>
                <w:sz w:val="24"/>
                <w:szCs w:val="24"/>
              </w:rPr>
            </w:pPr>
          </w:p>
          <w:p w:rsidR="000C552B" w:rsidRPr="00296DCD" w:rsidRDefault="000C552B" w:rsidP="009C0EB6">
            <w:pPr>
              <w:spacing w:line="480" w:lineRule="auto"/>
              <w:ind w:left="137"/>
              <w:rPr>
                <w:rFonts w:ascii="Agency FB" w:hAnsi="Agency FB"/>
                <w:sz w:val="24"/>
                <w:szCs w:val="24"/>
              </w:rPr>
            </w:pPr>
          </w:p>
          <w:p w:rsidR="000C552B" w:rsidRPr="00296DCD" w:rsidRDefault="000C552B" w:rsidP="009C0EB6">
            <w:pPr>
              <w:spacing w:line="480" w:lineRule="auto"/>
              <w:rPr>
                <w:rFonts w:ascii="Agency FB" w:hAnsi="Agency FB"/>
                <w:sz w:val="24"/>
                <w:szCs w:val="24"/>
              </w:rPr>
            </w:pPr>
          </w:p>
        </w:tc>
        <w:tc>
          <w:tcPr>
            <w:tcW w:w="1559" w:type="dxa"/>
          </w:tcPr>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r w:rsidRPr="004D05D5">
              <w:rPr>
                <w:rFonts w:ascii="Agency FB" w:hAnsi="Agency FB"/>
                <w:sz w:val="24"/>
                <w:szCs w:val="24"/>
              </w:rPr>
              <w:t>50h</w:t>
            </w: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p w:rsidR="000C552B" w:rsidRPr="004D05D5" w:rsidRDefault="000C552B" w:rsidP="009C0EB6">
            <w:pPr>
              <w:rPr>
                <w:rFonts w:ascii="Agency FB" w:hAnsi="Agency FB"/>
                <w:sz w:val="24"/>
                <w:szCs w:val="24"/>
              </w:rPr>
            </w:pPr>
          </w:p>
        </w:tc>
      </w:tr>
    </w:tbl>
    <w:p w:rsidR="000C552B" w:rsidRDefault="000C552B" w:rsidP="009C0EB6">
      <w:pPr>
        <w:jc w:val="center"/>
      </w:pPr>
    </w:p>
    <w:p w:rsidR="000C552B" w:rsidRDefault="000C552B" w:rsidP="009C0EB6">
      <w:pPr>
        <w:pStyle w:val="Cabealho"/>
      </w:pPr>
    </w:p>
    <w:p w:rsidR="00D25285" w:rsidRDefault="000C552B">
      <w:pPr>
        <w:spacing w:after="0" w:line="240" w:lineRule="auto"/>
        <w:rPr>
          <w:rFonts w:ascii="Agency FB" w:eastAsia="BulmerMTStd-Regular" w:hAnsi="Agency FB" w:cs="BulmerMTStd-Regular"/>
          <w:color w:val="000000"/>
          <w:sz w:val="24"/>
          <w:szCs w:val="24"/>
          <w:lang w:eastAsia="pt-PT"/>
        </w:rPr>
      </w:pPr>
      <w:r>
        <w:rPr>
          <w:rFonts w:ascii="Agency FB" w:eastAsia="BulmerMTStd-Regular" w:hAnsi="Agency FB" w:cs="BulmerMTStd-Regular"/>
          <w:color w:val="000000"/>
          <w:sz w:val="24"/>
          <w:szCs w:val="24"/>
          <w:lang w:eastAsia="pt-PT"/>
        </w:rPr>
        <w:br w:type="page"/>
      </w:r>
    </w:p>
    <w:p w:rsidR="000C552B" w:rsidRDefault="000C552B"/>
    <w:tbl>
      <w:tblPr>
        <w:tblpPr w:leftFromText="141" w:rightFromText="141" w:vertAnchor="text" w:horzAnchor="margin" w:tblpY="-484"/>
        <w:tblW w:w="14567" w:type="dxa"/>
        <w:tblLook w:val="01E0"/>
      </w:tblPr>
      <w:tblGrid>
        <w:gridCol w:w="2257"/>
        <w:gridCol w:w="12310"/>
      </w:tblGrid>
      <w:tr w:rsidR="000C552B" w:rsidRPr="00F71B0C" w:rsidTr="009C0EB6">
        <w:trPr>
          <w:trHeight w:val="1843"/>
        </w:trPr>
        <w:tc>
          <w:tcPr>
            <w:tcW w:w="2257" w:type="dxa"/>
          </w:tcPr>
          <w:p w:rsidR="000C552B" w:rsidRPr="009C0EB6" w:rsidRDefault="000C552B" w:rsidP="009C0EB6">
            <w:pPr>
              <w:spacing w:after="0" w:line="240" w:lineRule="auto"/>
              <w:rPr>
                <w:rFonts w:ascii="Agency FB" w:eastAsia="BulmerMTStd-Regular" w:hAnsi="Agency FB" w:cs="BulmerMTStd-Regular"/>
                <w:color w:val="000000"/>
                <w:sz w:val="36"/>
                <w:szCs w:val="36"/>
                <w:lang w:eastAsia="pt-PT"/>
              </w:rPr>
            </w:pPr>
            <w:r w:rsidRPr="009C0EB6">
              <w:rPr>
                <w:rFonts w:ascii="Agency FB" w:eastAsia="BulmerMTStd-Regular" w:hAnsi="Agency FB" w:cs="BulmerMTStd-Regular"/>
                <w:color w:val="000000"/>
                <w:sz w:val="36"/>
                <w:szCs w:val="36"/>
                <w:lang w:eastAsia="pt-PT"/>
              </w:rPr>
              <w:t>Anexo 1</w:t>
            </w:r>
          </w:p>
          <w:p w:rsidR="000C552B" w:rsidRPr="00D20053" w:rsidRDefault="000C552B" w:rsidP="009C0EB6">
            <w:pPr>
              <w:pStyle w:val="Ttulo"/>
              <w:jc w:val="left"/>
              <w:rPr>
                <w:b/>
              </w:rPr>
            </w:pPr>
          </w:p>
        </w:tc>
        <w:tc>
          <w:tcPr>
            <w:tcW w:w="12310" w:type="dxa"/>
          </w:tcPr>
          <w:p w:rsidR="000C552B" w:rsidRPr="004D05D5" w:rsidRDefault="000C552B" w:rsidP="009C0EB6">
            <w:pPr>
              <w:pStyle w:val="Ttulo"/>
              <w:rPr>
                <w:rFonts w:ascii="Agency FB" w:hAnsi="Agency FB"/>
                <w:b/>
              </w:rPr>
            </w:pPr>
            <w:r w:rsidRPr="004D05D5">
              <w:rPr>
                <w:rFonts w:ascii="Agency FB" w:hAnsi="Agency FB"/>
                <w:b/>
              </w:rPr>
              <w:t>Centro</w:t>
            </w:r>
            <w:r>
              <w:rPr>
                <w:rFonts w:ascii="Agency FB" w:hAnsi="Agency FB"/>
                <w:b/>
              </w:rPr>
              <w:t xml:space="preserve"> de Formação Profissional de Bej</w:t>
            </w:r>
            <w:r w:rsidRPr="004D05D5">
              <w:rPr>
                <w:rFonts w:ascii="Agency FB" w:hAnsi="Agency FB"/>
                <w:b/>
              </w:rPr>
              <w:t>a</w:t>
            </w:r>
          </w:p>
          <w:p w:rsidR="000C552B" w:rsidRDefault="000C552B" w:rsidP="009C0EB6">
            <w:pPr>
              <w:pStyle w:val="Ttulo"/>
              <w:rPr>
                <w:rFonts w:ascii="Agency FB" w:hAnsi="Agency FB"/>
                <w:b/>
                <w:sz w:val="28"/>
                <w:szCs w:val="28"/>
              </w:rPr>
            </w:pPr>
            <w:r>
              <w:rPr>
                <w:rFonts w:ascii="Agency FB" w:hAnsi="Agency FB"/>
                <w:b/>
                <w:sz w:val="28"/>
                <w:szCs w:val="28"/>
              </w:rPr>
              <w:t>Técnico de Agências de Viagens e Transportes</w:t>
            </w:r>
          </w:p>
          <w:p w:rsidR="000C552B" w:rsidRPr="004D05D5" w:rsidRDefault="000C552B" w:rsidP="009C0EB6">
            <w:pPr>
              <w:pStyle w:val="Ttulo"/>
              <w:rPr>
                <w:rFonts w:ascii="Agency FB" w:hAnsi="Agency FB"/>
                <w:b/>
                <w:sz w:val="28"/>
                <w:szCs w:val="28"/>
              </w:rPr>
            </w:pPr>
            <w:r>
              <w:rPr>
                <w:rFonts w:ascii="Agency FB" w:hAnsi="Agency FB"/>
                <w:b/>
                <w:sz w:val="28"/>
                <w:szCs w:val="28"/>
              </w:rPr>
              <w:t>CT9 – Língua espanhola: Informação</w:t>
            </w:r>
          </w:p>
          <w:p w:rsidR="000C552B" w:rsidRPr="00F71B0C" w:rsidRDefault="000C552B" w:rsidP="009C0EB6">
            <w:pPr>
              <w:pStyle w:val="Ttulo"/>
              <w:tabs>
                <w:tab w:val="left" w:pos="2325"/>
                <w:tab w:val="center" w:pos="6047"/>
              </w:tabs>
              <w:jc w:val="left"/>
              <w:rPr>
                <w:b/>
              </w:rPr>
            </w:pPr>
            <w:r>
              <w:rPr>
                <w:b/>
              </w:rPr>
              <w:tab/>
            </w:r>
            <w:r>
              <w:rPr>
                <w:b/>
              </w:rPr>
              <w:tab/>
            </w:r>
            <w:r w:rsidR="00382122">
              <w:rPr>
                <w:noProof/>
              </w:rPr>
              <w:drawing>
                <wp:anchor distT="0" distB="0" distL="114300" distR="114300" simplePos="0" relativeHeight="251655680" behindDoc="1" locked="0" layoutInCell="1" allowOverlap="1">
                  <wp:simplePos x="0" y="0"/>
                  <wp:positionH relativeFrom="column">
                    <wp:posOffset>1095375</wp:posOffset>
                  </wp:positionH>
                  <wp:positionV relativeFrom="paragraph">
                    <wp:posOffset>-667385</wp:posOffset>
                  </wp:positionV>
                  <wp:extent cx="1528445" cy="934720"/>
                  <wp:effectExtent l="19050" t="0" r="0" b="0"/>
                  <wp:wrapNone/>
                  <wp:docPr id="9" name="ttl_result_19_img" descr="ief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result_19_img" descr="iefp.jpg">
                            <a:hlinkClick r:id="rId11"/>
                          </pic:cNvPr>
                          <pic:cNvPicPr>
                            <a:picLocks noChangeAspect="1" noChangeArrowheads="1"/>
                          </pic:cNvPicPr>
                        </pic:nvPicPr>
                        <pic:blipFill>
                          <a:blip r:embed="rId12"/>
                          <a:srcRect/>
                          <a:stretch>
                            <a:fillRect/>
                          </a:stretch>
                        </pic:blipFill>
                        <pic:spPr bwMode="auto">
                          <a:xfrm>
                            <a:off x="0" y="0"/>
                            <a:ext cx="1528445" cy="934720"/>
                          </a:xfrm>
                          <a:prstGeom prst="rect">
                            <a:avLst/>
                          </a:prstGeom>
                          <a:noFill/>
                        </pic:spPr>
                      </pic:pic>
                    </a:graphicData>
                  </a:graphic>
                </wp:anchor>
              </w:drawing>
            </w:r>
          </w:p>
        </w:tc>
      </w:tr>
    </w:tbl>
    <w:p w:rsidR="000C552B" w:rsidRPr="009C0EB6" w:rsidRDefault="000C552B" w:rsidP="009C0EB6">
      <w:pPr>
        <w:spacing w:line="360" w:lineRule="auto"/>
        <w:rPr>
          <w:rFonts w:ascii="Verdana" w:hAnsi="Verdana"/>
          <w:b/>
          <w:smallCaps/>
          <w:szCs w:val="20"/>
        </w:rPr>
      </w:pPr>
      <w:r w:rsidRPr="00E904C6">
        <w:rPr>
          <w:rFonts w:ascii="Verdana" w:hAnsi="Verdana"/>
          <w:b/>
          <w:smallCaps/>
          <w:szCs w:val="20"/>
        </w:rPr>
        <w:t>Data: ______________</w:t>
      </w:r>
    </w:p>
    <w:tbl>
      <w:tblPr>
        <w:tblpPr w:leftFromText="141" w:rightFromText="141"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809"/>
        <w:gridCol w:w="1323"/>
        <w:gridCol w:w="1273"/>
        <w:gridCol w:w="1276"/>
        <w:gridCol w:w="10"/>
        <w:gridCol w:w="1266"/>
        <w:gridCol w:w="1275"/>
        <w:gridCol w:w="1418"/>
        <w:gridCol w:w="1276"/>
        <w:gridCol w:w="1134"/>
        <w:gridCol w:w="1069"/>
      </w:tblGrid>
      <w:tr w:rsidR="000C552B" w:rsidRPr="00DD1EC3" w:rsidTr="00625D83">
        <w:trPr>
          <w:trHeight w:val="851"/>
        </w:trPr>
        <w:tc>
          <w:tcPr>
            <w:tcW w:w="1948" w:type="dxa"/>
            <w:tcBorders>
              <w:top w:val="single" w:sz="36" w:space="0" w:color="auto"/>
              <w:left w:val="single" w:sz="36" w:space="0" w:color="auto"/>
              <w:bottom w:val="single" w:sz="18" w:space="0" w:color="auto"/>
              <w:right w:val="single" w:sz="18" w:space="0" w:color="auto"/>
            </w:tcBorders>
            <w:shd w:val="clear" w:color="auto" w:fill="B8CCE4"/>
          </w:tcPr>
          <w:p w:rsidR="000C552B" w:rsidRPr="00E904C6" w:rsidRDefault="000C552B" w:rsidP="00625D83">
            <w:pPr>
              <w:rPr>
                <w:rFonts w:ascii="Agency FB" w:hAnsi="Agency FB"/>
                <w:b/>
              </w:rPr>
            </w:pPr>
          </w:p>
          <w:p w:rsidR="000C552B" w:rsidRPr="00E904C6" w:rsidRDefault="000C552B" w:rsidP="00625D83">
            <w:pPr>
              <w:jc w:val="center"/>
              <w:rPr>
                <w:rFonts w:ascii="Agency FB" w:hAnsi="Agency FB"/>
                <w:b/>
              </w:rPr>
            </w:pPr>
            <w:r w:rsidRPr="00E904C6">
              <w:rPr>
                <w:rFonts w:ascii="Agency FB" w:hAnsi="Agency FB"/>
                <w:b/>
              </w:rPr>
              <w:t>Aluno</w:t>
            </w:r>
          </w:p>
        </w:tc>
        <w:tc>
          <w:tcPr>
            <w:tcW w:w="809"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Pontualidade</w:t>
            </w:r>
          </w:p>
        </w:tc>
        <w:tc>
          <w:tcPr>
            <w:tcW w:w="1323"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Assiduidade</w:t>
            </w:r>
          </w:p>
          <w:p w:rsidR="000C552B" w:rsidRPr="00E904C6" w:rsidRDefault="000C552B" w:rsidP="00625D83">
            <w:pPr>
              <w:jc w:val="center"/>
              <w:rPr>
                <w:rFonts w:ascii="Agency FB" w:hAnsi="Agency FB"/>
                <w:b/>
              </w:rPr>
            </w:pPr>
            <w:r w:rsidRPr="00E904C6">
              <w:rPr>
                <w:rFonts w:ascii="Agency FB" w:hAnsi="Agency FB"/>
                <w:b/>
              </w:rPr>
              <w:t>(Presente/Ausente)</w:t>
            </w:r>
          </w:p>
        </w:tc>
        <w:tc>
          <w:tcPr>
            <w:tcW w:w="1273"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Empenho</w:t>
            </w:r>
          </w:p>
        </w:tc>
        <w:tc>
          <w:tcPr>
            <w:tcW w:w="1276"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Interesse</w:t>
            </w:r>
          </w:p>
        </w:tc>
        <w:tc>
          <w:tcPr>
            <w:tcW w:w="1276" w:type="dxa"/>
            <w:gridSpan w:val="2"/>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Autonomia</w:t>
            </w:r>
          </w:p>
        </w:tc>
        <w:tc>
          <w:tcPr>
            <w:tcW w:w="1275"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Responsabilidade</w:t>
            </w:r>
          </w:p>
        </w:tc>
        <w:tc>
          <w:tcPr>
            <w:tcW w:w="1418"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Cooperação</w:t>
            </w:r>
          </w:p>
        </w:tc>
        <w:tc>
          <w:tcPr>
            <w:tcW w:w="1276"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Participação</w:t>
            </w:r>
          </w:p>
        </w:tc>
        <w:tc>
          <w:tcPr>
            <w:tcW w:w="1134" w:type="dxa"/>
            <w:tcBorders>
              <w:top w:val="single" w:sz="36" w:space="0" w:color="auto"/>
              <w:left w:val="single" w:sz="18" w:space="0" w:color="auto"/>
              <w:bottom w:val="single" w:sz="18" w:space="0" w:color="auto"/>
              <w:right w:val="single" w:sz="18" w:space="0" w:color="auto"/>
            </w:tcBorders>
            <w:shd w:val="clear" w:color="auto" w:fill="C6D9F1"/>
          </w:tcPr>
          <w:p w:rsidR="000C552B" w:rsidRPr="00E904C6" w:rsidRDefault="000C552B" w:rsidP="00625D83">
            <w:pPr>
              <w:jc w:val="center"/>
              <w:rPr>
                <w:rFonts w:ascii="Agency FB" w:hAnsi="Agency FB"/>
                <w:b/>
              </w:rPr>
            </w:pPr>
            <w:r>
              <w:rPr>
                <w:rFonts w:ascii="Agency FB" w:hAnsi="Agency FB"/>
                <w:b/>
              </w:rPr>
              <w:t>Saber Estar</w:t>
            </w:r>
          </w:p>
        </w:tc>
        <w:tc>
          <w:tcPr>
            <w:tcW w:w="1069" w:type="dxa"/>
            <w:tcBorders>
              <w:top w:val="single" w:sz="36" w:space="0" w:color="auto"/>
              <w:left w:val="single" w:sz="18" w:space="0" w:color="auto"/>
              <w:bottom w:val="single" w:sz="18" w:space="0" w:color="auto"/>
              <w:right w:val="single" w:sz="36" w:space="0" w:color="auto"/>
            </w:tcBorders>
            <w:shd w:val="clear" w:color="auto" w:fill="C6D9F1"/>
          </w:tcPr>
          <w:p w:rsidR="000C552B" w:rsidRPr="00E904C6" w:rsidRDefault="000C552B" w:rsidP="00625D83">
            <w:pPr>
              <w:jc w:val="center"/>
              <w:rPr>
                <w:rFonts w:ascii="Agency FB" w:hAnsi="Agency FB"/>
                <w:b/>
              </w:rPr>
            </w:pPr>
            <w:r w:rsidRPr="00E904C6">
              <w:rPr>
                <w:rFonts w:ascii="Agency FB" w:hAnsi="Agency FB"/>
                <w:b/>
              </w:rPr>
              <w:t>OBS.</w:t>
            </w:r>
          </w:p>
        </w:tc>
      </w:tr>
      <w:tr w:rsidR="000C552B" w:rsidTr="00625D83">
        <w:tc>
          <w:tcPr>
            <w:tcW w:w="1948" w:type="dxa"/>
            <w:tcBorders>
              <w:top w:val="single" w:sz="18" w:space="0" w:color="auto"/>
              <w:left w:val="single" w:sz="36" w:space="0" w:color="auto"/>
              <w:right w:val="single" w:sz="18" w:space="0" w:color="auto"/>
            </w:tcBorders>
          </w:tcPr>
          <w:p w:rsidR="000C552B" w:rsidRDefault="000C552B" w:rsidP="00625D83"/>
        </w:tc>
        <w:tc>
          <w:tcPr>
            <w:tcW w:w="809" w:type="dxa"/>
            <w:tcBorders>
              <w:top w:val="single" w:sz="18" w:space="0" w:color="auto"/>
              <w:left w:val="single" w:sz="18" w:space="0" w:color="auto"/>
              <w:right w:val="single" w:sz="18" w:space="0" w:color="auto"/>
            </w:tcBorders>
          </w:tcPr>
          <w:p w:rsidR="000C552B" w:rsidRDefault="000C552B" w:rsidP="00625D83"/>
        </w:tc>
        <w:tc>
          <w:tcPr>
            <w:tcW w:w="1323" w:type="dxa"/>
            <w:tcBorders>
              <w:top w:val="single" w:sz="18" w:space="0" w:color="auto"/>
              <w:left w:val="single" w:sz="18" w:space="0" w:color="auto"/>
              <w:right w:val="single" w:sz="18" w:space="0" w:color="auto"/>
            </w:tcBorders>
          </w:tcPr>
          <w:p w:rsidR="000C552B" w:rsidRDefault="000C552B" w:rsidP="00625D83"/>
        </w:tc>
        <w:tc>
          <w:tcPr>
            <w:tcW w:w="1273" w:type="dxa"/>
            <w:tcBorders>
              <w:top w:val="single" w:sz="18" w:space="0" w:color="auto"/>
              <w:left w:val="single" w:sz="18" w:space="0" w:color="auto"/>
              <w:right w:val="single" w:sz="18" w:space="0" w:color="auto"/>
            </w:tcBorders>
          </w:tcPr>
          <w:p w:rsidR="000C552B" w:rsidRDefault="000C552B" w:rsidP="00625D83"/>
        </w:tc>
        <w:tc>
          <w:tcPr>
            <w:tcW w:w="1286" w:type="dxa"/>
            <w:gridSpan w:val="2"/>
            <w:tcBorders>
              <w:top w:val="single" w:sz="18" w:space="0" w:color="auto"/>
              <w:left w:val="single" w:sz="18" w:space="0" w:color="auto"/>
              <w:right w:val="single" w:sz="18" w:space="0" w:color="auto"/>
            </w:tcBorders>
          </w:tcPr>
          <w:p w:rsidR="000C552B" w:rsidRDefault="000C552B" w:rsidP="00625D83"/>
        </w:tc>
        <w:tc>
          <w:tcPr>
            <w:tcW w:w="1266" w:type="dxa"/>
            <w:tcBorders>
              <w:top w:val="single" w:sz="18" w:space="0" w:color="auto"/>
              <w:left w:val="single" w:sz="18" w:space="0" w:color="auto"/>
              <w:right w:val="single" w:sz="18" w:space="0" w:color="auto"/>
            </w:tcBorders>
          </w:tcPr>
          <w:p w:rsidR="000C552B" w:rsidRDefault="000C552B" w:rsidP="00625D83"/>
        </w:tc>
        <w:tc>
          <w:tcPr>
            <w:tcW w:w="1275" w:type="dxa"/>
            <w:tcBorders>
              <w:top w:val="single" w:sz="18" w:space="0" w:color="auto"/>
              <w:left w:val="single" w:sz="18" w:space="0" w:color="auto"/>
              <w:right w:val="single" w:sz="18" w:space="0" w:color="auto"/>
            </w:tcBorders>
          </w:tcPr>
          <w:p w:rsidR="000C552B" w:rsidRDefault="000C552B" w:rsidP="00625D83"/>
        </w:tc>
        <w:tc>
          <w:tcPr>
            <w:tcW w:w="1418" w:type="dxa"/>
            <w:tcBorders>
              <w:top w:val="single" w:sz="18" w:space="0" w:color="auto"/>
              <w:left w:val="single" w:sz="18" w:space="0" w:color="auto"/>
              <w:right w:val="single" w:sz="18" w:space="0" w:color="auto"/>
            </w:tcBorders>
          </w:tcPr>
          <w:p w:rsidR="000C552B" w:rsidRDefault="000C552B" w:rsidP="00625D83"/>
        </w:tc>
        <w:tc>
          <w:tcPr>
            <w:tcW w:w="1276" w:type="dxa"/>
            <w:tcBorders>
              <w:top w:val="single" w:sz="18" w:space="0" w:color="auto"/>
              <w:left w:val="single" w:sz="18" w:space="0" w:color="auto"/>
              <w:right w:val="single" w:sz="18" w:space="0" w:color="auto"/>
            </w:tcBorders>
          </w:tcPr>
          <w:p w:rsidR="000C552B" w:rsidRDefault="000C552B" w:rsidP="00625D83"/>
        </w:tc>
        <w:tc>
          <w:tcPr>
            <w:tcW w:w="1134" w:type="dxa"/>
            <w:tcBorders>
              <w:top w:val="single" w:sz="18" w:space="0" w:color="auto"/>
              <w:left w:val="single" w:sz="18" w:space="0" w:color="auto"/>
              <w:right w:val="single" w:sz="18" w:space="0" w:color="auto"/>
            </w:tcBorders>
          </w:tcPr>
          <w:p w:rsidR="000C552B" w:rsidRDefault="000C552B" w:rsidP="00625D83"/>
        </w:tc>
        <w:tc>
          <w:tcPr>
            <w:tcW w:w="1069" w:type="dxa"/>
            <w:tcBorders>
              <w:top w:val="single" w:sz="18" w:space="0" w:color="auto"/>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right w:val="single" w:sz="18" w:space="0" w:color="auto"/>
            </w:tcBorders>
            <w:shd w:val="clear" w:color="auto" w:fill="F2F2F2"/>
          </w:tcPr>
          <w:p w:rsidR="000C552B" w:rsidRDefault="000C552B" w:rsidP="00625D83"/>
        </w:tc>
        <w:tc>
          <w:tcPr>
            <w:tcW w:w="809" w:type="dxa"/>
            <w:tcBorders>
              <w:left w:val="single" w:sz="18" w:space="0" w:color="auto"/>
              <w:right w:val="single" w:sz="18" w:space="0" w:color="auto"/>
            </w:tcBorders>
            <w:shd w:val="clear" w:color="auto" w:fill="F2F2F2"/>
          </w:tcPr>
          <w:p w:rsidR="000C552B" w:rsidRDefault="000C552B" w:rsidP="00625D83"/>
        </w:tc>
        <w:tc>
          <w:tcPr>
            <w:tcW w:w="1323" w:type="dxa"/>
            <w:tcBorders>
              <w:left w:val="single" w:sz="18" w:space="0" w:color="auto"/>
              <w:right w:val="single" w:sz="18" w:space="0" w:color="auto"/>
            </w:tcBorders>
            <w:shd w:val="clear" w:color="auto" w:fill="F2F2F2"/>
          </w:tcPr>
          <w:p w:rsidR="000C552B" w:rsidRDefault="000C552B" w:rsidP="00625D83"/>
        </w:tc>
        <w:tc>
          <w:tcPr>
            <w:tcW w:w="1273" w:type="dxa"/>
            <w:tcBorders>
              <w:left w:val="single" w:sz="18" w:space="0" w:color="auto"/>
              <w:right w:val="single" w:sz="18" w:space="0" w:color="auto"/>
            </w:tcBorders>
            <w:shd w:val="clear" w:color="auto" w:fill="F2F2F2"/>
          </w:tcPr>
          <w:p w:rsidR="000C552B" w:rsidRDefault="000C552B" w:rsidP="00625D83"/>
        </w:tc>
        <w:tc>
          <w:tcPr>
            <w:tcW w:w="1286" w:type="dxa"/>
            <w:gridSpan w:val="2"/>
            <w:tcBorders>
              <w:left w:val="single" w:sz="18" w:space="0" w:color="auto"/>
              <w:right w:val="single" w:sz="18" w:space="0" w:color="auto"/>
            </w:tcBorders>
            <w:shd w:val="clear" w:color="auto" w:fill="F2F2F2"/>
          </w:tcPr>
          <w:p w:rsidR="000C552B" w:rsidRDefault="000C552B" w:rsidP="00625D83"/>
        </w:tc>
        <w:tc>
          <w:tcPr>
            <w:tcW w:w="1266" w:type="dxa"/>
            <w:tcBorders>
              <w:left w:val="single" w:sz="18" w:space="0" w:color="auto"/>
              <w:right w:val="single" w:sz="18" w:space="0" w:color="auto"/>
            </w:tcBorders>
            <w:shd w:val="clear" w:color="auto" w:fill="F2F2F2"/>
          </w:tcPr>
          <w:p w:rsidR="000C552B" w:rsidRDefault="000C552B" w:rsidP="00625D83"/>
        </w:tc>
        <w:tc>
          <w:tcPr>
            <w:tcW w:w="1275" w:type="dxa"/>
            <w:tcBorders>
              <w:left w:val="single" w:sz="18" w:space="0" w:color="auto"/>
              <w:right w:val="single" w:sz="18" w:space="0" w:color="auto"/>
            </w:tcBorders>
            <w:shd w:val="clear" w:color="auto" w:fill="F2F2F2"/>
          </w:tcPr>
          <w:p w:rsidR="000C552B" w:rsidRDefault="000C552B" w:rsidP="00625D83"/>
        </w:tc>
        <w:tc>
          <w:tcPr>
            <w:tcW w:w="1418" w:type="dxa"/>
            <w:tcBorders>
              <w:left w:val="single" w:sz="18" w:space="0" w:color="auto"/>
              <w:right w:val="single" w:sz="18" w:space="0" w:color="auto"/>
            </w:tcBorders>
            <w:shd w:val="clear" w:color="auto" w:fill="F2F2F2"/>
          </w:tcPr>
          <w:p w:rsidR="000C552B" w:rsidRDefault="000C552B" w:rsidP="00625D83"/>
        </w:tc>
        <w:tc>
          <w:tcPr>
            <w:tcW w:w="1276" w:type="dxa"/>
            <w:tcBorders>
              <w:left w:val="single" w:sz="18" w:space="0" w:color="auto"/>
              <w:right w:val="single" w:sz="18" w:space="0" w:color="auto"/>
            </w:tcBorders>
            <w:shd w:val="clear" w:color="auto" w:fill="F2F2F2"/>
          </w:tcPr>
          <w:p w:rsidR="000C552B" w:rsidRDefault="000C552B" w:rsidP="00625D83"/>
        </w:tc>
        <w:tc>
          <w:tcPr>
            <w:tcW w:w="1134" w:type="dxa"/>
            <w:tcBorders>
              <w:left w:val="single" w:sz="18" w:space="0" w:color="auto"/>
              <w:right w:val="single" w:sz="18" w:space="0" w:color="auto"/>
            </w:tcBorders>
            <w:shd w:val="clear" w:color="auto" w:fill="F2F2F2"/>
          </w:tcPr>
          <w:p w:rsidR="000C552B" w:rsidRDefault="000C552B" w:rsidP="00625D83"/>
        </w:tc>
        <w:tc>
          <w:tcPr>
            <w:tcW w:w="1069" w:type="dxa"/>
            <w:tcBorders>
              <w:left w:val="single" w:sz="18" w:space="0" w:color="auto"/>
              <w:right w:val="single" w:sz="36" w:space="0" w:color="auto"/>
            </w:tcBorders>
            <w:shd w:val="clear" w:color="auto" w:fill="F2F2F2"/>
          </w:tcPr>
          <w:p w:rsidR="000C552B" w:rsidRDefault="000C552B" w:rsidP="00625D83"/>
        </w:tc>
      </w:tr>
      <w:tr w:rsidR="000C552B" w:rsidTr="00625D83">
        <w:tc>
          <w:tcPr>
            <w:tcW w:w="1948" w:type="dxa"/>
            <w:tcBorders>
              <w:left w:val="single" w:sz="36" w:space="0" w:color="auto"/>
              <w:right w:val="single" w:sz="18" w:space="0" w:color="auto"/>
            </w:tcBorders>
          </w:tcPr>
          <w:p w:rsidR="000C552B" w:rsidRDefault="000C552B" w:rsidP="00625D83"/>
        </w:tc>
        <w:tc>
          <w:tcPr>
            <w:tcW w:w="809" w:type="dxa"/>
            <w:tcBorders>
              <w:left w:val="single" w:sz="18" w:space="0" w:color="auto"/>
              <w:right w:val="single" w:sz="18" w:space="0" w:color="auto"/>
            </w:tcBorders>
          </w:tcPr>
          <w:p w:rsidR="000C552B" w:rsidRDefault="000C552B" w:rsidP="00625D83"/>
        </w:tc>
        <w:tc>
          <w:tcPr>
            <w:tcW w:w="1323" w:type="dxa"/>
            <w:tcBorders>
              <w:left w:val="single" w:sz="18" w:space="0" w:color="auto"/>
              <w:right w:val="single" w:sz="18" w:space="0" w:color="auto"/>
            </w:tcBorders>
          </w:tcPr>
          <w:p w:rsidR="000C552B" w:rsidRDefault="000C552B" w:rsidP="00625D83"/>
        </w:tc>
        <w:tc>
          <w:tcPr>
            <w:tcW w:w="1273" w:type="dxa"/>
            <w:tcBorders>
              <w:left w:val="single" w:sz="18" w:space="0" w:color="auto"/>
              <w:right w:val="single" w:sz="18" w:space="0" w:color="auto"/>
            </w:tcBorders>
          </w:tcPr>
          <w:p w:rsidR="000C552B" w:rsidRDefault="000C552B" w:rsidP="00625D83"/>
        </w:tc>
        <w:tc>
          <w:tcPr>
            <w:tcW w:w="1286" w:type="dxa"/>
            <w:gridSpan w:val="2"/>
            <w:tcBorders>
              <w:left w:val="single" w:sz="18" w:space="0" w:color="auto"/>
              <w:right w:val="single" w:sz="18" w:space="0" w:color="auto"/>
            </w:tcBorders>
          </w:tcPr>
          <w:p w:rsidR="000C552B" w:rsidRDefault="000C552B" w:rsidP="00625D83"/>
        </w:tc>
        <w:tc>
          <w:tcPr>
            <w:tcW w:w="1266" w:type="dxa"/>
            <w:tcBorders>
              <w:left w:val="single" w:sz="18" w:space="0" w:color="auto"/>
              <w:right w:val="single" w:sz="18" w:space="0" w:color="auto"/>
            </w:tcBorders>
          </w:tcPr>
          <w:p w:rsidR="000C552B" w:rsidRDefault="000C552B" w:rsidP="00625D83"/>
        </w:tc>
        <w:tc>
          <w:tcPr>
            <w:tcW w:w="1275" w:type="dxa"/>
            <w:tcBorders>
              <w:left w:val="single" w:sz="18" w:space="0" w:color="auto"/>
              <w:right w:val="single" w:sz="18" w:space="0" w:color="auto"/>
            </w:tcBorders>
          </w:tcPr>
          <w:p w:rsidR="000C552B" w:rsidRDefault="000C552B" w:rsidP="00625D83"/>
        </w:tc>
        <w:tc>
          <w:tcPr>
            <w:tcW w:w="1418" w:type="dxa"/>
            <w:tcBorders>
              <w:left w:val="single" w:sz="18" w:space="0" w:color="auto"/>
              <w:right w:val="single" w:sz="18" w:space="0" w:color="auto"/>
            </w:tcBorders>
          </w:tcPr>
          <w:p w:rsidR="000C552B" w:rsidRDefault="000C552B" w:rsidP="00625D83"/>
        </w:tc>
        <w:tc>
          <w:tcPr>
            <w:tcW w:w="1276" w:type="dxa"/>
            <w:tcBorders>
              <w:left w:val="single" w:sz="18" w:space="0" w:color="auto"/>
              <w:right w:val="single" w:sz="18" w:space="0" w:color="auto"/>
            </w:tcBorders>
          </w:tcPr>
          <w:p w:rsidR="000C552B" w:rsidRDefault="000C552B" w:rsidP="00625D83"/>
        </w:tc>
        <w:tc>
          <w:tcPr>
            <w:tcW w:w="1134" w:type="dxa"/>
            <w:tcBorders>
              <w:left w:val="single" w:sz="18" w:space="0" w:color="auto"/>
              <w:right w:val="single" w:sz="18" w:space="0" w:color="auto"/>
            </w:tcBorders>
          </w:tcPr>
          <w:p w:rsidR="000C552B" w:rsidRDefault="000C552B" w:rsidP="00625D83"/>
        </w:tc>
        <w:tc>
          <w:tcPr>
            <w:tcW w:w="1069" w:type="dxa"/>
            <w:tcBorders>
              <w:left w:val="single" w:sz="18" w:space="0" w:color="auto"/>
              <w:right w:val="single" w:sz="36" w:space="0" w:color="auto"/>
            </w:tcBorders>
          </w:tcPr>
          <w:p w:rsidR="000C552B" w:rsidRDefault="000C552B" w:rsidP="00625D83"/>
        </w:tc>
      </w:tr>
      <w:tr w:rsidR="000C552B" w:rsidTr="00625D83">
        <w:tc>
          <w:tcPr>
            <w:tcW w:w="1948" w:type="dxa"/>
            <w:tcBorders>
              <w:left w:val="single" w:sz="36" w:space="0" w:color="auto"/>
              <w:bottom w:val="single" w:sz="36" w:space="0" w:color="auto"/>
              <w:right w:val="single" w:sz="18" w:space="0" w:color="auto"/>
            </w:tcBorders>
            <w:shd w:val="clear" w:color="auto" w:fill="F2F2F2"/>
          </w:tcPr>
          <w:p w:rsidR="000C552B" w:rsidRDefault="000C552B" w:rsidP="00625D83"/>
        </w:tc>
        <w:tc>
          <w:tcPr>
            <w:tcW w:w="809"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323"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273"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286" w:type="dxa"/>
            <w:gridSpan w:val="2"/>
            <w:tcBorders>
              <w:left w:val="single" w:sz="18" w:space="0" w:color="auto"/>
              <w:bottom w:val="single" w:sz="36" w:space="0" w:color="auto"/>
              <w:right w:val="single" w:sz="18" w:space="0" w:color="auto"/>
            </w:tcBorders>
            <w:shd w:val="clear" w:color="auto" w:fill="F2F2F2"/>
          </w:tcPr>
          <w:p w:rsidR="000C552B" w:rsidRDefault="000C552B" w:rsidP="00625D83"/>
        </w:tc>
        <w:tc>
          <w:tcPr>
            <w:tcW w:w="1266"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275"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418"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276"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134" w:type="dxa"/>
            <w:tcBorders>
              <w:left w:val="single" w:sz="18" w:space="0" w:color="auto"/>
              <w:bottom w:val="single" w:sz="36" w:space="0" w:color="auto"/>
              <w:right w:val="single" w:sz="18" w:space="0" w:color="auto"/>
            </w:tcBorders>
            <w:shd w:val="clear" w:color="auto" w:fill="F2F2F2"/>
          </w:tcPr>
          <w:p w:rsidR="000C552B" w:rsidRDefault="000C552B" w:rsidP="00625D83"/>
        </w:tc>
        <w:tc>
          <w:tcPr>
            <w:tcW w:w="1069" w:type="dxa"/>
            <w:tcBorders>
              <w:left w:val="single" w:sz="18" w:space="0" w:color="auto"/>
              <w:bottom w:val="single" w:sz="36" w:space="0" w:color="auto"/>
              <w:right w:val="single" w:sz="36" w:space="0" w:color="auto"/>
            </w:tcBorders>
            <w:shd w:val="clear" w:color="auto" w:fill="F2F2F2"/>
          </w:tcPr>
          <w:p w:rsidR="000C552B" w:rsidRDefault="000C552B" w:rsidP="00625D83"/>
        </w:tc>
      </w:tr>
    </w:tbl>
    <w:p w:rsidR="000C552B" w:rsidRPr="00106206" w:rsidRDefault="000C552B" w:rsidP="00DD4CB9"/>
    <w:p w:rsidR="000C552B" w:rsidRPr="00052DA6" w:rsidRDefault="000C552B" w:rsidP="00DD4CB9"/>
    <w:p w:rsidR="000C552B" w:rsidRPr="00052DA6" w:rsidRDefault="000C552B">
      <w:pPr>
        <w:spacing w:after="0" w:line="240" w:lineRule="auto"/>
      </w:pPr>
      <w:r w:rsidRPr="00052DA6">
        <w:br w:type="page"/>
      </w:r>
    </w:p>
    <w:tbl>
      <w:tblPr>
        <w:tblpPr w:leftFromText="141" w:rightFromText="141" w:vertAnchor="text" w:horzAnchor="margin" w:tblpY="-859"/>
        <w:tblW w:w="14567" w:type="dxa"/>
        <w:tblLook w:val="01E0"/>
      </w:tblPr>
      <w:tblGrid>
        <w:gridCol w:w="2257"/>
        <w:gridCol w:w="12310"/>
      </w:tblGrid>
      <w:tr w:rsidR="000C552B" w:rsidRPr="00F71B0C" w:rsidTr="00402EDA">
        <w:trPr>
          <w:trHeight w:val="1843"/>
        </w:trPr>
        <w:tc>
          <w:tcPr>
            <w:tcW w:w="2257" w:type="dxa"/>
          </w:tcPr>
          <w:p w:rsidR="000C552B" w:rsidRPr="009C0EB6" w:rsidRDefault="000C552B" w:rsidP="00402EDA">
            <w:pPr>
              <w:spacing w:after="0" w:line="240" w:lineRule="auto"/>
              <w:rPr>
                <w:rFonts w:ascii="Agency FB" w:eastAsia="BulmerMTStd-Regular" w:hAnsi="Agency FB" w:cs="BulmerMTStd-Regular"/>
                <w:color w:val="000000"/>
                <w:sz w:val="36"/>
                <w:szCs w:val="36"/>
                <w:lang w:eastAsia="pt-PT"/>
              </w:rPr>
            </w:pPr>
            <w:r>
              <w:rPr>
                <w:rFonts w:ascii="Agency FB" w:eastAsia="BulmerMTStd-Regular" w:hAnsi="Agency FB" w:cs="BulmerMTStd-Regular"/>
                <w:color w:val="000000"/>
                <w:sz w:val="36"/>
                <w:szCs w:val="36"/>
                <w:lang w:eastAsia="pt-PT"/>
              </w:rPr>
              <w:lastRenderedPageBreak/>
              <w:t>Anexo 2</w:t>
            </w:r>
          </w:p>
          <w:p w:rsidR="000C552B" w:rsidRPr="00D20053" w:rsidRDefault="000C552B" w:rsidP="00402EDA">
            <w:pPr>
              <w:pStyle w:val="Ttulo"/>
              <w:jc w:val="left"/>
              <w:rPr>
                <w:b/>
              </w:rPr>
            </w:pPr>
          </w:p>
        </w:tc>
        <w:tc>
          <w:tcPr>
            <w:tcW w:w="12310" w:type="dxa"/>
          </w:tcPr>
          <w:p w:rsidR="000C552B" w:rsidRPr="004D05D5" w:rsidRDefault="000C552B" w:rsidP="00402EDA">
            <w:pPr>
              <w:pStyle w:val="Ttulo"/>
              <w:rPr>
                <w:rFonts w:ascii="Agency FB" w:hAnsi="Agency FB"/>
                <w:b/>
              </w:rPr>
            </w:pPr>
            <w:r w:rsidRPr="004D05D5">
              <w:rPr>
                <w:rFonts w:ascii="Agency FB" w:hAnsi="Agency FB"/>
                <w:b/>
              </w:rPr>
              <w:t>Centro</w:t>
            </w:r>
            <w:r>
              <w:rPr>
                <w:rFonts w:ascii="Agency FB" w:hAnsi="Agency FB"/>
                <w:b/>
              </w:rPr>
              <w:t xml:space="preserve"> de Formação Profissional de Bej</w:t>
            </w:r>
            <w:r w:rsidRPr="004D05D5">
              <w:rPr>
                <w:rFonts w:ascii="Agency FB" w:hAnsi="Agency FB"/>
                <w:b/>
              </w:rPr>
              <w:t>a</w:t>
            </w:r>
          </w:p>
          <w:p w:rsidR="000C552B" w:rsidRDefault="000C552B" w:rsidP="00402EDA">
            <w:pPr>
              <w:pStyle w:val="Ttulo"/>
              <w:rPr>
                <w:rFonts w:ascii="Agency FB" w:hAnsi="Agency FB"/>
                <w:b/>
                <w:sz w:val="28"/>
                <w:szCs w:val="28"/>
              </w:rPr>
            </w:pPr>
            <w:r>
              <w:rPr>
                <w:rFonts w:ascii="Agency FB" w:hAnsi="Agency FB"/>
                <w:b/>
                <w:sz w:val="28"/>
                <w:szCs w:val="28"/>
              </w:rPr>
              <w:t>Técnico de Agências de Viagens e Transportes</w:t>
            </w:r>
          </w:p>
          <w:p w:rsidR="000C552B" w:rsidRPr="004D05D5" w:rsidRDefault="000C552B" w:rsidP="00402EDA">
            <w:pPr>
              <w:pStyle w:val="Ttulo"/>
              <w:rPr>
                <w:rFonts w:ascii="Agency FB" w:hAnsi="Agency FB"/>
                <w:b/>
                <w:sz w:val="28"/>
                <w:szCs w:val="28"/>
              </w:rPr>
            </w:pPr>
            <w:r>
              <w:rPr>
                <w:rFonts w:ascii="Agency FB" w:hAnsi="Agency FB"/>
                <w:b/>
                <w:sz w:val="28"/>
                <w:szCs w:val="28"/>
              </w:rPr>
              <w:t>CT9 – Língua espanhola: Informação</w:t>
            </w:r>
          </w:p>
          <w:p w:rsidR="000C552B" w:rsidRPr="00F71B0C" w:rsidRDefault="00382122" w:rsidP="00402EDA">
            <w:pPr>
              <w:pStyle w:val="Ttulo"/>
              <w:rPr>
                <w:b/>
              </w:rPr>
            </w:pPr>
            <w:r>
              <w:rPr>
                <w:noProof/>
              </w:rPr>
              <w:drawing>
                <wp:anchor distT="0" distB="0" distL="114300" distR="114300" simplePos="0" relativeHeight="251656704" behindDoc="1" locked="0" layoutInCell="1" allowOverlap="1">
                  <wp:simplePos x="0" y="0"/>
                  <wp:positionH relativeFrom="column">
                    <wp:posOffset>1095375</wp:posOffset>
                  </wp:positionH>
                  <wp:positionV relativeFrom="paragraph">
                    <wp:posOffset>-667385</wp:posOffset>
                  </wp:positionV>
                  <wp:extent cx="1528445" cy="934720"/>
                  <wp:effectExtent l="19050" t="0" r="0" b="0"/>
                  <wp:wrapNone/>
                  <wp:docPr id="8" name="Imagem 8" descr="ief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fp.jpg">
                            <a:hlinkClick r:id="rId11"/>
                          </pic:cNvPr>
                          <pic:cNvPicPr>
                            <a:picLocks noChangeAspect="1" noChangeArrowheads="1"/>
                          </pic:cNvPicPr>
                        </pic:nvPicPr>
                        <pic:blipFill>
                          <a:blip r:embed="rId12"/>
                          <a:srcRect/>
                          <a:stretch>
                            <a:fillRect/>
                          </a:stretch>
                        </pic:blipFill>
                        <pic:spPr bwMode="auto">
                          <a:xfrm>
                            <a:off x="0" y="0"/>
                            <a:ext cx="1528445" cy="934720"/>
                          </a:xfrm>
                          <a:prstGeom prst="rect">
                            <a:avLst/>
                          </a:prstGeom>
                          <a:noFill/>
                        </pic:spPr>
                      </pic:pic>
                    </a:graphicData>
                  </a:graphic>
                </wp:anchor>
              </w:drawing>
            </w:r>
          </w:p>
        </w:tc>
      </w:tr>
    </w:tbl>
    <w:p w:rsidR="000C552B" w:rsidRPr="00402EDA" w:rsidRDefault="000C552B" w:rsidP="00402EDA">
      <w:pPr>
        <w:spacing w:line="360" w:lineRule="auto"/>
        <w:jc w:val="center"/>
        <w:rPr>
          <w:rFonts w:ascii="Agency FB" w:hAnsi="Agency FB"/>
          <w:b/>
          <w:smallCaps/>
          <w:szCs w:val="20"/>
        </w:rPr>
      </w:pPr>
      <w:r w:rsidRPr="006B1FD3">
        <w:rPr>
          <w:rFonts w:ascii="Agency FB" w:hAnsi="Agency FB"/>
          <w:b/>
          <w:smallCaps/>
          <w:szCs w:val="20"/>
        </w:rPr>
        <w:t xml:space="preserve">Avaliação da Expressão </w:t>
      </w:r>
      <w:r>
        <w:rPr>
          <w:rFonts w:ascii="Agency FB" w:hAnsi="Agency FB"/>
          <w:b/>
          <w:smallCaps/>
          <w:szCs w:val="20"/>
        </w:rPr>
        <w:t xml:space="preserve">e compreensão </w:t>
      </w:r>
      <w:r w:rsidRPr="006B1FD3">
        <w:rPr>
          <w:rFonts w:ascii="Agency FB" w:hAnsi="Agency FB"/>
          <w:b/>
          <w:smallCaps/>
          <w:szCs w:val="20"/>
        </w:rPr>
        <w:t>Oral - Leitura</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872"/>
        <w:gridCol w:w="872"/>
        <w:gridCol w:w="872"/>
        <w:gridCol w:w="874"/>
        <w:gridCol w:w="873"/>
        <w:gridCol w:w="872"/>
        <w:gridCol w:w="873"/>
        <w:gridCol w:w="874"/>
        <w:gridCol w:w="872"/>
        <w:gridCol w:w="873"/>
        <w:gridCol w:w="873"/>
        <w:gridCol w:w="873"/>
        <w:gridCol w:w="541"/>
        <w:gridCol w:w="573"/>
        <w:gridCol w:w="573"/>
      </w:tblGrid>
      <w:tr w:rsidR="000C552B" w:rsidRPr="00402EDA" w:rsidTr="00625D83">
        <w:tc>
          <w:tcPr>
            <w:tcW w:w="1838" w:type="dxa"/>
            <w:shd w:val="clear" w:color="auto" w:fill="C6D9F1"/>
          </w:tcPr>
          <w:p w:rsidR="000C552B" w:rsidRPr="00402EDA" w:rsidRDefault="000C552B" w:rsidP="00DD4CB9">
            <w:pPr>
              <w:jc w:val="center"/>
              <w:rPr>
                <w:rFonts w:ascii="Agency FB" w:hAnsi="Agency FB"/>
                <w:b/>
                <w:i/>
              </w:rPr>
            </w:pPr>
            <w:r w:rsidRPr="00402EDA">
              <w:rPr>
                <w:rFonts w:ascii="Agency FB" w:hAnsi="Agency FB"/>
                <w:b/>
                <w:i/>
              </w:rPr>
              <w:t>Nome</w:t>
            </w:r>
          </w:p>
        </w:tc>
        <w:tc>
          <w:tcPr>
            <w:tcW w:w="2616" w:type="dxa"/>
            <w:gridSpan w:val="3"/>
            <w:shd w:val="clear" w:color="auto" w:fill="C6D9F1"/>
          </w:tcPr>
          <w:p w:rsidR="000C552B" w:rsidRPr="00402EDA" w:rsidRDefault="000C552B" w:rsidP="00DD4CB9">
            <w:pPr>
              <w:jc w:val="center"/>
              <w:rPr>
                <w:rFonts w:ascii="Agency FB" w:hAnsi="Agency FB"/>
                <w:b/>
                <w:i/>
              </w:rPr>
            </w:pPr>
            <w:r w:rsidRPr="00402EDA">
              <w:rPr>
                <w:rFonts w:ascii="Agency FB" w:hAnsi="Agency FB"/>
                <w:b/>
                <w:i/>
              </w:rPr>
              <w:t>Entoação</w:t>
            </w:r>
          </w:p>
          <w:p w:rsidR="000C552B" w:rsidRPr="00402EDA" w:rsidRDefault="000C552B" w:rsidP="00DD4CB9">
            <w:pPr>
              <w:jc w:val="center"/>
              <w:rPr>
                <w:rFonts w:ascii="Agency FB" w:hAnsi="Agency FB"/>
                <w:i/>
              </w:rPr>
            </w:pPr>
          </w:p>
        </w:tc>
        <w:tc>
          <w:tcPr>
            <w:tcW w:w="2619" w:type="dxa"/>
            <w:gridSpan w:val="3"/>
            <w:shd w:val="clear" w:color="auto" w:fill="C6D9F1"/>
          </w:tcPr>
          <w:p w:rsidR="000C552B" w:rsidRPr="00402EDA" w:rsidRDefault="000C552B" w:rsidP="00DD4CB9">
            <w:pPr>
              <w:jc w:val="center"/>
              <w:rPr>
                <w:rFonts w:ascii="Agency FB" w:hAnsi="Agency FB"/>
                <w:b/>
                <w:i/>
              </w:rPr>
            </w:pPr>
            <w:r w:rsidRPr="00402EDA">
              <w:rPr>
                <w:rFonts w:ascii="Agency FB" w:hAnsi="Agency FB"/>
                <w:b/>
                <w:i/>
              </w:rPr>
              <w:t>Ritmo</w:t>
            </w:r>
          </w:p>
          <w:p w:rsidR="000C552B" w:rsidRPr="00402EDA" w:rsidRDefault="000C552B" w:rsidP="00DD4CB9">
            <w:pPr>
              <w:jc w:val="center"/>
              <w:rPr>
                <w:rFonts w:ascii="Agency FB" w:hAnsi="Agency FB"/>
                <w:i/>
              </w:rPr>
            </w:pPr>
            <w:r w:rsidRPr="00402EDA">
              <w:rPr>
                <w:rFonts w:ascii="Agency FB" w:hAnsi="Agency FB"/>
                <w:i/>
              </w:rPr>
              <w:t>(hesitação / fluidez)</w:t>
            </w:r>
          </w:p>
        </w:tc>
        <w:tc>
          <w:tcPr>
            <w:tcW w:w="2619" w:type="dxa"/>
            <w:gridSpan w:val="3"/>
            <w:shd w:val="clear" w:color="auto" w:fill="C6D9F1"/>
          </w:tcPr>
          <w:p w:rsidR="000C552B" w:rsidRPr="00402EDA" w:rsidRDefault="000C552B" w:rsidP="00DD4CB9">
            <w:pPr>
              <w:jc w:val="center"/>
              <w:rPr>
                <w:rFonts w:ascii="Agency FB" w:hAnsi="Agency FB"/>
                <w:b/>
                <w:i/>
              </w:rPr>
            </w:pPr>
            <w:r w:rsidRPr="00402EDA">
              <w:rPr>
                <w:rFonts w:ascii="Agency FB" w:hAnsi="Agency FB"/>
                <w:b/>
                <w:i/>
              </w:rPr>
              <w:t>Correcção Linguística</w:t>
            </w:r>
          </w:p>
        </w:tc>
        <w:tc>
          <w:tcPr>
            <w:tcW w:w="2619" w:type="dxa"/>
            <w:gridSpan w:val="3"/>
            <w:shd w:val="clear" w:color="auto" w:fill="C6D9F1"/>
          </w:tcPr>
          <w:p w:rsidR="000C552B" w:rsidRPr="00402EDA" w:rsidRDefault="000C552B" w:rsidP="00DD4CB9">
            <w:pPr>
              <w:jc w:val="center"/>
              <w:rPr>
                <w:rFonts w:ascii="Agency FB" w:hAnsi="Agency FB"/>
                <w:b/>
                <w:i/>
              </w:rPr>
            </w:pPr>
            <w:r w:rsidRPr="00402EDA">
              <w:rPr>
                <w:rFonts w:ascii="Agency FB" w:hAnsi="Agency FB"/>
                <w:b/>
                <w:i/>
              </w:rPr>
              <w:t>Pronúncia</w:t>
            </w:r>
          </w:p>
        </w:tc>
        <w:tc>
          <w:tcPr>
            <w:tcW w:w="1687" w:type="dxa"/>
            <w:gridSpan w:val="3"/>
            <w:shd w:val="clear" w:color="auto" w:fill="C6D9F1"/>
          </w:tcPr>
          <w:p w:rsidR="000C552B" w:rsidRPr="00402EDA" w:rsidRDefault="000C552B" w:rsidP="00DD4CB9">
            <w:pPr>
              <w:jc w:val="center"/>
              <w:rPr>
                <w:rFonts w:ascii="Agency FB" w:hAnsi="Agency FB"/>
                <w:b/>
                <w:i/>
              </w:rPr>
            </w:pPr>
            <w:r w:rsidRPr="00402EDA">
              <w:rPr>
                <w:rFonts w:ascii="Agency FB" w:hAnsi="Agency FB"/>
                <w:b/>
                <w:i/>
              </w:rPr>
              <w:t>Avaliação</w:t>
            </w:r>
          </w:p>
        </w:tc>
      </w:tr>
      <w:tr w:rsidR="000C552B" w:rsidRPr="006B1FD3" w:rsidTr="00625D83">
        <w:tc>
          <w:tcPr>
            <w:tcW w:w="1838" w:type="dxa"/>
          </w:tcPr>
          <w:p w:rsidR="000C552B" w:rsidRPr="006B1FD3" w:rsidRDefault="000C552B" w:rsidP="00DD4CB9">
            <w:pPr>
              <w:spacing w:line="220" w:lineRule="exact"/>
              <w:jc w:val="center"/>
              <w:rPr>
                <w:rFonts w:ascii="Agency FB" w:hAnsi="Agency FB"/>
                <w:b/>
              </w:rPr>
            </w:pPr>
          </w:p>
        </w:tc>
        <w:tc>
          <w:tcPr>
            <w:tcW w:w="872" w:type="dxa"/>
            <w:tcBorders>
              <w:bottom w:val="single" w:sz="6" w:space="0" w:color="auto"/>
            </w:tcBorders>
            <w:shd w:val="clear" w:color="auto" w:fill="DBE5F1"/>
          </w:tcPr>
          <w:p w:rsidR="000C552B" w:rsidRPr="006B1FD3" w:rsidRDefault="000C552B" w:rsidP="00DD4CB9">
            <w:pPr>
              <w:spacing w:line="220" w:lineRule="exact"/>
              <w:jc w:val="center"/>
              <w:rPr>
                <w:rFonts w:ascii="Agency FB" w:hAnsi="Agency FB"/>
                <w:b/>
              </w:rPr>
            </w:pPr>
            <w:r w:rsidRPr="006B1FD3">
              <w:rPr>
                <w:rFonts w:ascii="Agency FB" w:hAnsi="Agency FB"/>
                <w:b/>
              </w:rPr>
              <w:t>1.º</w:t>
            </w:r>
          </w:p>
        </w:tc>
        <w:tc>
          <w:tcPr>
            <w:tcW w:w="872" w:type="dxa"/>
            <w:tcBorders>
              <w:bottom w:val="single" w:sz="6" w:space="0" w:color="auto"/>
            </w:tcBorders>
            <w:shd w:val="clear" w:color="auto" w:fill="DBE5F1"/>
          </w:tcPr>
          <w:p w:rsidR="000C552B" w:rsidRPr="006B1FD3" w:rsidRDefault="000C552B" w:rsidP="00DD4CB9">
            <w:pPr>
              <w:spacing w:line="220" w:lineRule="exact"/>
              <w:jc w:val="center"/>
              <w:rPr>
                <w:rFonts w:ascii="Agency FB" w:hAnsi="Agency FB"/>
                <w:b/>
              </w:rPr>
            </w:pPr>
            <w:r>
              <w:rPr>
                <w:rFonts w:ascii="Agency FB" w:hAnsi="Agency FB"/>
                <w:b/>
              </w:rPr>
              <w:t>2.º</w:t>
            </w:r>
          </w:p>
        </w:tc>
        <w:tc>
          <w:tcPr>
            <w:tcW w:w="872" w:type="dxa"/>
            <w:tcBorders>
              <w:bottom w:val="single" w:sz="6" w:space="0" w:color="auto"/>
            </w:tcBorders>
            <w:shd w:val="clear" w:color="auto" w:fill="DBE5F1"/>
          </w:tcPr>
          <w:p w:rsidR="000C552B" w:rsidRPr="006B1FD3" w:rsidRDefault="000C552B" w:rsidP="00DD4CB9">
            <w:pPr>
              <w:spacing w:line="220" w:lineRule="exact"/>
              <w:jc w:val="center"/>
              <w:rPr>
                <w:rFonts w:ascii="Agency FB" w:hAnsi="Agency FB"/>
                <w:b/>
                <w:lang w:val="en-US"/>
              </w:rPr>
            </w:pPr>
            <w:r w:rsidRPr="006B1FD3">
              <w:rPr>
                <w:rFonts w:ascii="Agency FB" w:hAnsi="Agency FB"/>
                <w:b/>
                <w:lang w:val="en-US"/>
              </w:rPr>
              <w:t xml:space="preserve">3. </w:t>
            </w:r>
            <w:r>
              <w:rPr>
                <w:rFonts w:ascii="Agency FB" w:hAnsi="Agency FB"/>
                <w:b/>
                <w:lang w:val="en-US"/>
              </w:rPr>
              <w:t>º</w:t>
            </w:r>
          </w:p>
        </w:tc>
        <w:tc>
          <w:tcPr>
            <w:tcW w:w="874"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 xml:space="preserve">1.º </w:t>
            </w:r>
          </w:p>
        </w:tc>
        <w:tc>
          <w:tcPr>
            <w:tcW w:w="873"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 xml:space="preserve">2.º </w:t>
            </w:r>
          </w:p>
        </w:tc>
        <w:tc>
          <w:tcPr>
            <w:tcW w:w="872"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3. º</w:t>
            </w:r>
          </w:p>
        </w:tc>
        <w:tc>
          <w:tcPr>
            <w:tcW w:w="873"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 xml:space="preserve">1.º </w:t>
            </w:r>
          </w:p>
        </w:tc>
        <w:tc>
          <w:tcPr>
            <w:tcW w:w="874" w:type="dxa"/>
            <w:shd w:val="clear" w:color="auto" w:fill="DBE5F1"/>
          </w:tcPr>
          <w:p w:rsidR="000C552B" w:rsidRPr="006B1FD3" w:rsidRDefault="000C552B" w:rsidP="00DD4CB9">
            <w:pPr>
              <w:spacing w:line="220" w:lineRule="exact"/>
              <w:jc w:val="center"/>
              <w:rPr>
                <w:rFonts w:ascii="Agency FB" w:hAnsi="Agency FB"/>
                <w:b/>
                <w:lang w:val="en-US"/>
              </w:rPr>
            </w:pPr>
            <w:r w:rsidRPr="006B1FD3">
              <w:rPr>
                <w:rFonts w:ascii="Agency FB" w:hAnsi="Agency FB"/>
                <w:b/>
                <w:lang w:val="en-US"/>
              </w:rPr>
              <w:t xml:space="preserve">2.º </w:t>
            </w:r>
          </w:p>
        </w:tc>
        <w:tc>
          <w:tcPr>
            <w:tcW w:w="872"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3. º</w:t>
            </w:r>
          </w:p>
        </w:tc>
        <w:tc>
          <w:tcPr>
            <w:tcW w:w="873"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 xml:space="preserve">1.º </w:t>
            </w:r>
          </w:p>
        </w:tc>
        <w:tc>
          <w:tcPr>
            <w:tcW w:w="873"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 xml:space="preserve">2.º </w:t>
            </w:r>
          </w:p>
        </w:tc>
        <w:tc>
          <w:tcPr>
            <w:tcW w:w="873" w:type="dxa"/>
            <w:shd w:val="clear" w:color="auto" w:fill="DBE5F1"/>
          </w:tcPr>
          <w:p w:rsidR="000C552B" w:rsidRPr="006B1FD3" w:rsidRDefault="000C552B" w:rsidP="00DD4CB9">
            <w:pPr>
              <w:spacing w:line="220" w:lineRule="exact"/>
              <w:jc w:val="center"/>
              <w:rPr>
                <w:rFonts w:ascii="Agency FB" w:hAnsi="Agency FB"/>
                <w:b/>
                <w:lang w:val="en-US"/>
              </w:rPr>
            </w:pPr>
            <w:r w:rsidRPr="006B1FD3">
              <w:rPr>
                <w:rFonts w:ascii="Agency FB" w:hAnsi="Agency FB"/>
                <w:b/>
                <w:lang w:val="en-US"/>
              </w:rPr>
              <w:t>3.</w:t>
            </w:r>
            <w:r>
              <w:rPr>
                <w:rFonts w:ascii="Agency FB" w:hAnsi="Agency FB"/>
                <w:b/>
                <w:lang w:val="en-US"/>
              </w:rPr>
              <w:t xml:space="preserve">º </w:t>
            </w:r>
          </w:p>
        </w:tc>
        <w:tc>
          <w:tcPr>
            <w:tcW w:w="541" w:type="dxa"/>
            <w:shd w:val="clear" w:color="auto" w:fill="DBE5F1"/>
          </w:tcPr>
          <w:p w:rsidR="000C552B" w:rsidRPr="006B1FD3" w:rsidRDefault="000C552B" w:rsidP="00DD4CB9">
            <w:pPr>
              <w:spacing w:line="220" w:lineRule="exact"/>
              <w:ind w:right="-108"/>
              <w:jc w:val="center"/>
              <w:rPr>
                <w:rFonts w:ascii="Agency FB" w:hAnsi="Agency FB"/>
                <w:b/>
                <w:lang w:val="en-US"/>
              </w:rPr>
            </w:pPr>
            <w:r>
              <w:rPr>
                <w:rFonts w:ascii="Agency FB" w:hAnsi="Agency FB"/>
                <w:b/>
                <w:lang w:val="en-US"/>
              </w:rPr>
              <w:t xml:space="preserve">1.º </w:t>
            </w:r>
          </w:p>
        </w:tc>
        <w:tc>
          <w:tcPr>
            <w:tcW w:w="573" w:type="dxa"/>
            <w:shd w:val="clear" w:color="auto" w:fill="DBE5F1"/>
          </w:tcPr>
          <w:p w:rsidR="000C552B" w:rsidRPr="006B1FD3" w:rsidRDefault="000C552B" w:rsidP="00DD4CB9">
            <w:pPr>
              <w:spacing w:line="220" w:lineRule="exact"/>
              <w:jc w:val="center"/>
              <w:rPr>
                <w:rFonts w:ascii="Agency FB" w:hAnsi="Agency FB"/>
                <w:b/>
                <w:lang w:val="en-US"/>
              </w:rPr>
            </w:pPr>
            <w:r>
              <w:rPr>
                <w:rFonts w:ascii="Agency FB" w:hAnsi="Agency FB"/>
                <w:b/>
                <w:lang w:val="en-US"/>
              </w:rPr>
              <w:t>2. º</w:t>
            </w:r>
          </w:p>
        </w:tc>
        <w:tc>
          <w:tcPr>
            <w:tcW w:w="573" w:type="dxa"/>
            <w:shd w:val="clear" w:color="auto" w:fill="DBE5F1"/>
          </w:tcPr>
          <w:p w:rsidR="000C552B" w:rsidRPr="006B1FD3" w:rsidRDefault="000C552B" w:rsidP="00DD4CB9">
            <w:pPr>
              <w:spacing w:line="220" w:lineRule="exact"/>
              <w:jc w:val="center"/>
              <w:rPr>
                <w:rFonts w:ascii="Agency FB" w:hAnsi="Agency FB"/>
                <w:b/>
                <w:lang w:val="en-US"/>
              </w:rPr>
            </w:pPr>
            <w:r w:rsidRPr="006B1FD3">
              <w:rPr>
                <w:rFonts w:ascii="Agency FB" w:hAnsi="Agency FB"/>
                <w:b/>
                <w:lang w:val="en-US"/>
              </w:rPr>
              <w:t>3.</w:t>
            </w:r>
            <w:r>
              <w:rPr>
                <w:rFonts w:ascii="Agency FB" w:hAnsi="Agency FB"/>
                <w:b/>
                <w:lang w:val="en-US"/>
              </w:rPr>
              <w:t xml:space="preserve">º </w:t>
            </w: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4" w:type="dxa"/>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873" w:type="dxa"/>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c>
          <w:tcPr>
            <w:tcW w:w="573" w:type="dxa"/>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4"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873" w:type="dxa"/>
            <w:tcBorders>
              <w:righ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41" w:type="dxa"/>
            <w:tcBorders>
              <w:left w:val="single" w:sz="12" w:space="0" w:color="auto"/>
            </w:tcBorders>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c>
          <w:tcPr>
            <w:tcW w:w="573" w:type="dxa"/>
            <w:shd w:val="clear" w:color="auto" w:fill="F2F2F2"/>
          </w:tcPr>
          <w:p w:rsidR="000C552B" w:rsidRPr="006B1FD3" w:rsidRDefault="000C552B" w:rsidP="00DD4CB9">
            <w:pPr>
              <w:spacing w:line="280" w:lineRule="exact"/>
              <w:jc w:val="center"/>
              <w:rPr>
                <w:rFonts w:ascii="Agency FB" w:hAnsi="Agency FB"/>
                <w:b/>
                <w:sz w:val="14"/>
                <w:szCs w:val="14"/>
                <w:lang w:val="en-US"/>
              </w:rPr>
            </w:pP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r>
      <w:tr w:rsidR="000C552B" w:rsidRPr="006B1FD3" w:rsidTr="00625D83">
        <w:tc>
          <w:tcPr>
            <w:tcW w:w="1838"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4"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4"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41"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r>
      <w:tr w:rsidR="000C552B" w:rsidRPr="006B1FD3" w:rsidTr="00625D83">
        <w:tc>
          <w:tcPr>
            <w:tcW w:w="1838"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6"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4"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4"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873" w:type="dxa"/>
            <w:tcBorders>
              <w:righ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41" w:type="dxa"/>
            <w:tcBorders>
              <w:left w:val="single" w:sz="12" w:space="0" w:color="auto"/>
            </w:tcBorders>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c>
          <w:tcPr>
            <w:tcW w:w="573" w:type="dxa"/>
            <w:shd w:val="clear" w:color="auto" w:fill="F2F2F2"/>
          </w:tcPr>
          <w:p w:rsidR="000C552B" w:rsidRPr="006B1FD3" w:rsidRDefault="000C552B" w:rsidP="00DD4CB9">
            <w:pPr>
              <w:spacing w:line="280" w:lineRule="exact"/>
              <w:jc w:val="center"/>
              <w:rPr>
                <w:rFonts w:ascii="Verdana" w:hAnsi="Verdana"/>
                <w:b/>
                <w:sz w:val="14"/>
                <w:szCs w:val="14"/>
                <w:lang w:val="en-US"/>
              </w:rPr>
            </w:pPr>
          </w:p>
        </w:tc>
      </w:tr>
      <w:tr w:rsidR="000C552B" w:rsidRPr="006B1FD3" w:rsidTr="00625D83">
        <w:tc>
          <w:tcPr>
            <w:tcW w:w="1838" w:type="dxa"/>
            <w:tcBorders>
              <w:right w:val="single" w:sz="12" w:space="0" w:color="auto"/>
            </w:tcBorders>
            <w:shd w:val="clear" w:color="auto" w:fill="FFFFFF"/>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12"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6"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2" w:type="dxa"/>
            <w:tcBorders>
              <w:top w:val="single" w:sz="6" w:space="0" w:color="auto"/>
              <w:left w:val="single" w:sz="6" w:space="0" w:color="auto"/>
              <w:bottom w:val="single" w:sz="6" w:space="0" w:color="auto"/>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4" w:type="dxa"/>
          </w:tcPr>
          <w:p w:rsidR="000C552B" w:rsidRPr="006B1FD3" w:rsidRDefault="000C552B" w:rsidP="00DD4CB9">
            <w:pPr>
              <w:spacing w:line="280" w:lineRule="exact"/>
              <w:jc w:val="center"/>
              <w:rPr>
                <w:rFonts w:ascii="Verdana" w:hAnsi="Verdana"/>
                <w:b/>
                <w:sz w:val="14"/>
                <w:szCs w:val="14"/>
                <w:lang w:val="en-US"/>
              </w:rPr>
            </w:pPr>
          </w:p>
        </w:tc>
        <w:tc>
          <w:tcPr>
            <w:tcW w:w="872"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873" w:type="dxa"/>
          </w:tcPr>
          <w:p w:rsidR="000C552B" w:rsidRPr="006B1FD3" w:rsidRDefault="000C552B" w:rsidP="00DD4CB9">
            <w:pPr>
              <w:spacing w:line="280" w:lineRule="exact"/>
              <w:jc w:val="center"/>
              <w:rPr>
                <w:rFonts w:ascii="Verdana" w:hAnsi="Verdana"/>
                <w:b/>
                <w:sz w:val="14"/>
                <w:szCs w:val="14"/>
                <w:lang w:val="en-US"/>
              </w:rPr>
            </w:pPr>
          </w:p>
        </w:tc>
        <w:tc>
          <w:tcPr>
            <w:tcW w:w="873" w:type="dxa"/>
            <w:tcBorders>
              <w:righ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41" w:type="dxa"/>
            <w:tcBorders>
              <w:left w:val="single" w:sz="12" w:space="0" w:color="auto"/>
            </w:tcBorders>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c>
          <w:tcPr>
            <w:tcW w:w="573" w:type="dxa"/>
          </w:tcPr>
          <w:p w:rsidR="000C552B" w:rsidRPr="006B1FD3" w:rsidRDefault="000C552B" w:rsidP="00DD4CB9">
            <w:pPr>
              <w:spacing w:line="280" w:lineRule="exact"/>
              <w:jc w:val="center"/>
              <w:rPr>
                <w:rFonts w:ascii="Verdana" w:hAnsi="Verdana"/>
                <w:b/>
                <w:sz w:val="14"/>
                <w:szCs w:val="14"/>
                <w:lang w:val="en-US"/>
              </w:rPr>
            </w:pPr>
          </w:p>
        </w:tc>
      </w:tr>
    </w:tbl>
    <w:p w:rsidR="000C552B" w:rsidRDefault="000C552B">
      <w:pPr>
        <w:spacing w:after="0" w:line="240" w:lineRule="auto"/>
        <w:rPr>
          <w:rFonts w:ascii="Agency FB" w:eastAsia="BulmerMTStd-Regular" w:hAnsi="Agency FB" w:cs="BulmerMTStd-Regular"/>
          <w:color w:val="000000"/>
          <w:sz w:val="24"/>
          <w:szCs w:val="24"/>
          <w:lang w:eastAsia="pt-PT"/>
        </w:rPr>
        <w:sectPr w:rsidR="000C552B" w:rsidSect="00184871">
          <w:pgSz w:w="16838" w:h="11906" w:orient="landscape"/>
          <w:pgMar w:top="1701" w:right="1417" w:bottom="1701" w:left="1417" w:header="708" w:footer="708" w:gutter="0"/>
          <w:pgNumType w:fmt="upperRoman"/>
          <w:cols w:space="708"/>
          <w:docGrid w:linePitch="360"/>
        </w:sectPr>
      </w:pPr>
    </w:p>
    <w:p w:rsidR="000C552B" w:rsidRDefault="000C552B" w:rsidP="00402EDA">
      <w:pPr>
        <w:spacing w:after="0" w:line="240" w:lineRule="auto"/>
        <w:jc w:val="center"/>
        <w:rPr>
          <w:rFonts w:ascii="Agency FB" w:eastAsia="BulmerMTStd-Regular" w:hAnsi="Agency FB" w:cs="BulmerMTStd-Regular"/>
          <w:color w:val="000000"/>
          <w:sz w:val="36"/>
          <w:szCs w:val="36"/>
          <w:shd w:val="clear" w:color="auto" w:fill="BFBFBF"/>
          <w:lang w:eastAsia="pt-PT"/>
        </w:rPr>
      </w:pPr>
      <w:r w:rsidRPr="00402EDA">
        <w:rPr>
          <w:rFonts w:ascii="Agency FB" w:eastAsia="BulmerMTStd-Regular" w:hAnsi="Agency FB" w:cs="BulmerMTStd-Regular"/>
          <w:color w:val="000000"/>
          <w:sz w:val="36"/>
          <w:szCs w:val="36"/>
          <w:shd w:val="clear" w:color="auto" w:fill="BFBFBF"/>
          <w:lang w:eastAsia="pt-PT"/>
        </w:rPr>
        <w:lastRenderedPageBreak/>
        <w:t>Avaliação Individual</w:t>
      </w:r>
    </w:p>
    <w:p w:rsidR="000C552B" w:rsidRPr="00402EDA" w:rsidRDefault="00382122" w:rsidP="00402EDA">
      <w:pPr>
        <w:spacing w:after="0" w:line="240" w:lineRule="auto"/>
        <w:jc w:val="center"/>
        <w:rPr>
          <w:rFonts w:ascii="Agency FB" w:eastAsia="BulmerMTStd-Regular" w:hAnsi="Agency FB" w:cs="BulmerMTStd-Regular"/>
          <w:color w:val="000000"/>
          <w:sz w:val="36"/>
          <w:szCs w:val="36"/>
          <w:lang w:eastAsia="pt-PT"/>
        </w:rPr>
      </w:pPr>
      <w:r>
        <w:rPr>
          <w:rFonts w:ascii="Agency FB" w:eastAsia="BulmerMTStd-Regular" w:hAnsi="Agency FB" w:cs="BulmerMTStd-Regular"/>
          <w:noProof/>
          <w:color w:val="000000"/>
          <w:sz w:val="24"/>
          <w:szCs w:val="24"/>
          <w:lang w:eastAsia="pt-PT"/>
        </w:rPr>
        <w:drawing>
          <wp:inline distT="0" distB="0" distL="0" distR="0">
            <wp:extent cx="7905750" cy="5057775"/>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srcRect/>
                    <a:stretch>
                      <a:fillRect/>
                    </a:stretch>
                  </pic:blipFill>
                  <pic:spPr bwMode="auto">
                    <a:xfrm>
                      <a:off x="0" y="0"/>
                      <a:ext cx="7905750" cy="5057775"/>
                    </a:xfrm>
                    <a:prstGeom prst="rect">
                      <a:avLst/>
                    </a:prstGeom>
                    <a:noFill/>
                    <a:ln w="9525">
                      <a:noFill/>
                      <a:miter lim="800000"/>
                      <a:headEnd/>
                      <a:tailEnd/>
                    </a:ln>
                  </pic:spPr>
                </pic:pic>
              </a:graphicData>
            </a:graphic>
          </wp:inline>
        </w:drawing>
      </w:r>
    </w:p>
    <w:p w:rsidR="000C552B" w:rsidRDefault="000C552B" w:rsidP="00402EDA">
      <w:pPr>
        <w:autoSpaceDE w:val="0"/>
        <w:autoSpaceDN w:val="0"/>
        <w:adjustRightInd w:val="0"/>
        <w:spacing w:after="0" w:line="240" w:lineRule="auto"/>
        <w:jc w:val="center"/>
        <w:rPr>
          <w:rFonts w:ascii="Agency FB" w:eastAsia="BulmerMTStd-Regular" w:hAnsi="Agency FB" w:cs="BulmerMTStd-Regular"/>
          <w:color w:val="000000"/>
          <w:sz w:val="36"/>
          <w:szCs w:val="36"/>
          <w:lang w:eastAsia="pt-PT"/>
        </w:rPr>
      </w:pPr>
      <w:r w:rsidRPr="00402EDA">
        <w:rPr>
          <w:rFonts w:ascii="Agency FB" w:eastAsia="BulmerMTStd-Regular" w:hAnsi="Agency FB" w:cs="BulmerMTStd-Regular"/>
          <w:color w:val="000000"/>
          <w:sz w:val="36"/>
          <w:szCs w:val="36"/>
          <w:lang w:eastAsia="pt-PT"/>
        </w:rPr>
        <w:lastRenderedPageBreak/>
        <w:t>Avaliação Grupo</w:t>
      </w:r>
    </w:p>
    <w:p w:rsidR="000C552B" w:rsidRDefault="00382122" w:rsidP="00A924A8">
      <w:pPr>
        <w:autoSpaceDE w:val="0"/>
        <w:autoSpaceDN w:val="0"/>
        <w:adjustRightInd w:val="0"/>
        <w:spacing w:after="0" w:line="240" w:lineRule="auto"/>
        <w:jc w:val="center"/>
        <w:rPr>
          <w:rFonts w:ascii="Agency FB" w:eastAsia="BulmerMTStd-Regular" w:hAnsi="Agency FB" w:cs="BulmerMTStd-Regular"/>
          <w:color w:val="000000"/>
          <w:sz w:val="36"/>
          <w:szCs w:val="36"/>
          <w:lang w:eastAsia="pt-PT"/>
        </w:rPr>
        <w:sectPr w:rsidR="000C552B" w:rsidSect="00402EDA">
          <w:pgSz w:w="16838" w:h="11906" w:orient="landscape"/>
          <w:pgMar w:top="1701" w:right="1417" w:bottom="1701" w:left="1417" w:header="708" w:footer="708" w:gutter="0"/>
          <w:pgNumType w:fmt="upperRoman"/>
          <w:cols w:space="708"/>
          <w:docGrid w:linePitch="360"/>
        </w:sectPr>
      </w:pPr>
      <w:r>
        <w:rPr>
          <w:rFonts w:ascii="Agency FB" w:eastAsia="BulmerMTStd-Regular" w:hAnsi="Agency FB" w:cs="BulmerMTStd-Regular"/>
          <w:noProof/>
          <w:color w:val="000000"/>
          <w:sz w:val="24"/>
          <w:szCs w:val="24"/>
          <w:lang w:eastAsia="pt-PT"/>
        </w:rPr>
        <w:drawing>
          <wp:inline distT="0" distB="0" distL="0" distR="0">
            <wp:extent cx="7886700" cy="461010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a:srcRect/>
                    <a:stretch>
                      <a:fillRect/>
                    </a:stretch>
                  </pic:blipFill>
                  <pic:spPr bwMode="auto">
                    <a:xfrm>
                      <a:off x="0" y="0"/>
                      <a:ext cx="7886700" cy="4610100"/>
                    </a:xfrm>
                    <a:prstGeom prst="rect">
                      <a:avLst/>
                    </a:prstGeom>
                    <a:noFill/>
                    <a:ln w="9525">
                      <a:noFill/>
                      <a:miter lim="800000"/>
                      <a:headEnd/>
                      <a:tailEnd/>
                    </a:ln>
                  </pic:spPr>
                </pic:pic>
              </a:graphicData>
            </a:graphic>
          </wp:inline>
        </w:drawing>
      </w:r>
    </w:p>
    <w:p w:rsidR="000C552B" w:rsidRDefault="00382122" w:rsidP="00622D96">
      <w:pPr>
        <w:autoSpaceDE w:val="0"/>
        <w:autoSpaceDN w:val="0"/>
        <w:adjustRightInd w:val="0"/>
        <w:spacing w:after="0"/>
        <w:jc w:val="center"/>
        <w:rPr>
          <w:rFonts w:ascii="Andalus" w:hAnsi="Andalus" w:cs="Andalus"/>
          <w:b/>
          <w:sz w:val="44"/>
          <w:szCs w:val="44"/>
        </w:rPr>
      </w:pPr>
      <w:r>
        <w:rPr>
          <w:rFonts w:ascii="Andalus" w:hAnsi="Andalus" w:cs="Andalus"/>
          <w:b/>
          <w:noProof/>
          <w:sz w:val="44"/>
          <w:szCs w:val="44"/>
          <w:lang w:eastAsia="pt-PT"/>
        </w:rPr>
        <w:lastRenderedPageBreak/>
        <w:drawing>
          <wp:inline distT="0" distB="0" distL="0" distR="0">
            <wp:extent cx="3419475" cy="43815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419475" cy="438150"/>
                    </a:xfrm>
                    <a:prstGeom prst="rect">
                      <a:avLst/>
                    </a:prstGeom>
                    <a:noFill/>
                    <a:ln w="9525">
                      <a:noFill/>
                      <a:miter lim="800000"/>
                      <a:headEnd/>
                      <a:tailEnd/>
                    </a:ln>
                  </pic:spPr>
                </pic:pic>
              </a:graphicData>
            </a:graphic>
          </wp:inline>
        </w:drawing>
      </w:r>
    </w:p>
    <w:p w:rsidR="000C552B" w:rsidRDefault="000C552B" w:rsidP="00622D96">
      <w:pPr>
        <w:spacing w:after="0" w:line="240" w:lineRule="auto"/>
        <w:jc w:val="center"/>
        <w:rPr>
          <w:rFonts w:ascii="Hermes-Thin" w:hAnsi="Hermes-Thin" w:cs="Arial"/>
          <w:b/>
          <w:bCs/>
          <w:sz w:val="16"/>
          <w:szCs w:val="16"/>
          <w:lang w:eastAsia="pt-PT"/>
        </w:rPr>
      </w:pPr>
      <w:r w:rsidRPr="00A10007">
        <w:rPr>
          <w:rFonts w:ascii="Hermes-Thin" w:hAnsi="Hermes-Thin" w:cs="Arial"/>
          <w:b/>
          <w:bCs/>
          <w:sz w:val="16"/>
          <w:szCs w:val="16"/>
          <w:lang w:eastAsia="pt-PT"/>
        </w:rPr>
        <w:t>DELEGAÇÃO REGIONAL DO ALENTEJO</w:t>
      </w:r>
    </w:p>
    <w:p w:rsidR="000C552B" w:rsidRPr="00A10007" w:rsidRDefault="000C552B" w:rsidP="00622D96">
      <w:pPr>
        <w:spacing w:after="0" w:line="240" w:lineRule="auto"/>
        <w:jc w:val="center"/>
        <w:rPr>
          <w:rFonts w:ascii="Hermes-Thin" w:hAnsi="Hermes-Thin" w:cs="Arial"/>
          <w:b/>
          <w:bCs/>
          <w:sz w:val="16"/>
          <w:szCs w:val="16"/>
          <w:lang w:eastAsia="pt-PT"/>
        </w:rPr>
      </w:pPr>
    </w:p>
    <w:p w:rsidR="000C552B" w:rsidRPr="00A10007" w:rsidRDefault="000C552B" w:rsidP="00622D96">
      <w:pPr>
        <w:spacing w:after="0" w:line="240" w:lineRule="auto"/>
        <w:jc w:val="center"/>
        <w:rPr>
          <w:rFonts w:ascii="Hermes-Thin" w:hAnsi="Hermes-Thin" w:cs="Arial"/>
          <w:b/>
          <w:bCs/>
          <w:sz w:val="14"/>
          <w:szCs w:val="14"/>
          <w:lang w:eastAsia="pt-PT"/>
        </w:rPr>
      </w:pPr>
      <w:r w:rsidRPr="00A10007">
        <w:rPr>
          <w:rFonts w:ascii="Hermes-Thin" w:hAnsi="Hermes-Thin" w:cs="Arial"/>
          <w:b/>
          <w:bCs/>
          <w:sz w:val="14"/>
          <w:szCs w:val="14"/>
          <w:lang w:eastAsia="pt-PT"/>
        </w:rPr>
        <w:t>CENTRO DE FORMAÇÃO PROFISSIONAL DE BEJA</w:t>
      </w:r>
    </w:p>
    <w:p w:rsidR="000C552B" w:rsidRDefault="000C552B" w:rsidP="00622D96">
      <w:pPr>
        <w:autoSpaceDE w:val="0"/>
        <w:autoSpaceDN w:val="0"/>
        <w:adjustRightInd w:val="0"/>
        <w:spacing w:after="0"/>
        <w:rPr>
          <w:rFonts w:ascii="Andalus" w:hAnsi="Andalus" w:cs="Andalus"/>
          <w:b/>
          <w:sz w:val="44"/>
          <w:szCs w:val="44"/>
        </w:rPr>
      </w:pPr>
    </w:p>
    <w:p w:rsidR="000C552B" w:rsidRPr="00D82E24" w:rsidRDefault="000C552B" w:rsidP="00622D96">
      <w:pPr>
        <w:shd w:val="clear" w:color="auto" w:fill="BFBFBF"/>
        <w:autoSpaceDE w:val="0"/>
        <w:autoSpaceDN w:val="0"/>
        <w:adjustRightInd w:val="0"/>
        <w:spacing w:after="0"/>
        <w:jc w:val="center"/>
        <w:rPr>
          <w:rFonts w:ascii="Agency FB" w:hAnsi="Agency FB" w:cs="Andalus"/>
          <w:b/>
          <w:bCs/>
          <w:color w:val="000000"/>
          <w:sz w:val="32"/>
          <w:szCs w:val="32"/>
        </w:rPr>
      </w:pPr>
      <w:r>
        <w:rPr>
          <w:rFonts w:ascii="Agency FB" w:hAnsi="Agency FB" w:cs="Andalus"/>
          <w:b/>
          <w:bCs/>
          <w:color w:val="000000"/>
          <w:sz w:val="32"/>
          <w:szCs w:val="32"/>
        </w:rPr>
        <w:t>Reflexão PRA – Módulo CT9</w:t>
      </w:r>
    </w:p>
    <w:p w:rsidR="000C552B" w:rsidRDefault="000C552B" w:rsidP="00622D96">
      <w:pPr>
        <w:autoSpaceDE w:val="0"/>
        <w:autoSpaceDN w:val="0"/>
        <w:adjustRightInd w:val="0"/>
        <w:spacing w:after="0"/>
        <w:rPr>
          <w:rFonts w:ascii="Agency FB" w:hAnsi="Agency FB" w:cs="Andalus"/>
          <w:b/>
          <w:bCs/>
          <w:color w:val="000000"/>
          <w:sz w:val="28"/>
          <w:szCs w:val="28"/>
        </w:rPr>
      </w:pPr>
    </w:p>
    <w:p w:rsidR="000C552B" w:rsidRPr="00D82E24" w:rsidRDefault="000C552B" w:rsidP="00622D96">
      <w:pPr>
        <w:autoSpaceDE w:val="0"/>
        <w:autoSpaceDN w:val="0"/>
        <w:adjustRightInd w:val="0"/>
        <w:spacing w:after="0"/>
        <w:rPr>
          <w:rFonts w:ascii="Agency FB" w:hAnsi="Agency FB" w:cs="Andalus"/>
          <w:b/>
          <w:bCs/>
          <w:color w:val="000000"/>
          <w:sz w:val="28"/>
          <w:szCs w:val="28"/>
        </w:rPr>
      </w:pPr>
    </w:p>
    <w:p w:rsidR="000C552B" w:rsidRPr="00D82E24" w:rsidRDefault="000C552B" w:rsidP="00622D96">
      <w:pPr>
        <w:autoSpaceDE w:val="0"/>
        <w:autoSpaceDN w:val="0"/>
        <w:adjustRightInd w:val="0"/>
        <w:spacing w:after="0"/>
        <w:ind w:firstLine="708"/>
        <w:jc w:val="both"/>
        <w:rPr>
          <w:rFonts w:ascii="Agency FB" w:hAnsi="Agency FB" w:cs="Andalus"/>
          <w:b/>
          <w:color w:val="000000"/>
          <w:sz w:val="28"/>
          <w:szCs w:val="28"/>
        </w:rPr>
      </w:pPr>
      <w:r w:rsidRPr="00D82E24">
        <w:rPr>
          <w:rFonts w:ascii="Agency FB" w:hAnsi="Agency FB" w:cs="Andalus"/>
          <w:b/>
          <w:color w:val="000000"/>
          <w:sz w:val="28"/>
          <w:szCs w:val="28"/>
        </w:rPr>
        <w:t>Faça uma reflexão bem cuidada e com correcção gramatical, abordando os seguintes tópicos:</w:t>
      </w:r>
    </w:p>
    <w:p w:rsidR="000C552B" w:rsidRPr="00D82E24" w:rsidRDefault="000C552B" w:rsidP="00622D96">
      <w:pPr>
        <w:autoSpaceDE w:val="0"/>
        <w:autoSpaceDN w:val="0"/>
        <w:adjustRightInd w:val="0"/>
        <w:spacing w:after="0"/>
        <w:ind w:firstLine="708"/>
        <w:jc w:val="both"/>
        <w:rPr>
          <w:rFonts w:ascii="Agency FB" w:hAnsi="Agency FB" w:cs="Andalus"/>
          <w:color w:val="000000"/>
          <w:sz w:val="28"/>
          <w:szCs w:val="28"/>
        </w:rPr>
      </w:pP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r w:rsidRPr="00D82E24">
        <w:rPr>
          <w:rFonts w:ascii="Agency FB" w:hAnsi="Agency FB" w:cs="Andalus"/>
          <w:color w:val="000000"/>
          <w:sz w:val="28"/>
          <w:szCs w:val="28"/>
        </w:rPr>
        <w:tab/>
        <w:t>- Temas abordados;</w:t>
      </w:r>
    </w:p>
    <w:p w:rsidR="000C552B" w:rsidRDefault="000C552B" w:rsidP="00622D96">
      <w:pPr>
        <w:autoSpaceDE w:val="0"/>
        <w:autoSpaceDN w:val="0"/>
        <w:adjustRightInd w:val="0"/>
        <w:spacing w:after="0"/>
        <w:ind w:left="708" w:firstLine="708"/>
        <w:jc w:val="both"/>
        <w:rPr>
          <w:rFonts w:ascii="Agency FB" w:hAnsi="Agency FB" w:cs="Andalus"/>
          <w:color w:val="000000"/>
          <w:sz w:val="28"/>
          <w:szCs w:val="28"/>
        </w:rPr>
      </w:pPr>
      <w:r>
        <w:rPr>
          <w:rFonts w:ascii="Agency FB" w:hAnsi="Agency FB" w:cs="Andalus"/>
          <w:color w:val="000000"/>
          <w:sz w:val="28"/>
          <w:szCs w:val="28"/>
        </w:rPr>
        <w:t>- Conteúdos trabalhados;</w:t>
      </w:r>
    </w:p>
    <w:p w:rsidR="000C552B" w:rsidRPr="00D82E24" w:rsidRDefault="000C552B" w:rsidP="00622D96">
      <w:pPr>
        <w:autoSpaceDE w:val="0"/>
        <w:autoSpaceDN w:val="0"/>
        <w:adjustRightInd w:val="0"/>
        <w:spacing w:after="0"/>
        <w:ind w:left="708" w:firstLine="708"/>
        <w:jc w:val="both"/>
        <w:rPr>
          <w:rFonts w:ascii="Agency FB" w:hAnsi="Agency FB" w:cs="Andalus"/>
          <w:color w:val="000000"/>
          <w:sz w:val="28"/>
          <w:szCs w:val="28"/>
        </w:rPr>
      </w:pPr>
      <w:r>
        <w:rPr>
          <w:rFonts w:ascii="Agency FB" w:hAnsi="Agency FB" w:cs="Andalus"/>
          <w:color w:val="000000"/>
          <w:sz w:val="28"/>
          <w:szCs w:val="28"/>
        </w:rPr>
        <w:t>- Actividades propostas;</w:t>
      </w: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r w:rsidRPr="00D82E24">
        <w:rPr>
          <w:rFonts w:ascii="Agency FB" w:hAnsi="Agency FB" w:cs="Andalus"/>
          <w:color w:val="000000"/>
          <w:sz w:val="28"/>
          <w:szCs w:val="28"/>
        </w:rPr>
        <w:tab/>
        <w:t>- Metodologia aplicada;</w:t>
      </w: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r>
        <w:rPr>
          <w:rFonts w:ascii="Agency FB" w:hAnsi="Agency FB" w:cs="Andalus"/>
          <w:color w:val="000000"/>
          <w:sz w:val="28"/>
          <w:szCs w:val="28"/>
        </w:rPr>
        <w:tab/>
        <w:t>- Documentação proposta;</w:t>
      </w: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r>
        <w:rPr>
          <w:rFonts w:ascii="Agency FB" w:hAnsi="Agency FB" w:cs="Andalus"/>
          <w:color w:val="000000"/>
          <w:sz w:val="28"/>
          <w:szCs w:val="28"/>
        </w:rPr>
        <w:tab/>
        <w:t>- Avaliação do módulo;</w:t>
      </w: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r>
        <w:rPr>
          <w:rFonts w:ascii="Agency FB" w:hAnsi="Agency FB" w:cs="Andalus"/>
          <w:color w:val="000000"/>
          <w:sz w:val="28"/>
          <w:szCs w:val="28"/>
        </w:rPr>
        <w:tab/>
        <w:t>- Tempo dispensado.</w:t>
      </w: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p>
    <w:p w:rsidR="000C552B" w:rsidRDefault="000C552B" w:rsidP="00622D96">
      <w:pPr>
        <w:autoSpaceDE w:val="0"/>
        <w:autoSpaceDN w:val="0"/>
        <w:adjustRightInd w:val="0"/>
        <w:spacing w:after="0"/>
        <w:ind w:firstLine="708"/>
        <w:jc w:val="both"/>
        <w:rPr>
          <w:rFonts w:ascii="Agency FB" w:hAnsi="Agency FB" w:cs="Andalus"/>
          <w:color w:val="000000"/>
          <w:sz w:val="28"/>
          <w:szCs w:val="28"/>
        </w:rPr>
      </w:pPr>
    </w:p>
    <w:p w:rsidR="000C552B" w:rsidRDefault="000C552B" w:rsidP="00622D96">
      <w:pPr>
        <w:autoSpaceDE w:val="0"/>
        <w:autoSpaceDN w:val="0"/>
        <w:adjustRightInd w:val="0"/>
        <w:spacing w:after="0"/>
        <w:ind w:firstLine="708"/>
        <w:jc w:val="right"/>
        <w:rPr>
          <w:rFonts w:ascii="Agency FB" w:hAnsi="Agency FB" w:cs="Andalus"/>
          <w:color w:val="000000"/>
          <w:sz w:val="28"/>
          <w:szCs w:val="28"/>
        </w:rPr>
      </w:pPr>
      <w:r>
        <w:rPr>
          <w:rFonts w:ascii="Agency FB" w:hAnsi="Agency FB" w:cs="Andalus"/>
          <w:color w:val="000000"/>
          <w:sz w:val="28"/>
          <w:szCs w:val="28"/>
        </w:rPr>
        <w:t>A formadora,</w:t>
      </w:r>
    </w:p>
    <w:p w:rsidR="000C552B" w:rsidRDefault="000C552B" w:rsidP="00622D96">
      <w:pPr>
        <w:autoSpaceDE w:val="0"/>
        <w:autoSpaceDN w:val="0"/>
        <w:adjustRightInd w:val="0"/>
        <w:spacing w:after="0"/>
        <w:ind w:firstLine="708"/>
        <w:jc w:val="right"/>
        <w:rPr>
          <w:rFonts w:ascii="Agency FB" w:hAnsi="Agency FB" w:cs="Andalus"/>
          <w:color w:val="000000"/>
          <w:sz w:val="28"/>
          <w:szCs w:val="28"/>
        </w:rPr>
      </w:pPr>
    </w:p>
    <w:p w:rsidR="000C552B" w:rsidRPr="00D82E24" w:rsidRDefault="000C552B" w:rsidP="00622D96">
      <w:pPr>
        <w:autoSpaceDE w:val="0"/>
        <w:autoSpaceDN w:val="0"/>
        <w:adjustRightInd w:val="0"/>
        <w:spacing w:after="0"/>
        <w:ind w:firstLine="708"/>
        <w:jc w:val="right"/>
        <w:rPr>
          <w:rFonts w:ascii="Agency FB" w:hAnsi="Agency FB" w:cs="Andalus"/>
          <w:color w:val="000000"/>
          <w:sz w:val="28"/>
          <w:szCs w:val="28"/>
        </w:rPr>
      </w:pPr>
      <w:r>
        <w:rPr>
          <w:rFonts w:ascii="Agency FB" w:hAnsi="Agency FB" w:cs="Andalus"/>
          <w:color w:val="000000"/>
          <w:sz w:val="28"/>
          <w:szCs w:val="28"/>
        </w:rPr>
        <w:t>______________________________</w:t>
      </w:r>
    </w:p>
    <w:p w:rsidR="000C552B" w:rsidRPr="00D82E24" w:rsidRDefault="000C552B" w:rsidP="00622D96">
      <w:pPr>
        <w:autoSpaceDE w:val="0"/>
        <w:autoSpaceDN w:val="0"/>
        <w:adjustRightInd w:val="0"/>
        <w:spacing w:after="0"/>
        <w:ind w:firstLine="708"/>
        <w:jc w:val="both"/>
        <w:rPr>
          <w:rFonts w:ascii="Agency FB" w:hAnsi="Agency FB" w:cs="Andalus"/>
          <w:color w:val="000000"/>
          <w:sz w:val="28"/>
          <w:szCs w:val="28"/>
        </w:rPr>
      </w:pPr>
      <w:r w:rsidRPr="00D82E24">
        <w:rPr>
          <w:rFonts w:ascii="Agency FB" w:hAnsi="Agency FB" w:cs="Andalus"/>
          <w:color w:val="000000"/>
          <w:sz w:val="28"/>
          <w:szCs w:val="28"/>
        </w:rPr>
        <w:tab/>
      </w:r>
    </w:p>
    <w:p w:rsidR="000C552B" w:rsidRPr="00D82E24" w:rsidRDefault="000C552B" w:rsidP="00622D96">
      <w:pPr>
        <w:rPr>
          <w:rFonts w:ascii="Agency FB" w:hAnsi="Agency FB"/>
          <w:sz w:val="28"/>
          <w:szCs w:val="28"/>
        </w:rPr>
      </w:pPr>
    </w:p>
    <w:p w:rsidR="000C552B" w:rsidRPr="00184871" w:rsidRDefault="000C552B" w:rsidP="00A924A8">
      <w:pPr>
        <w:autoSpaceDE w:val="0"/>
        <w:autoSpaceDN w:val="0"/>
        <w:adjustRightInd w:val="0"/>
        <w:spacing w:after="0" w:line="240" w:lineRule="auto"/>
        <w:rPr>
          <w:rFonts w:ascii="Agency FB" w:eastAsia="BulmerMTStd-Regular" w:hAnsi="Agency FB" w:cs="BulmerMTStd-Regular"/>
          <w:color w:val="000000"/>
          <w:sz w:val="24"/>
          <w:szCs w:val="24"/>
          <w:lang w:eastAsia="pt-PT"/>
        </w:rPr>
      </w:pPr>
    </w:p>
    <w:sectPr w:rsidR="000C552B" w:rsidRPr="00184871" w:rsidSect="008C0CCB">
      <w:pgSz w:w="11906" w:h="16838"/>
      <w:pgMar w:top="1417" w:right="1701" w:bottom="1417" w:left="1701"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A6" w:rsidRDefault="00052DA6" w:rsidP="007F1763">
      <w:pPr>
        <w:spacing w:after="0" w:line="240" w:lineRule="auto"/>
      </w:pPr>
      <w:r>
        <w:separator/>
      </w:r>
    </w:p>
  </w:endnote>
  <w:endnote w:type="continuationSeparator" w:id="0">
    <w:p w:rsidR="00052DA6" w:rsidRDefault="00052DA6" w:rsidP="007F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BulmerMTStd-Regular">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Hermes-Th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A6" w:rsidRDefault="00052DA6" w:rsidP="007933B1">
    <w:pPr>
      <w:pStyle w:val="Rodap"/>
      <w:jc w:val="center"/>
    </w:pPr>
    <w:r>
      <w:t xml:space="preserve"> </w:t>
    </w:r>
  </w:p>
  <w:p w:rsidR="00052DA6" w:rsidRPr="007F1763" w:rsidRDefault="00052DA6" w:rsidP="007F1763">
    <w:pPr>
      <w:pStyle w:val="Rodap"/>
      <w:jc w:val="right"/>
      <w:rPr>
        <w:rFonts w:ascii="Agency FB" w:hAnsi="Agency FB"/>
        <w:b/>
        <w: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A6" w:rsidRDefault="00052DA6">
    <w:pPr>
      <w:pStyle w:val="Rodap"/>
      <w:jc w:val="right"/>
    </w:pPr>
    <w:r>
      <w:t xml:space="preserve"> </w:t>
    </w:r>
    <w:fldSimple w:instr=" PAGE   \* MERGEFORMAT ">
      <w:r w:rsidR="00A46FC8">
        <w:rPr>
          <w:noProof/>
        </w:rPr>
        <w:t>XIII</w:t>
      </w:r>
    </w:fldSimple>
    <w:r>
      <w:t xml:space="preserve"> </w:t>
    </w:r>
  </w:p>
  <w:p w:rsidR="00052DA6" w:rsidRPr="007F1763" w:rsidRDefault="00052DA6" w:rsidP="007F1763">
    <w:pPr>
      <w:pStyle w:val="Rodap"/>
      <w:jc w:val="right"/>
      <w:rPr>
        <w:rFonts w:ascii="Agency FB" w:hAnsi="Agency FB"/>
        <w:b/>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A6" w:rsidRDefault="00052DA6" w:rsidP="007F1763">
      <w:pPr>
        <w:spacing w:after="0" w:line="240" w:lineRule="auto"/>
      </w:pPr>
      <w:r>
        <w:separator/>
      </w:r>
    </w:p>
  </w:footnote>
  <w:footnote w:type="continuationSeparator" w:id="0">
    <w:p w:rsidR="00052DA6" w:rsidRDefault="00052DA6" w:rsidP="007F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055"/>
    <w:multiLevelType w:val="hybridMultilevel"/>
    <w:tmpl w:val="0DCA42FA"/>
    <w:lvl w:ilvl="0" w:tplc="08160005">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
    <w:nsid w:val="0F8760B6"/>
    <w:multiLevelType w:val="hybridMultilevel"/>
    <w:tmpl w:val="F7B478CA"/>
    <w:lvl w:ilvl="0" w:tplc="08160005">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2">
    <w:nsid w:val="116E5E12"/>
    <w:multiLevelType w:val="hybridMultilevel"/>
    <w:tmpl w:val="62749036"/>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nsid w:val="1704197E"/>
    <w:multiLevelType w:val="hybridMultilevel"/>
    <w:tmpl w:val="B5061898"/>
    <w:lvl w:ilvl="0" w:tplc="FFAACE16">
      <w:start w:val="1"/>
      <w:numFmt w:val="decimal"/>
      <w:lvlText w:val="%1-"/>
      <w:lvlJc w:val="left"/>
      <w:pPr>
        <w:ind w:left="1065" w:hanging="360"/>
      </w:pPr>
      <w:rPr>
        <w:rFonts w:cs="Times New Roman" w:hint="default"/>
      </w:rPr>
    </w:lvl>
    <w:lvl w:ilvl="1" w:tplc="08160019" w:tentative="1">
      <w:start w:val="1"/>
      <w:numFmt w:val="lowerLetter"/>
      <w:lvlText w:val="%2."/>
      <w:lvlJc w:val="left"/>
      <w:pPr>
        <w:ind w:left="1785" w:hanging="360"/>
      </w:pPr>
      <w:rPr>
        <w:rFonts w:cs="Times New Roman"/>
      </w:rPr>
    </w:lvl>
    <w:lvl w:ilvl="2" w:tplc="0816001B" w:tentative="1">
      <w:start w:val="1"/>
      <w:numFmt w:val="lowerRoman"/>
      <w:lvlText w:val="%3."/>
      <w:lvlJc w:val="right"/>
      <w:pPr>
        <w:ind w:left="2505" w:hanging="180"/>
      </w:pPr>
      <w:rPr>
        <w:rFonts w:cs="Times New Roman"/>
      </w:rPr>
    </w:lvl>
    <w:lvl w:ilvl="3" w:tplc="0816000F" w:tentative="1">
      <w:start w:val="1"/>
      <w:numFmt w:val="decimal"/>
      <w:lvlText w:val="%4."/>
      <w:lvlJc w:val="left"/>
      <w:pPr>
        <w:ind w:left="3225" w:hanging="360"/>
      </w:pPr>
      <w:rPr>
        <w:rFonts w:cs="Times New Roman"/>
      </w:rPr>
    </w:lvl>
    <w:lvl w:ilvl="4" w:tplc="08160019" w:tentative="1">
      <w:start w:val="1"/>
      <w:numFmt w:val="lowerLetter"/>
      <w:lvlText w:val="%5."/>
      <w:lvlJc w:val="left"/>
      <w:pPr>
        <w:ind w:left="3945" w:hanging="360"/>
      </w:pPr>
      <w:rPr>
        <w:rFonts w:cs="Times New Roman"/>
      </w:rPr>
    </w:lvl>
    <w:lvl w:ilvl="5" w:tplc="0816001B" w:tentative="1">
      <w:start w:val="1"/>
      <w:numFmt w:val="lowerRoman"/>
      <w:lvlText w:val="%6."/>
      <w:lvlJc w:val="right"/>
      <w:pPr>
        <w:ind w:left="4665" w:hanging="180"/>
      </w:pPr>
      <w:rPr>
        <w:rFonts w:cs="Times New Roman"/>
      </w:rPr>
    </w:lvl>
    <w:lvl w:ilvl="6" w:tplc="0816000F" w:tentative="1">
      <w:start w:val="1"/>
      <w:numFmt w:val="decimal"/>
      <w:lvlText w:val="%7."/>
      <w:lvlJc w:val="left"/>
      <w:pPr>
        <w:ind w:left="5385" w:hanging="360"/>
      </w:pPr>
      <w:rPr>
        <w:rFonts w:cs="Times New Roman"/>
      </w:rPr>
    </w:lvl>
    <w:lvl w:ilvl="7" w:tplc="08160019" w:tentative="1">
      <w:start w:val="1"/>
      <w:numFmt w:val="lowerLetter"/>
      <w:lvlText w:val="%8."/>
      <w:lvlJc w:val="left"/>
      <w:pPr>
        <w:ind w:left="6105" w:hanging="360"/>
      </w:pPr>
      <w:rPr>
        <w:rFonts w:cs="Times New Roman"/>
      </w:rPr>
    </w:lvl>
    <w:lvl w:ilvl="8" w:tplc="0816001B" w:tentative="1">
      <w:start w:val="1"/>
      <w:numFmt w:val="lowerRoman"/>
      <w:lvlText w:val="%9."/>
      <w:lvlJc w:val="right"/>
      <w:pPr>
        <w:ind w:left="6825" w:hanging="180"/>
      </w:pPr>
      <w:rPr>
        <w:rFonts w:cs="Times New Roman"/>
      </w:rPr>
    </w:lvl>
  </w:abstractNum>
  <w:abstractNum w:abstractNumId="4">
    <w:nsid w:val="17304E7F"/>
    <w:multiLevelType w:val="multilevel"/>
    <w:tmpl w:val="5F3CE4A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
    <w:nsid w:val="22100166"/>
    <w:multiLevelType w:val="hybridMultilevel"/>
    <w:tmpl w:val="1046A74C"/>
    <w:lvl w:ilvl="0" w:tplc="AF164A62">
      <w:start w:val="1"/>
      <w:numFmt w:val="upperLetter"/>
      <w:lvlText w:val="%1-"/>
      <w:lvlJc w:val="left"/>
      <w:pPr>
        <w:ind w:left="360" w:hanging="360"/>
      </w:pPr>
      <w:rPr>
        <w:rFonts w:cs="Times New Roman" w:hint="default"/>
        <w:sz w:val="24"/>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6">
    <w:nsid w:val="24354373"/>
    <w:multiLevelType w:val="multilevel"/>
    <w:tmpl w:val="B5C02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7508B7"/>
    <w:multiLevelType w:val="hybridMultilevel"/>
    <w:tmpl w:val="F60820C2"/>
    <w:lvl w:ilvl="0" w:tplc="BC161192">
      <w:start w:val="1"/>
      <w:numFmt w:val="bullet"/>
      <w:lvlText w:val=""/>
      <w:lvlJc w:val="left"/>
      <w:pPr>
        <w:tabs>
          <w:tab w:val="num" w:pos="360"/>
        </w:tabs>
        <w:ind w:left="360" w:hanging="360"/>
      </w:pPr>
      <w:rPr>
        <w:rFonts w:ascii="Symbol" w:hAnsi="Symbol" w:hint="default"/>
        <w:color w:val="auto"/>
      </w:rPr>
    </w:lvl>
    <w:lvl w:ilvl="1" w:tplc="08160003">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8">
    <w:nsid w:val="30A72E28"/>
    <w:multiLevelType w:val="hybridMultilevel"/>
    <w:tmpl w:val="FCA29C78"/>
    <w:lvl w:ilvl="0" w:tplc="08160005">
      <w:start w:val="1"/>
      <w:numFmt w:val="bullet"/>
      <w:lvlText w:val=""/>
      <w:lvlJc w:val="left"/>
      <w:pPr>
        <w:ind w:left="1023" w:hanging="360"/>
      </w:pPr>
      <w:rPr>
        <w:rFonts w:ascii="Wingdings" w:hAnsi="Wingdings" w:hint="default"/>
      </w:rPr>
    </w:lvl>
    <w:lvl w:ilvl="1" w:tplc="08160003" w:tentative="1">
      <w:start w:val="1"/>
      <w:numFmt w:val="bullet"/>
      <w:lvlText w:val="o"/>
      <w:lvlJc w:val="left"/>
      <w:pPr>
        <w:ind w:left="1743" w:hanging="360"/>
      </w:pPr>
      <w:rPr>
        <w:rFonts w:ascii="Courier New" w:hAnsi="Courier New" w:hint="default"/>
      </w:rPr>
    </w:lvl>
    <w:lvl w:ilvl="2" w:tplc="08160005" w:tentative="1">
      <w:start w:val="1"/>
      <w:numFmt w:val="bullet"/>
      <w:lvlText w:val=""/>
      <w:lvlJc w:val="left"/>
      <w:pPr>
        <w:ind w:left="2463" w:hanging="360"/>
      </w:pPr>
      <w:rPr>
        <w:rFonts w:ascii="Wingdings" w:hAnsi="Wingdings" w:hint="default"/>
      </w:rPr>
    </w:lvl>
    <w:lvl w:ilvl="3" w:tplc="08160001" w:tentative="1">
      <w:start w:val="1"/>
      <w:numFmt w:val="bullet"/>
      <w:lvlText w:val=""/>
      <w:lvlJc w:val="left"/>
      <w:pPr>
        <w:ind w:left="3183" w:hanging="360"/>
      </w:pPr>
      <w:rPr>
        <w:rFonts w:ascii="Symbol" w:hAnsi="Symbol" w:hint="default"/>
      </w:rPr>
    </w:lvl>
    <w:lvl w:ilvl="4" w:tplc="08160003" w:tentative="1">
      <w:start w:val="1"/>
      <w:numFmt w:val="bullet"/>
      <w:lvlText w:val="o"/>
      <w:lvlJc w:val="left"/>
      <w:pPr>
        <w:ind w:left="3903" w:hanging="360"/>
      </w:pPr>
      <w:rPr>
        <w:rFonts w:ascii="Courier New" w:hAnsi="Courier New" w:hint="default"/>
      </w:rPr>
    </w:lvl>
    <w:lvl w:ilvl="5" w:tplc="08160005" w:tentative="1">
      <w:start w:val="1"/>
      <w:numFmt w:val="bullet"/>
      <w:lvlText w:val=""/>
      <w:lvlJc w:val="left"/>
      <w:pPr>
        <w:ind w:left="4623" w:hanging="360"/>
      </w:pPr>
      <w:rPr>
        <w:rFonts w:ascii="Wingdings" w:hAnsi="Wingdings" w:hint="default"/>
      </w:rPr>
    </w:lvl>
    <w:lvl w:ilvl="6" w:tplc="08160001" w:tentative="1">
      <w:start w:val="1"/>
      <w:numFmt w:val="bullet"/>
      <w:lvlText w:val=""/>
      <w:lvlJc w:val="left"/>
      <w:pPr>
        <w:ind w:left="5343" w:hanging="360"/>
      </w:pPr>
      <w:rPr>
        <w:rFonts w:ascii="Symbol" w:hAnsi="Symbol" w:hint="default"/>
      </w:rPr>
    </w:lvl>
    <w:lvl w:ilvl="7" w:tplc="08160003" w:tentative="1">
      <w:start w:val="1"/>
      <w:numFmt w:val="bullet"/>
      <w:lvlText w:val="o"/>
      <w:lvlJc w:val="left"/>
      <w:pPr>
        <w:ind w:left="6063" w:hanging="360"/>
      </w:pPr>
      <w:rPr>
        <w:rFonts w:ascii="Courier New" w:hAnsi="Courier New" w:hint="default"/>
      </w:rPr>
    </w:lvl>
    <w:lvl w:ilvl="8" w:tplc="08160005" w:tentative="1">
      <w:start w:val="1"/>
      <w:numFmt w:val="bullet"/>
      <w:lvlText w:val=""/>
      <w:lvlJc w:val="left"/>
      <w:pPr>
        <w:ind w:left="6783" w:hanging="360"/>
      </w:pPr>
      <w:rPr>
        <w:rFonts w:ascii="Wingdings" w:hAnsi="Wingdings" w:hint="default"/>
      </w:rPr>
    </w:lvl>
  </w:abstractNum>
  <w:abstractNum w:abstractNumId="9">
    <w:nsid w:val="30AE4B36"/>
    <w:multiLevelType w:val="hybridMultilevel"/>
    <w:tmpl w:val="4136222E"/>
    <w:lvl w:ilvl="0" w:tplc="BC161192">
      <w:start w:val="1"/>
      <w:numFmt w:val="bullet"/>
      <w:lvlText w:val=""/>
      <w:lvlJc w:val="left"/>
      <w:pPr>
        <w:tabs>
          <w:tab w:val="num" w:pos="360"/>
        </w:tabs>
        <w:ind w:left="360" w:hanging="360"/>
      </w:pPr>
      <w:rPr>
        <w:rFonts w:ascii="Symbol" w:hAnsi="Symbol" w:hint="default"/>
        <w:color w:val="auto"/>
      </w:rPr>
    </w:lvl>
    <w:lvl w:ilvl="1" w:tplc="08160003">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0">
    <w:nsid w:val="328440AC"/>
    <w:multiLevelType w:val="hybridMultilevel"/>
    <w:tmpl w:val="EB966A84"/>
    <w:lvl w:ilvl="0" w:tplc="67F6D4B6">
      <w:start w:val="1"/>
      <w:numFmt w:val="upperLetter"/>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3E481B12"/>
    <w:multiLevelType w:val="hybridMultilevel"/>
    <w:tmpl w:val="48CAE082"/>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1">
      <w:start w:val="1"/>
      <w:numFmt w:val="bullet"/>
      <w:lvlText w:val=""/>
      <w:lvlJc w:val="left"/>
      <w:pPr>
        <w:tabs>
          <w:tab w:val="num" w:pos="2160"/>
        </w:tabs>
        <w:ind w:left="2160" w:hanging="360"/>
      </w:pPr>
      <w:rPr>
        <w:rFonts w:ascii="Symbol" w:hAnsi="Symbol"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nsid w:val="414005C7"/>
    <w:multiLevelType w:val="hybridMultilevel"/>
    <w:tmpl w:val="24D8EB18"/>
    <w:lvl w:ilvl="0" w:tplc="BC161192">
      <w:start w:val="1"/>
      <w:numFmt w:val="bullet"/>
      <w:lvlText w:val=""/>
      <w:lvlJc w:val="left"/>
      <w:pPr>
        <w:tabs>
          <w:tab w:val="num" w:pos="360"/>
        </w:tabs>
        <w:ind w:left="360" w:hanging="360"/>
      </w:pPr>
      <w:rPr>
        <w:rFonts w:ascii="Symbol" w:hAnsi="Symbol" w:hint="default"/>
        <w:color w:val="auto"/>
      </w:rPr>
    </w:lvl>
    <w:lvl w:ilvl="1" w:tplc="08160003">
      <w:start w:val="1"/>
      <w:numFmt w:val="bullet"/>
      <w:lvlText w:val="o"/>
      <w:lvlJc w:val="left"/>
      <w:pPr>
        <w:tabs>
          <w:tab w:val="num" w:pos="1440"/>
        </w:tabs>
        <w:ind w:left="1440" w:hanging="360"/>
      </w:pPr>
      <w:rPr>
        <w:rFonts w:ascii="Courier New" w:hAnsi="Courier New" w:hint="default"/>
      </w:rPr>
    </w:lvl>
    <w:lvl w:ilvl="2" w:tplc="BC161192">
      <w:start w:val="1"/>
      <w:numFmt w:val="bullet"/>
      <w:lvlText w:val=""/>
      <w:lvlJc w:val="left"/>
      <w:pPr>
        <w:tabs>
          <w:tab w:val="num" w:pos="2160"/>
        </w:tabs>
        <w:ind w:left="2160" w:hanging="360"/>
      </w:pPr>
      <w:rPr>
        <w:rFonts w:ascii="Symbol" w:hAnsi="Symbol" w:hint="default"/>
        <w:color w:val="auto"/>
      </w:rPr>
    </w:lvl>
    <w:lvl w:ilvl="3" w:tplc="08160001">
      <w:start w:val="1"/>
      <w:numFmt w:val="bullet"/>
      <w:lvlText w:val=""/>
      <w:lvlJc w:val="left"/>
      <w:pPr>
        <w:tabs>
          <w:tab w:val="num" w:pos="2880"/>
        </w:tabs>
        <w:ind w:left="2880" w:hanging="360"/>
      </w:pPr>
      <w:rPr>
        <w:rFonts w:ascii="Symbol" w:hAnsi="Symbol" w:hint="default"/>
      </w:rPr>
    </w:lvl>
    <w:lvl w:ilvl="4" w:tplc="7AC43674">
      <w:start w:val="3"/>
      <w:numFmt w:val="bullet"/>
      <w:lvlText w:val="-"/>
      <w:lvlJc w:val="left"/>
      <w:pPr>
        <w:ind w:left="3600" w:hanging="360"/>
      </w:pPr>
      <w:rPr>
        <w:rFonts w:ascii="Agency FB" w:eastAsia="Times New Roman" w:hAnsi="Agency FB"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3">
    <w:nsid w:val="4D5F7D50"/>
    <w:multiLevelType w:val="hybridMultilevel"/>
    <w:tmpl w:val="890AD92A"/>
    <w:lvl w:ilvl="0" w:tplc="08160005">
      <w:start w:val="1"/>
      <w:numFmt w:val="bullet"/>
      <w:lvlText w:val=""/>
      <w:lvlJc w:val="left"/>
      <w:pPr>
        <w:ind w:left="1023" w:hanging="360"/>
      </w:pPr>
      <w:rPr>
        <w:rFonts w:ascii="Wingdings" w:hAnsi="Wingdings" w:hint="default"/>
      </w:rPr>
    </w:lvl>
    <w:lvl w:ilvl="1" w:tplc="08160003" w:tentative="1">
      <w:start w:val="1"/>
      <w:numFmt w:val="bullet"/>
      <w:lvlText w:val="o"/>
      <w:lvlJc w:val="left"/>
      <w:pPr>
        <w:ind w:left="1743" w:hanging="360"/>
      </w:pPr>
      <w:rPr>
        <w:rFonts w:ascii="Courier New" w:hAnsi="Courier New" w:hint="default"/>
      </w:rPr>
    </w:lvl>
    <w:lvl w:ilvl="2" w:tplc="08160005" w:tentative="1">
      <w:start w:val="1"/>
      <w:numFmt w:val="bullet"/>
      <w:lvlText w:val=""/>
      <w:lvlJc w:val="left"/>
      <w:pPr>
        <w:ind w:left="2463" w:hanging="360"/>
      </w:pPr>
      <w:rPr>
        <w:rFonts w:ascii="Wingdings" w:hAnsi="Wingdings" w:hint="default"/>
      </w:rPr>
    </w:lvl>
    <w:lvl w:ilvl="3" w:tplc="08160001" w:tentative="1">
      <w:start w:val="1"/>
      <w:numFmt w:val="bullet"/>
      <w:lvlText w:val=""/>
      <w:lvlJc w:val="left"/>
      <w:pPr>
        <w:ind w:left="3183" w:hanging="360"/>
      </w:pPr>
      <w:rPr>
        <w:rFonts w:ascii="Symbol" w:hAnsi="Symbol" w:hint="default"/>
      </w:rPr>
    </w:lvl>
    <w:lvl w:ilvl="4" w:tplc="08160003" w:tentative="1">
      <w:start w:val="1"/>
      <w:numFmt w:val="bullet"/>
      <w:lvlText w:val="o"/>
      <w:lvlJc w:val="left"/>
      <w:pPr>
        <w:ind w:left="3903" w:hanging="360"/>
      </w:pPr>
      <w:rPr>
        <w:rFonts w:ascii="Courier New" w:hAnsi="Courier New" w:hint="default"/>
      </w:rPr>
    </w:lvl>
    <w:lvl w:ilvl="5" w:tplc="08160005" w:tentative="1">
      <w:start w:val="1"/>
      <w:numFmt w:val="bullet"/>
      <w:lvlText w:val=""/>
      <w:lvlJc w:val="left"/>
      <w:pPr>
        <w:ind w:left="4623" w:hanging="360"/>
      </w:pPr>
      <w:rPr>
        <w:rFonts w:ascii="Wingdings" w:hAnsi="Wingdings" w:hint="default"/>
      </w:rPr>
    </w:lvl>
    <w:lvl w:ilvl="6" w:tplc="08160001" w:tentative="1">
      <w:start w:val="1"/>
      <w:numFmt w:val="bullet"/>
      <w:lvlText w:val=""/>
      <w:lvlJc w:val="left"/>
      <w:pPr>
        <w:ind w:left="5343" w:hanging="360"/>
      </w:pPr>
      <w:rPr>
        <w:rFonts w:ascii="Symbol" w:hAnsi="Symbol" w:hint="default"/>
      </w:rPr>
    </w:lvl>
    <w:lvl w:ilvl="7" w:tplc="08160003" w:tentative="1">
      <w:start w:val="1"/>
      <w:numFmt w:val="bullet"/>
      <w:lvlText w:val="o"/>
      <w:lvlJc w:val="left"/>
      <w:pPr>
        <w:ind w:left="6063" w:hanging="360"/>
      </w:pPr>
      <w:rPr>
        <w:rFonts w:ascii="Courier New" w:hAnsi="Courier New" w:hint="default"/>
      </w:rPr>
    </w:lvl>
    <w:lvl w:ilvl="8" w:tplc="08160005" w:tentative="1">
      <w:start w:val="1"/>
      <w:numFmt w:val="bullet"/>
      <w:lvlText w:val=""/>
      <w:lvlJc w:val="left"/>
      <w:pPr>
        <w:ind w:left="6783" w:hanging="360"/>
      </w:pPr>
      <w:rPr>
        <w:rFonts w:ascii="Wingdings" w:hAnsi="Wingdings" w:hint="default"/>
      </w:rPr>
    </w:lvl>
  </w:abstractNum>
  <w:abstractNum w:abstractNumId="14">
    <w:nsid w:val="53A94BEB"/>
    <w:multiLevelType w:val="hybridMultilevel"/>
    <w:tmpl w:val="776E232C"/>
    <w:lvl w:ilvl="0" w:tplc="08160005">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5">
    <w:nsid w:val="5DCA5A39"/>
    <w:multiLevelType w:val="hybridMultilevel"/>
    <w:tmpl w:val="2C7E48DC"/>
    <w:lvl w:ilvl="0" w:tplc="0816000B">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6">
    <w:nsid w:val="5EA352DE"/>
    <w:multiLevelType w:val="hybridMultilevel"/>
    <w:tmpl w:val="4D9A9410"/>
    <w:lvl w:ilvl="0" w:tplc="08160001">
      <w:start w:val="1"/>
      <w:numFmt w:val="bullet"/>
      <w:lvlText w:val=""/>
      <w:lvlJc w:val="left"/>
      <w:pPr>
        <w:ind w:left="2844" w:hanging="360"/>
      </w:pPr>
      <w:rPr>
        <w:rFonts w:ascii="Symbol" w:hAnsi="Symbol" w:hint="default"/>
      </w:rPr>
    </w:lvl>
    <w:lvl w:ilvl="1" w:tplc="08160003" w:tentative="1">
      <w:start w:val="1"/>
      <w:numFmt w:val="bullet"/>
      <w:lvlText w:val="o"/>
      <w:lvlJc w:val="left"/>
      <w:pPr>
        <w:ind w:left="3564" w:hanging="360"/>
      </w:pPr>
      <w:rPr>
        <w:rFonts w:ascii="Courier New" w:hAnsi="Courier New" w:hint="default"/>
      </w:rPr>
    </w:lvl>
    <w:lvl w:ilvl="2" w:tplc="08160005" w:tentative="1">
      <w:start w:val="1"/>
      <w:numFmt w:val="bullet"/>
      <w:lvlText w:val=""/>
      <w:lvlJc w:val="left"/>
      <w:pPr>
        <w:ind w:left="4284" w:hanging="360"/>
      </w:pPr>
      <w:rPr>
        <w:rFonts w:ascii="Wingdings" w:hAnsi="Wingdings" w:hint="default"/>
      </w:rPr>
    </w:lvl>
    <w:lvl w:ilvl="3" w:tplc="08160001" w:tentative="1">
      <w:start w:val="1"/>
      <w:numFmt w:val="bullet"/>
      <w:lvlText w:val=""/>
      <w:lvlJc w:val="left"/>
      <w:pPr>
        <w:ind w:left="5004" w:hanging="360"/>
      </w:pPr>
      <w:rPr>
        <w:rFonts w:ascii="Symbol" w:hAnsi="Symbol" w:hint="default"/>
      </w:rPr>
    </w:lvl>
    <w:lvl w:ilvl="4" w:tplc="08160003" w:tentative="1">
      <w:start w:val="1"/>
      <w:numFmt w:val="bullet"/>
      <w:lvlText w:val="o"/>
      <w:lvlJc w:val="left"/>
      <w:pPr>
        <w:ind w:left="5724" w:hanging="360"/>
      </w:pPr>
      <w:rPr>
        <w:rFonts w:ascii="Courier New" w:hAnsi="Courier New" w:hint="default"/>
      </w:rPr>
    </w:lvl>
    <w:lvl w:ilvl="5" w:tplc="08160005" w:tentative="1">
      <w:start w:val="1"/>
      <w:numFmt w:val="bullet"/>
      <w:lvlText w:val=""/>
      <w:lvlJc w:val="left"/>
      <w:pPr>
        <w:ind w:left="6444" w:hanging="360"/>
      </w:pPr>
      <w:rPr>
        <w:rFonts w:ascii="Wingdings" w:hAnsi="Wingdings" w:hint="default"/>
      </w:rPr>
    </w:lvl>
    <w:lvl w:ilvl="6" w:tplc="08160001" w:tentative="1">
      <w:start w:val="1"/>
      <w:numFmt w:val="bullet"/>
      <w:lvlText w:val=""/>
      <w:lvlJc w:val="left"/>
      <w:pPr>
        <w:ind w:left="7164" w:hanging="360"/>
      </w:pPr>
      <w:rPr>
        <w:rFonts w:ascii="Symbol" w:hAnsi="Symbol" w:hint="default"/>
      </w:rPr>
    </w:lvl>
    <w:lvl w:ilvl="7" w:tplc="08160003" w:tentative="1">
      <w:start w:val="1"/>
      <w:numFmt w:val="bullet"/>
      <w:lvlText w:val="o"/>
      <w:lvlJc w:val="left"/>
      <w:pPr>
        <w:ind w:left="7884" w:hanging="360"/>
      </w:pPr>
      <w:rPr>
        <w:rFonts w:ascii="Courier New" w:hAnsi="Courier New" w:hint="default"/>
      </w:rPr>
    </w:lvl>
    <w:lvl w:ilvl="8" w:tplc="08160005" w:tentative="1">
      <w:start w:val="1"/>
      <w:numFmt w:val="bullet"/>
      <w:lvlText w:val=""/>
      <w:lvlJc w:val="left"/>
      <w:pPr>
        <w:ind w:left="8604" w:hanging="360"/>
      </w:pPr>
      <w:rPr>
        <w:rFonts w:ascii="Wingdings" w:hAnsi="Wingdings" w:hint="default"/>
      </w:rPr>
    </w:lvl>
  </w:abstractNum>
  <w:abstractNum w:abstractNumId="17">
    <w:nsid w:val="6817776F"/>
    <w:multiLevelType w:val="hybridMultilevel"/>
    <w:tmpl w:val="EDE4D1DC"/>
    <w:lvl w:ilvl="0" w:tplc="764CA106">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8">
    <w:nsid w:val="69FD59B7"/>
    <w:multiLevelType w:val="hybridMultilevel"/>
    <w:tmpl w:val="E4FA0B9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9">
    <w:nsid w:val="6F8F2318"/>
    <w:multiLevelType w:val="hybridMultilevel"/>
    <w:tmpl w:val="15E8B26C"/>
    <w:lvl w:ilvl="0" w:tplc="08160005">
      <w:start w:val="1"/>
      <w:numFmt w:val="bullet"/>
      <w:lvlText w:val=""/>
      <w:lvlJc w:val="left"/>
      <w:pPr>
        <w:ind w:left="2484" w:hanging="360"/>
      </w:pPr>
      <w:rPr>
        <w:rFonts w:ascii="Wingdings" w:hAnsi="Wingdings" w:hint="default"/>
      </w:rPr>
    </w:lvl>
    <w:lvl w:ilvl="1" w:tplc="08160003" w:tentative="1">
      <w:start w:val="1"/>
      <w:numFmt w:val="bullet"/>
      <w:lvlText w:val="o"/>
      <w:lvlJc w:val="left"/>
      <w:pPr>
        <w:ind w:left="3204" w:hanging="360"/>
      </w:pPr>
      <w:rPr>
        <w:rFonts w:ascii="Courier New" w:hAnsi="Courier New" w:hint="default"/>
      </w:rPr>
    </w:lvl>
    <w:lvl w:ilvl="2" w:tplc="08160005" w:tentative="1">
      <w:start w:val="1"/>
      <w:numFmt w:val="bullet"/>
      <w:lvlText w:val=""/>
      <w:lvlJc w:val="left"/>
      <w:pPr>
        <w:ind w:left="3924" w:hanging="360"/>
      </w:pPr>
      <w:rPr>
        <w:rFonts w:ascii="Wingdings" w:hAnsi="Wingdings" w:hint="default"/>
      </w:rPr>
    </w:lvl>
    <w:lvl w:ilvl="3" w:tplc="08160001" w:tentative="1">
      <w:start w:val="1"/>
      <w:numFmt w:val="bullet"/>
      <w:lvlText w:val=""/>
      <w:lvlJc w:val="left"/>
      <w:pPr>
        <w:ind w:left="4644" w:hanging="360"/>
      </w:pPr>
      <w:rPr>
        <w:rFonts w:ascii="Symbol" w:hAnsi="Symbol" w:hint="default"/>
      </w:rPr>
    </w:lvl>
    <w:lvl w:ilvl="4" w:tplc="08160003" w:tentative="1">
      <w:start w:val="1"/>
      <w:numFmt w:val="bullet"/>
      <w:lvlText w:val="o"/>
      <w:lvlJc w:val="left"/>
      <w:pPr>
        <w:ind w:left="5364" w:hanging="360"/>
      </w:pPr>
      <w:rPr>
        <w:rFonts w:ascii="Courier New" w:hAnsi="Courier New" w:hint="default"/>
      </w:rPr>
    </w:lvl>
    <w:lvl w:ilvl="5" w:tplc="08160005" w:tentative="1">
      <w:start w:val="1"/>
      <w:numFmt w:val="bullet"/>
      <w:lvlText w:val=""/>
      <w:lvlJc w:val="left"/>
      <w:pPr>
        <w:ind w:left="6084" w:hanging="360"/>
      </w:pPr>
      <w:rPr>
        <w:rFonts w:ascii="Wingdings" w:hAnsi="Wingdings" w:hint="default"/>
      </w:rPr>
    </w:lvl>
    <w:lvl w:ilvl="6" w:tplc="08160001" w:tentative="1">
      <w:start w:val="1"/>
      <w:numFmt w:val="bullet"/>
      <w:lvlText w:val=""/>
      <w:lvlJc w:val="left"/>
      <w:pPr>
        <w:ind w:left="6804" w:hanging="360"/>
      </w:pPr>
      <w:rPr>
        <w:rFonts w:ascii="Symbol" w:hAnsi="Symbol" w:hint="default"/>
      </w:rPr>
    </w:lvl>
    <w:lvl w:ilvl="7" w:tplc="08160003" w:tentative="1">
      <w:start w:val="1"/>
      <w:numFmt w:val="bullet"/>
      <w:lvlText w:val="o"/>
      <w:lvlJc w:val="left"/>
      <w:pPr>
        <w:ind w:left="7524" w:hanging="360"/>
      </w:pPr>
      <w:rPr>
        <w:rFonts w:ascii="Courier New" w:hAnsi="Courier New" w:hint="default"/>
      </w:rPr>
    </w:lvl>
    <w:lvl w:ilvl="8" w:tplc="08160005" w:tentative="1">
      <w:start w:val="1"/>
      <w:numFmt w:val="bullet"/>
      <w:lvlText w:val=""/>
      <w:lvlJc w:val="left"/>
      <w:pPr>
        <w:ind w:left="8244" w:hanging="360"/>
      </w:pPr>
      <w:rPr>
        <w:rFonts w:ascii="Wingdings" w:hAnsi="Wingdings" w:hint="default"/>
      </w:rPr>
    </w:lvl>
  </w:abstractNum>
  <w:abstractNum w:abstractNumId="20">
    <w:nsid w:val="71A33C27"/>
    <w:multiLevelType w:val="hybridMultilevel"/>
    <w:tmpl w:val="A3A214D2"/>
    <w:lvl w:ilvl="0" w:tplc="0816000B">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21">
    <w:nsid w:val="72561627"/>
    <w:multiLevelType w:val="hybridMultilevel"/>
    <w:tmpl w:val="2A823AD6"/>
    <w:lvl w:ilvl="0" w:tplc="08160005">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22">
    <w:nsid w:val="7A8751EB"/>
    <w:multiLevelType w:val="hybridMultilevel"/>
    <w:tmpl w:val="E872E0AA"/>
    <w:lvl w:ilvl="0" w:tplc="08160005">
      <w:start w:val="1"/>
      <w:numFmt w:val="bullet"/>
      <w:lvlText w:val=""/>
      <w:lvlJc w:val="left"/>
      <w:pPr>
        <w:ind w:left="2160" w:hanging="360"/>
      </w:pPr>
      <w:rPr>
        <w:rFonts w:ascii="Wingdings" w:hAnsi="Wingdings" w:hint="default"/>
      </w:rPr>
    </w:lvl>
    <w:lvl w:ilvl="1" w:tplc="08160003">
      <w:start w:val="1"/>
      <w:numFmt w:val="bullet"/>
      <w:lvlText w:val="o"/>
      <w:lvlJc w:val="left"/>
      <w:pPr>
        <w:ind w:left="2880" w:hanging="360"/>
      </w:pPr>
      <w:rPr>
        <w:rFonts w:ascii="Courier New" w:hAnsi="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hint="default"/>
      </w:rPr>
    </w:lvl>
    <w:lvl w:ilvl="8" w:tplc="08160005" w:tentative="1">
      <w:start w:val="1"/>
      <w:numFmt w:val="bullet"/>
      <w:lvlText w:val=""/>
      <w:lvlJc w:val="left"/>
      <w:pPr>
        <w:ind w:left="7920" w:hanging="360"/>
      </w:pPr>
      <w:rPr>
        <w:rFonts w:ascii="Wingdings" w:hAnsi="Wingdings" w:hint="default"/>
      </w:rPr>
    </w:lvl>
  </w:abstractNum>
  <w:num w:numId="1">
    <w:abstractNumId w:val="18"/>
  </w:num>
  <w:num w:numId="2">
    <w:abstractNumId w:val="10"/>
  </w:num>
  <w:num w:numId="3">
    <w:abstractNumId w:val="4"/>
  </w:num>
  <w:num w:numId="4">
    <w:abstractNumId w:val="17"/>
  </w:num>
  <w:num w:numId="5">
    <w:abstractNumId w:val="16"/>
  </w:num>
  <w:num w:numId="6">
    <w:abstractNumId w:val="22"/>
  </w:num>
  <w:num w:numId="7">
    <w:abstractNumId w:val="19"/>
  </w:num>
  <w:num w:numId="8">
    <w:abstractNumId w:val="15"/>
  </w:num>
  <w:num w:numId="9">
    <w:abstractNumId w:val="14"/>
  </w:num>
  <w:num w:numId="10">
    <w:abstractNumId w:val="1"/>
  </w:num>
  <w:num w:numId="11">
    <w:abstractNumId w:val="2"/>
  </w:num>
  <w:num w:numId="12">
    <w:abstractNumId w:val="20"/>
  </w:num>
  <w:num w:numId="13">
    <w:abstractNumId w:val="0"/>
  </w:num>
  <w:num w:numId="14">
    <w:abstractNumId w:val="21"/>
  </w:num>
  <w:num w:numId="15">
    <w:abstractNumId w:val="5"/>
  </w:num>
  <w:num w:numId="16">
    <w:abstractNumId w:val="3"/>
  </w:num>
  <w:num w:numId="17">
    <w:abstractNumId w:val="11"/>
  </w:num>
  <w:num w:numId="18">
    <w:abstractNumId w:val="9"/>
  </w:num>
  <w:num w:numId="19">
    <w:abstractNumId w:val="7"/>
  </w:num>
  <w:num w:numId="20">
    <w:abstractNumId w:val="12"/>
  </w:num>
  <w:num w:numId="21">
    <w:abstractNumId w:val="13"/>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F1763"/>
    <w:rsid w:val="0000113E"/>
    <w:rsid w:val="000024F8"/>
    <w:rsid w:val="00004475"/>
    <w:rsid w:val="000137AF"/>
    <w:rsid w:val="000140D5"/>
    <w:rsid w:val="00030B2F"/>
    <w:rsid w:val="000411FA"/>
    <w:rsid w:val="000421B2"/>
    <w:rsid w:val="00043E66"/>
    <w:rsid w:val="00044D1C"/>
    <w:rsid w:val="000459DA"/>
    <w:rsid w:val="000526EC"/>
    <w:rsid w:val="00052DA6"/>
    <w:rsid w:val="000530CA"/>
    <w:rsid w:val="00063433"/>
    <w:rsid w:val="00074020"/>
    <w:rsid w:val="000741EF"/>
    <w:rsid w:val="000818BC"/>
    <w:rsid w:val="000820A0"/>
    <w:rsid w:val="0008305C"/>
    <w:rsid w:val="00091A59"/>
    <w:rsid w:val="000B0C96"/>
    <w:rsid w:val="000B0E88"/>
    <w:rsid w:val="000B251F"/>
    <w:rsid w:val="000C250C"/>
    <w:rsid w:val="000C552B"/>
    <w:rsid w:val="000C7BF5"/>
    <w:rsid w:val="000D2868"/>
    <w:rsid w:val="000D2BE5"/>
    <w:rsid w:val="000D712E"/>
    <w:rsid w:val="000E07FF"/>
    <w:rsid w:val="000E1113"/>
    <w:rsid w:val="000E2672"/>
    <w:rsid w:val="000E66D4"/>
    <w:rsid w:val="00106206"/>
    <w:rsid w:val="00114631"/>
    <w:rsid w:val="00125318"/>
    <w:rsid w:val="0012685E"/>
    <w:rsid w:val="0013100F"/>
    <w:rsid w:val="0013139A"/>
    <w:rsid w:val="00133ECE"/>
    <w:rsid w:val="00136ADC"/>
    <w:rsid w:val="001472DB"/>
    <w:rsid w:val="00150362"/>
    <w:rsid w:val="00157434"/>
    <w:rsid w:val="00167C12"/>
    <w:rsid w:val="00174DDE"/>
    <w:rsid w:val="00184871"/>
    <w:rsid w:val="00186EF6"/>
    <w:rsid w:val="001871AB"/>
    <w:rsid w:val="001A0D8E"/>
    <w:rsid w:val="001A5B32"/>
    <w:rsid w:val="001B0F20"/>
    <w:rsid w:val="001B5664"/>
    <w:rsid w:val="001C058C"/>
    <w:rsid w:val="001C17F3"/>
    <w:rsid w:val="001C747A"/>
    <w:rsid w:val="001D6CF5"/>
    <w:rsid w:val="001E09AF"/>
    <w:rsid w:val="001E1A50"/>
    <w:rsid w:val="001F370D"/>
    <w:rsid w:val="002021B9"/>
    <w:rsid w:val="002262A2"/>
    <w:rsid w:val="00227F9B"/>
    <w:rsid w:val="002310EB"/>
    <w:rsid w:val="00231F88"/>
    <w:rsid w:val="00234F78"/>
    <w:rsid w:val="002359AF"/>
    <w:rsid w:val="00245446"/>
    <w:rsid w:val="00260E57"/>
    <w:rsid w:val="002708C4"/>
    <w:rsid w:val="0027621D"/>
    <w:rsid w:val="0028701B"/>
    <w:rsid w:val="00290DF4"/>
    <w:rsid w:val="002926E2"/>
    <w:rsid w:val="00296DCD"/>
    <w:rsid w:val="002B3AF8"/>
    <w:rsid w:val="002B6DF3"/>
    <w:rsid w:val="002C3947"/>
    <w:rsid w:val="002C4E49"/>
    <w:rsid w:val="002D63EF"/>
    <w:rsid w:val="002E1537"/>
    <w:rsid w:val="002E1D4A"/>
    <w:rsid w:val="002E7B7D"/>
    <w:rsid w:val="002F4BCE"/>
    <w:rsid w:val="002F6608"/>
    <w:rsid w:val="00300365"/>
    <w:rsid w:val="0031654F"/>
    <w:rsid w:val="0031721C"/>
    <w:rsid w:val="003273C9"/>
    <w:rsid w:val="003350A0"/>
    <w:rsid w:val="00341A0A"/>
    <w:rsid w:val="00351632"/>
    <w:rsid w:val="00354E40"/>
    <w:rsid w:val="00362B65"/>
    <w:rsid w:val="00364189"/>
    <w:rsid w:val="00367216"/>
    <w:rsid w:val="00382122"/>
    <w:rsid w:val="0038320B"/>
    <w:rsid w:val="003930C5"/>
    <w:rsid w:val="00395327"/>
    <w:rsid w:val="003A04D5"/>
    <w:rsid w:val="003A74B6"/>
    <w:rsid w:val="003A7CFD"/>
    <w:rsid w:val="003B01CA"/>
    <w:rsid w:val="003B3A3D"/>
    <w:rsid w:val="003B48E7"/>
    <w:rsid w:val="003C7184"/>
    <w:rsid w:val="003D7494"/>
    <w:rsid w:val="003E734C"/>
    <w:rsid w:val="00400078"/>
    <w:rsid w:val="00402EDA"/>
    <w:rsid w:val="00403D76"/>
    <w:rsid w:val="00404E7A"/>
    <w:rsid w:val="00405AEA"/>
    <w:rsid w:val="00413262"/>
    <w:rsid w:val="00415AC0"/>
    <w:rsid w:val="004214EE"/>
    <w:rsid w:val="00421B9A"/>
    <w:rsid w:val="00422A41"/>
    <w:rsid w:val="00425352"/>
    <w:rsid w:val="004502AD"/>
    <w:rsid w:val="00453D50"/>
    <w:rsid w:val="00464D0E"/>
    <w:rsid w:val="004656B0"/>
    <w:rsid w:val="00466B5B"/>
    <w:rsid w:val="00471E24"/>
    <w:rsid w:val="00482BEB"/>
    <w:rsid w:val="004833E0"/>
    <w:rsid w:val="00496FCE"/>
    <w:rsid w:val="004A409F"/>
    <w:rsid w:val="004A6783"/>
    <w:rsid w:val="004C2245"/>
    <w:rsid w:val="004C7286"/>
    <w:rsid w:val="004D05D5"/>
    <w:rsid w:val="004D7AE5"/>
    <w:rsid w:val="004E1351"/>
    <w:rsid w:val="004F0F16"/>
    <w:rsid w:val="004F1CFF"/>
    <w:rsid w:val="004F5283"/>
    <w:rsid w:val="004F7193"/>
    <w:rsid w:val="004F7B65"/>
    <w:rsid w:val="00513134"/>
    <w:rsid w:val="00527189"/>
    <w:rsid w:val="00527384"/>
    <w:rsid w:val="00533382"/>
    <w:rsid w:val="005407EA"/>
    <w:rsid w:val="005531F5"/>
    <w:rsid w:val="0055650B"/>
    <w:rsid w:val="0057303A"/>
    <w:rsid w:val="005761E9"/>
    <w:rsid w:val="00583350"/>
    <w:rsid w:val="00585588"/>
    <w:rsid w:val="00594138"/>
    <w:rsid w:val="00595816"/>
    <w:rsid w:val="005A0509"/>
    <w:rsid w:val="005A3FAC"/>
    <w:rsid w:val="005A6229"/>
    <w:rsid w:val="005D45CB"/>
    <w:rsid w:val="005F7F52"/>
    <w:rsid w:val="006016C4"/>
    <w:rsid w:val="0060412C"/>
    <w:rsid w:val="0061523A"/>
    <w:rsid w:val="00615D8B"/>
    <w:rsid w:val="006178CB"/>
    <w:rsid w:val="00620263"/>
    <w:rsid w:val="00622D96"/>
    <w:rsid w:val="00625D83"/>
    <w:rsid w:val="006347C5"/>
    <w:rsid w:val="00651A79"/>
    <w:rsid w:val="0066678B"/>
    <w:rsid w:val="00676FAC"/>
    <w:rsid w:val="00683094"/>
    <w:rsid w:val="0068695F"/>
    <w:rsid w:val="006A7EB6"/>
    <w:rsid w:val="006B1FD3"/>
    <w:rsid w:val="006B2225"/>
    <w:rsid w:val="006B49E6"/>
    <w:rsid w:val="006B69BB"/>
    <w:rsid w:val="006C4793"/>
    <w:rsid w:val="006D1E09"/>
    <w:rsid w:val="006D5469"/>
    <w:rsid w:val="006D572D"/>
    <w:rsid w:val="006D59A7"/>
    <w:rsid w:val="006D603D"/>
    <w:rsid w:val="006D70DD"/>
    <w:rsid w:val="006E2BEE"/>
    <w:rsid w:val="006E5EF6"/>
    <w:rsid w:val="006F4B4D"/>
    <w:rsid w:val="00703FF7"/>
    <w:rsid w:val="00722585"/>
    <w:rsid w:val="0072699E"/>
    <w:rsid w:val="007342E1"/>
    <w:rsid w:val="00741877"/>
    <w:rsid w:val="007440A1"/>
    <w:rsid w:val="00750422"/>
    <w:rsid w:val="00753042"/>
    <w:rsid w:val="00753637"/>
    <w:rsid w:val="007646E7"/>
    <w:rsid w:val="007723A6"/>
    <w:rsid w:val="00781334"/>
    <w:rsid w:val="007933B1"/>
    <w:rsid w:val="00797B7F"/>
    <w:rsid w:val="007A5287"/>
    <w:rsid w:val="007B334E"/>
    <w:rsid w:val="007C0EDA"/>
    <w:rsid w:val="007C25E4"/>
    <w:rsid w:val="007C7D06"/>
    <w:rsid w:val="007E273D"/>
    <w:rsid w:val="007F1763"/>
    <w:rsid w:val="007F3784"/>
    <w:rsid w:val="007F5C7F"/>
    <w:rsid w:val="00810F12"/>
    <w:rsid w:val="008127BF"/>
    <w:rsid w:val="00815A57"/>
    <w:rsid w:val="0081683B"/>
    <w:rsid w:val="00821024"/>
    <w:rsid w:val="00823882"/>
    <w:rsid w:val="00841F0D"/>
    <w:rsid w:val="0084595A"/>
    <w:rsid w:val="00855D0B"/>
    <w:rsid w:val="008714B2"/>
    <w:rsid w:val="00883F8E"/>
    <w:rsid w:val="00891BBC"/>
    <w:rsid w:val="00892693"/>
    <w:rsid w:val="008B3B0D"/>
    <w:rsid w:val="008B5501"/>
    <w:rsid w:val="008B5559"/>
    <w:rsid w:val="008C0CCB"/>
    <w:rsid w:val="008C7F50"/>
    <w:rsid w:val="008E0F16"/>
    <w:rsid w:val="008E2C00"/>
    <w:rsid w:val="008E30A9"/>
    <w:rsid w:val="008E5B8D"/>
    <w:rsid w:val="00904C58"/>
    <w:rsid w:val="00915B21"/>
    <w:rsid w:val="00920A48"/>
    <w:rsid w:val="00922113"/>
    <w:rsid w:val="00923F7B"/>
    <w:rsid w:val="00926B38"/>
    <w:rsid w:val="009362FE"/>
    <w:rsid w:val="00941D05"/>
    <w:rsid w:val="00945E21"/>
    <w:rsid w:val="00963F24"/>
    <w:rsid w:val="00966D40"/>
    <w:rsid w:val="00967D4C"/>
    <w:rsid w:val="00975973"/>
    <w:rsid w:val="00975B6A"/>
    <w:rsid w:val="00987A58"/>
    <w:rsid w:val="009B2900"/>
    <w:rsid w:val="009B32C5"/>
    <w:rsid w:val="009B3B40"/>
    <w:rsid w:val="009C0EB6"/>
    <w:rsid w:val="009C1FC1"/>
    <w:rsid w:val="009C783F"/>
    <w:rsid w:val="009C79A6"/>
    <w:rsid w:val="009F3C3F"/>
    <w:rsid w:val="00A10007"/>
    <w:rsid w:val="00A12694"/>
    <w:rsid w:val="00A14274"/>
    <w:rsid w:val="00A15A5B"/>
    <w:rsid w:val="00A46FC8"/>
    <w:rsid w:val="00A47DDB"/>
    <w:rsid w:val="00A604BA"/>
    <w:rsid w:val="00A84313"/>
    <w:rsid w:val="00A924A8"/>
    <w:rsid w:val="00A94093"/>
    <w:rsid w:val="00A968AB"/>
    <w:rsid w:val="00A97E3A"/>
    <w:rsid w:val="00AA32B9"/>
    <w:rsid w:val="00AC4DD9"/>
    <w:rsid w:val="00AE7979"/>
    <w:rsid w:val="00AF11D5"/>
    <w:rsid w:val="00B13A70"/>
    <w:rsid w:val="00B15BC5"/>
    <w:rsid w:val="00B32387"/>
    <w:rsid w:val="00B34892"/>
    <w:rsid w:val="00B3564F"/>
    <w:rsid w:val="00B37DDE"/>
    <w:rsid w:val="00B410FB"/>
    <w:rsid w:val="00B4410B"/>
    <w:rsid w:val="00B47346"/>
    <w:rsid w:val="00B62667"/>
    <w:rsid w:val="00B678F0"/>
    <w:rsid w:val="00B74C11"/>
    <w:rsid w:val="00B85B3E"/>
    <w:rsid w:val="00B865B7"/>
    <w:rsid w:val="00BC7946"/>
    <w:rsid w:val="00BD2777"/>
    <w:rsid w:val="00BD2C8F"/>
    <w:rsid w:val="00BE121E"/>
    <w:rsid w:val="00BE63C3"/>
    <w:rsid w:val="00BF2268"/>
    <w:rsid w:val="00BF5755"/>
    <w:rsid w:val="00BF78E2"/>
    <w:rsid w:val="00C14E0E"/>
    <w:rsid w:val="00C2294E"/>
    <w:rsid w:val="00C3432C"/>
    <w:rsid w:val="00C42F66"/>
    <w:rsid w:val="00C4602E"/>
    <w:rsid w:val="00C53017"/>
    <w:rsid w:val="00C56B83"/>
    <w:rsid w:val="00C57E3C"/>
    <w:rsid w:val="00C57E44"/>
    <w:rsid w:val="00C66707"/>
    <w:rsid w:val="00C82AE6"/>
    <w:rsid w:val="00C91282"/>
    <w:rsid w:val="00CA15D3"/>
    <w:rsid w:val="00CB0833"/>
    <w:rsid w:val="00CC3F71"/>
    <w:rsid w:val="00CC549C"/>
    <w:rsid w:val="00CF6685"/>
    <w:rsid w:val="00D033FF"/>
    <w:rsid w:val="00D11455"/>
    <w:rsid w:val="00D11601"/>
    <w:rsid w:val="00D15CD4"/>
    <w:rsid w:val="00D17F70"/>
    <w:rsid w:val="00D20053"/>
    <w:rsid w:val="00D25285"/>
    <w:rsid w:val="00D26E3E"/>
    <w:rsid w:val="00D4388B"/>
    <w:rsid w:val="00D440B6"/>
    <w:rsid w:val="00D46517"/>
    <w:rsid w:val="00D52133"/>
    <w:rsid w:val="00D57C0B"/>
    <w:rsid w:val="00D608D6"/>
    <w:rsid w:val="00D60CEF"/>
    <w:rsid w:val="00D66883"/>
    <w:rsid w:val="00D77A44"/>
    <w:rsid w:val="00D80728"/>
    <w:rsid w:val="00D80DD8"/>
    <w:rsid w:val="00D8297E"/>
    <w:rsid w:val="00D82E24"/>
    <w:rsid w:val="00DA0A47"/>
    <w:rsid w:val="00DA4053"/>
    <w:rsid w:val="00DA409E"/>
    <w:rsid w:val="00DA47A1"/>
    <w:rsid w:val="00DC0AE4"/>
    <w:rsid w:val="00DC456F"/>
    <w:rsid w:val="00DC4BC1"/>
    <w:rsid w:val="00DD1712"/>
    <w:rsid w:val="00DD1EC3"/>
    <w:rsid w:val="00DD4CB9"/>
    <w:rsid w:val="00DD4FCA"/>
    <w:rsid w:val="00DD5367"/>
    <w:rsid w:val="00DD6D1F"/>
    <w:rsid w:val="00DE1FAF"/>
    <w:rsid w:val="00DE4E23"/>
    <w:rsid w:val="00E15EDE"/>
    <w:rsid w:val="00E25E9B"/>
    <w:rsid w:val="00E31692"/>
    <w:rsid w:val="00E32AC7"/>
    <w:rsid w:val="00E34198"/>
    <w:rsid w:val="00E36DDF"/>
    <w:rsid w:val="00E4026A"/>
    <w:rsid w:val="00E76B3C"/>
    <w:rsid w:val="00E76D83"/>
    <w:rsid w:val="00E83354"/>
    <w:rsid w:val="00E904C6"/>
    <w:rsid w:val="00EA794C"/>
    <w:rsid w:val="00EB658B"/>
    <w:rsid w:val="00ED1710"/>
    <w:rsid w:val="00ED46BF"/>
    <w:rsid w:val="00ED63F4"/>
    <w:rsid w:val="00EE7599"/>
    <w:rsid w:val="00EF1614"/>
    <w:rsid w:val="00F11ADC"/>
    <w:rsid w:val="00F54C12"/>
    <w:rsid w:val="00F71B0C"/>
    <w:rsid w:val="00F71C03"/>
    <w:rsid w:val="00F71FBF"/>
    <w:rsid w:val="00F80321"/>
    <w:rsid w:val="00F8444B"/>
    <w:rsid w:val="00F856CB"/>
    <w:rsid w:val="00F9048F"/>
    <w:rsid w:val="00F9069A"/>
    <w:rsid w:val="00F926F8"/>
    <w:rsid w:val="00F9308D"/>
    <w:rsid w:val="00F945D2"/>
    <w:rsid w:val="00FB5D8F"/>
    <w:rsid w:val="00FD1699"/>
    <w:rsid w:val="00FE212B"/>
    <w:rsid w:val="00FE25B3"/>
    <w:rsid w:val="00FE28A5"/>
    <w:rsid w:val="00FE5DB8"/>
    <w:rsid w:val="00FF4977"/>
    <w:rsid w:val="00FF725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13262"/>
    <w:pPr>
      <w:spacing w:after="200" w:line="276" w:lineRule="auto"/>
    </w:pPr>
    <w:rPr>
      <w:lang w:eastAsia="en-US"/>
    </w:rPr>
  </w:style>
  <w:style w:type="paragraph" w:styleId="Ttulo1">
    <w:name w:val="heading 1"/>
    <w:basedOn w:val="Normal"/>
    <w:next w:val="Normal"/>
    <w:link w:val="Ttulo1Carcter"/>
    <w:uiPriority w:val="99"/>
    <w:qFormat/>
    <w:rsid w:val="007F1763"/>
    <w:pPr>
      <w:keepNext/>
      <w:keepLines/>
      <w:spacing w:before="480" w:after="0"/>
      <w:outlineLvl w:val="0"/>
    </w:pPr>
    <w:rPr>
      <w:rFonts w:ascii="Cambria" w:eastAsia="Times New Roman" w:hAnsi="Cambria"/>
      <w:b/>
      <w:bCs/>
      <w:color w:val="365F91"/>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7F1763"/>
    <w:rPr>
      <w:rFonts w:ascii="Cambria" w:hAnsi="Cambria" w:cs="Times New Roman"/>
      <w:b/>
      <w:bCs/>
      <w:color w:val="365F91"/>
      <w:sz w:val="28"/>
      <w:szCs w:val="28"/>
    </w:rPr>
  </w:style>
  <w:style w:type="paragraph" w:styleId="Textodebalo">
    <w:name w:val="Balloon Text"/>
    <w:basedOn w:val="Normal"/>
    <w:link w:val="TextodebaloCarcter"/>
    <w:uiPriority w:val="99"/>
    <w:semiHidden/>
    <w:rsid w:val="007F176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7F1763"/>
    <w:rPr>
      <w:rFonts w:ascii="Tahoma" w:hAnsi="Tahoma" w:cs="Tahoma"/>
      <w:sz w:val="16"/>
      <w:szCs w:val="16"/>
    </w:rPr>
  </w:style>
  <w:style w:type="paragraph" w:styleId="Cabealho">
    <w:name w:val="header"/>
    <w:basedOn w:val="Normal"/>
    <w:link w:val="CabealhoCarcter"/>
    <w:uiPriority w:val="99"/>
    <w:rsid w:val="007F176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locked/>
    <w:rsid w:val="007F1763"/>
    <w:rPr>
      <w:rFonts w:cs="Times New Roman"/>
    </w:rPr>
  </w:style>
  <w:style w:type="paragraph" w:styleId="Rodap">
    <w:name w:val="footer"/>
    <w:basedOn w:val="Normal"/>
    <w:link w:val="RodapCarcter"/>
    <w:uiPriority w:val="99"/>
    <w:rsid w:val="007F176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7F1763"/>
    <w:rPr>
      <w:rFonts w:cs="Times New Roman"/>
    </w:rPr>
  </w:style>
  <w:style w:type="paragraph" w:styleId="Ttulodondice">
    <w:name w:val="TOC Heading"/>
    <w:basedOn w:val="Ttulo1"/>
    <w:next w:val="Normal"/>
    <w:uiPriority w:val="99"/>
    <w:qFormat/>
    <w:rsid w:val="007F1763"/>
    <w:pPr>
      <w:outlineLvl w:val="9"/>
    </w:pPr>
  </w:style>
  <w:style w:type="paragraph" w:styleId="PargrafodaLista">
    <w:name w:val="List Paragraph"/>
    <w:basedOn w:val="Normal"/>
    <w:uiPriority w:val="99"/>
    <w:qFormat/>
    <w:rsid w:val="007F1763"/>
    <w:pPr>
      <w:ind w:left="720"/>
      <w:contextualSpacing/>
    </w:pPr>
  </w:style>
  <w:style w:type="character" w:styleId="Nmerodepgina">
    <w:name w:val="page number"/>
    <w:basedOn w:val="Tipodeletrapredefinidodopargrafo"/>
    <w:uiPriority w:val="99"/>
    <w:rsid w:val="00D80728"/>
    <w:rPr>
      <w:rFonts w:eastAsia="Times New Roman" w:cs="Times New Roman"/>
      <w:sz w:val="22"/>
      <w:szCs w:val="22"/>
      <w:lang w:val="pt-PT"/>
    </w:rPr>
  </w:style>
  <w:style w:type="paragraph" w:customStyle="1" w:styleId="Default">
    <w:name w:val="Default"/>
    <w:uiPriority w:val="99"/>
    <w:rsid w:val="005A6229"/>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31721C"/>
    <w:pPr>
      <w:spacing w:before="100" w:beforeAutospacing="1" w:after="100" w:afterAutospacing="1" w:line="240" w:lineRule="auto"/>
    </w:pPr>
    <w:rPr>
      <w:rFonts w:ascii="Times New Roman" w:eastAsia="Times New Roman" w:hAnsi="Times New Roman"/>
      <w:sz w:val="24"/>
      <w:szCs w:val="24"/>
      <w:lang w:eastAsia="pt-PT"/>
    </w:rPr>
  </w:style>
  <w:style w:type="paragraph" w:customStyle="1" w:styleId="ecxmsonormal">
    <w:name w:val="ecxmsonormal"/>
    <w:basedOn w:val="Normal"/>
    <w:uiPriority w:val="99"/>
    <w:rsid w:val="00F9048F"/>
    <w:pPr>
      <w:spacing w:after="324" w:line="240" w:lineRule="auto"/>
    </w:pPr>
    <w:rPr>
      <w:rFonts w:ascii="Times New Roman" w:eastAsia="Times New Roman" w:hAnsi="Times New Roman"/>
      <w:sz w:val="24"/>
      <w:szCs w:val="24"/>
      <w:lang w:eastAsia="pt-PT"/>
    </w:rPr>
  </w:style>
  <w:style w:type="character" w:styleId="Forte">
    <w:name w:val="Strong"/>
    <w:basedOn w:val="Tipodeletrapredefinidodopargrafo"/>
    <w:uiPriority w:val="99"/>
    <w:qFormat/>
    <w:rsid w:val="006C4793"/>
    <w:rPr>
      <w:rFonts w:cs="Times New Roman"/>
      <w:b/>
      <w:bCs/>
    </w:rPr>
  </w:style>
  <w:style w:type="character" w:customStyle="1" w:styleId="googqs-tidbit1">
    <w:name w:val="goog_qs-tidbit1"/>
    <w:basedOn w:val="Tipodeletrapredefinidodopargrafo"/>
    <w:uiPriority w:val="99"/>
    <w:rsid w:val="004F7193"/>
    <w:rPr>
      <w:rFonts w:cs="Times New Roman"/>
    </w:rPr>
  </w:style>
  <w:style w:type="character" w:styleId="Hiperligao">
    <w:name w:val="Hyperlink"/>
    <w:basedOn w:val="Tipodeletrapredefinidodopargrafo"/>
    <w:uiPriority w:val="99"/>
    <w:rsid w:val="00FE5DB8"/>
    <w:rPr>
      <w:rFonts w:cs="Times New Roman"/>
      <w:color w:val="0000FF"/>
      <w:u w:val="single"/>
    </w:rPr>
  </w:style>
  <w:style w:type="character" w:styleId="Nmerodelinha">
    <w:name w:val="line number"/>
    <w:basedOn w:val="Tipodeletrapredefinidodopargrafo"/>
    <w:uiPriority w:val="99"/>
    <w:semiHidden/>
    <w:rsid w:val="003930C5"/>
    <w:rPr>
      <w:rFonts w:cs="Times New Roman"/>
    </w:rPr>
  </w:style>
  <w:style w:type="character" w:styleId="Hiperligaovisitada">
    <w:name w:val="FollowedHyperlink"/>
    <w:basedOn w:val="Tipodeletrapredefinidodopargrafo"/>
    <w:uiPriority w:val="99"/>
    <w:semiHidden/>
    <w:rsid w:val="00030B2F"/>
    <w:rPr>
      <w:rFonts w:cs="Times New Roman"/>
      <w:color w:val="800080"/>
      <w:u w:val="single"/>
    </w:rPr>
  </w:style>
  <w:style w:type="character" w:styleId="Refdecomentrio">
    <w:name w:val="annotation reference"/>
    <w:basedOn w:val="Tipodeletrapredefinidodopargrafo"/>
    <w:uiPriority w:val="99"/>
    <w:semiHidden/>
    <w:rsid w:val="005531F5"/>
    <w:rPr>
      <w:rFonts w:cs="Times New Roman"/>
      <w:sz w:val="16"/>
      <w:szCs w:val="16"/>
    </w:rPr>
  </w:style>
  <w:style w:type="paragraph" w:styleId="Textodecomentrio">
    <w:name w:val="annotation text"/>
    <w:basedOn w:val="Normal"/>
    <w:link w:val="TextodecomentrioCarcter"/>
    <w:uiPriority w:val="99"/>
    <w:semiHidden/>
    <w:rsid w:val="005531F5"/>
    <w:rPr>
      <w:sz w:val="20"/>
      <w:szCs w:val="20"/>
    </w:rPr>
  </w:style>
  <w:style w:type="character" w:customStyle="1" w:styleId="TextodecomentrioCarcter">
    <w:name w:val="Texto de comentário Carácter"/>
    <w:basedOn w:val="Tipodeletrapredefinidodopargrafo"/>
    <w:link w:val="Textodecomentrio"/>
    <w:uiPriority w:val="99"/>
    <w:semiHidden/>
    <w:locked/>
    <w:rsid w:val="004A409F"/>
    <w:rPr>
      <w:rFonts w:cs="Times New Roman"/>
      <w:sz w:val="20"/>
      <w:szCs w:val="20"/>
      <w:lang w:eastAsia="en-US"/>
    </w:rPr>
  </w:style>
  <w:style w:type="paragraph" w:styleId="Assuntodecomentrio">
    <w:name w:val="annotation subject"/>
    <w:basedOn w:val="Textodecomentrio"/>
    <w:next w:val="Textodecomentrio"/>
    <w:link w:val="AssuntodecomentrioCarcter"/>
    <w:uiPriority w:val="99"/>
    <w:semiHidden/>
    <w:rsid w:val="005531F5"/>
    <w:rPr>
      <w:b/>
      <w:bCs/>
    </w:rPr>
  </w:style>
  <w:style w:type="character" w:customStyle="1" w:styleId="AssuntodecomentrioCarcter">
    <w:name w:val="Assunto de comentário Carácter"/>
    <w:basedOn w:val="TextodecomentrioCarcter"/>
    <w:link w:val="Assuntodecomentrio"/>
    <w:uiPriority w:val="99"/>
    <w:semiHidden/>
    <w:locked/>
    <w:rsid w:val="004A409F"/>
    <w:rPr>
      <w:b/>
      <w:bCs/>
    </w:rPr>
  </w:style>
  <w:style w:type="character" w:styleId="nfase">
    <w:name w:val="Emphasis"/>
    <w:basedOn w:val="Tipodeletrapredefinidodopargrafo"/>
    <w:uiPriority w:val="99"/>
    <w:qFormat/>
    <w:locked/>
    <w:rsid w:val="000818BC"/>
    <w:rPr>
      <w:rFonts w:cs="Times New Roman"/>
      <w:i/>
      <w:iCs/>
    </w:rPr>
  </w:style>
  <w:style w:type="character" w:customStyle="1" w:styleId="style31">
    <w:name w:val="style31"/>
    <w:basedOn w:val="Tipodeletrapredefinidodopargrafo"/>
    <w:uiPriority w:val="99"/>
    <w:rsid w:val="0027621D"/>
    <w:rPr>
      <w:rFonts w:cs="Times New Roman"/>
      <w:sz w:val="15"/>
      <w:szCs w:val="15"/>
    </w:rPr>
  </w:style>
  <w:style w:type="paragraph" w:customStyle="1" w:styleId="justify">
    <w:name w:val="justify"/>
    <w:basedOn w:val="Normal"/>
    <w:uiPriority w:val="99"/>
    <w:rsid w:val="00B410FB"/>
    <w:pPr>
      <w:spacing w:before="100" w:beforeAutospacing="1" w:after="100" w:afterAutospacing="1" w:line="240" w:lineRule="auto"/>
      <w:jc w:val="both"/>
    </w:pPr>
    <w:rPr>
      <w:rFonts w:ascii="Times New Roman" w:eastAsia="Times New Roman" w:hAnsi="Times New Roman"/>
      <w:sz w:val="24"/>
      <w:szCs w:val="24"/>
      <w:lang w:eastAsia="pt-PT"/>
    </w:rPr>
  </w:style>
  <w:style w:type="character" w:customStyle="1" w:styleId="googqs-tidbit">
    <w:name w:val="goog_qs-tidbit"/>
    <w:basedOn w:val="Tipodeletrapredefinidodopargrafo"/>
    <w:uiPriority w:val="99"/>
    <w:rsid w:val="00FE212B"/>
    <w:rPr>
      <w:rFonts w:cs="Times New Roman"/>
    </w:rPr>
  </w:style>
  <w:style w:type="paragraph" w:styleId="Ttulo">
    <w:name w:val="Title"/>
    <w:basedOn w:val="Normal"/>
    <w:link w:val="TtuloCarcter"/>
    <w:uiPriority w:val="99"/>
    <w:qFormat/>
    <w:locked/>
    <w:rsid w:val="009C0EB6"/>
    <w:pPr>
      <w:spacing w:after="0" w:line="240" w:lineRule="auto"/>
      <w:jc w:val="center"/>
    </w:pPr>
    <w:rPr>
      <w:rFonts w:ascii="Times New Roman" w:eastAsia="Times New Roman" w:hAnsi="Times New Roman"/>
      <w:sz w:val="32"/>
      <w:szCs w:val="20"/>
      <w:lang w:eastAsia="pt-PT"/>
    </w:rPr>
  </w:style>
  <w:style w:type="character" w:customStyle="1" w:styleId="TtuloCarcter">
    <w:name w:val="Título Carácter"/>
    <w:basedOn w:val="Tipodeletrapredefinidodopargrafo"/>
    <w:link w:val="Ttulo"/>
    <w:uiPriority w:val="99"/>
    <w:locked/>
    <w:rsid w:val="009C0EB6"/>
    <w:rPr>
      <w:rFonts w:ascii="Times New Roman" w:hAnsi="Times New Roman" w:cs="Times New Roman"/>
      <w:sz w:val="20"/>
      <w:szCs w:val="20"/>
    </w:rPr>
  </w:style>
  <w:style w:type="character" w:customStyle="1" w:styleId="ecxlongtext">
    <w:name w:val="ecxlongtext"/>
    <w:basedOn w:val="Tipodeletrapredefinidodopargrafo"/>
    <w:uiPriority w:val="99"/>
    <w:rsid w:val="00D11455"/>
    <w:rPr>
      <w:rFonts w:cs="Times New Roman"/>
    </w:rPr>
  </w:style>
  <w:style w:type="paragraph" w:styleId="Bibliografia">
    <w:name w:val="Bibliography"/>
    <w:basedOn w:val="Normal"/>
    <w:next w:val="Normal"/>
    <w:uiPriority w:val="37"/>
    <w:unhideWhenUsed/>
    <w:rsid w:val="000459DA"/>
  </w:style>
</w:styles>
</file>

<file path=word/webSettings.xml><?xml version="1.0" encoding="utf-8"?>
<w:webSettings xmlns:r="http://schemas.openxmlformats.org/officeDocument/2006/relationships" xmlns:w="http://schemas.openxmlformats.org/wordprocessingml/2006/main">
  <w:divs>
    <w:div w:id="81069357">
      <w:bodyDiv w:val="1"/>
      <w:marLeft w:val="0"/>
      <w:marRight w:val="0"/>
      <w:marTop w:val="0"/>
      <w:marBottom w:val="0"/>
      <w:divBdr>
        <w:top w:val="none" w:sz="0" w:space="0" w:color="auto"/>
        <w:left w:val="none" w:sz="0" w:space="0" w:color="auto"/>
        <w:bottom w:val="none" w:sz="0" w:space="0" w:color="auto"/>
        <w:right w:val="none" w:sz="0" w:space="0" w:color="auto"/>
      </w:divBdr>
    </w:div>
    <w:div w:id="1326127904">
      <w:marLeft w:val="0"/>
      <w:marRight w:val="0"/>
      <w:marTop w:val="0"/>
      <w:marBottom w:val="0"/>
      <w:divBdr>
        <w:top w:val="none" w:sz="0" w:space="0" w:color="auto"/>
        <w:left w:val="none" w:sz="0" w:space="0" w:color="auto"/>
        <w:bottom w:val="none" w:sz="0" w:space="0" w:color="auto"/>
        <w:right w:val="none" w:sz="0" w:space="0" w:color="auto"/>
      </w:divBdr>
      <w:divsChild>
        <w:div w:id="1326127910">
          <w:marLeft w:val="0"/>
          <w:marRight w:val="0"/>
          <w:marTop w:val="0"/>
          <w:marBottom w:val="0"/>
          <w:divBdr>
            <w:top w:val="none" w:sz="0" w:space="0" w:color="auto"/>
            <w:left w:val="none" w:sz="0" w:space="0" w:color="auto"/>
            <w:bottom w:val="none" w:sz="0" w:space="0" w:color="auto"/>
            <w:right w:val="none" w:sz="0" w:space="0" w:color="auto"/>
          </w:divBdr>
          <w:divsChild>
            <w:div w:id="1326127945">
              <w:marLeft w:val="0"/>
              <w:marRight w:val="0"/>
              <w:marTop w:val="0"/>
              <w:marBottom w:val="0"/>
              <w:divBdr>
                <w:top w:val="none" w:sz="0" w:space="0" w:color="auto"/>
                <w:left w:val="none" w:sz="0" w:space="0" w:color="auto"/>
                <w:bottom w:val="none" w:sz="0" w:space="0" w:color="auto"/>
                <w:right w:val="none" w:sz="0" w:space="0" w:color="auto"/>
              </w:divBdr>
              <w:divsChild>
                <w:div w:id="13261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7907">
      <w:marLeft w:val="0"/>
      <w:marRight w:val="0"/>
      <w:marTop w:val="0"/>
      <w:marBottom w:val="0"/>
      <w:divBdr>
        <w:top w:val="none" w:sz="0" w:space="0" w:color="auto"/>
        <w:left w:val="none" w:sz="0" w:space="0" w:color="auto"/>
        <w:bottom w:val="none" w:sz="0" w:space="0" w:color="auto"/>
        <w:right w:val="none" w:sz="0" w:space="0" w:color="auto"/>
      </w:divBdr>
      <w:divsChild>
        <w:div w:id="1326127911">
          <w:marLeft w:val="0"/>
          <w:marRight w:val="0"/>
          <w:marTop w:val="0"/>
          <w:marBottom w:val="0"/>
          <w:divBdr>
            <w:top w:val="none" w:sz="0" w:space="0" w:color="auto"/>
            <w:left w:val="none" w:sz="0" w:space="0" w:color="auto"/>
            <w:bottom w:val="none" w:sz="0" w:space="0" w:color="auto"/>
            <w:right w:val="none" w:sz="0" w:space="0" w:color="auto"/>
          </w:divBdr>
          <w:divsChild>
            <w:div w:id="1326127949">
              <w:marLeft w:val="0"/>
              <w:marRight w:val="0"/>
              <w:marTop w:val="0"/>
              <w:marBottom w:val="0"/>
              <w:divBdr>
                <w:top w:val="none" w:sz="0" w:space="0" w:color="auto"/>
                <w:left w:val="none" w:sz="0" w:space="0" w:color="auto"/>
                <w:bottom w:val="none" w:sz="0" w:space="0" w:color="auto"/>
                <w:right w:val="none" w:sz="0" w:space="0" w:color="auto"/>
              </w:divBdr>
              <w:divsChild>
                <w:div w:id="1326127950">
                  <w:marLeft w:val="0"/>
                  <w:marRight w:val="0"/>
                  <w:marTop w:val="0"/>
                  <w:marBottom w:val="0"/>
                  <w:divBdr>
                    <w:top w:val="none" w:sz="0" w:space="0" w:color="auto"/>
                    <w:left w:val="none" w:sz="0" w:space="0" w:color="auto"/>
                    <w:bottom w:val="none" w:sz="0" w:space="0" w:color="auto"/>
                    <w:right w:val="none" w:sz="0" w:space="0" w:color="auto"/>
                  </w:divBdr>
                  <w:divsChild>
                    <w:div w:id="1326127908">
                      <w:marLeft w:val="0"/>
                      <w:marRight w:val="0"/>
                      <w:marTop w:val="0"/>
                      <w:marBottom w:val="0"/>
                      <w:divBdr>
                        <w:top w:val="none" w:sz="0" w:space="0" w:color="auto"/>
                        <w:left w:val="none" w:sz="0" w:space="0" w:color="auto"/>
                        <w:bottom w:val="none" w:sz="0" w:space="0" w:color="auto"/>
                        <w:right w:val="none" w:sz="0" w:space="0" w:color="auto"/>
                      </w:divBdr>
                      <w:divsChild>
                        <w:div w:id="1326127913">
                          <w:marLeft w:val="0"/>
                          <w:marRight w:val="0"/>
                          <w:marTop w:val="0"/>
                          <w:marBottom w:val="0"/>
                          <w:divBdr>
                            <w:top w:val="none" w:sz="0" w:space="0" w:color="auto"/>
                            <w:left w:val="none" w:sz="0" w:space="0" w:color="auto"/>
                            <w:bottom w:val="none" w:sz="0" w:space="0" w:color="auto"/>
                            <w:right w:val="none" w:sz="0" w:space="0" w:color="auto"/>
                          </w:divBdr>
                          <w:divsChild>
                            <w:div w:id="13261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127909">
      <w:marLeft w:val="0"/>
      <w:marRight w:val="0"/>
      <w:marTop w:val="0"/>
      <w:marBottom w:val="0"/>
      <w:divBdr>
        <w:top w:val="none" w:sz="0" w:space="0" w:color="auto"/>
        <w:left w:val="none" w:sz="0" w:space="0" w:color="auto"/>
        <w:bottom w:val="none" w:sz="0" w:space="0" w:color="auto"/>
        <w:right w:val="none" w:sz="0" w:space="0" w:color="auto"/>
      </w:divBdr>
      <w:divsChild>
        <w:div w:id="1326127906">
          <w:marLeft w:val="0"/>
          <w:marRight w:val="0"/>
          <w:marTop w:val="0"/>
          <w:marBottom w:val="0"/>
          <w:divBdr>
            <w:top w:val="none" w:sz="0" w:space="0" w:color="auto"/>
            <w:left w:val="none" w:sz="0" w:space="0" w:color="auto"/>
            <w:bottom w:val="none" w:sz="0" w:space="0" w:color="auto"/>
            <w:right w:val="none" w:sz="0" w:space="0" w:color="auto"/>
          </w:divBdr>
          <w:divsChild>
            <w:div w:id="1326127951">
              <w:marLeft w:val="0"/>
              <w:marRight w:val="0"/>
              <w:marTop w:val="0"/>
              <w:marBottom w:val="0"/>
              <w:divBdr>
                <w:top w:val="none" w:sz="0" w:space="0" w:color="auto"/>
                <w:left w:val="none" w:sz="0" w:space="0" w:color="auto"/>
                <w:bottom w:val="none" w:sz="0" w:space="0" w:color="auto"/>
                <w:right w:val="none" w:sz="0" w:space="0" w:color="auto"/>
              </w:divBdr>
              <w:divsChild>
                <w:div w:id="13261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7917">
      <w:marLeft w:val="0"/>
      <w:marRight w:val="0"/>
      <w:marTop w:val="0"/>
      <w:marBottom w:val="0"/>
      <w:divBdr>
        <w:top w:val="none" w:sz="0" w:space="0" w:color="auto"/>
        <w:left w:val="none" w:sz="0" w:space="0" w:color="auto"/>
        <w:bottom w:val="none" w:sz="0" w:space="0" w:color="auto"/>
        <w:right w:val="none" w:sz="0" w:space="0" w:color="auto"/>
      </w:divBdr>
      <w:divsChild>
        <w:div w:id="1326127940">
          <w:marLeft w:val="0"/>
          <w:marRight w:val="0"/>
          <w:marTop w:val="0"/>
          <w:marBottom w:val="0"/>
          <w:divBdr>
            <w:top w:val="none" w:sz="0" w:space="0" w:color="auto"/>
            <w:left w:val="none" w:sz="0" w:space="0" w:color="auto"/>
            <w:bottom w:val="none" w:sz="0" w:space="0" w:color="auto"/>
            <w:right w:val="none" w:sz="0" w:space="0" w:color="auto"/>
          </w:divBdr>
          <w:divsChild>
            <w:div w:id="1326127932">
              <w:marLeft w:val="0"/>
              <w:marRight w:val="0"/>
              <w:marTop w:val="0"/>
              <w:marBottom w:val="0"/>
              <w:divBdr>
                <w:top w:val="none" w:sz="0" w:space="0" w:color="auto"/>
                <w:left w:val="none" w:sz="0" w:space="0" w:color="auto"/>
                <w:bottom w:val="none" w:sz="0" w:space="0" w:color="auto"/>
                <w:right w:val="none" w:sz="0" w:space="0" w:color="auto"/>
              </w:divBdr>
              <w:divsChild>
                <w:div w:id="1326127922">
                  <w:marLeft w:val="0"/>
                  <w:marRight w:val="0"/>
                  <w:marTop w:val="0"/>
                  <w:marBottom w:val="0"/>
                  <w:divBdr>
                    <w:top w:val="none" w:sz="0" w:space="0" w:color="auto"/>
                    <w:left w:val="none" w:sz="0" w:space="0" w:color="auto"/>
                    <w:bottom w:val="none" w:sz="0" w:space="0" w:color="auto"/>
                    <w:right w:val="none" w:sz="0" w:space="0" w:color="auto"/>
                  </w:divBdr>
                  <w:divsChild>
                    <w:div w:id="1326127935">
                      <w:marLeft w:val="0"/>
                      <w:marRight w:val="0"/>
                      <w:marTop w:val="0"/>
                      <w:marBottom w:val="0"/>
                      <w:divBdr>
                        <w:top w:val="none" w:sz="0" w:space="0" w:color="auto"/>
                        <w:left w:val="none" w:sz="0" w:space="0" w:color="auto"/>
                        <w:bottom w:val="none" w:sz="0" w:space="0" w:color="auto"/>
                        <w:right w:val="none" w:sz="0" w:space="0" w:color="auto"/>
                      </w:divBdr>
                      <w:divsChild>
                        <w:div w:id="1326127927">
                          <w:marLeft w:val="0"/>
                          <w:marRight w:val="0"/>
                          <w:marTop w:val="0"/>
                          <w:marBottom w:val="0"/>
                          <w:divBdr>
                            <w:top w:val="none" w:sz="0" w:space="0" w:color="auto"/>
                            <w:left w:val="none" w:sz="0" w:space="0" w:color="auto"/>
                            <w:bottom w:val="none" w:sz="0" w:space="0" w:color="auto"/>
                            <w:right w:val="none" w:sz="0" w:space="0" w:color="auto"/>
                          </w:divBdr>
                          <w:divsChild>
                            <w:div w:id="1326127930">
                              <w:marLeft w:val="0"/>
                              <w:marRight w:val="0"/>
                              <w:marTop w:val="0"/>
                              <w:marBottom w:val="0"/>
                              <w:divBdr>
                                <w:top w:val="none" w:sz="0" w:space="0" w:color="auto"/>
                                <w:left w:val="none" w:sz="0" w:space="0" w:color="auto"/>
                                <w:bottom w:val="none" w:sz="0" w:space="0" w:color="auto"/>
                                <w:right w:val="none" w:sz="0" w:space="0" w:color="auto"/>
                              </w:divBdr>
                              <w:divsChild>
                                <w:div w:id="1326127924">
                                  <w:marLeft w:val="0"/>
                                  <w:marRight w:val="0"/>
                                  <w:marTop w:val="0"/>
                                  <w:marBottom w:val="0"/>
                                  <w:divBdr>
                                    <w:top w:val="none" w:sz="0" w:space="0" w:color="auto"/>
                                    <w:left w:val="none" w:sz="0" w:space="0" w:color="auto"/>
                                    <w:bottom w:val="none" w:sz="0" w:space="0" w:color="auto"/>
                                    <w:right w:val="none" w:sz="0" w:space="0" w:color="auto"/>
                                  </w:divBdr>
                                  <w:divsChild>
                                    <w:div w:id="1326127919">
                                      <w:marLeft w:val="0"/>
                                      <w:marRight w:val="0"/>
                                      <w:marTop w:val="0"/>
                                      <w:marBottom w:val="0"/>
                                      <w:divBdr>
                                        <w:top w:val="none" w:sz="0" w:space="0" w:color="auto"/>
                                        <w:left w:val="none" w:sz="0" w:space="0" w:color="auto"/>
                                        <w:bottom w:val="none" w:sz="0" w:space="0" w:color="auto"/>
                                        <w:right w:val="none" w:sz="0" w:space="0" w:color="auto"/>
                                      </w:divBdr>
                                      <w:divsChild>
                                        <w:div w:id="1326127933">
                                          <w:marLeft w:val="0"/>
                                          <w:marRight w:val="0"/>
                                          <w:marTop w:val="0"/>
                                          <w:marBottom w:val="0"/>
                                          <w:divBdr>
                                            <w:top w:val="none" w:sz="0" w:space="0" w:color="auto"/>
                                            <w:left w:val="none" w:sz="0" w:space="0" w:color="auto"/>
                                            <w:bottom w:val="none" w:sz="0" w:space="0" w:color="auto"/>
                                            <w:right w:val="none" w:sz="0" w:space="0" w:color="auto"/>
                                          </w:divBdr>
                                          <w:divsChild>
                                            <w:div w:id="1326127920">
                                              <w:marLeft w:val="0"/>
                                              <w:marRight w:val="0"/>
                                              <w:marTop w:val="0"/>
                                              <w:marBottom w:val="0"/>
                                              <w:divBdr>
                                                <w:top w:val="none" w:sz="0" w:space="0" w:color="auto"/>
                                                <w:left w:val="none" w:sz="0" w:space="0" w:color="auto"/>
                                                <w:bottom w:val="none" w:sz="0" w:space="0" w:color="auto"/>
                                                <w:right w:val="none" w:sz="0" w:space="0" w:color="auto"/>
                                              </w:divBdr>
                                              <w:divsChild>
                                                <w:div w:id="1326127929">
                                                  <w:marLeft w:val="0"/>
                                                  <w:marRight w:val="0"/>
                                                  <w:marTop w:val="0"/>
                                                  <w:marBottom w:val="0"/>
                                                  <w:divBdr>
                                                    <w:top w:val="none" w:sz="0" w:space="0" w:color="auto"/>
                                                    <w:left w:val="none" w:sz="0" w:space="0" w:color="auto"/>
                                                    <w:bottom w:val="none" w:sz="0" w:space="0" w:color="auto"/>
                                                    <w:right w:val="none" w:sz="0" w:space="0" w:color="auto"/>
                                                  </w:divBdr>
                                                  <w:divsChild>
                                                    <w:div w:id="1326127925">
                                                      <w:marLeft w:val="0"/>
                                                      <w:marRight w:val="90"/>
                                                      <w:marTop w:val="0"/>
                                                      <w:marBottom w:val="0"/>
                                                      <w:divBdr>
                                                        <w:top w:val="none" w:sz="0" w:space="0" w:color="auto"/>
                                                        <w:left w:val="none" w:sz="0" w:space="0" w:color="auto"/>
                                                        <w:bottom w:val="none" w:sz="0" w:space="0" w:color="auto"/>
                                                        <w:right w:val="none" w:sz="0" w:space="0" w:color="auto"/>
                                                      </w:divBdr>
                                                      <w:divsChild>
                                                        <w:div w:id="1326127938">
                                                          <w:marLeft w:val="0"/>
                                                          <w:marRight w:val="0"/>
                                                          <w:marTop w:val="0"/>
                                                          <w:marBottom w:val="0"/>
                                                          <w:divBdr>
                                                            <w:top w:val="none" w:sz="0" w:space="0" w:color="auto"/>
                                                            <w:left w:val="none" w:sz="0" w:space="0" w:color="auto"/>
                                                            <w:bottom w:val="none" w:sz="0" w:space="0" w:color="auto"/>
                                                            <w:right w:val="none" w:sz="0" w:space="0" w:color="auto"/>
                                                          </w:divBdr>
                                                          <w:divsChild>
                                                            <w:div w:id="1326127934">
                                                              <w:marLeft w:val="0"/>
                                                              <w:marRight w:val="0"/>
                                                              <w:marTop w:val="0"/>
                                                              <w:marBottom w:val="0"/>
                                                              <w:divBdr>
                                                                <w:top w:val="none" w:sz="0" w:space="0" w:color="auto"/>
                                                                <w:left w:val="none" w:sz="0" w:space="0" w:color="auto"/>
                                                                <w:bottom w:val="none" w:sz="0" w:space="0" w:color="auto"/>
                                                                <w:right w:val="none" w:sz="0" w:space="0" w:color="auto"/>
                                                              </w:divBdr>
                                                              <w:divsChild>
                                                                <w:div w:id="1326127921">
                                                                  <w:marLeft w:val="0"/>
                                                                  <w:marRight w:val="0"/>
                                                                  <w:marTop w:val="0"/>
                                                                  <w:marBottom w:val="0"/>
                                                                  <w:divBdr>
                                                                    <w:top w:val="none" w:sz="0" w:space="0" w:color="auto"/>
                                                                    <w:left w:val="none" w:sz="0" w:space="0" w:color="auto"/>
                                                                    <w:bottom w:val="none" w:sz="0" w:space="0" w:color="auto"/>
                                                                    <w:right w:val="none" w:sz="0" w:space="0" w:color="auto"/>
                                                                  </w:divBdr>
                                                                  <w:divsChild>
                                                                    <w:div w:id="1326127928">
                                                                      <w:marLeft w:val="0"/>
                                                                      <w:marRight w:val="0"/>
                                                                      <w:marTop w:val="0"/>
                                                                      <w:marBottom w:val="105"/>
                                                                      <w:divBdr>
                                                                        <w:top w:val="single" w:sz="6" w:space="0" w:color="EDEDED"/>
                                                                        <w:left w:val="single" w:sz="6" w:space="0" w:color="EDEDED"/>
                                                                        <w:bottom w:val="single" w:sz="6" w:space="0" w:color="EDEDED"/>
                                                                        <w:right w:val="single" w:sz="6" w:space="0" w:color="EDEDED"/>
                                                                      </w:divBdr>
                                                                      <w:divsChild>
                                                                        <w:div w:id="1326127923">
                                                                          <w:marLeft w:val="0"/>
                                                                          <w:marRight w:val="0"/>
                                                                          <w:marTop w:val="0"/>
                                                                          <w:marBottom w:val="0"/>
                                                                          <w:divBdr>
                                                                            <w:top w:val="none" w:sz="0" w:space="0" w:color="auto"/>
                                                                            <w:left w:val="none" w:sz="0" w:space="0" w:color="auto"/>
                                                                            <w:bottom w:val="none" w:sz="0" w:space="0" w:color="auto"/>
                                                                            <w:right w:val="none" w:sz="0" w:space="0" w:color="auto"/>
                                                                          </w:divBdr>
                                                                          <w:divsChild>
                                                                            <w:div w:id="1326127936">
                                                                              <w:marLeft w:val="0"/>
                                                                              <w:marRight w:val="0"/>
                                                                              <w:marTop w:val="0"/>
                                                                              <w:marBottom w:val="0"/>
                                                                              <w:divBdr>
                                                                                <w:top w:val="none" w:sz="0" w:space="0" w:color="auto"/>
                                                                                <w:left w:val="none" w:sz="0" w:space="0" w:color="auto"/>
                                                                                <w:bottom w:val="none" w:sz="0" w:space="0" w:color="auto"/>
                                                                                <w:right w:val="none" w:sz="0" w:space="0" w:color="auto"/>
                                                                              </w:divBdr>
                                                                              <w:divsChild>
                                                                                <w:div w:id="1326127918">
                                                                                  <w:marLeft w:val="0"/>
                                                                                  <w:marRight w:val="0"/>
                                                                                  <w:marTop w:val="0"/>
                                                                                  <w:marBottom w:val="0"/>
                                                                                  <w:divBdr>
                                                                                    <w:top w:val="none" w:sz="0" w:space="0" w:color="auto"/>
                                                                                    <w:left w:val="none" w:sz="0" w:space="0" w:color="auto"/>
                                                                                    <w:bottom w:val="none" w:sz="0" w:space="0" w:color="auto"/>
                                                                                    <w:right w:val="none" w:sz="0" w:space="0" w:color="auto"/>
                                                                                  </w:divBdr>
                                                                                  <w:divsChild>
                                                                                    <w:div w:id="1326127939">
                                                                                      <w:marLeft w:val="180"/>
                                                                                      <w:marRight w:val="180"/>
                                                                                      <w:marTop w:val="0"/>
                                                                                      <w:marBottom w:val="0"/>
                                                                                      <w:divBdr>
                                                                                        <w:top w:val="none" w:sz="0" w:space="0" w:color="auto"/>
                                                                                        <w:left w:val="none" w:sz="0" w:space="0" w:color="auto"/>
                                                                                        <w:bottom w:val="none" w:sz="0" w:space="0" w:color="auto"/>
                                                                                        <w:right w:val="none" w:sz="0" w:space="0" w:color="auto"/>
                                                                                      </w:divBdr>
                                                                                      <w:divsChild>
                                                                                        <w:div w:id="1326127941">
                                                                                          <w:marLeft w:val="0"/>
                                                                                          <w:marRight w:val="0"/>
                                                                                          <w:marTop w:val="0"/>
                                                                                          <w:marBottom w:val="0"/>
                                                                                          <w:divBdr>
                                                                                            <w:top w:val="none" w:sz="0" w:space="0" w:color="auto"/>
                                                                                            <w:left w:val="none" w:sz="0" w:space="0" w:color="auto"/>
                                                                                            <w:bottom w:val="none" w:sz="0" w:space="0" w:color="auto"/>
                                                                                            <w:right w:val="none" w:sz="0" w:space="0" w:color="auto"/>
                                                                                          </w:divBdr>
                                                                                          <w:divsChild>
                                                                                            <w:div w:id="13261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127942">
      <w:marLeft w:val="0"/>
      <w:marRight w:val="0"/>
      <w:marTop w:val="0"/>
      <w:marBottom w:val="0"/>
      <w:divBdr>
        <w:top w:val="none" w:sz="0" w:space="0" w:color="auto"/>
        <w:left w:val="none" w:sz="0" w:space="0" w:color="auto"/>
        <w:bottom w:val="none" w:sz="0" w:space="0" w:color="auto"/>
        <w:right w:val="none" w:sz="0" w:space="0" w:color="auto"/>
      </w:divBdr>
      <w:divsChild>
        <w:div w:id="1326127937">
          <w:marLeft w:val="720"/>
          <w:marRight w:val="720"/>
          <w:marTop w:val="100"/>
          <w:marBottom w:val="100"/>
          <w:divBdr>
            <w:top w:val="none" w:sz="0" w:space="0" w:color="auto"/>
            <w:left w:val="none" w:sz="0" w:space="0" w:color="auto"/>
            <w:bottom w:val="none" w:sz="0" w:space="0" w:color="auto"/>
            <w:right w:val="none" w:sz="0" w:space="0" w:color="auto"/>
          </w:divBdr>
          <w:divsChild>
            <w:div w:id="13261279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6127947">
      <w:marLeft w:val="0"/>
      <w:marRight w:val="0"/>
      <w:marTop w:val="0"/>
      <w:marBottom w:val="15"/>
      <w:divBdr>
        <w:top w:val="none" w:sz="0" w:space="0" w:color="auto"/>
        <w:left w:val="none" w:sz="0" w:space="0" w:color="auto"/>
        <w:bottom w:val="none" w:sz="0" w:space="0" w:color="auto"/>
        <w:right w:val="none" w:sz="0" w:space="0" w:color="auto"/>
      </w:divBdr>
      <w:divsChild>
        <w:div w:id="1326127905">
          <w:marLeft w:val="0"/>
          <w:marRight w:val="0"/>
          <w:marTop w:val="0"/>
          <w:marBottom w:val="0"/>
          <w:divBdr>
            <w:top w:val="none" w:sz="0" w:space="0" w:color="auto"/>
            <w:left w:val="none" w:sz="0" w:space="0" w:color="auto"/>
            <w:bottom w:val="none" w:sz="0" w:space="0" w:color="auto"/>
            <w:right w:val="none" w:sz="0" w:space="0" w:color="auto"/>
          </w:divBdr>
          <w:divsChild>
            <w:div w:id="1326127943">
              <w:marLeft w:val="0"/>
              <w:marRight w:val="0"/>
              <w:marTop w:val="0"/>
              <w:marBottom w:val="0"/>
              <w:divBdr>
                <w:top w:val="none" w:sz="0" w:space="0" w:color="auto"/>
                <w:left w:val="none" w:sz="0" w:space="0" w:color="auto"/>
                <w:bottom w:val="none" w:sz="0" w:space="0" w:color="auto"/>
                <w:right w:val="none" w:sz="0" w:space="0" w:color="auto"/>
              </w:divBdr>
              <w:divsChild>
                <w:div w:id="1326127912">
                  <w:marLeft w:val="315"/>
                  <w:marRight w:val="315"/>
                  <w:marTop w:val="0"/>
                  <w:marBottom w:val="0"/>
                  <w:divBdr>
                    <w:top w:val="none" w:sz="0" w:space="0" w:color="auto"/>
                    <w:left w:val="none" w:sz="0" w:space="0" w:color="auto"/>
                    <w:bottom w:val="none" w:sz="0" w:space="0" w:color="auto"/>
                    <w:right w:val="none" w:sz="0" w:space="0" w:color="auto"/>
                  </w:divBdr>
                  <w:divsChild>
                    <w:div w:id="1326127946">
                      <w:marLeft w:val="0"/>
                      <w:marRight w:val="0"/>
                      <w:marTop w:val="0"/>
                      <w:marBottom w:val="0"/>
                      <w:divBdr>
                        <w:top w:val="none" w:sz="0" w:space="0" w:color="auto"/>
                        <w:left w:val="single" w:sz="6" w:space="6" w:color="CCCCCC"/>
                        <w:bottom w:val="none" w:sz="0" w:space="0" w:color="auto"/>
                        <w:right w:val="single" w:sz="6" w:space="6" w:color="CCCCCC"/>
                      </w:divBdr>
                      <w:divsChild>
                        <w:div w:id="1326127948">
                          <w:marLeft w:val="20"/>
                          <w:marRight w:val="0"/>
                          <w:marTop w:val="0"/>
                          <w:marBottom w:val="0"/>
                          <w:divBdr>
                            <w:top w:val="none" w:sz="0" w:space="0" w:color="auto"/>
                            <w:left w:val="none" w:sz="0" w:space="0" w:color="auto"/>
                            <w:bottom w:val="none" w:sz="0" w:space="0" w:color="auto"/>
                            <w:right w:val="none" w:sz="0" w:space="0" w:color="auto"/>
                          </w:divBdr>
                          <w:divsChild>
                            <w:div w:id="1326127914">
                              <w:marLeft w:val="750"/>
                              <w:marRight w:val="750"/>
                              <w:marTop w:val="375"/>
                              <w:marBottom w:val="375"/>
                              <w:divBdr>
                                <w:top w:val="none" w:sz="0" w:space="0" w:color="auto"/>
                                <w:left w:val="single" w:sz="18" w:space="19" w:color="A25A50"/>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mixia.org/media/images/iefp.j"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Alo02</b:Tag>
    <b:SourceType>Book</b:SourceType>
    <b:Guid>{59EB3E36-3730-43DE-A7EE-7183A3F1C424}</b:Guid>
    <b:LCID>0</b:LCID>
    <b:Author>
      <b:Author>
        <b:NameList>
          <b:Person>
            <b:Last>Alonso</b:Last>
            <b:First>Luísa</b:First>
          </b:Person>
          <b:Person>
            <b:Last>Imaginário</b:Last>
            <b:First>Luís</b:First>
          </b:Person>
          <b:Person>
            <b:Last>Magalhães</b:Last>
            <b:First>Justino</b:First>
          </b:Person>
          <b:Person>
            <b:Last>Barros</b:Last>
            <b:First>Guilhermina</b:First>
          </b:Person>
          <b:Person>
            <b:Last>Castro</b:Last>
            <b:First>José</b:First>
            <b:Middle>Manuel</b:Middle>
          </b:Person>
          <b:Person>
            <b:Last>Osório</b:Last>
            <b:First>António</b:First>
          </b:Person>
          <b:Person>
            <b:Last>Sequeira</b:Last>
            <b:First>Fátima</b:First>
          </b:Person>
        </b:NameList>
      </b:Author>
    </b:Author>
    <b:Title>Referencial de Competências-Chave-Educação e Formação de Adultos </b:Title>
    <b:Year>2002</b:Year>
    <b:City>Lisboa</b:City>
    <b:Publisher>ANEFA</b:Publisher>
    <b:RefOrder>1</b:RefOrder>
  </b:Source>
  <b:Source>
    <b:Tag>Agê</b:Tag>
    <b:SourceType>Misc</b:SourceType>
    <b:Guid>{AC044B7B-37B2-4714-B5AE-5709251940B2}</b:Guid>
    <b:LCID>0</b:LCID>
    <b:Author>
      <b:Author>
        <b:Corporate>Agência Nacional para as Qualificações</b:Corporate>
      </b:Author>
    </b:Author>
    <b:Title>Refencial de formação, saída profissional: Técnico de Agências de Viagens e Transportes- Nível III</b:Title>
    <b:RefOrder>3</b:RefOrder>
  </b:Source>
  <b:Source>
    <b:Tag>Alv02</b:Tag>
    <b:SourceType>Book</b:SourceType>
    <b:Guid>{3AD8DD62-E96A-401C-B3A8-9BAD6EE84739}</b:Guid>
    <b:LCID>0</b:LCID>
    <b:Author>
      <b:Author>
        <b:NameList>
          <b:Person>
            <b:Last>Alves</b:Last>
            <b:First>José</b:First>
            <b:Middle>(Dir.)</b:Middle>
          </b:Person>
        </b:NameList>
      </b:Author>
    </b:Author>
    <b:Title>Quadro Europeu Comum de Referência para as Línguas - Aprendizagem, ensino, avaliação</b:Title>
    <b:Year>2002</b:Year>
    <b:City>Porto</b:City>
    <b:Publisher>Edições ASA</b:Publisher>
    <b:RefOrder>4</b:RefOrder>
  </b:Source>
  <b:Source>
    <b:Tag>Lim11</b:Tag>
    <b:SourceType>InternetSite</b:SourceType>
    <b:Guid>{6FEC2A98-EB3C-4858-BA37-783991B7C3F5}</b:Guid>
    <b:LCID>0</b:LCID>
    <b:Author>
      <b:Author>
        <b:NameList>
          <b:Person>
            <b:Last>Lima</b:Last>
            <b:First>Licínio</b:First>
          </b:Person>
        </b:NameList>
      </b:Author>
    </b:Author>
    <b:Title>http://sisifo.fpce.ult.pt</b:Title>
    <b:Year>2011</b:Year>
    <b:Month>Fevereiro</b:Month>
    <b:RefOrder>5</b:RefOrder>
  </b:Source>
  <b:Source>
    <b:Tag>Sil02</b:Tag>
    <b:SourceType>Book</b:SourceType>
    <b:Guid>{0DBBDB17-2718-4822-BC3F-A4D3D7E1853A}</b:Guid>
    <b:LCID>0</b:LCID>
    <b:Author>
      <b:Author>
        <b:NameList>
          <b:Person>
            <b:Last>Melo</b:Last>
            <b:First>Alberto</b:First>
            <b:Middle>(Coord.)</b:Middle>
          </b:Person>
          <b:Person>
            <b:Last>Matos</b:Last>
            <b:First>Lisete</b:First>
          </b:Person>
          <b:Person>
            <b:Last>Silva</b:Last>
            <b:First>Olívia</b:First>
            <b:Middle>Santos</b:Middle>
          </b:Person>
        </b:NameList>
      </b:Author>
    </b:Author>
    <b:Title>S@ber+. Programa para o Desenvolvimento e Expansão da Educação e Formação de Adultos em Portugal (1999-2006)</b:Title>
    <b:Year>1999</b:Year>
    <b:City>Lisboa</b:City>
    <b:Publisher>ANEFA</b:Publisher>
    <b:RefOrder>2</b:RefOrder>
  </b:Source>
  <b:Source>
    <b:Tag>Sil021</b:Tag>
    <b:SourceType>Book</b:SourceType>
    <b:Guid>{A44739C2-7D5C-4910-88EA-5575F0553A71}</b:Guid>
    <b:LCID>0</b:LCID>
    <b:Author>
      <b:Author>
        <b:NameList>
          <b:Person>
            <b:Last>Silva</b:Last>
            <b:First>Isabel</b:First>
          </b:Person>
          <b:Person>
            <b:Last>Leitão</b:Last>
            <b:First>José</b:First>
            <b:Middle>Alberto</b:Middle>
          </b:Person>
          <b:Person>
            <b:Last>Trigo</b:Last>
            <b:First>Maria</b:First>
            <b:Middle>Márcia</b:Middle>
          </b:Person>
        </b:NameList>
      </b:Author>
    </b:Author>
    <b:Title>Educação e Formação de Adultos. Factor de Desenvolvimento, Inovação e Competitividade</b:Title>
    <b:Year>2002</b:Year>
    <b:City>Lisboa</b:City>
    <b:Publisher>ANEFA</b:Publisher>
    <b:RefOrder>6</b:RefOrder>
  </b:Source>
  <b:Source>
    <b:Tag>Ber08</b:Tag>
    <b:SourceType>DocumentFromInternetSite</b:SourceType>
    <b:Guid>{C72A24A4-AF51-4CC9-8B26-348ECFA23E6B}</b:Guid>
    <b:LCID>0</b:LCID>
    <b:Author>
      <b:Author>
        <b:NameList>
          <b:Person>
            <b:Last>Bernardes</b:Last>
            <b:First>Alda</b:First>
          </b:Person>
        </b:NameList>
      </b:Author>
    </b:Author>
    <b:Year>2008</b:Year>
    <b:InternetSiteTitle>http://sisifo.fpce.ul.pt</b:InternetSiteTitle>
    <b:YearAccessed>2011</b:YearAccessed>
    <b:MonthAccessed>Fevereiro</b:MonthAccessed>
    <b:RefOrder>7</b:RefOrder>
  </b:Source>
  <b:Source>
    <b:Tag>Ala97</b:Tag>
    <b:SourceType>ConferenceProceedings</b:SourceType>
    <b:Guid>{DB341603-7D6E-45BF-A0E2-2DE86DE6EACF}</b:Guid>
    <b:LCID>0</b:LCID>
    <b:Author>
      <b:Author>
        <b:NameList>
          <b:Person>
            <b:Last>Alarcão</b:Last>
            <b:First>L.</b:First>
          </b:Person>
          <b:Person>
            <b:Last>Freitas</b:Last>
            <b:First>C.</b:First>
            <b:Middle>V.</b:Middle>
          </b:Person>
          <b:Person>
            <b:Last>Ponte</b:Last>
            <b:First>J.</b:First>
            <b:Middle>P.</b:Middle>
          </b:Person>
          <b:Person>
            <b:Last>Alarcão</b:Last>
            <b:First>J.</b:First>
          </b:Person>
          <b:Person>
            <b:Last>Tavares</b:Last>
            <b:First>M.</b:First>
            <b:Middle>J. F.</b:Middle>
          </b:Person>
        </b:NameList>
      </b:Author>
    </b:Author>
    <b:Title>A formação de professores no Portugal de hoje (Documento de um grupo de trabalho do CRUP - Conselho de Reitores das Universidades Portuguesas)</b:Title>
    <b:Year>1997</b:Year>
    <b:RefOrder>8</b:RefOrder>
  </b:Source>
</b:Sources>
</file>

<file path=customXml/itemProps1.xml><?xml version="1.0" encoding="utf-8"?>
<ds:datastoreItem xmlns:ds="http://schemas.openxmlformats.org/officeDocument/2006/customXml" ds:itemID="{A5EBBB15-B7CE-4EF9-9902-A3DA5018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48</Pages>
  <Words>9013</Words>
  <Characters>51694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dc:creator>
  <cp:lastModifiedBy>Carlos</cp:lastModifiedBy>
  <cp:revision>17</cp:revision>
  <cp:lastPrinted>2010-12-10T13:38:00Z</cp:lastPrinted>
  <dcterms:created xsi:type="dcterms:W3CDTF">2011-02-12T17:42:00Z</dcterms:created>
  <dcterms:modified xsi:type="dcterms:W3CDTF">2011-06-07T22:29:00Z</dcterms:modified>
</cp:coreProperties>
</file>