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A2D" w:rsidRPr="00516524" w:rsidRDefault="008C4A2D" w:rsidP="00562C93">
      <w:pPr>
        <w:tabs>
          <w:tab w:val="left" w:pos="2640"/>
        </w:tabs>
        <w:rPr>
          <w:rFonts w:ascii="Verdana" w:eastAsia="Times New Roman" w:hAnsi="Verdana" w:cs="Times New Roman"/>
        </w:rPr>
      </w:pPr>
    </w:p>
    <w:p w:rsidR="002A5DF6" w:rsidRPr="00516524" w:rsidRDefault="008F1C6D" w:rsidP="00DF05BE">
      <w:pPr>
        <w:rPr>
          <w:rFonts w:ascii="Verdana" w:eastAsia="Times New Roman" w:hAnsi="Verdana" w:cs="Times New Roman"/>
        </w:rPr>
      </w:pPr>
      <w:r w:rsidRPr="00516524">
        <w:rPr>
          <w:rFonts w:ascii="Verdana" w:eastAsia="Times New Roman" w:hAnsi="Verdana" w:cs="Times New Roman"/>
          <w:b/>
        </w:rPr>
        <w:t xml:space="preserve"> </w:t>
      </w:r>
      <w:r w:rsidR="00B40ECF" w:rsidRPr="00516524">
        <w:rPr>
          <w:rFonts w:ascii="Verdana" w:eastAsia="Times New Roman" w:hAnsi="Verdana" w:cs="Times New Roman"/>
          <w:b/>
        </w:rPr>
        <w:t>RESUMO</w:t>
      </w:r>
    </w:p>
    <w:p w:rsidR="005A747D" w:rsidRPr="00516524" w:rsidRDefault="005E67DD" w:rsidP="00B40ECF">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B40ECF" w:rsidRPr="00516524">
        <w:rPr>
          <w:rFonts w:ascii="Verdana" w:eastAsia="Times New Roman" w:hAnsi="Verdana" w:cs="Times New Roman"/>
        </w:rPr>
        <w:t xml:space="preserve">A incidência e a morbilidade associadas à diabetes </w:t>
      </w:r>
      <w:proofErr w:type="spellStart"/>
      <w:r w:rsidR="00B40ECF" w:rsidRPr="00516524">
        <w:rPr>
          <w:rFonts w:ascii="Verdana" w:eastAsia="Times New Roman" w:hAnsi="Verdana" w:cs="Times New Roman"/>
          <w:i/>
        </w:rPr>
        <w:t>mellitus</w:t>
      </w:r>
      <w:proofErr w:type="spellEnd"/>
      <w:proofErr w:type="gramStart"/>
      <w:r w:rsidR="00B40ECF" w:rsidRPr="00516524">
        <w:rPr>
          <w:rFonts w:ascii="Verdana" w:eastAsia="Times New Roman" w:hAnsi="Verdana" w:cs="Times New Roman"/>
        </w:rPr>
        <w:t>,</w:t>
      </w:r>
      <w:proofErr w:type="gramEnd"/>
      <w:r w:rsidR="00B40ECF" w:rsidRPr="00516524">
        <w:rPr>
          <w:rFonts w:ascii="Verdana" w:eastAsia="Times New Roman" w:hAnsi="Verdana" w:cs="Times New Roman"/>
        </w:rPr>
        <w:t xml:space="preserve"> exigem uma preocupação</w:t>
      </w:r>
      <w:r w:rsidR="00055F03" w:rsidRPr="00516524">
        <w:rPr>
          <w:rFonts w:ascii="Verdana" w:eastAsia="Times New Roman" w:hAnsi="Verdana" w:cs="Times New Roman"/>
        </w:rPr>
        <w:t xml:space="preserve"> e atenção redobrada de toda a </w:t>
      </w:r>
      <w:r w:rsidR="00B40ECF" w:rsidRPr="00516524">
        <w:rPr>
          <w:rFonts w:ascii="Verdana" w:eastAsia="Times New Roman" w:hAnsi="Verdana" w:cs="Times New Roman"/>
        </w:rPr>
        <w:t>comunidade. Esta patologia deve ser diagnosticada o mais cedo possível e deverão ser unidos esforços no sentido de tentar debelar a gravidade das complicações a nível da saúde, que esta doença pode provocar.</w:t>
      </w:r>
    </w:p>
    <w:p w:rsidR="00B40ECF" w:rsidRPr="00516524" w:rsidRDefault="002A5DF6" w:rsidP="00B40ECF">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5A747D" w:rsidRPr="00516524">
        <w:rPr>
          <w:rFonts w:ascii="Verdana" w:eastAsia="Times New Roman" w:hAnsi="Verdana" w:cs="Times New Roman"/>
        </w:rPr>
        <w:t>Este trabalho de projeto</w:t>
      </w:r>
      <w:proofErr w:type="gramStart"/>
      <w:r w:rsidR="005A747D" w:rsidRPr="00516524">
        <w:rPr>
          <w:rFonts w:ascii="Verdana" w:eastAsia="Times New Roman" w:hAnsi="Verdana" w:cs="Times New Roman"/>
        </w:rPr>
        <w:t>,</w:t>
      </w:r>
      <w:proofErr w:type="gramEnd"/>
      <w:r w:rsidR="005A747D" w:rsidRPr="00516524">
        <w:rPr>
          <w:rFonts w:ascii="Verdana" w:eastAsia="Times New Roman" w:hAnsi="Verdana" w:cs="Times New Roman"/>
        </w:rPr>
        <w:t xml:space="preserve"> tem como </w:t>
      </w:r>
      <w:r w:rsidR="000D0283" w:rsidRPr="00516524">
        <w:rPr>
          <w:rFonts w:ascii="Verdana" w:eastAsia="Times New Roman" w:hAnsi="Verdana" w:cs="Times New Roman"/>
        </w:rPr>
        <w:t>obje</w:t>
      </w:r>
      <w:r w:rsidR="005A747D" w:rsidRPr="00516524">
        <w:rPr>
          <w:rFonts w:ascii="Verdana" w:eastAsia="Times New Roman" w:hAnsi="Verdana" w:cs="Times New Roman"/>
        </w:rPr>
        <w:t xml:space="preserve">tivo </w:t>
      </w:r>
      <w:r w:rsidR="00BD7F8B" w:rsidRPr="00516524">
        <w:rPr>
          <w:rFonts w:ascii="Verdana" w:eastAsia="Times New Roman" w:hAnsi="Verdana" w:cs="Times New Roman"/>
        </w:rPr>
        <w:t xml:space="preserve">principal, </w:t>
      </w:r>
      <w:r w:rsidR="005A747D" w:rsidRPr="00516524">
        <w:rPr>
          <w:rFonts w:ascii="Verdana" w:eastAsia="Times New Roman" w:hAnsi="Verdana" w:cs="Times New Roman"/>
        </w:rPr>
        <w:t>verificar</w:t>
      </w:r>
      <w:r w:rsidR="0076224B" w:rsidRPr="00516524">
        <w:rPr>
          <w:rFonts w:ascii="Verdana" w:eastAsia="Times New Roman" w:hAnsi="Verdana" w:cs="Times New Roman"/>
        </w:rPr>
        <w:t xml:space="preserve"> se a redução que o orçamento de estado tem vindo a sofrer</w:t>
      </w:r>
      <w:r w:rsidR="005A747D" w:rsidRPr="00516524">
        <w:rPr>
          <w:rFonts w:ascii="Verdana" w:eastAsia="Times New Roman" w:hAnsi="Verdana" w:cs="Times New Roman"/>
        </w:rPr>
        <w:t xml:space="preserve"> nos </w:t>
      </w:r>
      <w:r w:rsidR="0076224B" w:rsidRPr="00516524">
        <w:rPr>
          <w:rFonts w:ascii="Verdana" w:eastAsia="Times New Roman" w:hAnsi="Verdana" w:cs="Times New Roman"/>
        </w:rPr>
        <w:t>últimos anos, tem repercussões negativas nos cuidados de saúde prim</w:t>
      </w:r>
      <w:r w:rsidR="005F7368" w:rsidRPr="00516524">
        <w:rPr>
          <w:rFonts w:ascii="Verdana" w:eastAsia="Times New Roman" w:hAnsi="Verdana" w:cs="Times New Roman"/>
        </w:rPr>
        <w:t xml:space="preserve">ários, ao nível das </w:t>
      </w:r>
      <w:r w:rsidR="0076224B" w:rsidRPr="00516524">
        <w:rPr>
          <w:rFonts w:ascii="Verdana" w:eastAsia="Times New Roman" w:hAnsi="Verdana" w:cs="Times New Roman"/>
        </w:rPr>
        <w:t xml:space="preserve">necessidades em saúde </w:t>
      </w:r>
      <w:r w:rsidR="005F7368" w:rsidRPr="00516524">
        <w:rPr>
          <w:rFonts w:ascii="Verdana" w:eastAsia="Times New Roman" w:hAnsi="Verdana" w:cs="Times New Roman"/>
        </w:rPr>
        <w:t xml:space="preserve">na Diabetes </w:t>
      </w:r>
      <w:proofErr w:type="spellStart"/>
      <w:r w:rsidR="005F7368" w:rsidRPr="00516524">
        <w:rPr>
          <w:rFonts w:ascii="Verdana" w:eastAsia="Times New Roman" w:hAnsi="Verdana" w:cs="Times New Roman"/>
        </w:rPr>
        <w:t>Mellitus</w:t>
      </w:r>
      <w:proofErr w:type="spellEnd"/>
      <w:r w:rsidR="005F7368" w:rsidRPr="00516524">
        <w:rPr>
          <w:rFonts w:ascii="Verdana" w:eastAsia="Times New Roman" w:hAnsi="Verdana" w:cs="Times New Roman"/>
        </w:rPr>
        <w:t xml:space="preserve">, </w:t>
      </w:r>
      <w:r w:rsidR="0076224B" w:rsidRPr="00516524">
        <w:rPr>
          <w:rFonts w:ascii="Verdana" w:eastAsia="Times New Roman" w:hAnsi="Verdana" w:cs="Times New Roman"/>
        </w:rPr>
        <w:t xml:space="preserve">na Região de Saúde do Baixo Alentejo. </w:t>
      </w:r>
    </w:p>
    <w:p w:rsidR="000B1A44" w:rsidRPr="00516524" w:rsidRDefault="00DD51D0" w:rsidP="00B40ECF">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BD7F8B" w:rsidRPr="00516524">
        <w:rPr>
          <w:rFonts w:ascii="Verdana" w:eastAsia="Times New Roman" w:hAnsi="Verdana" w:cs="Times New Roman"/>
        </w:rPr>
        <w:t xml:space="preserve">Pretende-se igualmente, saber se </w:t>
      </w:r>
      <w:r w:rsidR="006215C9" w:rsidRPr="00516524">
        <w:rPr>
          <w:rFonts w:ascii="Verdana" w:eastAsia="Times New Roman" w:hAnsi="Verdana" w:cs="Times New Roman"/>
        </w:rPr>
        <w:t xml:space="preserve">o </w:t>
      </w:r>
      <w:r w:rsidR="00BD7F8B" w:rsidRPr="00516524">
        <w:rPr>
          <w:rFonts w:ascii="Verdana" w:eastAsia="Times New Roman" w:hAnsi="Verdana" w:cs="Times New Roman"/>
        </w:rPr>
        <w:t>decréscimo na d</w:t>
      </w:r>
      <w:r w:rsidR="00032C0B">
        <w:rPr>
          <w:rFonts w:ascii="Verdana" w:eastAsia="Times New Roman" w:hAnsi="Verdana" w:cs="Times New Roman"/>
        </w:rPr>
        <w:t xml:space="preserve">otação constante do </w:t>
      </w:r>
      <w:r w:rsidR="00032C0B" w:rsidRPr="0065303A">
        <w:rPr>
          <w:rFonts w:ascii="Verdana" w:eastAsia="Times New Roman" w:hAnsi="Verdana" w:cs="Times New Roman"/>
        </w:rPr>
        <w:t>orçamento do</w:t>
      </w:r>
      <w:r w:rsidR="00BD7F8B" w:rsidRPr="00516524">
        <w:rPr>
          <w:rFonts w:ascii="Verdana" w:eastAsia="Times New Roman" w:hAnsi="Verdana" w:cs="Times New Roman"/>
        </w:rPr>
        <w:t xml:space="preserve"> estado</w:t>
      </w:r>
      <w:proofErr w:type="gramStart"/>
      <w:r w:rsidR="00BD7F8B" w:rsidRPr="00516524">
        <w:rPr>
          <w:rFonts w:ascii="Verdana" w:eastAsia="Times New Roman" w:hAnsi="Verdana" w:cs="Times New Roman"/>
        </w:rPr>
        <w:t>,</w:t>
      </w:r>
      <w:proofErr w:type="gramEnd"/>
      <w:r w:rsidR="00BD7F8B" w:rsidRPr="00516524">
        <w:rPr>
          <w:rFonts w:ascii="Verdana" w:eastAsia="Times New Roman" w:hAnsi="Verdana" w:cs="Times New Roman"/>
        </w:rPr>
        <w:t xml:space="preserve"> tem impacto negativo na qualidade da prestação dos cuidados no tratamento da Diabetes</w:t>
      </w:r>
      <w:r w:rsidR="00C65D40" w:rsidRPr="00516524">
        <w:rPr>
          <w:rFonts w:ascii="Verdana" w:eastAsia="Times New Roman" w:hAnsi="Verdana" w:cs="Times New Roman"/>
        </w:rPr>
        <w:t>,</w:t>
      </w:r>
      <w:r w:rsidR="00BD7F8B" w:rsidRPr="00516524">
        <w:rPr>
          <w:rFonts w:ascii="Verdana" w:eastAsia="Times New Roman" w:hAnsi="Verdana" w:cs="Times New Roman"/>
        </w:rPr>
        <w:t xml:space="preserve"> bem como na qualidade do serviço de prevenção da mesma.</w:t>
      </w:r>
    </w:p>
    <w:p w:rsidR="00B40ECF" w:rsidRPr="00516524" w:rsidRDefault="005E67DD" w:rsidP="00B40ECF">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B40ECF" w:rsidRPr="00516524">
        <w:rPr>
          <w:rFonts w:ascii="Verdana" w:eastAsia="Times New Roman" w:hAnsi="Verdana" w:cs="Times New Roman"/>
        </w:rPr>
        <w:t>Para dar resposta às questões colocadas, realizou-se um «</w:t>
      </w:r>
      <w:r w:rsidR="00B40ECF" w:rsidRPr="00516524">
        <w:rPr>
          <w:rFonts w:ascii="Verdana" w:eastAsia="Times New Roman" w:hAnsi="Verdana" w:cs="Times New Roman"/>
          <w:i/>
        </w:rPr>
        <w:t>case-study</w:t>
      </w:r>
      <w:r w:rsidR="00F874D6" w:rsidRPr="00516524">
        <w:rPr>
          <w:rFonts w:ascii="Verdana" w:eastAsia="Times New Roman" w:hAnsi="Verdana" w:cs="Times New Roman"/>
        </w:rPr>
        <w:t>»</w:t>
      </w:r>
      <w:r w:rsidR="000A5844" w:rsidRPr="00516524">
        <w:rPr>
          <w:rFonts w:ascii="Verdana" w:eastAsia="Times New Roman" w:hAnsi="Verdana" w:cs="Times New Roman"/>
          <w:i/>
        </w:rPr>
        <w:t xml:space="preserve"> </w:t>
      </w:r>
      <w:r w:rsidR="00B40ECF" w:rsidRPr="00516524">
        <w:rPr>
          <w:rFonts w:ascii="Verdana" w:eastAsia="Times New Roman" w:hAnsi="Verdana" w:cs="Times New Roman"/>
        </w:rPr>
        <w:t>na área de influência de saúde do Baixo</w:t>
      </w:r>
      <w:r w:rsidR="00A76EDD" w:rsidRPr="00516524">
        <w:rPr>
          <w:rFonts w:ascii="Verdana" w:eastAsia="Times New Roman" w:hAnsi="Verdana" w:cs="Times New Roman"/>
        </w:rPr>
        <w:t xml:space="preserve"> Alentejo, região onde o número</w:t>
      </w:r>
      <w:r w:rsidR="00BE212A">
        <w:rPr>
          <w:rFonts w:ascii="Verdana" w:eastAsia="Times New Roman" w:hAnsi="Verdana" w:cs="Times New Roman"/>
        </w:rPr>
        <w:t xml:space="preserve"> de casos </w:t>
      </w:r>
      <w:proofErr w:type="gramStart"/>
      <w:r w:rsidR="00BE212A">
        <w:rPr>
          <w:rFonts w:ascii="Verdana" w:eastAsia="Times New Roman" w:hAnsi="Verdana" w:cs="Times New Roman"/>
        </w:rPr>
        <w:t xml:space="preserve">per </w:t>
      </w:r>
      <w:r w:rsidR="00B40ECF" w:rsidRPr="00516524">
        <w:rPr>
          <w:rFonts w:ascii="Verdana" w:eastAsia="Times New Roman" w:hAnsi="Verdana" w:cs="Times New Roman"/>
        </w:rPr>
        <w:t>capita</w:t>
      </w:r>
      <w:proofErr w:type="gramEnd"/>
      <w:r w:rsidR="00B40ECF" w:rsidRPr="00516524">
        <w:rPr>
          <w:rFonts w:ascii="Verdana" w:eastAsia="Times New Roman" w:hAnsi="Verdana" w:cs="Times New Roman"/>
        </w:rPr>
        <w:t xml:space="preserve"> é considerado bastante alto. Foram aplicados </w:t>
      </w:r>
      <w:r w:rsidR="000A2EC8" w:rsidRPr="00516524">
        <w:rPr>
          <w:rFonts w:ascii="Verdana" w:eastAsia="Times New Roman" w:hAnsi="Verdana" w:cs="Times New Roman"/>
        </w:rPr>
        <w:t>56</w:t>
      </w:r>
      <w:r w:rsidR="000A5844" w:rsidRPr="00516524">
        <w:rPr>
          <w:rFonts w:ascii="Verdana" w:eastAsia="Times New Roman" w:hAnsi="Verdana" w:cs="Times New Roman"/>
        </w:rPr>
        <w:t xml:space="preserve"> </w:t>
      </w:r>
      <w:r w:rsidR="00B40ECF" w:rsidRPr="00516524">
        <w:rPr>
          <w:rFonts w:ascii="Verdana" w:eastAsia="Times New Roman" w:hAnsi="Verdana" w:cs="Times New Roman"/>
        </w:rPr>
        <w:t xml:space="preserve">questionários aos utentes dos centros de saúde da região de saúde do baixo Alentejo, que padecem desta doença, bem como </w:t>
      </w:r>
      <w:r w:rsidR="000A2EC8" w:rsidRPr="00516524">
        <w:rPr>
          <w:rFonts w:ascii="Verdana" w:eastAsia="Times New Roman" w:hAnsi="Verdana" w:cs="Times New Roman"/>
        </w:rPr>
        <w:t>20</w:t>
      </w:r>
      <w:r w:rsidR="000A5844" w:rsidRPr="00516524">
        <w:rPr>
          <w:rFonts w:ascii="Verdana" w:eastAsia="Times New Roman" w:hAnsi="Verdana" w:cs="Times New Roman"/>
        </w:rPr>
        <w:t xml:space="preserve"> questionários </w:t>
      </w:r>
      <w:r w:rsidR="00B40ECF" w:rsidRPr="00516524">
        <w:rPr>
          <w:rFonts w:ascii="Verdana" w:eastAsia="Times New Roman" w:hAnsi="Verdana" w:cs="Times New Roman"/>
        </w:rPr>
        <w:t>aos enfermeiros que acompanha</w:t>
      </w:r>
      <w:r w:rsidR="006B13BC">
        <w:rPr>
          <w:rFonts w:ascii="Verdana" w:eastAsia="Times New Roman" w:hAnsi="Verdana" w:cs="Times New Roman"/>
        </w:rPr>
        <w:t>m estes doentes no tratamento</w:t>
      </w:r>
      <w:r w:rsidR="006B13BC" w:rsidRPr="0065303A">
        <w:rPr>
          <w:rFonts w:ascii="Verdana" w:eastAsia="Times New Roman" w:hAnsi="Verdana" w:cs="Times New Roman"/>
        </w:rPr>
        <w:t xml:space="preserve">. Foi feita igualmente </w:t>
      </w:r>
      <w:r w:rsidR="00B40ECF" w:rsidRPr="0065303A">
        <w:rPr>
          <w:rFonts w:ascii="Verdana" w:eastAsia="Times New Roman" w:hAnsi="Verdana" w:cs="Times New Roman"/>
        </w:rPr>
        <w:t xml:space="preserve">uma entrevista ao </w:t>
      </w:r>
      <w:r w:rsidR="00C65D40" w:rsidRPr="0065303A">
        <w:rPr>
          <w:rFonts w:ascii="Verdana" w:eastAsia="Times New Roman" w:hAnsi="Verdana" w:cs="Times New Roman"/>
        </w:rPr>
        <w:t>director executivo do</w:t>
      </w:r>
      <w:r w:rsidR="00B40ECF" w:rsidRPr="0065303A">
        <w:rPr>
          <w:rFonts w:ascii="Verdana" w:eastAsia="Times New Roman" w:hAnsi="Verdana" w:cs="Times New Roman"/>
        </w:rPr>
        <w:t xml:space="preserve"> ACES.</w:t>
      </w:r>
      <w:r w:rsidR="00B40ECF" w:rsidRPr="00516524">
        <w:rPr>
          <w:rFonts w:ascii="Verdana" w:eastAsia="Times New Roman" w:hAnsi="Verdana" w:cs="Times New Roman"/>
        </w:rPr>
        <w:t xml:space="preserve">  </w:t>
      </w:r>
    </w:p>
    <w:p w:rsidR="00B40ECF" w:rsidRPr="00516524" w:rsidRDefault="005E67DD" w:rsidP="0096768F">
      <w:pPr>
        <w:pBdr>
          <w:bar w:val="single" w:sz="4" w:color="auto"/>
        </w:pBd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proofErr w:type="gramStart"/>
      <w:r w:rsidR="00B40ECF" w:rsidRPr="00516524">
        <w:rPr>
          <w:rFonts w:ascii="Verdana" w:eastAsia="Times New Roman" w:hAnsi="Verdana" w:cs="Times New Roman"/>
        </w:rPr>
        <w:t xml:space="preserve">Os resultados </w:t>
      </w:r>
      <w:r w:rsidR="00B872DD" w:rsidRPr="00516524">
        <w:rPr>
          <w:rFonts w:ascii="Verdana" w:eastAsia="Times New Roman" w:hAnsi="Verdana" w:cs="Times New Roman"/>
        </w:rPr>
        <w:t>refle</w:t>
      </w:r>
      <w:r w:rsidR="0036462C" w:rsidRPr="00516524">
        <w:rPr>
          <w:rFonts w:ascii="Verdana" w:eastAsia="Times New Roman" w:hAnsi="Verdana" w:cs="Times New Roman"/>
        </w:rPr>
        <w:t xml:space="preserve">tem </w:t>
      </w:r>
      <w:r w:rsidR="0096768F" w:rsidRPr="00516524">
        <w:rPr>
          <w:rFonts w:ascii="Verdana" w:eastAsia="Times New Roman" w:hAnsi="Verdana" w:cs="Times New Roman"/>
        </w:rPr>
        <w:t>que a existência de menos r</w:t>
      </w:r>
      <w:r w:rsidR="005B1E3A">
        <w:rPr>
          <w:rFonts w:ascii="Verdana" w:eastAsia="Times New Roman" w:hAnsi="Verdana" w:cs="Times New Roman"/>
        </w:rPr>
        <w:t xml:space="preserve">ecursos financeiros, prejudica </w:t>
      </w:r>
      <w:r w:rsidR="0096768F" w:rsidRPr="00516524">
        <w:rPr>
          <w:rFonts w:ascii="Verdana" w:eastAsia="Times New Roman" w:hAnsi="Verdana" w:cs="Times New Roman"/>
        </w:rPr>
        <w:t>a aplicaç</w:t>
      </w:r>
      <w:r w:rsidR="005D1837" w:rsidRPr="00516524">
        <w:rPr>
          <w:rFonts w:ascii="Verdana" w:eastAsia="Times New Roman" w:hAnsi="Verdana" w:cs="Times New Roman"/>
        </w:rPr>
        <w:t>ão de</w:t>
      </w:r>
      <w:r w:rsidR="00EE2E2B" w:rsidRPr="00516524">
        <w:rPr>
          <w:rFonts w:ascii="Verdana" w:eastAsia="Times New Roman" w:hAnsi="Verdana" w:cs="Times New Roman"/>
        </w:rPr>
        <w:t xml:space="preserve"> </w:t>
      </w:r>
      <w:r w:rsidR="0096768F" w:rsidRPr="00516524">
        <w:rPr>
          <w:rFonts w:ascii="Verdana" w:eastAsia="Times New Roman" w:hAnsi="Verdana" w:cs="Times New Roman"/>
        </w:rPr>
        <w:t xml:space="preserve">meios eficazes </w:t>
      </w:r>
      <w:r w:rsidR="00F553D2" w:rsidRPr="00516524">
        <w:rPr>
          <w:rFonts w:ascii="Verdana" w:eastAsia="Times New Roman" w:hAnsi="Verdana" w:cs="Times New Roman"/>
        </w:rPr>
        <w:t>para</w:t>
      </w:r>
      <w:proofErr w:type="gramEnd"/>
      <w:r w:rsidR="00F553D2" w:rsidRPr="00516524">
        <w:rPr>
          <w:rFonts w:ascii="Verdana" w:eastAsia="Times New Roman" w:hAnsi="Verdana" w:cs="Times New Roman"/>
        </w:rPr>
        <w:t xml:space="preserve"> </w:t>
      </w:r>
      <w:r w:rsidR="00235058" w:rsidRPr="00516524">
        <w:rPr>
          <w:rFonts w:ascii="Verdana" w:eastAsia="Times New Roman" w:hAnsi="Verdana" w:cs="Times New Roman"/>
        </w:rPr>
        <w:t>a prevenção e combate</w:t>
      </w:r>
      <w:r w:rsidR="00F553D2" w:rsidRPr="00516524">
        <w:rPr>
          <w:rFonts w:ascii="Verdana" w:eastAsia="Times New Roman" w:hAnsi="Verdana" w:cs="Times New Roman"/>
        </w:rPr>
        <w:t xml:space="preserve"> </w:t>
      </w:r>
      <w:r w:rsidR="00235058" w:rsidRPr="00516524">
        <w:rPr>
          <w:rFonts w:ascii="Verdana" w:eastAsia="Times New Roman" w:hAnsi="Verdana" w:cs="Times New Roman"/>
        </w:rPr>
        <w:t>à</w:t>
      </w:r>
      <w:r w:rsidR="0096768F" w:rsidRPr="00516524">
        <w:rPr>
          <w:rFonts w:ascii="Verdana" w:eastAsia="Times New Roman" w:hAnsi="Verdana" w:cs="Times New Roman"/>
        </w:rPr>
        <w:t xml:space="preserve"> diabetes, dado</w:t>
      </w:r>
      <w:r w:rsidR="00EE2E2B" w:rsidRPr="00516524">
        <w:rPr>
          <w:rFonts w:ascii="Verdana" w:eastAsia="Times New Roman" w:hAnsi="Verdana" w:cs="Times New Roman"/>
        </w:rPr>
        <w:t xml:space="preserve"> que</w:t>
      </w:r>
      <w:r w:rsidR="0096768F" w:rsidRPr="00516524">
        <w:rPr>
          <w:rFonts w:ascii="Verdana" w:eastAsia="Times New Roman" w:hAnsi="Verdana" w:cs="Times New Roman"/>
        </w:rPr>
        <w:t xml:space="preserve"> a doença </w:t>
      </w:r>
      <w:r w:rsidR="00235058" w:rsidRPr="00516524">
        <w:rPr>
          <w:rFonts w:ascii="Verdana" w:eastAsia="Times New Roman" w:hAnsi="Verdana" w:cs="Times New Roman"/>
        </w:rPr>
        <w:t xml:space="preserve">não é detetada e </w:t>
      </w:r>
      <w:r w:rsidR="00EE2E2B" w:rsidRPr="00516524">
        <w:rPr>
          <w:rFonts w:ascii="Verdana" w:eastAsia="Times New Roman" w:hAnsi="Verdana" w:cs="Times New Roman"/>
        </w:rPr>
        <w:t>tem-se</w:t>
      </w:r>
      <w:r w:rsidR="0096768F" w:rsidRPr="00516524">
        <w:rPr>
          <w:rFonts w:ascii="Verdana" w:eastAsia="Times New Roman" w:hAnsi="Verdana" w:cs="Times New Roman"/>
        </w:rPr>
        <w:t xml:space="preserve"> agrava</w:t>
      </w:r>
      <w:r w:rsidR="00EE2E2B" w:rsidRPr="00516524">
        <w:rPr>
          <w:rFonts w:ascii="Verdana" w:eastAsia="Times New Roman" w:hAnsi="Verdana" w:cs="Times New Roman"/>
        </w:rPr>
        <w:t>do</w:t>
      </w:r>
      <w:r w:rsidR="0096768F" w:rsidRPr="00516524">
        <w:rPr>
          <w:rFonts w:ascii="Verdana" w:eastAsia="Times New Roman" w:hAnsi="Verdana" w:cs="Times New Roman"/>
        </w:rPr>
        <w:t xml:space="preserve"> devido a maus hábitos alimentares e ausência de exercício físico.</w:t>
      </w:r>
      <w:r w:rsidR="00DD442B" w:rsidRPr="00516524">
        <w:rPr>
          <w:rFonts w:ascii="Verdana" w:eastAsia="Times New Roman" w:hAnsi="Verdana" w:cs="Times New Roman"/>
        </w:rPr>
        <w:t xml:space="preserve"> A redução de meios financeiros também não permite que haja mais </w:t>
      </w:r>
      <w:r w:rsidR="00030E4A" w:rsidRPr="00516524">
        <w:rPr>
          <w:rFonts w:ascii="Verdana" w:eastAsia="Times New Roman" w:hAnsi="Verdana" w:cs="Times New Roman"/>
        </w:rPr>
        <w:t xml:space="preserve">recursos materiais utilizados </w:t>
      </w:r>
      <w:r w:rsidR="00DD442B" w:rsidRPr="00516524">
        <w:rPr>
          <w:rFonts w:ascii="Verdana" w:eastAsia="Times New Roman" w:hAnsi="Verdana" w:cs="Times New Roman"/>
        </w:rPr>
        <w:t>no tratamento do pé diabético.</w:t>
      </w:r>
    </w:p>
    <w:p w:rsidR="00B40ECF" w:rsidRPr="00516524" w:rsidRDefault="005E67DD" w:rsidP="00B40ECF">
      <w:pPr>
        <w:tabs>
          <w:tab w:val="left" w:pos="2640"/>
        </w:tabs>
        <w:spacing w:line="360" w:lineRule="auto"/>
        <w:jc w:val="both"/>
        <w:rPr>
          <w:rFonts w:ascii="Verdana" w:eastAsia="Times New Roman" w:hAnsi="Verdana" w:cs="Times New Roman"/>
          <w:highlight w:val="yellow"/>
        </w:rPr>
      </w:pPr>
      <w:r w:rsidRPr="00516524">
        <w:rPr>
          <w:rFonts w:ascii="Verdana" w:eastAsia="Times New Roman" w:hAnsi="Verdana" w:cs="Times New Roman"/>
        </w:rPr>
        <w:t xml:space="preserve">     </w:t>
      </w:r>
      <w:r w:rsidR="00B40ECF" w:rsidRPr="00516524">
        <w:rPr>
          <w:rFonts w:ascii="Verdana" w:eastAsia="Times New Roman" w:hAnsi="Verdana" w:cs="Times New Roman"/>
        </w:rPr>
        <w:t>Com os resultados obtidos neste estudo, espera-se alertar e ajudar os responsáveis pela criação e implementação d</w:t>
      </w:r>
      <w:r w:rsidR="000A5844" w:rsidRPr="00516524">
        <w:rPr>
          <w:rFonts w:ascii="Verdana" w:eastAsia="Times New Roman" w:hAnsi="Verdana" w:cs="Times New Roman"/>
        </w:rPr>
        <w:t>e</w:t>
      </w:r>
      <w:r w:rsidR="00B40ECF" w:rsidRPr="00516524">
        <w:rPr>
          <w:rFonts w:ascii="Verdana" w:eastAsia="Times New Roman" w:hAnsi="Verdana" w:cs="Times New Roman"/>
        </w:rPr>
        <w:t xml:space="preserve"> política</w:t>
      </w:r>
      <w:r w:rsidR="000A5844" w:rsidRPr="00516524">
        <w:rPr>
          <w:rFonts w:ascii="Verdana" w:eastAsia="Times New Roman" w:hAnsi="Verdana" w:cs="Times New Roman"/>
        </w:rPr>
        <w:t>s</w:t>
      </w:r>
      <w:r w:rsidR="00B40ECF" w:rsidRPr="00516524">
        <w:rPr>
          <w:rFonts w:ascii="Verdana" w:eastAsia="Times New Roman" w:hAnsi="Verdana" w:cs="Times New Roman"/>
        </w:rPr>
        <w:t xml:space="preserve"> de saúde na Região de Saúde do Baixo Alentejo</w:t>
      </w:r>
      <w:r w:rsidR="000A5844" w:rsidRPr="00516524">
        <w:rPr>
          <w:rFonts w:ascii="Verdana" w:eastAsia="Times New Roman" w:hAnsi="Verdana" w:cs="Times New Roman"/>
        </w:rPr>
        <w:t xml:space="preserve"> que, nomeadamente no âmbito da doença Diabetes </w:t>
      </w:r>
      <w:proofErr w:type="spellStart"/>
      <w:r w:rsidR="000A5844" w:rsidRPr="0065303A">
        <w:rPr>
          <w:rFonts w:ascii="Verdana" w:eastAsia="Times New Roman" w:hAnsi="Verdana" w:cs="Times New Roman"/>
          <w:i/>
        </w:rPr>
        <w:t>Mellitus</w:t>
      </w:r>
      <w:proofErr w:type="spellEnd"/>
      <w:proofErr w:type="gramStart"/>
      <w:r w:rsidR="000A5844" w:rsidRPr="0065303A">
        <w:rPr>
          <w:rFonts w:ascii="Verdana" w:eastAsia="Times New Roman" w:hAnsi="Verdana" w:cs="Times New Roman"/>
        </w:rPr>
        <w:t>,</w:t>
      </w:r>
      <w:proofErr w:type="gramEnd"/>
      <w:r w:rsidR="000A5844" w:rsidRPr="00516524">
        <w:rPr>
          <w:rFonts w:ascii="Verdana" w:eastAsia="Times New Roman" w:hAnsi="Verdana" w:cs="Times New Roman"/>
        </w:rPr>
        <w:t xml:space="preserve"> promovam </w:t>
      </w:r>
      <w:r w:rsidR="00B40ECF" w:rsidRPr="00516524">
        <w:rPr>
          <w:rFonts w:ascii="Verdana" w:eastAsia="Times New Roman" w:hAnsi="Verdana" w:cs="Times New Roman"/>
        </w:rPr>
        <w:t xml:space="preserve">a sustentabilidade </w:t>
      </w:r>
      <w:r w:rsidR="000A5844" w:rsidRPr="00516524">
        <w:rPr>
          <w:rFonts w:ascii="Verdana" w:eastAsia="Times New Roman" w:hAnsi="Verdana" w:cs="Times New Roman"/>
        </w:rPr>
        <w:t>do sistema de saúde. Esta sustentabilidade</w:t>
      </w:r>
      <w:r w:rsidR="00B3477E" w:rsidRPr="00516524">
        <w:rPr>
          <w:rFonts w:ascii="Verdana" w:eastAsia="Times New Roman" w:hAnsi="Verdana" w:cs="Times New Roman"/>
        </w:rPr>
        <w:t xml:space="preserve">, associada à gestão </w:t>
      </w:r>
      <w:r w:rsidR="00B3477E" w:rsidRPr="0065303A">
        <w:rPr>
          <w:rFonts w:ascii="Verdana" w:eastAsia="Times New Roman" w:hAnsi="Verdana" w:cs="Times New Roman"/>
        </w:rPr>
        <w:t>eficiente dos recursos para a saúde,</w:t>
      </w:r>
      <w:r w:rsidR="000A5844" w:rsidRPr="0065303A">
        <w:rPr>
          <w:rFonts w:ascii="Verdana" w:eastAsia="Times New Roman" w:hAnsi="Verdana" w:cs="Times New Roman"/>
        </w:rPr>
        <w:t xml:space="preserve"> é essencial à </w:t>
      </w:r>
      <w:r w:rsidR="00B40ECF" w:rsidRPr="0065303A">
        <w:rPr>
          <w:rFonts w:ascii="Verdana" w:eastAsia="Times New Roman" w:hAnsi="Verdana" w:cs="Times New Roman"/>
        </w:rPr>
        <w:t xml:space="preserve">prevenção </w:t>
      </w:r>
      <w:r w:rsidR="000A5844" w:rsidRPr="0065303A">
        <w:rPr>
          <w:rFonts w:ascii="Verdana" w:eastAsia="Times New Roman" w:hAnsi="Verdana" w:cs="Times New Roman"/>
        </w:rPr>
        <w:t>desta patologia</w:t>
      </w:r>
      <w:r w:rsidR="00B40ECF" w:rsidRPr="0065303A">
        <w:rPr>
          <w:rFonts w:ascii="Verdana" w:eastAsia="Times New Roman" w:hAnsi="Verdana" w:cs="Times New Roman"/>
        </w:rPr>
        <w:t xml:space="preserve">, </w:t>
      </w:r>
      <w:r w:rsidR="00B2580D" w:rsidRPr="0065303A">
        <w:rPr>
          <w:rFonts w:ascii="Verdana" w:eastAsia="Times New Roman" w:hAnsi="Verdana" w:cs="Times New Roman"/>
        </w:rPr>
        <w:t>à melho</w:t>
      </w:r>
      <w:r w:rsidR="000A5844" w:rsidRPr="0065303A">
        <w:rPr>
          <w:rFonts w:ascii="Verdana" w:eastAsia="Times New Roman" w:hAnsi="Verdana" w:cs="Times New Roman"/>
        </w:rPr>
        <w:t>ria d</w:t>
      </w:r>
      <w:r w:rsidR="00B40ECF" w:rsidRPr="0065303A">
        <w:rPr>
          <w:rFonts w:ascii="Verdana" w:eastAsia="Times New Roman" w:hAnsi="Verdana" w:cs="Times New Roman"/>
        </w:rPr>
        <w:t xml:space="preserve">o acesso </w:t>
      </w:r>
      <w:r w:rsidR="00884ED7" w:rsidRPr="0065303A">
        <w:rPr>
          <w:rFonts w:ascii="Verdana" w:eastAsia="Times New Roman" w:hAnsi="Verdana" w:cs="Times New Roman"/>
        </w:rPr>
        <w:t>destes pacientes</w:t>
      </w:r>
      <w:r w:rsidR="00884ED7" w:rsidRPr="00516524">
        <w:rPr>
          <w:rFonts w:ascii="Verdana" w:eastAsia="Times New Roman" w:hAnsi="Verdana" w:cs="Times New Roman"/>
        </w:rPr>
        <w:t xml:space="preserve"> aos cuidados</w:t>
      </w:r>
      <w:r w:rsidR="000A5844" w:rsidRPr="00516524">
        <w:rPr>
          <w:rFonts w:ascii="Verdana" w:eastAsia="Times New Roman" w:hAnsi="Verdana" w:cs="Times New Roman"/>
        </w:rPr>
        <w:t xml:space="preserve"> de saúde e à </w:t>
      </w:r>
      <w:r w:rsidR="00B40ECF" w:rsidRPr="00516524">
        <w:rPr>
          <w:rFonts w:ascii="Verdana" w:eastAsia="Times New Roman" w:hAnsi="Verdana" w:cs="Times New Roman"/>
        </w:rPr>
        <w:t xml:space="preserve">qualidade </w:t>
      </w:r>
      <w:r w:rsidR="000A5844" w:rsidRPr="00516524">
        <w:rPr>
          <w:rFonts w:ascii="Verdana" w:eastAsia="Times New Roman" w:hAnsi="Verdana" w:cs="Times New Roman"/>
        </w:rPr>
        <w:t>do serviço prestado no seu tratamento.</w:t>
      </w:r>
      <w:r w:rsidR="00B3477E" w:rsidRPr="00516524">
        <w:rPr>
          <w:rFonts w:ascii="Verdana" w:eastAsia="Times New Roman" w:hAnsi="Verdana" w:cs="Times New Roman"/>
        </w:rPr>
        <w:t xml:space="preserve"> Deu-se portanto um passo</w:t>
      </w:r>
      <w:r w:rsidR="00EB13AE" w:rsidRPr="00516524">
        <w:rPr>
          <w:rFonts w:ascii="Verdana" w:eastAsia="Times New Roman" w:hAnsi="Verdana" w:cs="Times New Roman"/>
        </w:rPr>
        <w:t>,</w:t>
      </w:r>
      <w:r w:rsidR="00B3477E" w:rsidRPr="00516524">
        <w:rPr>
          <w:rFonts w:ascii="Verdana" w:eastAsia="Times New Roman" w:hAnsi="Verdana" w:cs="Times New Roman"/>
        </w:rPr>
        <w:t xml:space="preserve"> no sentido</w:t>
      </w:r>
      <w:r w:rsidR="00EB13AE" w:rsidRPr="00516524">
        <w:rPr>
          <w:rFonts w:ascii="Verdana" w:eastAsia="Times New Roman" w:hAnsi="Verdana" w:cs="Times New Roman"/>
        </w:rPr>
        <w:t xml:space="preserve"> de </w:t>
      </w:r>
      <w:r w:rsidR="00D349CA" w:rsidRPr="00516524">
        <w:rPr>
          <w:rFonts w:ascii="Verdana" w:eastAsia="Times New Roman" w:hAnsi="Verdana" w:cs="Times New Roman"/>
        </w:rPr>
        <w:t>informar</w:t>
      </w:r>
      <w:r w:rsidR="006C7B0C" w:rsidRPr="00516524">
        <w:rPr>
          <w:rFonts w:ascii="Verdana" w:eastAsia="Times New Roman" w:hAnsi="Verdana" w:cs="Times New Roman"/>
        </w:rPr>
        <w:t xml:space="preserve">, </w:t>
      </w:r>
      <w:r w:rsidR="00551497" w:rsidRPr="00516524">
        <w:rPr>
          <w:rFonts w:ascii="Verdana" w:eastAsia="Times New Roman" w:hAnsi="Verdana" w:cs="Times New Roman"/>
        </w:rPr>
        <w:t>e consequentemente</w:t>
      </w:r>
      <w:r w:rsidR="00522CDE" w:rsidRPr="00516524">
        <w:rPr>
          <w:rFonts w:ascii="Verdana" w:eastAsia="Times New Roman" w:hAnsi="Verdana" w:cs="Times New Roman"/>
        </w:rPr>
        <w:t xml:space="preserve"> </w:t>
      </w:r>
      <w:r w:rsidR="00EB13AE" w:rsidRPr="00516524">
        <w:rPr>
          <w:rFonts w:ascii="Verdana" w:eastAsia="Times New Roman" w:hAnsi="Verdana" w:cs="Times New Roman"/>
        </w:rPr>
        <w:t>melhorar</w:t>
      </w:r>
      <w:r w:rsidR="00D349CA" w:rsidRPr="00516524">
        <w:rPr>
          <w:rFonts w:ascii="Verdana" w:eastAsia="Times New Roman" w:hAnsi="Verdana" w:cs="Times New Roman"/>
        </w:rPr>
        <w:t xml:space="preserve"> </w:t>
      </w:r>
      <w:r w:rsidR="00EB13AE" w:rsidRPr="00516524">
        <w:rPr>
          <w:rFonts w:ascii="Verdana" w:eastAsia="Times New Roman" w:hAnsi="Verdana" w:cs="Times New Roman"/>
        </w:rPr>
        <w:t xml:space="preserve">os </w:t>
      </w:r>
      <w:r w:rsidR="00D349CA" w:rsidRPr="00516524">
        <w:rPr>
          <w:rFonts w:ascii="Verdana" w:eastAsia="Times New Roman" w:hAnsi="Verdana" w:cs="Times New Roman"/>
        </w:rPr>
        <w:t>procedimentos tendentes a combater o aparecimento desta patologia,</w:t>
      </w:r>
      <w:r w:rsidR="007A4E2D" w:rsidRPr="00516524">
        <w:rPr>
          <w:rFonts w:ascii="Verdana" w:eastAsia="Times New Roman" w:hAnsi="Verdana" w:cs="Times New Roman"/>
        </w:rPr>
        <w:t xml:space="preserve"> </w:t>
      </w:r>
      <w:r w:rsidR="00032E9D" w:rsidRPr="00516524">
        <w:rPr>
          <w:rFonts w:ascii="Verdana" w:eastAsia="Times New Roman" w:hAnsi="Verdana" w:cs="Times New Roman"/>
        </w:rPr>
        <w:t>acompanhar os utentes que padecem desta doença</w:t>
      </w:r>
      <w:r w:rsidR="00551497" w:rsidRPr="00516524">
        <w:rPr>
          <w:rFonts w:ascii="Verdana" w:eastAsia="Times New Roman" w:hAnsi="Verdana" w:cs="Times New Roman"/>
        </w:rPr>
        <w:t xml:space="preserve"> com serviços de qualidade</w:t>
      </w:r>
      <w:r w:rsidR="00032E9D" w:rsidRPr="00516524">
        <w:rPr>
          <w:rFonts w:ascii="Verdana" w:eastAsia="Times New Roman" w:hAnsi="Verdana" w:cs="Times New Roman"/>
        </w:rPr>
        <w:t xml:space="preserve">, </w:t>
      </w:r>
      <w:r w:rsidR="007A4E2D" w:rsidRPr="00516524">
        <w:rPr>
          <w:rFonts w:ascii="Verdana" w:eastAsia="Times New Roman" w:hAnsi="Verdana" w:cs="Times New Roman"/>
        </w:rPr>
        <w:t xml:space="preserve">bem como evitar as </w:t>
      </w:r>
      <w:r w:rsidR="00D349CA" w:rsidRPr="00516524">
        <w:rPr>
          <w:rFonts w:ascii="Verdana" w:eastAsia="Times New Roman" w:hAnsi="Verdana" w:cs="Times New Roman"/>
        </w:rPr>
        <w:t xml:space="preserve">consequências </w:t>
      </w:r>
      <w:r w:rsidR="007A4E2D" w:rsidRPr="00516524">
        <w:rPr>
          <w:rFonts w:ascii="Verdana" w:eastAsia="Times New Roman" w:hAnsi="Verdana" w:cs="Times New Roman"/>
        </w:rPr>
        <w:t xml:space="preserve">nefastas </w:t>
      </w:r>
      <w:r w:rsidR="00D349CA" w:rsidRPr="00516524">
        <w:rPr>
          <w:rFonts w:ascii="Verdana" w:eastAsia="Times New Roman" w:hAnsi="Verdana" w:cs="Times New Roman"/>
        </w:rPr>
        <w:t>do diagnóstico tardio</w:t>
      </w:r>
      <w:r w:rsidR="007A4E2D" w:rsidRPr="00516524">
        <w:rPr>
          <w:rFonts w:ascii="Verdana" w:eastAsia="Times New Roman" w:hAnsi="Verdana" w:cs="Times New Roman"/>
        </w:rPr>
        <w:t xml:space="preserve"> da mesma</w:t>
      </w:r>
      <w:r w:rsidR="00153E0D" w:rsidRPr="00516524">
        <w:rPr>
          <w:rFonts w:ascii="Verdana" w:eastAsia="Times New Roman" w:hAnsi="Verdana" w:cs="Times New Roman"/>
        </w:rPr>
        <w:t>.</w:t>
      </w:r>
      <w:r w:rsidR="007A4E2D" w:rsidRPr="00516524">
        <w:rPr>
          <w:rFonts w:ascii="Verdana" w:eastAsia="Times New Roman" w:hAnsi="Verdana" w:cs="Times New Roman"/>
        </w:rPr>
        <w:t xml:space="preserve"> </w:t>
      </w:r>
    </w:p>
    <w:p w:rsidR="00B40ECF" w:rsidRPr="00516524" w:rsidRDefault="00B10AC2" w:rsidP="00B3477E">
      <w:r w:rsidRPr="00516524">
        <w:rPr>
          <w:b/>
        </w:rPr>
        <w:t xml:space="preserve">     </w:t>
      </w:r>
      <w:r w:rsidR="00B40ECF" w:rsidRPr="00516524">
        <w:rPr>
          <w:b/>
        </w:rPr>
        <w:t>Palavras chave</w:t>
      </w:r>
      <w:r w:rsidR="00B40ECF" w:rsidRPr="00516524">
        <w:t xml:space="preserve">: orçamento, diabetes </w:t>
      </w:r>
      <w:proofErr w:type="spellStart"/>
      <w:r w:rsidR="00B40ECF" w:rsidRPr="00516524">
        <w:rPr>
          <w:i/>
        </w:rPr>
        <w:t>mellitus</w:t>
      </w:r>
      <w:proofErr w:type="spellEnd"/>
      <w:r w:rsidR="00B40ECF" w:rsidRPr="00516524">
        <w:t xml:space="preserve">, racionalização, </w:t>
      </w:r>
      <w:r w:rsidR="00B3477E" w:rsidRPr="00516524">
        <w:t>prevenção, tratamento</w:t>
      </w:r>
    </w:p>
    <w:p w:rsidR="00FA4551" w:rsidRPr="00516524" w:rsidRDefault="00FA4551" w:rsidP="004D41CA">
      <w:pPr>
        <w:jc w:val="both"/>
        <w:rPr>
          <w:rFonts w:ascii="Verdana" w:eastAsia="Calibri" w:hAnsi="Verdana" w:cs="Times New Roman"/>
          <w:b/>
        </w:rPr>
      </w:pPr>
    </w:p>
    <w:p w:rsidR="00785CE5" w:rsidRPr="00516524" w:rsidRDefault="00A97FAA" w:rsidP="004D41CA">
      <w:pPr>
        <w:jc w:val="both"/>
        <w:rPr>
          <w:rFonts w:ascii="Verdana" w:eastAsia="Calibri" w:hAnsi="Verdana" w:cs="Times New Roman"/>
          <w:b/>
        </w:rPr>
      </w:pPr>
      <w:r w:rsidRPr="00516524">
        <w:rPr>
          <w:rFonts w:ascii="Verdana" w:eastAsia="Calibri" w:hAnsi="Verdana" w:cs="Times New Roman"/>
          <w:b/>
        </w:rPr>
        <w:lastRenderedPageBreak/>
        <w:t xml:space="preserve">     </w:t>
      </w:r>
    </w:p>
    <w:p w:rsidR="004D41CA" w:rsidRPr="00516524" w:rsidRDefault="004D41CA" w:rsidP="004D41CA">
      <w:pPr>
        <w:jc w:val="both"/>
        <w:rPr>
          <w:rFonts w:ascii="Verdana" w:eastAsia="Calibri" w:hAnsi="Verdana" w:cs="Times New Roman"/>
          <w:b/>
          <w:lang w:val="en-US"/>
        </w:rPr>
      </w:pPr>
      <w:r w:rsidRPr="00516524">
        <w:rPr>
          <w:rFonts w:ascii="Verdana" w:eastAsia="Calibri" w:hAnsi="Verdana" w:cs="Times New Roman"/>
          <w:b/>
          <w:lang w:val="en-US"/>
        </w:rPr>
        <w:t>ABSTRACT</w:t>
      </w:r>
      <w:r w:rsidR="00785CE5" w:rsidRPr="00516524">
        <w:rPr>
          <w:rFonts w:ascii="Verdana" w:eastAsia="Calibri" w:hAnsi="Verdana" w:cs="Times New Roman"/>
          <w:b/>
          <w:lang w:val="en-US"/>
        </w:rPr>
        <w:t xml:space="preserve"> - </w:t>
      </w:r>
      <w:r w:rsidRPr="00516524">
        <w:rPr>
          <w:rFonts w:ascii="Verdana" w:eastAsia="Calibri" w:hAnsi="Verdana" w:cs="Times New Roman"/>
          <w:b/>
          <w:lang w:val="en-US"/>
        </w:rPr>
        <w:t xml:space="preserve">Study of the impact of the budget reduction in the prevention and treatment of patients with Diabetes </w:t>
      </w:r>
      <w:r w:rsidRPr="0065303A">
        <w:rPr>
          <w:rFonts w:ascii="Verdana" w:eastAsia="Calibri" w:hAnsi="Verdana" w:cs="Times New Roman"/>
          <w:b/>
          <w:i/>
          <w:lang w:val="en-US"/>
        </w:rPr>
        <w:t>Mellitus</w:t>
      </w:r>
      <w:r w:rsidRPr="00516524">
        <w:rPr>
          <w:rFonts w:ascii="Verdana" w:eastAsia="Calibri" w:hAnsi="Verdana" w:cs="Times New Roman"/>
          <w:b/>
          <w:lang w:val="en-US"/>
        </w:rPr>
        <w:t xml:space="preserve"> in the Health Region of </w:t>
      </w:r>
      <w:proofErr w:type="spellStart"/>
      <w:r w:rsidRPr="00516524">
        <w:rPr>
          <w:rFonts w:ascii="Verdana" w:eastAsia="Calibri" w:hAnsi="Verdana" w:cs="Times New Roman"/>
          <w:b/>
          <w:lang w:val="en-US"/>
        </w:rPr>
        <w:t>Baixo</w:t>
      </w:r>
      <w:proofErr w:type="spellEnd"/>
      <w:r w:rsidRPr="00516524">
        <w:rPr>
          <w:rFonts w:ascii="Verdana" w:eastAsia="Calibri" w:hAnsi="Verdana" w:cs="Times New Roman"/>
          <w:b/>
          <w:lang w:val="en-US"/>
        </w:rPr>
        <w:t xml:space="preserve"> </w:t>
      </w:r>
      <w:proofErr w:type="spellStart"/>
      <w:r w:rsidRPr="00516524">
        <w:rPr>
          <w:rFonts w:ascii="Verdana" w:eastAsia="Calibri" w:hAnsi="Verdana" w:cs="Times New Roman"/>
          <w:b/>
          <w:lang w:val="en-US"/>
        </w:rPr>
        <w:t>Alentejo</w:t>
      </w:r>
      <w:proofErr w:type="spellEnd"/>
      <w:r w:rsidRPr="00516524">
        <w:rPr>
          <w:rFonts w:ascii="Verdana" w:eastAsia="Calibri" w:hAnsi="Verdana" w:cs="Times New Roman"/>
          <w:b/>
          <w:lang w:val="en-US"/>
        </w:rPr>
        <w:t>.</w:t>
      </w:r>
    </w:p>
    <w:p w:rsidR="004D41CA" w:rsidRPr="00516524" w:rsidRDefault="0010044B" w:rsidP="004D41CA">
      <w:pPr>
        <w:jc w:val="both"/>
        <w:rPr>
          <w:rFonts w:ascii="Verdana" w:eastAsia="Calibri" w:hAnsi="Verdana" w:cs="Times New Roman"/>
          <w:lang w:val="en-US"/>
        </w:rPr>
      </w:pPr>
      <w:r w:rsidRPr="00516524">
        <w:rPr>
          <w:rFonts w:ascii="Verdana" w:eastAsia="Calibri" w:hAnsi="Verdana" w:cs="Times New Roman"/>
          <w:lang w:val="en-US"/>
        </w:rPr>
        <w:t xml:space="preserve">     </w:t>
      </w:r>
      <w:r w:rsidR="004D41CA" w:rsidRPr="00516524">
        <w:rPr>
          <w:rFonts w:ascii="Verdana" w:eastAsia="Calibri" w:hAnsi="Verdana" w:cs="Times New Roman"/>
          <w:lang w:val="en-US"/>
        </w:rPr>
        <w:t>The incidence and morbidity associated with diabetes mellitus require redoubled attention and concern from the whole community. This pathology must be diagnosed as early as possible and efforts should be made to try and eradicate the severity of health complications this disease can cause.</w:t>
      </w:r>
    </w:p>
    <w:p w:rsidR="004D41CA" w:rsidRPr="00516524" w:rsidRDefault="0010044B" w:rsidP="004D41CA">
      <w:pPr>
        <w:jc w:val="both"/>
        <w:rPr>
          <w:rFonts w:ascii="Verdana" w:eastAsia="Calibri" w:hAnsi="Verdana" w:cs="Times New Roman"/>
          <w:lang w:val="en-US"/>
        </w:rPr>
      </w:pPr>
      <w:r w:rsidRPr="00516524">
        <w:rPr>
          <w:rFonts w:ascii="Verdana" w:eastAsia="Calibri" w:hAnsi="Verdana" w:cs="Times New Roman"/>
          <w:lang w:val="en-US"/>
        </w:rPr>
        <w:t xml:space="preserve">     </w:t>
      </w:r>
      <w:r w:rsidR="004D41CA" w:rsidRPr="00516524">
        <w:rPr>
          <w:rFonts w:ascii="Verdana" w:eastAsia="Calibri" w:hAnsi="Verdana" w:cs="Times New Roman"/>
          <w:lang w:val="en-US"/>
        </w:rPr>
        <w:t xml:space="preserve">This project aims at verifying if the reduction that the state budget has been suffering in recent years has had negative impact on primary health care, in terms of health needs in Diabetes </w:t>
      </w:r>
      <w:r w:rsidR="004D41CA" w:rsidRPr="0065303A">
        <w:rPr>
          <w:rFonts w:ascii="Verdana" w:eastAsia="Calibri" w:hAnsi="Verdana" w:cs="Times New Roman"/>
          <w:i/>
          <w:lang w:val="en-US"/>
        </w:rPr>
        <w:t>Mellitus</w:t>
      </w:r>
      <w:r w:rsidR="004D41CA" w:rsidRPr="00516524">
        <w:rPr>
          <w:rFonts w:ascii="Verdana" w:eastAsia="Calibri" w:hAnsi="Verdana" w:cs="Times New Roman"/>
          <w:lang w:val="en-US"/>
        </w:rPr>
        <w:t xml:space="preserve"> in the Health Region of </w:t>
      </w:r>
      <w:proofErr w:type="spellStart"/>
      <w:r w:rsidR="004D41CA" w:rsidRPr="00516524">
        <w:rPr>
          <w:rFonts w:ascii="Verdana" w:eastAsia="Calibri" w:hAnsi="Verdana" w:cs="Times New Roman"/>
          <w:lang w:val="en-US"/>
        </w:rPr>
        <w:t>Baixo</w:t>
      </w:r>
      <w:proofErr w:type="spellEnd"/>
      <w:r w:rsidR="004D41CA" w:rsidRPr="00516524">
        <w:rPr>
          <w:rFonts w:ascii="Verdana" w:eastAsia="Calibri" w:hAnsi="Verdana" w:cs="Times New Roman"/>
          <w:lang w:val="en-US"/>
        </w:rPr>
        <w:t xml:space="preserve"> </w:t>
      </w:r>
      <w:proofErr w:type="spellStart"/>
      <w:r w:rsidR="004D41CA" w:rsidRPr="00516524">
        <w:rPr>
          <w:rFonts w:ascii="Verdana" w:eastAsia="Calibri" w:hAnsi="Verdana" w:cs="Times New Roman"/>
          <w:lang w:val="en-US"/>
        </w:rPr>
        <w:t>Alentejo</w:t>
      </w:r>
      <w:proofErr w:type="spellEnd"/>
      <w:r w:rsidR="004D41CA" w:rsidRPr="00516524">
        <w:rPr>
          <w:rFonts w:ascii="Verdana" w:eastAsia="Calibri" w:hAnsi="Verdana" w:cs="Times New Roman"/>
          <w:lang w:val="en-US"/>
        </w:rPr>
        <w:t>.</w:t>
      </w:r>
    </w:p>
    <w:p w:rsidR="004D41CA" w:rsidRPr="00516524" w:rsidRDefault="0010044B" w:rsidP="004D41CA">
      <w:pPr>
        <w:jc w:val="both"/>
        <w:rPr>
          <w:rFonts w:ascii="Verdana" w:eastAsia="Calibri" w:hAnsi="Verdana" w:cs="Times New Roman"/>
          <w:lang w:val="en-US"/>
        </w:rPr>
      </w:pPr>
      <w:r w:rsidRPr="00516524">
        <w:rPr>
          <w:rFonts w:ascii="Verdana" w:eastAsia="Calibri" w:hAnsi="Verdana" w:cs="Times New Roman"/>
          <w:lang w:val="en-US"/>
        </w:rPr>
        <w:t xml:space="preserve">     </w:t>
      </w:r>
      <w:r w:rsidR="004D41CA" w:rsidRPr="00516524">
        <w:rPr>
          <w:rFonts w:ascii="Verdana" w:eastAsia="Calibri" w:hAnsi="Verdana" w:cs="Times New Roman"/>
          <w:lang w:val="en-US"/>
        </w:rPr>
        <w:t>It also aims at ascertaining whether the decrease in constant allocation of the state budget has had negative impact on the quality of the provision of care in the treatment of Diabetes, as well as in the quality of the prevention service of the same.</w:t>
      </w:r>
    </w:p>
    <w:p w:rsidR="004D41CA" w:rsidRPr="00516524" w:rsidRDefault="0010044B" w:rsidP="004D41CA">
      <w:pPr>
        <w:jc w:val="both"/>
        <w:rPr>
          <w:rFonts w:ascii="Verdana" w:eastAsia="Calibri" w:hAnsi="Verdana" w:cs="Times New Roman"/>
          <w:lang w:val="en-US"/>
        </w:rPr>
      </w:pPr>
      <w:r w:rsidRPr="00516524">
        <w:rPr>
          <w:rFonts w:ascii="Verdana" w:eastAsia="Calibri" w:hAnsi="Verdana" w:cs="Times New Roman"/>
          <w:lang w:val="en-US"/>
        </w:rPr>
        <w:t xml:space="preserve">     </w:t>
      </w:r>
      <w:r w:rsidR="004D41CA" w:rsidRPr="00516524">
        <w:rPr>
          <w:rFonts w:ascii="Verdana" w:eastAsia="Calibri" w:hAnsi="Verdana" w:cs="Times New Roman"/>
          <w:lang w:val="en-US"/>
        </w:rPr>
        <w:t xml:space="preserve">In order </w:t>
      </w:r>
      <w:r w:rsidR="008441CD">
        <w:rPr>
          <w:rFonts w:ascii="Verdana" w:eastAsia="Calibri" w:hAnsi="Verdana" w:cs="Times New Roman"/>
          <w:lang w:val="en-US"/>
        </w:rPr>
        <w:t>to respond to the questions, a case-study</w:t>
      </w:r>
      <w:r w:rsidR="004D41CA" w:rsidRPr="00516524">
        <w:rPr>
          <w:rFonts w:ascii="Verdana" w:eastAsia="Calibri" w:hAnsi="Verdana" w:cs="Times New Roman"/>
          <w:lang w:val="en-US"/>
        </w:rPr>
        <w:t xml:space="preserve"> was carried out in the area of influence of the Health Region of </w:t>
      </w:r>
      <w:proofErr w:type="spellStart"/>
      <w:r w:rsidR="004D41CA" w:rsidRPr="00516524">
        <w:rPr>
          <w:rFonts w:ascii="Verdana" w:eastAsia="Calibri" w:hAnsi="Verdana" w:cs="Times New Roman"/>
          <w:lang w:val="en-US"/>
        </w:rPr>
        <w:t>Baixo</w:t>
      </w:r>
      <w:proofErr w:type="spellEnd"/>
      <w:r w:rsidR="004D41CA" w:rsidRPr="00516524">
        <w:rPr>
          <w:rFonts w:ascii="Verdana" w:eastAsia="Calibri" w:hAnsi="Verdana" w:cs="Times New Roman"/>
          <w:lang w:val="en-US"/>
        </w:rPr>
        <w:t xml:space="preserve"> </w:t>
      </w:r>
      <w:proofErr w:type="spellStart"/>
      <w:r w:rsidR="004D41CA" w:rsidRPr="00516524">
        <w:rPr>
          <w:rFonts w:ascii="Verdana" w:eastAsia="Calibri" w:hAnsi="Verdana" w:cs="Times New Roman"/>
          <w:lang w:val="en-US"/>
        </w:rPr>
        <w:t>Alentejo</w:t>
      </w:r>
      <w:proofErr w:type="spellEnd"/>
      <w:r w:rsidR="004D41CA" w:rsidRPr="00516524">
        <w:rPr>
          <w:rFonts w:ascii="Verdana" w:eastAsia="Calibri" w:hAnsi="Verdana" w:cs="Times New Roman"/>
          <w:lang w:val="en-US"/>
        </w:rPr>
        <w:t xml:space="preserve">, a region where the number of cases per capita is considered quite high. 56 questionnaires were applied to users of health centers of the Health Region of </w:t>
      </w:r>
      <w:proofErr w:type="spellStart"/>
      <w:r w:rsidR="004D41CA" w:rsidRPr="00516524">
        <w:rPr>
          <w:rFonts w:ascii="Verdana" w:eastAsia="Calibri" w:hAnsi="Verdana" w:cs="Times New Roman"/>
          <w:lang w:val="en-US"/>
        </w:rPr>
        <w:t>Baixo</w:t>
      </w:r>
      <w:proofErr w:type="spellEnd"/>
      <w:r w:rsidR="004D41CA" w:rsidRPr="00516524">
        <w:rPr>
          <w:rFonts w:ascii="Verdana" w:eastAsia="Calibri" w:hAnsi="Verdana" w:cs="Times New Roman"/>
          <w:lang w:val="en-US"/>
        </w:rPr>
        <w:t xml:space="preserve"> </w:t>
      </w:r>
      <w:proofErr w:type="spellStart"/>
      <w:r w:rsidR="004D41CA" w:rsidRPr="00516524">
        <w:rPr>
          <w:rFonts w:ascii="Verdana" w:eastAsia="Calibri" w:hAnsi="Verdana" w:cs="Times New Roman"/>
          <w:lang w:val="en-US"/>
        </w:rPr>
        <w:t>Alentejo</w:t>
      </w:r>
      <w:proofErr w:type="spellEnd"/>
      <w:r w:rsidR="004D41CA" w:rsidRPr="00516524">
        <w:rPr>
          <w:rFonts w:ascii="Verdana" w:eastAsia="Calibri" w:hAnsi="Verdana" w:cs="Times New Roman"/>
          <w:lang w:val="en-US"/>
        </w:rPr>
        <w:t xml:space="preserve"> who suffer from this disease, as well as 20 questionnaires to nurses accompanying these patients in the treatment, and there was an interview with the executive director of the ACES (</w:t>
      </w:r>
      <w:proofErr w:type="spellStart"/>
      <w:r w:rsidR="004D41CA" w:rsidRPr="00516524">
        <w:rPr>
          <w:rFonts w:ascii="Verdana" w:eastAsia="Calibri" w:hAnsi="Verdana" w:cs="Times New Roman"/>
          <w:lang w:val="en-US"/>
        </w:rPr>
        <w:t>Agrupamento</w:t>
      </w:r>
      <w:proofErr w:type="spellEnd"/>
      <w:r w:rsidR="004D41CA" w:rsidRPr="00516524">
        <w:rPr>
          <w:rFonts w:ascii="Verdana" w:eastAsia="Calibri" w:hAnsi="Verdana" w:cs="Times New Roman"/>
          <w:lang w:val="en-US"/>
        </w:rPr>
        <w:t xml:space="preserve"> de </w:t>
      </w:r>
      <w:proofErr w:type="spellStart"/>
      <w:r w:rsidR="004D41CA" w:rsidRPr="00516524">
        <w:rPr>
          <w:rFonts w:ascii="Verdana" w:eastAsia="Calibri" w:hAnsi="Verdana" w:cs="Times New Roman"/>
          <w:lang w:val="en-US"/>
        </w:rPr>
        <w:t>Centros</w:t>
      </w:r>
      <w:proofErr w:type="spellEnd"/>
      <w:r w:rsidR="004D41CA" w:rsidRPr="00516524">
        <w:rPr>
          <w:rFonts w:ascii="Verdana" w:eastAsia="Calibri" w:hAnsi="Verdana" w:cs="Times New Roman"/>
          <w:lang w:val="en-US"/>
        </w:rPr>
        <w:t xml:space="preserve"> de </w:t>
      </w:r>
      <w:proofErr w:type="spellStart"/>
      <w:r w:rsidR="004D41CA" w:rsidRPr="00516524">
        <w:rPr>
          <w:rFonts w:ascii="Verdana" w:eastAsia="Calibri" w:hAnsi="Verdana" w:cs="Times New Roman"/>
          <w:lang w:val="en-US"/>
        </w:rPr>
        <w:t>Saúde</w:t>
      </w:r>
      <w:proofErr w:type="spellEnd"/>
      <w:r w:rsidR="004D41CA" w:rsidRPr="00516524">
        <w:rPr>
          <w:rFonts w:ascii="Verdana" w:eastAsia="Calibri" w:hAnsi="Verdana" w:cs="Times New Roman"/>
          <w:lang w:val="en-US"/>
        </w:rPr>
        <w:t xml:space="preserve"> - Health Centers Group).</w:t>
      </w:r>
    </w:p>
    <w:p w:rsidR="004D41CA" w:rsidRPr="00516524" w:rsidRDefault="0010044B" w:rsidP="004D41CA">
      <w:pPr>
        <w:jc w:val="both"/>
        <w:rPr>
          <w:rFonts w:ascii="Verdana" w:eastAsia="Calibri" w:hAnsi="Verdana" w:cs="Times New Roman"/>
          <w:lang w:val="en-US"/>
        </w:rPr>
      </w:pPr>
      <w:r w:rsidRPr="00516524">
        <w:rPr>
          <w:rFonts w:ascii="Verdana" w:eastAsia="Calibri" w:hAnsi="Verdana" w:cs="Times New Roman"/>
          <w:lang w:val="en-US"/>
        </w:rPr>
        <w:t xml:space="preserve">     </w:t>
      </w:r>
      <w:r w:rsidR="004D41CA" w:rsidRPr="00516524">
        <w:rPr>
          <w:rFonts w:ascii="Verdana" w:eastAsia="Calibri" w:hAnsi="Verdana" w:cs="Times New Roman"/>
          <w:lang w:val="en-US"/>
        </w:rPr>
        <w:t>The results reflect that the existence of fewer financial resources undermines the application of effective means for prevention and combating diabetes, given that the disease is not detected and has worsened due to poor eating habits and lack of exercise. The reduction of financial resources also does not allow the existence of more material resources used in the treatment of diabetic foot.</w:t>
      </w:r>
    </w:p>
    <w:p w:rsidR="004D41CA" w:rsidRPr="00516524" w:rsidRDefault="0010044B" w:rsidP="004D41CA">
      <w:pPr>
        <w:jc w:val="both"/>
        <w:rPr>
          <w:rFonts w:ascii="Verdana" w:eastAsia="Calibri" w:hAnsi="Verdana" w:cs="Times New Roman"/>
          <w:lang w:val="en-US"/>
        </w:rPr>
      </w:pPr>
      <w:r w:rsidRPr="00516524">
        <w:rPr>
          <w:rFonts w:ascii="Verdana" w:eastAsia="Calibri" w:hAnsi="Verdana" w:cs="Times New Roman"/>
          <w:lang w:val="en-US"/>
        </w:rPr>
        <w:t xml:space="preserve">     </w:t>
      </w:r>
      <w:r w:rsidR="004D41CA" w:rsidRPr="00516524">
        <w:rPr>
          <w:rFonts w:ascii="Verdana" w:eastAsia="Calibri" w:hAnsi="Verdana" w:cs="Times New Roman"/>
          <w:lang w:val="en-US"/>
        </w:rPr>
        <w:t xml:space="preserve">The results obtained in this study aim at warning and helping those responsible for creating and implementing health policies in the Health Region of </w:t>
      </w:r>
      <w:proofErr w:type="spellStart"/>
      <w:r w:rsidR="004D41CA" w:rsidRPr="00516524">
        <w:rPr>
          <w:rFonts w:ascii="Verdana" w:eastAsia="Calibri" w:hAnsi="Verdana" w:cs="Times New Roman"/>
          <w:lang w:val="en-US"/>
        </w:rPr>
        <w:t>Baixo</w:t>
      </w:r>
      <w:proofErr w:type="spellEnd"/>
      <w:r w:rsidR="004D41CA" w:rsidRPr="00516524">
        <w:rPr>
          <w:rFonts w:ascii="Verdana" w:eastAsia="Calibri" w:hAnsi="Verdana" w:cs="Times New Roman"/>
          <w:lang w:val="en-US"/>
        </w:rPr>
        <w:t xml:space="preserve"> </w:t>
      </w:r>
      <w:proofErr w:type="spellStart"/>
      <w:r w:rsidR="004D41CA" w:rsidRPr="00516524">
        <w:rPr>
          <w:rFonts w:ascii="Verdana" w:eastAsia="Calibri" w:hAnsi="Verdana" w:cs="Times New Roman"/>
          <w:lang w:val="en-US"/>
        </w:rPr>
        <w:t>Alentejo</w:t>
      </w:r>
      <w:proofErr w:type="spellEnd"/>
      <w:r w:rsidR="004D41CA" w:rsidRPr="00516524">
        <w:rPr>
          <w:rFonts w:ascii="Verdana" w:eastAsia="Calibri" w:hAnsi="Verdana" w:cs="Times New Roman"/>
          <w:lang w:val="en-US"/>
        </w:rPr>
        <w:t xml:space="preserve"> promote the sustainability of the health system, particularly in the context of the disease Diabetes </w:t>
      </w:r>
      <w:r w:rsidR="004D41CA" w:rsidRPr="0065303A">
        <w:rPr>
          <w:rFonts w:ascii="Verdana" w:eastAsia="Calibri" w:hAnsi="Verdana" w:cs="Times New Roman"/>
          <w:i/>
          <w:lang w:val="en-US"/>
        </w:rPr>
        <w:t>Mellitus</w:t>
      </w:r>
      <w:r w:rsidR="004D41CA" w:rsidRPr="0065303A">
        <w:rPr>
          <w:rFonts w:ascii="Verdana" w:eastAsia="Calibri" w:hAnsi="Verdana" w:cs="Times New Roman"/>
          <w:lang w:val="en-US"/>
        </w:rPr>
        <w:t>.</w:t>
      </w:r>
      <w:r w:rsidR="004D41CA" w:rsidRPr="00516524">
        <w:rPr>
          <w:rFonts w:ascii="Verdana" w:eastAsia="Calibri" w:hAnsi="Verdana" w:cs="Times New Roman"/>
          <w:lang w:val="en-US"/>
        </w:rPr>
        <w:t xml:space="preserve"> This sustainability, together with the efficient management of resources for health, is essential to the prevention of this pathology, to the improvement of patients’ access to health care and the quality of the service provided in its treatment. A step was therefore taken in order to inform, and consequently to improve the procedures designed to combat the appearance of this pathology, to follow users who suffer from this disease with quality services, as well as to avoid the harmful consequences of a late diagnosis.</w:t>
      </w:r>
    </w:p>
    <w:p w:rsidR="004D41CA" w:rsidRPr="00516524" w:rsidRDefault="0010044B" w:rsidP="004D41CA">
      <w:pPr>
        <w:jc w:val="both"/>
        <w:rPr>
          <w:rFonts w:ascii="Verdana" w:eastAsia="Calibri" w:hAnsi="Verdana" w:cs="Times New Roman"/>
          <w:lang w:val="en-US"/>
        </w:rPr>
      </w:pPr>
      <w:r w:rsidRPr="00516524">
        <w:rPr>
          <w:rFonts w:ascii="Verdana" w:eastAsia="Calibri" w:hAnsi="Verdana" w:cs="Times New Roman"/>
          <w:b/>
          <w:lang w:val="en-US"/>
        </w:rPr>
        <w:t xml:space="preserve">    </w:t>
      </w:r>
      <w:r w:rsidR="004D41CA" w:rsidRPr="00516524">
        <w:rPr>
          <w:rFonts w:ascii="Verdana" w:eastAsia="Calibri" w:hAnsi="Verdana" w:cs="Times New Roman"/>
          <w:b/>
          <w:lang w:val="en-US"/>
        </w:rPr>
        <w:t>Key words:</w:t>
      </w:r>
      <w:r w:rsidR="004D41CA" w:rsidRPr="00516524">
        <w:rPr>
          <w:rFonts w:ascii="Verdana" w:eastAsia="Calibri" w:hAnsi="Verdana" w:cs="Times New Roman"/>
          <w:lang w:val="en-US"/>
        </w:rPr>
        <w:t xml:space="preserve"> budget, diabetes </w:t>
      </w:r>
      <w:r w:rsidR="004D41CA" w:rsidRPr="0065303A">
        <w:rPr>
          <w:rFonts w:ascii="Verdana" w:eastAsia="Calibri" w:hAnsi="Verdana" w:cs="Times New Roman"/>
          <w:i/>
          <w:lang w:val="en-US"/>
        </w:rPr>
        <w:t>mellitus</w:t>
      </w:r>
      <w:r w:rsidR="004D41CA" w:rsidRPr="0065303A">
        <w:rPr>
          <w:rFonts w:ascii="Verdana" w:eastAsia="Calibri" w:hAnsi="Verdana" w:cs="Times New Roman"/>
          <w:lang w:val="en-US"/>
        </w:rPr>
        <w:t>,</w:t>
      </w:r>
      <w:r w:rsidR="004D41CA" w:rsidRPr="00516524">
        <w:rPr>
          <w:rFonts w:ascii="Verdana" w:eastAsia="Calibri" w:hAnsi="Verdana" w:cs="Times New Roman"/>
          <w:lang w:val="en-US"/>
        </w:rPr>
        <w:t xml:space="preserve"> streamlining, prevention, treatment</w:t>
      </w:r>
    </w:p>
    <w:p w:rsidR="00F41DC6" w:rsidRPr="00516524" w:rsidRDefault="00F41DC6" w:rsidP="00B40ECF">
      <w:pPr>
        <w:tabs>
          <w:tab w:val="left" w:pos="2640"/>
        </w:tabs>
        <w:rPr>
          <w:rFonts w:ascii="Verdana" w:eastAsia="Times New Roman" w:hAnsi="Verdana" w:cs="Times New Roman"/>
          <w:b/>
          <w:lang w:val="en-US"/>
        </w:rPr>
      </w:pPr>
    </w:p>
    <w:p w:rsidR="00C62BF5" w:rsidRPr="00516524" w:rsidRDefault="00C62BF5" w:rsidP="00B40ECF">
      <w:pPr>
        <w:tabs>
          <w:tab w:val="left" w:pos="2640"/>
        </w:tabs>
        <w:rPr>
          <w:rFonts w:ascii="Verdana" w:eastAsia="Times New Roman" w:hAnsi="Verdana" w:cs="Times New Roman"/>
          <w:b/>
          <w:lang w:val="en-US"/>
        </w:rPr>
      </w:pPr>
    </w:p>
    <w:p w:rsidR="00F86834" w:rsidRPr="00516524" w:rsidRDefault="00B40ECF" w:rsidP="00B40ECF">
      <w:pPr>
        <w:rPr>
          <w:rFonts w:ascii="Verdana" w:eastAsia="Times New Roman" w:hAnsi="Verdana" w:cs="Times New Roman"/>
          <w:lang w:val="en-US"/>
        </w:rPr>
      </w:pPr>
      <w:r w:rsidRPr="00516524">
        <w:rPr>
          <w:rFonts w:ascii="Verdana" w:eastAsia="Times New Roman" w:hAnsi="Verdana" w:cs="Times New Roman"/>
          <w:lang w:val="en-US"/>
        </w:rPr>
        <w:br w:type="page"/>
      </w:r>
    </w:p>
    <w:p w:rsidR="009E52C4" w:rsidRDefault="009E52C4" w:rsidP="009E52C4">
      <w:pPr>
        <w:tabs>
          <w:tab w:val="left" w:pos="2640"/>
        </w:tabs>
        <w:rPr>
          <w:rFonts w:ascii="Verdana" w:eastAsia="Times New Roman" w:hAnsi="Verdana" w:cs="Times New Roman"/>
          <w:b/>
        </w:rPr>
      </w:pPr>
      <w:r w:rsidRPr="00516524">
        <w:rPr>
          <w:rFonts w:ascii="Verdana" w:eastAsia="Times New Roman" w:hAnsi="Verdana" w:cs="Times New Roman"/>
          <w:b/>
        </w:rPr>
        <w:t>ÍNDICE</w:t>
      </w:r>
      <w:r w:rsidR="00D955C5" w:rsidRPr="00516524">
        <w:rPr>
          <w:rFonts w:ascii="Verdana" w:eastAsia="Times New Roman" w:hAnsi="Verdana" w:cs="Times New Roman"/>
          <w:b/>
        </w:rPr>
        <w:t>:</w:t>
      </w:r>
    </w:p>
    <w:p w:rsidR="007A0997" w:rsidRDefault="007A0997" w:rsidP="009E52C4">
      <w:pPr>
        <w:tabs>
          <w:tab w:val="left" w:pos="2640"/>
        </w:tabs>
        <w:rPr>
          <w:rFonts w:ascii="Verdana" w:eastAsia="Times New Roman" w:hAnsi="Verdana" w:cs="Times New Roman"/>
          <w:b/>
        </w:rPr>
      </w:pPr>
      <w:r>
        <w:rPr>
          <w:rFonts w:ascii="Verdana" w:eastAsia="Times New Roman" w:hAnsi="Verdana" w:cs="Times New Roman"/>
          <w:b/>
        </w:rPr>
        <w:t>Volume I:</w:t>
      </w:r>
    </w:p>
    <w:p w:rsidR="007A0997" w:rsidRDefault="0088736A" w:rsidP="009E52C4">
      <w:pPr>
        <w:tabs>
          <w:tab w:val="left" w:pos="2640"/>
        </w:tabs>
        <w:rPr>
          <w:rFonts w:ascii="Verdana" w:eastAsia="Times New Roman" w:hAnsi="Verdana" w:cs="Times New Roman"/>
          <w:b/>
        </w:rPr>
      </w:pPr>
      <w:r>
        <w:rPr>
          <w:rFonts w:ascii="Verdana" w:eastAsia="Times New Roman" w:hAnsi="Verdana" w:cs="Times New Roman"/>
          <w:b/>
        </w:rPr>
        <w:t>Agra</w:t>
      </w:r>
      <w:r w:rsidR="007A0997">
        <w:rPr>
          <w:rFonts w:ascii="Verdana" w:eastAsia="Times New Roman" w:hAnsi="Verdana" w:cs="Times New Roman"/>
          <w:b/>
        </w:rPr>
        <w:t>decimentos</w:t>
      </w:r>
    </w:p>
    <w:p w:rsidR="007A0997" w:rsidRPr="00516524" w:rsidRDefault="007A0997" w:rsidP="009E52C4">
      <w:pPr>
        <w:tabs>
          <w:tab w:val="left" w:pos="2640"/>
        </w:tabs>
        <w:rPr>
          <w:rFonts w:ascii="Verdana" w:eastAsia="Times New Roman" w:hAnsi="Verdana" w:cs="Times New Roman"/>
          <w:b/>
        </w:rPr>
      </w:pPr>
      <w:r>
        <w:rPr>
          <w:rFonts w:ascii="Verdana" w:eastAsia="Times New Roman" w:hAnsi="Verdana" w:cs="Times New Roman"/>
          <w:b/>
        </w:rPr>
        <w:t>INDICE</w:t>
      </w:r>
    </w:p>
    <w:p w:rsidR="00F504C3" w:rsidRPr="00516524" w:rsidRDefault="007A0997" w:rsidP="00C6528F">
      <w:pPr>
        <w:numPr>
          <w:ilvl w:val="0"/>
          <w:numId w:val="1"/>
        </w:numPr>
        <w:tabs>
          <w:tab w:val="left" w:pos="2640"/>
        </w:tabs>
        <w:spacing w:after="0"/>
        <w:ind w:left="567" w:hanging="567"/>
        <w:contextualSpacing/>
        <w:rPr>
          <w:rFonts w:ascii="Verdana" w:eastAsia="Times New Roman" w:hAnsi="Verdana" w:cs="Arial"/>
        </w:rPr>
      </w:pPr>
      <w:r>
        <w:rPr>
          <w:rFonts w:ascii="Verdana" w:eastAsia="Times New Roman" w:hAnsi="Verdana" w:cs="Arial"/>
        </w:rPr>
        <w:t>I</w:t>
      </w:r>
      <w:r w:rsidR="00AD7190">
        <w:rPr>
          <w:rFonts w:ascii="Verdana" w:eastAsia="Times New Roman" w:hAnsi="Verdana" w:cs="Arial"/>
        </w:rPr>
        <w:t>ntrodução</w:t>
      </w:r>
      <w:r w:rsidR="00C6528F">
        <w:rPr>
          <w:rFonts w:ascii="Verdana" w:eastAsia="Times New Roman" w:hAnsi="Verdana" w:cs="Arial"/>
        </w:rPr>
        <w:t xml:space="preserve"> …</w:t>
      </w:r>
      <w:r w:rsidR="00AD7190">
        <w:rPr>
          <w:rFonts w:ascii="Verdana" w:eastAsia="Times New Roman" w:hAnsi="Verdana" w:cs="Arial"/>
        </w:rPr>
        <w:t>…………………………………………………………………</w:t>
      </w:r>
      <w:r w:rsidR="00C6528F">
        <w:rPr>
          <w:rFonts w:ascii="Verdana" w:eastAsia="Times New Roman" w:hAnsi="Verdana" w:cs="Arial"/>
        </w:rPr>
        <w:t>…</w:t>
      </w:r>
      <w:r w:rsidR="00B531A7">
        <w:rPr>
          <w:rFonts w:ascii="Verdana" w:eastAsia="Times New Roman" w:hAnsi="Verdana" w:cs="Arial"/>
        </w:rPr>
        <w:t>……………………….……</w:t>
      </w:r>
      <w:r w:rsidR="00F64746">
        <w:rPr>
          <w:rFonts w:ascii="Verdana" w:eastAsia="Times New Roman" w:hAnsi="Verdana" w:cs="Arial"/>
        </w:rPr>
        <w:t>…...</w:t>
      </w:r>
      <w:r w:rsidR="00A46CF2">
        <w:rPr>
          <w:rFonts w:ascii="Verdana" w:eastAsia="Times New Roman" w:hAnsi="Verdana" w:cs="Arial"/>
        </w:rPr>
        <w:t>….</w:t>
      </w:r>
      <w:r w:rsidR="006E4E47">
        <w:rPr>
          <w:rFonts w:ascii="Verdana" w:eastAsia="Times New Roman" w:hAnsi="Verdana" w:cs="Arial"/>
        </w:rPr>
        <w:t xml:space="preserve">12 </w:t>
      </w:r>
    </w:p>
    <w:p w:rsidR="00F504C3" w:rsidRPr="00516524" w:rsidRDefault="00971D0A" w:rsidP="00BF2BF9">
      <w:pPr>
        <w:numPr>
          <w:ilvl w:val="1"/>
          <w:numId w:val="1"/>
        </w:numPr>
        <w:tabs>
          <w:tab w:val="left" w:pos="2640"/>
        </w:tabs>
        <w:spacing w:after="0"/>
        <w:ind w:left="567" w:hanging="567"/>
        <w:contextualSpacing/>
        <w:jc w:val="both"/>
        <w:rPr>
          <w:rFonts w:ascii="Verdana" w:eastAsia="Times New Roman" w:hAnsi="Verdana" w:cs="Arial"/>
        </w:rPr>
      </w:pPr>
      <w:r w:rsidRPr="00516524">
        <w:rPr>
          <w:rFonts w:ascii="Verdana" w:eastAsia="Times New Roman" w:hAnsi="Verdana" w:cs="Arial"/>
        </w:rPr>
        <w:t>Enquadramento do Tema</w:t>
      </w:r>
      <w:r w:rsidR="00C6528F">
        <w:rPr>
          <w:rFonts w:ascii="Verdana" w:eastAsia="Times New Roman" w:hAnsi="Verdana" w:cs="Arial"/>
        </w:rPr>
        <w:t xml:space="preserve"> </w:t>
      </w:r>
      <w:r w:rsidR="00F64746">
        <w:rPr>
          <w:rFonts w:ascii="Verdana" w:eastAsia="Times New Roman" w:hAnsi="Verdana" w:cs="Arial"/>
        </w:rPr>
        <w:t>…</w:t>
      </w:r>
      <w:r w:rsidR="00C6528F">
        <w:rPr>
          <w:rFonts w:ascii="Verdana" w:eastAsia="Times New Roman" w:hAnsi="Verdana" w:cs="Arial"/>
        </w:rPr>
        <w:t>…</w:t>
      </w:r>
      <w:r w:rsidR="00F64746">
        <w:rPr>
          <w:rFonts w:ascii="Verdana" w:eastAsia="Times New Roman" w:hAnsi="Verdana" w:cs="Arial"/>
        </w:rPr>
        <w:t>………………………………………</w:t>
      </w:r>
      <w:r w:rsidR="00C6528F">
        <w:rPr>
          <w:rFonts w:ascii="Verdana" w:eastAsia="Times New Roman" w:hAnsi="Verdana" w:cs="Arial"/>
        </w:rPr>
        <w:t>………</w:t>
      </w:r>
      <w:r w:rsidR="00B531A7">
        <w:rPr>
          <w:rFonts w:ascii="Verdana" w:eastAsia="Times New Roman" w:hAnsi="Verdana" w:cs="Arial"/>
        </w:rPr>
        <w:t>……………….………</w:t>
      </w:r>
      <w:proofErr w:type="gramStart"/>
      <w:r w:rsidR="00B258E4">
        <w:rPr>
          <w:rFonts w:ascii="Verdana" w:eastAsia="Times New Roman" w:hAnsi="Verdana" w:cs="Arial"/>
        </w:rPr>
        <w:t>.</w:t>
      </w:r>
      <w:r w:rsidR="00F64746">
        <w:rPr>
          <w:rFonts w:ascii="Verdana" w:eastAsia="Times New Roman" w:hAnsi="Verdana" w:cs="Arial"/>
        </w:rPr>
        <w:t>.</w:t>
      </w:r>
      <w:proofErr w:type="gramEnd"/>
      <w:r w:rsidR="006E4E47">
        <w:rPr>
          <w:rFonts w:ascii="Verdana" w:eastAsia="Times New Roman" w:hAnsi="Verdana" w:cs="Arial"/>
        </w:rPr>
        <w:t>…</w:t>
      </w:r>
      <w:r w:rsidR="00BF2BF9">
        <w:rPr>
          <w:rFonts w:ascii="Verdana" w:eastAsia="Times New Roman" w:hAnsi="Verdana" w:cs="Arial"/>
        </w:rPr>
        <w:t>…</w:t>
      </w:r>
      <w:proofErr w:type="gramStart"/>
      <w:r w:rsidR="006E4E47">
        <w:rPr>
          <w:rFonts w:ascii="Verdana" w:eastAsia="Times New Roman" w:hAnsi="Verdana" w:cs="Arial"/>
        </w:rPr>
        <w:t>..</w:t>
      </w:r>
      <w:proofErr w:type="gramEnd"/>
      <w:r w:rsidR="006E4E47">
        <w:rPr>
          <w:rFonts w:ascii="Verdana" w:eastAsia="Times New Roman" w:hAnsi="Verdana" w:cs="Arial"/>
        </w:rPr>
        <w:t>12</w:t>
      </w:r>
    </w:p>
    <w:p w:rsidR="00965BB7" w:rsidRPr="00516524" w:rsidRDefault="00F504C3" w:rsidP="00A46CF2">
      <w:pPr>
        <w:numPr>
          <w:ilvl w:val="1"/>
          <w:numId w:val="1"/>
        </w:numPr>
        <w:tabs>
          <w:tab w:val="left" w:pos="567"/>
        </w:tabs>
        <w:spacing w:after="0"/>
        <w:ind w:left="0" w:firstLine="0"/>
        <w:contextualSpacing/>
        <w:jc w:val="both"/>
        <w:rPr>
          <w:rFonts w:ascii="Verdana" w:eastAsia="Times New Roman" w:hAnsi="Verdana" w:cs="Arial"/>
        </w:rPr>
      </w:pPr>
      <w:r w:rsidRPr="005A7D5F">
        <w:rPr>
          <w:rFonts w:ascii="Verdana" w:eastAsia="Times New Roman" w:hAnsi="Verdana" w:cs="Arial"/>
        </w:rPr>
        <w:t>Formulação</w:t>
      </w:r>
      <w:r w:rsidRPr="00516524">
        <w:rPr>
          <w:rFonts w:ascii="Verdana" w:eastAsia="Times New Roman" w:hAnsi="Verdana" w:cs="Arial"/>
        </w:rPr>
        <w:t xml:space="preserve"> dos Objetivos</w:t>
      </w:r>
      <w:r w:rsidR="00404DA1" w:rsidRPr="00516524">
        <w:rPr>
          <w:rFonts w:ascii="Verdana" w:eastAsia="Times New Roman" w:hAnsi="Verdana" w:cs="Arial"/>
        </w:rPr>
        <w:t xml:space="preserve"> do Trabalho</w:t>
      </w:r>
      <w:r w:rsidR="00C6528F">
        <w:rPr>
          <w:rFonts w:ascii="Verdana" w:eastAsia="Times New Roman" w:hAnsi="Verdana" w:cs="Arial"/>
        </w:rPr>
        <w:t xml:space="preserve"> </w:t>
      </w:r>
      <w:r w:rsidR="00AD7190">
        <w:rPr>
          <w:rFonts w:ascii="Verdana" w:eastAsia="Times New Roman" w:hAnsi="Verdana" w:cs="Arial"/>
        </w:rPr>
        <w:t>……</w:t>
      </w:r>
      <w:r w:rsidR="00C6528F">
        <w:rPr>
          <w:rFonts w:ascii="Verdana" w:eastAsia="Times New Roman" w:hAnsi="Verdana" w:cs="Arial"/>
        </w:rPr>
        <w:t>…</w:t>
      </w:r>
      <w:r w:rsidR="00AD7190">
        <w:rPr>
          <w:rFonts w:ascii="Verdana" w:eastAsia="Times New Roman" w:hAnsi="Verdana" w:cs="Arial"/>
        </w:rPr>
        <w:t>……</w:t>
      </w:r>
      <w:proofErr w:type="gramStart"/>
      <w:r w:rsidR="00BF2BF9">
        <w:rPr>
          <w:rFonts w:ascii="Verdana" w:eastAsia="Times New Roman" w:hAnsi="Verdana" w:cs="Arial"/>
        </w:rPr>
        <w:t>..</w:t>
      </w:r>
      <w:proofErr w:type="gramEnd"/>
      <w:r w:rsidR="00AD7190">
        <w:rPr>
          <w:rFonts w:ascii="Verdana" w:eastAsia="Times New Roman" w:hAnsi="Verdana" w:cs="Arial"/>
        </w:rPr>
        <w:t>……………………………</w:t>
      </w:r>
      <w:proofErr w:type="gramStart"/>
      <w:r w:rsidR="00B531A7">
        <w:rPr>
          <w:rFonts w:ascii="Verdana" w:eastAsia="Times New Roman" w:hAnsi="Verdana" w:cs="Arial"/>
        </w:rPr>
        <w:t>..</w:t>
      </w:r>
      <w:proofErr w:type="gramEnd"/>
      <w:r w:rsidR="00AD7190">
        <w:rPr>
          <w:rFonts w:ascii="Verdana" w:eastAsia="Times New Roman" w:hAnsi="Verdana" w:cs="Arial"/>
        </w:rPr>
        <w:t>………………</w:t>
      </w:r>
      <w:r w:rsidR="00B531A7">
        <w:rPr>
          <w:rFonts w:ascii="Verdana" w:eastAsia="Times New Roman" w:hAnsi="Verdana" w:cs="Arial"/>
        </w:rPr>
        <w:t>..</w:t>
      </w:r>
      <w:r w:rsidR="006E4E47">
        <w:rPr>
          <w:rFonts w:ascii="Verdana" w:eastAsia="Times New Roman" w:hAnsi="Verdana" w:cs="Arial"/>
        </w:rPr>
        <w:t>.13</w:t>
      </w:r>
    </w:p>
    <w:p w:rsidR="00F504C3" w:rsidRPr="00A46CF2" w:rsidRDefault="00965BB7" w:rsidP="00A46CF2">
      <w:pPr>
        <w:numPr>
          <w:ilvl w:val="1"/>
          <w:numId w:val="1"/>
        </w:numPr>
        <w:tabs>
          <w:tab w:val="left" w:pos="2640"/>
        </w:tabs>
        <w:spacing w:after="0"/>
        <w:ind w:left="567" w:hanging="567"/>
        <w:contextualSpacing/>
        <w:rPr>
          <w:rFonts w:ascii="Verdana" w:eastAsia="Times New Roman" w:hAnsi="Verdana" w:cs="Arial"/>
        </w:rPr>
      </w:pPr>
      <w:r w:rsidRPr="00516524">
        <w:rPr>
          <w:rFonts w:ascii="Verdana" w:eastAsia="Times New Roman" w:hAnsi="Verdana" w:cs="Arial"/>
        </w:rPr>
        <w:t>Metodologia</w:t>
      </w:r>
      <w:r w:rsidR="00C6528F">
        <w:rPr>
          <w:rFonts w:ascii="Verdana" w:eastAsia="Times New Roman" w:hAnsi="Verdana" w:cs="Arial"/>
        </w:rPr>
        <w:t xml:space="preserve"> </w:t>
      </w:r>
      <w:r w:rsidR="00971D0A" w:rsidRPr="00516524">
        <w:rPr>
          <w:rFonts w:ascii="Verdana" w:eastAsia="Times New Roman" w:hAnsi="Verdana" w:cs="Arial"/>
        </w:rPr>
        <w:t>…………</w:t>
      </w:r>
      <w:proofErr w:type="gramStart"/>
      <w:r w:rsidR="00C6528F">
        <w:rPr>
          <w:rFonts w:ascii="Verdana" w:eastAsia="Times New Roman" w:hAnsi="Verdana" w:cs="Arial"/>
        </w:rPr>
        <w:t>..,</w:t>
      </w:r>
      <w:proofErr w:type="gramEnd"/>
      <w:r w:rsidR="00971D0A" w:rsidRPr="00516524">
        <w:rPr>
          <w:rFonts w:ascii="Verdana" w:eastAsia="Times New Roman" w:hAnsi="Verdana" w:cs="Arial"/>
        </w:rPr>
        <w:t>………………</w:t>
      </w:r>
      <w:r w:rsidR="00AD7190">
        <w:rPr>
          <w:rFonts w:ascii="Verdana" w:eastAsia="Times New Roman" w:hAnsi="Verdana" w:cs="Arial"/>
        </w:rPr>
        <w:t>…………………</w:t>
      </w:r>
      <w:r w:rsidR="00C6528F">
        <w:rPr>
          <w:rFonts w:ascii="Verdana" w:eastAsia="Times New Roman" w:hAnsi="Verdana" w:cs="Arial"/>
        </w:rPr>
        <w:t>…</w:t>
      </w:r>
      <w:r w:rsidR="00B531A7">
        <w:rPr>
          <w:rFonts w:ascii="Verdana" w:eastAsia="Times New Roman" w:hAnsi="Verdana" w:cs="Arial"/>
        </w:rPr>
        <w:t>………………….</w:t>
      </w:r>
      <w:r w:rsidR="00AD7190">
        <w:rPr>
          <w:rFonts w:ascii="Verdana" w:eastAsia="Times New Roman" w:hAnsi="Verdana" w:cs="Arial"/>
        </w:rPr>
        <w:t>………………………</w:t>
      </w:r>
      <w:r w:rsidR="00F64746">
        <w:rPr>
          <w:rFonts w:ascii="Verdana" w:eastAsia="Times New Roman" w:hAnsi="Verdana" w:cs="Arial"/>
        </w:rPr>
        <w:t>………</w:t>
      </w:r>
      <w:proofErr w:type="gramStart"/>
      <w:r w:rsidR="00F64746">
        <w:rPr>
          <w:rFonts w:ascii="Verdana" w:eastAsia="Times New Roman" w:hAnsi="Verdana" w:cs="Arial"/>
        </w:rPr>
        <w:t>..</w:t>
      </w:r>
      <w:r w:rsidR="00AD7190">
        <w:rPr>
          <w:rFonts w:ascii="Verdana" w:eastAsia="Times New Roman" w:hAnsi="Verdana" w:cs="Arial"/>
        </w:rPr>
        <w:t>…</w:t>
      </w:r>
      <w:r w:rsidR="00A46CF2">
        <w:rPr>
          <w:rFonts w:ascii="Verdana" w:eastAsia="Times New Roman" w:hAnsi="Verdana" w:cs="Arial"/>
        </w:rPr>
        <w:t>..</w:t>
      </w:r>
      <w:proofErr w:type="gramEnd"/>
      <w:r w:rsidR="006E4E47" w:rsidRPr="00A46CF2">
        <w:rPr>
          <w:rFonts w:ascii="Verdana" w:eastAsia="Times New Roman" w:hAnsi="Verdana" w:cs="Arial"/>
        </w:rPr>
        <w:t>15</w:t>
      </w:r>
    </w:p>
    <w:p w:rsidR="00F504C3" w:rsidRPr="00516524" w:rsidRDefault="00F504C3" w:rsidP="00B258E4">
      <w:pPr>
        <w:numPr>
          <w:ilvl w:val="1"/>
          <w:numId w:val="1"/>
        </w:numPr>
        <w:tabs>
          <w:tab w:val="left" w:pos="2640"/>
        </w:tabs>
        <w:spacing w:after="0"/>
        <w:ind w:left="567" w:hanging="567"/>
        <w:contextualSpacing/>
        <w:jc w:val="right"/>
        <w:rPr>
          <w:rFonts w:ascii="Verdana" w:eastAsia="Times New Roman" w:hAnsi="Verdana" w:cs="Arial"/>
        </w:rPr>
      </w:pPr>
      <w:r w:rsidRPr="00516524">
        <w:rPr>
          <w:rFonts w:ascii="Verdana" w:eastAsia="Times New Roman" w:hAnsi="Verdana" w:cs="Arial"/>
        </w:rPr>
        <w:t>Estrutura do Trabalho</w:t>
      </w:r>
      <w:r w:rsidR="00C6528F">
        <w:rPr>
          <w:rFonts w:ascii="Verdana" w:eastAsia="Times New Roman" w:hAnsi="Verdana" w:cs="Arial"/>
        </w:rPr>
        <w:t xml:space="preserve"> </w:t>
      </w:r>
      <w:r w:rsidRPr="00516524">
        <w:rPr>
          <w:rFonts w:ascii="Verdana" w:eastAsia="Times New Roman" w:hAnsi="Verdana" w:cs="Arial"/>
        </w:rPr>
        <w:t>……</w:t>
      </w:r>
      <w:r w:rsidR="00C6528F">
        <w:rPr>
          <w:rFonts w:ascii="Verdana" w:eastAsia="Times New Roman" w:hAnsi="Verdana" w:cs="Arial"/>
        </w:rPr>
        <w:t>…</w:t>
      </w:r>
      <w:r w:rsidR="003A14D7">
        <w:rPr>
          <w:rFonts w:ascii="Verdana" w:eastAsia="Times New Roman" w:hAnsi="Verdana" w:cs="Arial"/>
        </w:rPr>
        <w:t>………………………</w:t>
      </w:r>
      <w:r w:rsidR="00C6528F">
        <w:rPr>
          <w:rFonts w:ascii="Verdana" w:eastAsia="Times New Roman" w:hAnsi="Verdana" w:cs="Arial"/>
        </w:rPr>
        <w:t>…</w:t>
      </w:r>
      <w:r w:rsidR="00B531A7">
        <w:rPr>
          <w:rFonts w:ascii="Verdana" w:eastAsia="Times New Roman" w:hAnsi="Verdana" w:cs="Arial"/>
        </w:rPr>
        <w:t>…………………………………………</w:t>
      </w:r>
      <w:r w:rsidR="003A14D7">
        <w:rPr>
          <w:rFonts w:ascii="Verdana" w:eastAsia="Times New Roman" w:hAnsi="Verdana" w:cs="Arial"/>
        </w:rPr>
        <w:t>……</w:t>
      </w:r>
      <w:r w:rsidR="006E4E47">
        <w:rPr>
          <w:rFonts w:ascii="Verdana" w:eastAsia="Times New Roman" w:hAnsi="Verdana" w:cs="Arial"/>
        </w:rPr>
        <w:t>…</w:t>
      </w:r>
      <w:r w:rsidR="00B258E4">
        <w:rPr>
          <w:rFonts w:ascii="Verdana" w:eastAsia="Times New Roman" w:hAnsi="Verdana" w:cs="Arial"/>
        </w:rPr>
        <w:t>.</w:t>
      </w:r>
      <w:r w:rsidR="006E4E47">
        <w:rPr>
          <w:rFonts w:ascii="Verdana" w:eastAsia="Times New Roman" w:hAnsi="Verdana" w:cs="Arial"/>
        </w:rPr>
        <w:t>………16</w:t>
      </w:r>
    </w:p>
    <w:p w:rsidR="00F504C3" w:rsidRPr="00516524" w:rsidRDefault="00F504C3" w:rsidP="00984570">
      <w:pPr>
        <w:tabs>
          <w:tab w:val="left" w:pos="2640"/>
        </w:tabs>
        <w:spacing w:after="0"/>
        <w:ind w:left="567" w:hanging="567"/>
        <w:contextualSpacing/>
        <w:rPr>
          <w:rFonts w:ascii="Verdana" w:eastAsia="Times New Roman" w:hAnsi="Verdana" w:cs="Arial"/>
        </w:rPr>
      </w:pPr>
    </w:p>
    <w:p w:rsidR="00984570" w:rsidRPr="00516524" w:rsidRDefault="003A14D7" w:rsidP="00CE625A">
      <w:pPr>
        <w:numPr>
          <w:ilvl w:val="0"/>
          <w:numId w:val="1"/>
        </w:numPr>
        <w:tabs>
          <w:tab w:val="left" w:pos="284"/>
        </w:tabs>
        <w:spacing w:after="0"/>
        <w:ind w:left="0" w:firstLine="0"/>
        <w:contextualSpacing/>
        <w:jc w:val="both"/>
        <w:rPr>
          <w:rFonts w:ascii="Verdana" w:eastAsia="Times New Roman" w:hAnsi="Verdana" w:cs="Arial"/>
        </w:rPr>
      </w:pPr>
      <w:r>
        <w:rPr>
          <w:rFonts w:ascii="Verdana" w:eastAsia="Times New Roman" w:hAnsi="Verdana" w:cs="Arial"/>
        </w:rPr>
        <w:t>Fundamentação Teórica</w:t>
      </w:r>
      <w:r w:rsidR="00C6528F">
        <w:rPr>
          <w:rFonts w:ascii="Verdana" w:eastAsia="Times New Roman" w:hAnsi="Verdana" w:cs="Arial"/>
        </w:rPr>
        <w:t xml:space="preserve"> </w:t>
      </w:r>
      <w:r>
        <w:rPr>
          <w:rFonts w:ascii="Verdana" w:eastAsia="Times New Roman" w:hAnsi="Verdana" w:cs="Arial"/>
        </w:rPr>
        <w:t>…</w:t>
      </w:r>
      <w:proofErr w:type="gramStart"/>
      <w:r>
        <w:rPr>
          <w:rFonts w:ascii="Verdana" w:eastAsia="Times New Roman" w:hAnsi="Verdana" w:cs="Arial"/>
        </w:rPr>
        <w:t>..................................................................</w:t>
      </w:r>
      <w:r w:rsidR="00C6528F">
        <w:rPr>
          <w:rFonts w:ascii="Verdana" w:eastAsia="Times New Roman" w:hAnsi="Verdana" w:cs="Arial"/>
        </w:rPr>
        <w:t>.........</w:t>
      </w:r>
      <w:r w:rsidR="00B531A7">
        <w:rPr>
          <w:rFonts w:ascii="Verdana" w:eastAsia="Times New Roman" w:hAnsi="Verdana" w:cs="Arial"/>
        </w:rPr>
        <w:t>...</w:t>
      </w:r>
      <w:r>
        <w:rPr>
          <w:rFonts w:ascii="Verdana" w:eastAsia="Times New Roman" w:hAnsi="Verdana" w:cs="Arial"/>
        </w:rPr>
        <w:t>.</w:t>
      </w:r>
      <w:r w:rsidR="006E4E47">
        <w:rPr>
          <w:rFonts w:ascii="Verdana" w:eastAsia="Times New Roman" w:hAnsi="Verdana" w:cs="Arial"/>
        </w:rPr>
        <w:t>17</w:t>
      </w:r>
      <w:proofErr w:type="gramEnd"/>
    </w:p>
    <w:p w:rsidR="00AF0730" w:rsidRPr="00516524" w:rsidRDefault="00F504C3" w:rsidP="00984570">
      <w:pPr>
        <w:numPr>
          <w:ilvl w:val="1"/>
          <w:numId w:val="1"/>
        </w:numPr>
        <w:tabs>
          <w:tab w:val="left" w:pos="2640"/>
        </w:tabs>
        <w:spacing w:after="0"/>
        <w:ind w:left="567" w:hanging="567"/>
        <w:contextualSpacing/>
        <w:rPr>
          <w:rFonts w:ascii="Verdana" w:eastAsia="Times New Roman" w:hAnsi="Verdana" w:cs="Arial"/>
        </w:rPr>
      </w:pPr>
      <w:r w:rsidRPr="00516524">
        <w:rPr>
          <w:rFonts w:ascii="Verdana" w:eastAsia="Times New Roman" w:hAnsi="Verdana" w:cs="Arial"/>
        </w:rPr>
        <w:t xml:space="preserve">Enquadramento da evolução histórica da saúde em </w:t>
      </w:r>
      <w:r w:rsidR="000A421F" w:rsidRPr="00516524">
        <w:rPr>
          <w:rFonts w:ascii="Verdana" w:eastAsia="Times New Roman" w:hAnsi="Verdana" w:cs="Arial"/>
        </w:rPr>
        <w:t xml:space="preserve">Portugal do séc. XII </w:t>
      </w:r>
    </w:p>
    <w:p w:rsidR="00F504C3" w:rsidRPr="00516524" w:rsidRDefault="001A25BA" w:rsidP="0065612F">
      <w:pPr>
        <w:tabs>
          <w:tab w:val="left" w:pos="2640"/>
        </w:tabs>
        <w:spacing w:after="0"/>
        <w:ind w:left="567" w:hanging="567"/>
        <w:contextualSpacing/>
        <w:jc w:val="right"/>
        <w:rPr>
          <w:rFonts w:ascii="Verdana" w:eastAsia="Times New Roman" w:hAnsi="Verdana" w:cs="Arial"/>
        </w:rPr>
      </w:pPr>
      <w:r w:rsidRPr="00516524">
        <w:rPr>
          <w:rFonts w:ascii="Verdana" w:eastAsia="Times New Roman" w:hAnsi="Verdana" w:cs="Arial"/>
        </w:rPr>
        <w:t xml:space="preserve">        </w:t>
      </w:r>
      <w:proofErr w:type="gramStart"/>
      <w:r w:rsidR="000A421F" w:rsidRPr="00516524">
        <w:rPr>
          <w:rFonts w:ascii="Verdana" w:eastAsia="Times New Roman" w:hAnsi="Verdana" w:cs="Arial"/>
        </w:rPr>
        <w:t>ao</w:t>
      </w:r>
      <w:proofErr w:type="gramEnd"/>
      <w:r w:rsidR="000A421F" w:rsidRPr="00516524">
        <w:rPr>
          <w:rFonts w:ascii="Verdana" w:eastAsia="Times New Roman" w:hAnsi="Verdana" w:cs="Arial"/>
        </w:rPr>
        <w:t xml:space="preserve"> séc. XX</w:t>
      </w:r>
      <w:r w:rsidR="00776F8D">
        <w:rPr>
          <w:rFonts w:ascii="Verdana" w:eastAsia="Times New Roman" w:hAnsi="Verdana" w:cs="Arial"/>
        </w:rPr>
        <w:t>I</w:t>
      </w:r>
      <w:r w:rsidR="00B2580D">
        <w:rPr>
          <w:rFonts w:ascii="Verdana" w:eastAsia="Times New Roman" w:hAnsi="Verdana" w:cs="Arial"/>
        </w:rPr>
        <w:t xml:space="preserve"> ……………</w:t>
      </w:r>
      <w:r w:rsidR="003A14D7">
        <w:rPr>
          <w:rFonts w:ascii="Verdana" w:eastAsia="Times New Roman" w:hAnsi="Verdana" w:cs="Arial"/>
        </w:rPr>
        <w:t>…………………………</w:t>
      </w:r>
      <w:r w:rsidR="00776F8D">
        <w:rPr>
          <w:rFonts w:ascii="Verdana" w:eastAsia="Times New Roman" w:hAnsi="Verdana" w:cs="Arial"/>
        </w:rPr>
        <w:t>…………………………………………………………</w:t>
      </w:r>
      <w:r w:rsidR="006E4E47">
        <w:rPr>
          <w:rFonts w:ascii="Verdana" w:eastAsia="Times New Roman" w:hAnsi="Verdana" w:cs="Arial"/>
        </w:rPr>
        <w:t>…………</w:t>
      </w:r>
      <w:r w:rsidR="00776F8D">
        <w:rPr>
          <w:rFonts w:ascii="Verdana" w:eastAsia="Times New Roman" w:hAnsi="Verdana" w:cs="Arial"/>
        </w:rPr>
        <w:t>…</w:t>
      </w:r>
      <w:r w:rsidR="006E4E47">
        <w:rPr>
          <w:rFonts w:ascii="Verdana" w:eastAsia="Times New Roman" w:hAnsi="Verdana" w:cs="Arial"/>
        </w:rPr>
        <w:t>17</w:t>
      </w:r>
    </w:p>
    <w:p w:rsidR="00AF0730" w:rsidRPr="00516524" w:rsidRDefault="00585E9D" w:rsidP="00585E9D">
      <w:pPr>
        <w:tabs>
          <w:tab w:val="left" w:pos="2640"/>
        </w:tabs>
        <w:spacing w:after="0"/>
        <w:contextualSpacing/>
        <w:rPr>
          <w:rFonts w:ascii="Verdana" w:eastAsia="Times New Roman" w:hAnsi="Verdana" w:cs="Arial"/>
        </w:rPr>
      </w:pPr>
      <w:r w:rsidRPr="00516524">
        <w:rPr>
          <w:rFonts w:ascii="Verdana" w:eastAsia="Times New Roman" w:hAnsi="Verdana" w:cs="Arial"/>
        </w:rPr>
        <w:t>2.1.1</w:t>
      </w:r>
      <w:r w:rsidR="00F64746">
        <w:rPr>
          <w:rFonts w:ascii="Verdana" w:eastAsia="Times New Roman" w:hAnsi="Verdana" w:cs="Arial"/>
        </w:rPr>
        <w:t xml:space="preserve"> </w:t>
      </w:r>
      <w:r w:rsidR="000A421F" w:rsidRPr="00516524">
        <w:rPr>
          <w:rFonts w:ascii="Verdana" w:eastAsia="Times New Roman" w:hAnsi="Verdana" w:cs="Arial"/>
        </w:rPr>
        <w:t>Enquadramento</w:t>
      </w:r>
      <w:r w:rsidR="003C251A" w:rsidRPr="00516524">
        <w:rPr>
          <w:rFonts w:ascii="Verdana" w:eastAsia="Times New Roman" w:hAnsi="Verdana" w:cs="Arial"/>
        </w:rPr>
        <w:t xml:space="preserve"> </w:t>
      </w:r>
      <w:r w:rsidR="000A421F" w:rsidRPr="00516524">
        <w:rPr>
          <w:rFonts w:ascii="Verdana" w:eastAsia="Times New Roman" w:hAnsi="Verdana" w:cs="Arial"/>
        </w:rPr>
        <w:t xml:space="preserve">e evolução legislativa da saúde em Portugal </w:t>
      </w:r>
      <w:proofErr w:type="gramStart"/>
      <w:r w:rsidR="000A421F" w:rsidRPr="00516524">
        <w:rPr>
          <w:rFonts w:ascii="Verdana" w:eastAsia="Times New Roman" w:hAnsi="Verdana" w:cs="Arial"/>
        </w:rPr>
        <w:t>desde</w:t>
      </w:r>
      <w:proofErr w:type="gramEnd"/>
      <w:r w:rsidR="000A421F" w:rsidRPr="00516524">
        <w:rPr>
          <w:rFonts w:ascii="Verdana" w:eastAsia="Times New Roman" w:hAnsi="Verdana" w:cs="Arial"/>
        </w:rPr>
        <w:t xml:space="preserve"> </w:t>
      </w:r>
    </w:p>
    <w:p w:rsidR="000A421F" w:rsidRPr="00516524" w:rsidRDefault="000A421F" w:rsidP="008C0E32">
      <w:pPr>
        <w:tabs>
          <w:tab w:val="left" w:pos="2640"/>
        </w:tabs>
        <w:spacing w:after="0"/>
        <w:ind w:left="1134" w:hanging="567"/>
        <w:contextualSpacing/>
        <w:rPr>
          <w:rFonts w:ascii="Verdana" w:eastAsia="Times New Roman" w:hAnsi="Verdana" w:cs="Arial"/>
        </w:rPr>
      </w:pPr>
      <w:r w:rsidRPr="00516524">
        <w:rPr>
          <w:rFonts w:ascii="Verdana" w:eastAsia="Times New Roman" w:hAnsi="Verdana" w:cs="Arial"/>
        </w:rPr>
        <w:t xml:space="preserve">1930 </w:t>
      </w:r>
      <w:proofErr w:type="gramStart"/>
      <w:r w:rsidRPr="00516524">
        <w:rPr>
          <w:rFonts w:ascii="Verdana" w:eastAsia="Times New Roman" w:hAnsi="Verdana" w:cs="Arial"/>
        </w:rPr>
        <w:t>até</w:t>
      </w:r>
      <w:proofErr w:type="gramEnd"/>
      <w:r w:rsidRPr="00516524">
        <w:rPr>
          <w:rFonts w:ascii="Verdana" w:eastAsia="Times New Roman" w:hAnsi="Verdana" w:cs="Arial"/>
        </w:rPr>
        <w:t xml:space="preserve"> 2011</w:t>
      </w:r>
      <w:r w:rsidR="003A14D7">
        <w:rPr>
          <w:rFonts w:ascii="Verdana" w:eastAsia="Times New Roman" w:hAnsi="Verdana" w:cs="Arial"/>
        </w:rPr>
        <w:t>…………</w:t>
      </w:r>
      <w:r w:rsidR="00B531A7">
        <w:rPr>
          <w:rFonts w:ascii="Verdana" w:eastAsia="Times New Roman" w:hAnsi="Verdana" w:cs="Arial"/>
        </w:rPr>
        <w:t>…………………………………………………</w:t>
      </w:r>
      <w:r w:rsidR="008C0E32">
        <w:rPr>
          <w:rFonts w:ascii="Verdana" w:eastAsia="Times New Roman" w:hAnsi="Verdana" w:cs="Arial"/>
        </w:rPr>
        <w:t>……………………….</w:t>
      </w:r>
      <w:r w:rsidR="00B531A7">
        <w:rPr>
          <w:rFonts w:ascii="Verdana" w:eastAsia="Times New Roman" w:hAnsi="Verdana" w:cs="Arial"/>
        </w:rPr>
        <w:t>…………</w:t>
      </w:r>
      <w:r w:rsidR="008C0E32">
        <w:rPr>
          <w:rFonts w:ascii="Verdana" w:eastAsia="Times New Roman" w:hAnsi="Verdana" w:cs="Arial"/>
        </w:rPr>
        <w:t>…</w:t>
      </w:r>
      <w:r w:rsidR="00F64746">
        <w:rPr>
          <w:rFonts w:ascii="Verdana" w:eastAsia="Times New Roman" w:hAnsi="Verdana" w:cs="Arial"/>
        </w:rPr>
        <w:t>.</w:t>
      </w:r>
      <w:r w:rsidR="006E4E47">
        <w:rPr>
          <w:rFonts w:ascii="Verdana" w:eastAsia="Times New Roman" w:hAnsi="Verdana" w:cs="Arial"/>
        </w:rPr>
        <w:t>….</w:t>
      </w:r>
      <w:r w:rsidR="003A14D7">
        <w:rPr>
          <w:rFonts w:ascii="Verdana" w:eastAsia="Times New Roman" w:hAnsi="Verdana" w:cs="Arial"/>
        </w:rPr>
        <w:t>…</w:t>
      </w:r>
      <w:r w:rsidR="006E4E47">
        <w:rPr>
          <w:rFonts w:ascii="Verdana" w:eastAsia="Times New Roman" w:hAnsi="Verdana" w:cs="Arial"/>
        </w:rPr>
        <w:t>21</w:t>
      </w:r>
    </w:p>
    <w:p w:rsidR="00BA15CF" w:rsidRPr="00F26C53" w:rsidRDefault="00F504C3" w:rsidP="00CE625A">
      <w:pPr>
        <w:numPr>
          <w:ilvl w:val="1"/>
          <w:numId w:val="1"/>
        </w:numPr>
        <w:tabs>
          <w:tab w:val="left" w:pos="2640"/>
        </w:tabs>
        <w:spacing w:after="0"/>
        <w:ind w:left="567" w:hanging="567"/>
        <w:contextualSpacing/>
        <w:jc w:val="both"/>
        <w:rPr>
          <w:rFonts w:ascii="Verdana" w:eastAsia="Times New Roman" w:hAnsi="Verdana" w:cs="Arial"/>
        </w:rPr>
      </w:pPr>
      <w:r w:rsidRPr="00516524">
        <w:rPr>
          <w:rFonts w:ascii="Verdana" w:eastAsia="Times New Roman" w:hAnsi="Verdana" w:cs="Arial"/>
        </w:rPr>
        <w:t>O Orçament</w:t>
      </w:r>
      <w:r w:rsidR="00B2580D">
        <w:rPr>
          <w:rFonts w:ascii="Verdana" w:eastAsia="Times New Roman" w:hAnsi="Verdana" w:cs="Arial"/>
        </w:rPr>
        <w:t xml:space="preserve">o </w:t>
      </w:r>
      <w:r w:rsidR="00776F8D" w:rsidRPr="00F26C53">
        <w:rPr>
          <w:rFonts w:ascii="Verdana" w:eastAsia="Times New Roman" w:hAnsi="Verdana" w:cs="Arial"/>
        </w:rPr>
        <w:t>do Estado n</w:t>
      </w:r>
      <w:r w:rsidR="00E12EEF" w:rsidRPr="00F26C53">
        <w:rPr>
          <w:rFonts w:ascii="Verdana" w:eastAsia="Times New Roman" w:hAnsi="Verdana" w:cs="Arial"/>
        </w:rPr>
        <w:t xml:space="preserve">o Sector </w:t>
      </w:r>
      <w:proofErr w:type="gramStart"/>
      <w:r w:rsidR="00E12EEF" w:rsidRPr="00F26C53">
        <w:rPr>
          <w:rFonts w:ascii="Verdana" w:eastAsia="Times New Roman" w:hAnsi="Verdana" w:cs="Arial"/>
        </w:rPr>
        <w:t xml:space="preserve">da </w:t>
      </w:r>
      <w:r w:rsidR="00B2580D" w:rsidRPr="00F26C53">
        <w:rPr>
          <w:rFonts w:ascii="Verdana" w:eastAsia="Times New Roman" w:hAnsi="Verdana" w:cs="Arial"/>
        </w:rPr>
        <w:t xml:space="preserve"> Saúde</w:t>
      </w:r>
      <w:proofErr w:type="gramEnd"/>
      <w:r w:rsidR="00E12EEF" w:rsidRPr="00F26C53">
        <w:rPr>
          <w:rFonts w:ascii="Verdana" w:eastAsia="Times New Roman" w:hAnsi="Verdana" w:cs="Arial"/>
        </w:rPr>
        <w:t xml:space="preserve"> </w:t>
      </w:r>
      <w:r w:rsidR="00B2580D" w:rsidRPr="00F26C53">
        <w:rPr>
          <w:rFonts w:ascii="Verdana" w:eastAsia="Times New Roman" w:hAnsi="Verdana" w:cs="Arial"/>
        </w:rPr>
        <w:t>…</w:t>
      </w:r>
      <w:r w:rsidR="00DE01EA" w:rsidRPr="00F26C53">
        <w:rPr>
          <w:rFonts w:ascii="Verdana" w:eastAsia="Times New Roman" w:hAnsi="Verdana" w:cs="Arial"/>
        </w:rPr>
        <w:t>…</w:t>
      </w:r>
      <w:r w:rsidR="00B251BD">
        <w:rPr>
          <w:rFonts w:ascii="Verdana" w:eastAsia="Times New Roman" w:hAnsi="Verdana" w:cs="Arial"/>
        </w:rPr>
        <w:t>..</w:t>
      </w:r>
      <w:r w:rsidR="00776F8D" w:rsidRPr="00F26C53">
        <w:rPr>
          <w:rFonts w:ascii="Verdana" w:eastAsia="Times New Roman" w:hAnsi="Verdana" w:cs="Arial"/>
        </w:rPr>
        <w:t>…………………</w:t>
      </w:r>
      <w:r w:rsidR="00E12EEF" w:rsidRPr="00F26C53">
        <w:rPr>
          <w:rFonts w:ascii="Verdana" w:eastAsia="Times New Roman" w:hAnsi="Verdana" w:cs="Arial"/>
        </w:rPr>
        <w:t>…</w:t>
      </w:r>
      <w:r w:rsidR="008C0E32">
        <w:rPr>
          <w:rFonts w:ascii="Verdana" w:eastAsia="Times New Roman" w:hAnsi="Verdana" w:cs="Arial"/>
        </w:rPr>
        <w:t>……</w:t>
      </w:r>
      <w:r w:rsidR="00E12EEF" w:rsidRPr="00F26C53">
        <w:rPr>
          <w:rFonts w:ascii="Verdana" w:eastAsia="Times New Roman" w:hAnsi="Verdana" w:cs="Arial"/>
        </w:rPr>
        <w:t>…</w:t>
      </w:r>
      <w:r w:rsidR="006E4E47">
        <w:rPr>
          <w:rFonts w:ascii="Verdana" w:eastAsia="Times New Roman" w:hAnsi="Verdana" w:cs="Arial"/>
        </w:rPr>
        <w:t>………</w:t>
      </w:r>
      <w:r w:rsidR="00F64746">
        <w:rPr>
          <w:rFonts w:ascii="Verdana" w:eastAsia="Times New Roman" w:hAnsi="Verdana" w:cs="Arial"/>
        </w:rPr>
        <w:t>…</w:t>
      </w:r>
      <w:r w:rsidR="003A14D7" w:rsidRPr="00F26C53">
        <w:rPr>
          <w:rFonts w:ascii="Verdana" w:eastAsia="Times New Roman" w:hAnsi="Verdana" w:cs="Arial"/>
        </w:rPr>
        <w:t>…</w:t>
      </w:r>
      <w:r w:rsidR="003F1160">
        <w:rPr>
          <w:rFonts w:ascii="Verdana" w:eastAsia="Times New Roman" w:hAnsi="Verdana" w:cs="Arial"/>
        </w:rPr>
        <w:t>…</w:t>
      </w:r>
      <w:r w:rsidR="00FA2A54">
        <w:rPr>
          <w:rFonts w:ascii="Verdana" w:eastAsia="Times New Roman" w:hAnsi="Verdana" w:cs="Arial"/>
        </w:rPr>
        <w:t>.</w:t>
      </w:r>
      <w:r w:rsidR="003F1160">
        <w:rPr>
          <w:rFonts w:ascii="Verdana" w:eastAsia="Times New Roman" w:hAnsi="Verdana" w:cs="Arial"/>
        </w:rPr>
        <w:t>.</w:t>
      </w:r>
      <w:r w:rsidR="00C6528F">
        <w:rPr>
          <w:rFonts w:ascii="Verdana" w:eastAsia="Times New Roman" w:hAnsi="Verdana" w:cs="Arial"/>
        </w:rPr>
        <w:t>.</w:t>
      </w:r>
      <w:r w:rsidR="006E4E47">
        <w:rPr>
          <w:rFonts w:ascii="Verdana" w:eastAsia="Times New Roman" w:hAnsi="Verdana" w:cs="Arial"/>
        </w:rPr>
        <w:t>29</w:t>
      </w:r>
    </w:p>
    <w:p w:rsidR="001B4635" w:rsidRDefault="000A421F" w:rsidP="00CE625A">
      <w:pPr>
        <w:numPr>
          <w:ilvl w:val="2"/>
          <w:numId w:val="1"/>
        </w:numPr>
        <w:tabs>
          <w:tab w:val="left" w:pos="2640"/>
        </w:tabs>
        <w:spacing w:after="0"/>
        <w:contextualSpacing/>
        <w:jc w:val="both"/>
        <w:rPr>
          <w:rFonts w:ascii="Verdana" w:eastAsia="Times New Roman" w:hAnsi="Verdana" w:cs="Arial"/>
        </w:rPr>
      </w:pPr>
      <w:r w:rsidRPr="00F26C53">
        <w:rPr>
          <w:rFonts w:ascii="Verdana" w:eastAsia="Times New Roman" w:hAnsi="Verdana" w:cs="Arial"/>
        </w:rPr>
        <w:t>Enqua</w:t>
      </w:r>
      <w:r w:rsidR="00DE01EA" w:rsidRPr="00F26C53">
        <w:rPr>
          <w:rFonts w:ascii="Verdana" w:eastAsia="Times New Roman" w:hAnsi="Verdana" w:cs="Arial"/>
        </w:rPr>
        <w:t xml:space="preserve">dramento </w:t>
      </w:r>
      <w:proofErr w:type="gramStart"/>
      <w:r w:rsidR="00DE01EA" w:rsidRPr="00F26C53">
        <w:rPr>
          <w:rFonts w:ascii="Verdana" w:eastAsia="Times New Roman" w:hAnsi="Verdana" w:cs="Arial"/>
        </w:rPr>
        <w:t>legal</w:t>
      </w:r>
      <w:r w:rsidR="00AE0BDE">
        <w:rPr>
          <w:rFonts w:ascii="Verdana" w:eastAsia="Times New Roman" w:hAnsi="Verdana" w:cs="Arial"/>
        </w:rPr>
        <w:t xml:space="preserve"> .</w:t>
      </w:r>
      <w:proofErr w:type="gramEnd"/>
      <w:r w:rsidR="00DE01EA" w:rsidRPr="00F26C53">
        <w:rPr>
          <w:rFonts w:ascii="Verdana" w:eastAsia="Times New Roman" w:hAnsi="Verdana" w:cs="Arial"/>
        </w:rPr>
        <w:t>…………………………</w:t>
      </w:r>
      <w:r w:rsidR="003A14D7" w:rsidRPr="00F26C53">
        <w:rPr>
          <w:rFonts w:ascii="Verdana" w:eastAsia="Times New Roman" w:hAnsi="Verdana" w:cs="Arial"/>
        </w:rPr>
        <w:t>………………………………</w:t>
      </w:r>
      <w:r w:rsidR="006E4E47">
        <w:rPr>
          <w:rFonts w:ascii="Verdana" w:eastAsia="Times New Roman" w:hAnsi="Verdana" w:cs="Arial"/>
        </w:rPr>
        <w:t>……………………</w:t>
      </w:r>
      <w:r w:rsidR="003A14D7" w:rsidRPr="00F26C53">
        <w:rPr>
          <w:rFonts w:ascii="Verdana" w:eastAsia="Times New Roman" w:hAnsi="Verdana" w:cs="Arial"/>
        </w:rPr>
        <w:t>…</w:t>
      </w:r>
      <w:r w:rsidR="006E4E47">
        <w:rPr>
          <w:rFonts w:ascii="Verdana" w:eastAsia="Times New Roman" w:hAnsi="Verdana" w:cs="Arial"/>
        </w:rPr>
        <w:t>.</w:t>
      </w:r>
      <w:r w:rsidR="003A14D7" w:rsidRPr="00F26C53">
        <w:rPr>
          <w:rFonts w:ascii="Verdana" w:eastAsia="Times New Roman" w:hAnsi="Verdana" w:cs="Arial"/>
        </w:rPr>
        <w:t>…</w:t>
      </w:r>
      <w:r w:rsidR="003F1160">
        <w:rPr>
          <w:rFonts w:ascii="Verdana" w:eastAsia="Times New Roman" w:hAnsi="Verdana" w:cs="Arial"/>
        </w:rPr>
        <w:t>…</w:t>
      </w:r>
      <w:proofErr w:type="gramStart"/>
      <w:r w:rsidR="00FA2A54">
        <w:rPr>
          <w:rFonts w:ascii="Verdana" w:eastAsia="Times New Roman" w:hAnsi="Verdana" w:cs="Arial"/>
        </w:rPr>
        <w:t>.</w:t>
      </w:r>
      <w:r w:rsidR="003F1160">
        <w:rPr>
          <w:rFonts w:ascii="Verdana" w:eastAsia="Times New Roman" w:hAnsi="Verdana" w:cs="Arial"/>
        </w:rPr>
        <w:t>.</w:t>
      </w:r>
      <w:proofErr w:type="gramEnd"/>
      <w:r w:rsidR="006E4E47">
        <w:rPr>
          <w:rFonts w:ascii="Verdana" w:eastAsia="Times New Roman" w:hAnsi="Verdana" w:cs="Arial"/>
        </w:rPr>
        <w:t>30</w:t>
      </w:r>
    </w:p>
    <w:p w:rsidR="00BA15CF" w:rsidRPr="001B4635" w:rsidRDefault="00585E9D" w:rsidP="00CE625A">
      <w:pPr>
        <w:numPr>
          <w:ilvl w:val="2"/>
          <w:numId w:val="1"/>
        </w:numPr>
        <w:tabs>
          <w:tab w:val="left" w:pos="2640"/>
          <w:tab w:val="left" w:pos="8931"/>
        </w:tabs>
        <w:spacing w:after="0"/>
        <w:ind w:right="-2"/>
        <w:contextualSpacing/>
        <w:jc w:val="both"/>
        <w:rPr>
          <w:rFonts w:ascii="Verdana" w:eastAsia="Times New Roman" w:hAnsi="Verdana" w:cs="Arial"/>
        </w:rPr>
      </w:pPr>
      <w:r w:rsidRPr="001B4635">
        <w:rPr>
          <w:rFonts w:ascii="Verdana" w:eastAsia="Times New Roman" w:hAnsi="Verdana" w:cs="Arial"/>
        </w:rPr>
        <w:t>Prepara</w:t>
      </w:r>
      <w:r w:rsidR="00B2580D" w:rsidRPr="001B4635">
        <w:rPr>
          <w:rFonts w:ascii="Verdana" w:eastAsia="Times New Roman" w:hAnsi="Verdana" w:cs="Arial"/>
        </w:rPr>
        <w:t>ção e elaboração do Orçamento do</w:t>
      </w:r>
      <w:r w:rsidRPr="001B4635">
        <w:rPr>
          <w:rFonts w:ascii="Verdana" w:eastAsia="Times New Roman" w:hAnsi="Verdana" w:cs="Arial"/>
        </w:rPr>
        <w:t xml:space="preserve"> </w:t>
      </w:r>
      <w:proofErr w:type="gramStart"/>
      <w:r w:rsidRPr="001B4635">
        <w:rPr>
          <w:rFonts w:ascii="Verdana" w:eastAsia="Times New Roman" w:hAnsi="Verdana" w:cs="Arial"/>
        </w:rPr>
        <w:t>Estado</w:t>
      </w:r>
      <w:r w:rsidR="00AE0BDE">
        <w:rPr>
          <w:rFonts w:ascii="Verdana" w:eastAsia="Times New Roman" w:hAnsi="Verdana" w:cs="Arial"/>
        </w:rPr>
        <w:t xml:space="preserve"> .</w:t>
      </w:r>
      <w:proofErr w:type="gramEnd"/>
      <w:r w:rsidRPr="001B4635">
        <w:rPr>
          <w:rFonts w:ascii="Verdana" w:eastAsia="Times New Roman" w:hAnsi="Verdana" w:cs="Arial"/>
        </w:rPr>
        <w:t>…</w:t>
      </w:r>
      <w:r w:rsidR="003A14D7" w:rsidRPr="001B4635">
        <w:rPr>
          <w:rFonts w:ascii="Verdana" w:eastAsia="Times New Roman" w:hAnsi="Verdana" w:cs="Arial"/>
        </w:rPr>
        <w:t>……</w:t>
      </w:r>
      <w:r w:rsidR="008C0E32">
        <w:rPr>
          <w:rFonts w:ascii="Verdana" w:eastAsia="Times New Roman" w:hAnsi="Verdana" w:cs="Arial"/>
        </w:rPr>
        <w:t>………</w:t>
      </w:r>
      <w:r w:rsidR="006E4E47">
        <w:rPr>
          <w:rFonts w:ascii="Verdana" w:eastAsia="Times New Roman" w:hAnsi="Verdana" w:cs="Arial"/>
        </w:rPr>
        <w:t>……………….</w:t>
      </w:r>
      <w:r w:rsidRPr="001B4635">
        <w:rPr>
          <w:rFonts w:ascii="Verdana" w:eastAsia="Times New Roman" w:hAnsi="Verdana" w:cs="Arial"/>
        </w:rPr>
        <w:t>…</w:t>
      </w:r>
      <w:r w:rsidR="00F64746">
        <w:rPr>
          <w:rFonts w:ascii="Verdana" w:eastAsia="Times New Roman" w:hAnsi="Verdana" w:cs="Arial"/>
        </w:rPr>
        <w:t>.</w:t>
      </w:r>
      <w:proofErr w:type="gramStart"/>
      <w:r w:rsidRPr="001B4635">
        <w:rPr>
          <w:rFonts w:ascii="Verdana" w:eastAsia="Times New Roman" w:hAnsi="Verdana" w:cs="Arial"/>
        </w:rPr>
        <w:t>…</w:t>
      </w:r>
      <w:r w:rsidR="003F1160">
        <w:rPr>
          <w:rFonts w:ascii="Verdana" w:eastAsia="Times New Roman" w:hAnsi="Verdana" w:cs="Arial"/>
        </w:rPr>
        <w:t>.</w:t>
      </w:r>
      <w:r w:rsidR="00FA2A54">
        <w:rPr>
          <w:rFonts w:ascii="Verdana" w:eastAsia="Times New Roman" w:hAnsi="Verdana" w:cs="Arial"/>
        </w:rPr>
        <w:t>.</w:t>
      </w:r>
      <w:proofErr w:type="gramEnd"/>
      <w:r w:rsidR="003F1160">
        <w:rPr>
          <w:rFonts w:ascii="Verdana" w:eastAsia="Times New Roman" w:hAnsi="Verdana" w:cs="Arial"/>
        </w:rPr>
        <w:t>…</w:t>
      </w:r>
      <w:r w:rsidR="006E4E47">
        <w:rPr>
          <w:rFonts w:ascii="Verdana" w:eastAsia="Times New Roman" w:hAnsi="Verdana" w:cs="Arial"/>
        </w:rPr>
        <w:t>31</w:t>
      </w:r>
    </w:p>
    <w:p w:rsidR="00BD4E75" w:rsidRPr="00516524" w:rsidRDefault="00F64746" w:rsidP="00CE625A">
      <w:pPr>
        <w:pStyle w:val="ListParagraph"/>
        <w:numPr>
          <w:ilvl w:val="1"/>
          <w:numId w:val="1"/>
        </w:numPr>
        <w:tabs>
          <w:tab w:val="left" w:pos="2640"/>
        </w:tabs>
        <w:spacing w:after="0"/>
        <w:ind w:left="567" w:hanging="567"/>
        <w:jc w:val="both"/>
        <w:rPr>
          <w:rFonts w:ascii="Verdana" w:eastAsia="Times New Roman" w:hAnsi="Verdana" w:cs="Arial"/>
        </w:rPr>
      </w:pPr>
      <w:r>
        <w:rPr>
          <w:rFonts w:ascii="Verdana" w:eastAsia="Times New Roman" w:hAnsi="Verdana" w:cs="Arial"/>
        </w:rPr>
        <w:t xml:space="preserve">  </w:t>
      </w:r>
      <w:r w:rsidR="00585E9D" w:rsidRPr="00516524">
        <w:rPr>
          <w:rFonts w:ascii="Verdana" w:eastAsia="Times New Roman" w:hAnsi="Verdana" w:cs="Arial"/>
        </w:rPr>
        <w:t>Caracterização da Região</w:t>
      </w:r>
      <w:r w:rsidR="00F26C53">
        <w:rPr>
          <w:rFonts w:ascii="Verdana" w:eastAsia="Times New Roman" w:hAnsi="Verdana" w:cs="Arial"/>
        </w:rPr>
        <w:t xml:space="preserve"> de Saúde</w:t>
      </w:r>
      <w:r w:rsidR="00585E9D" w:rsidRPr="00516524">
        <w:rPr>
          <w:rFonts w:ascii="Verdana" w:eastAsia="Times New Roman" w:hAnsi="Verdana" w:cs="Arial"/>
        </w:rPr>
        <w:t xml:space="preserve"> do </w:t>
      </w:r>
      <w:proofErr w:type="gramStart"/>
      <w:r w:rsidR="00585E9D" w:rsidRPr="00516524">
        <w:rPr>
          <w:rFonts w:ascii="Verdana" w:eastAsia="Times New Roman" w:hAnsi="Verdana" w:cs="Arial"/>
        </w:rPr>
        <w:t>Alentejo</w:t>
      </w:r>
      <w:r w:rsidR="00AE0BDE">
        <w:rPr>
          <w:rFonts w:ascii="Verdana" w:eastAsia="Times New Roman" w:hAnsi="Verdana" w:cs="Arial"/>
        </w:rPr>
        <w:t xml:space="preserve"> .</w:t>
      </w:r>
      <w:proofErr w:type="gramEnd"/>
      <w:r w:rsidR="00585E9D" w:rsidRPr="00516524">
        <w:rPr>
          <w:rFonts w:ascii="Verdana" w:eastAsia="Times New Roman" w:hAnsi="Verdana" w:cs="Arial"/>
        </w:rPr>
        <w:t>…</w:t>
      </w:r>
      <w:r w:rsidR="00F26C53">
        <w:rPr>
          <w:rFonts w:ascii="Verdana" w:eastAsia="Times New Roman" w:hAnsi="Verdana" w:cs="Arial"/>
        </w:rPr>
        <w:t>……………………</w:t>
      </w:r>
      <w:r>
        <w:rPr>
          <w:rFonts w:ascii="Verdana" w:eastAsia="Times New Roman" w:hAnsi="Verdana" w:cs="Arial"/>
        </w:rPr>
        <w:t>…………</w:t>
      </w:r>
      <w:r w:rsidR="006E4E47">
        <w:rPr>
          <w:rFonts w:ascii="Verdana" w:eastAsia="Times New Roman" w:hAnsi="Verdana" w:cs="Arial"/>
        </w:rPr>
        <w:t>………</w:t>
      </w:r>
      <w:r w:rsidR="00FA2A54">
        <w:rPr>
          <w:rFonts w:ascii="Verdana" w:eastAsia="Times New Roman" w:hAnsi="Verdana" w:cs="Arial"/>
        </w:rPr>
        <w:t>.…</w:t>
      </w:r>
      <w:r w:rsidR="008C0E32">
        <w:rPr>
          <w:rFonts w:ascii="Verdana" w:eastAsia="Times New Roman" w:hAnsi="Verdana" w:cs="Arial"/>
        </w:rPr>
        <w:t>…</w:t>
      </w:r>
      <w:r w:rsidR="006E4E47">
        <w:rPr>
          <w:rFonts w:ascii="Verdana" w:eastAsia="Times New Roman" w:hAnsi="Verdana" w:cs="Arial"/>
        </w:rPr>
        <w:t>34</w:t>
      </w:r>
    </w:p>
    <w:p w:rsidR="00585E9D" w:rsidRPr="005A7D5F" w:rsidRDefault="000C3915" w:rsidP="00CE625A">
      <w:pPr>
        <w:numPr>
          <w:ilvl w:val="2"/>
          <w:numId w:val="1"/>
        </w:numPr>
        <w:tabs>
          <w:tab w:val="left" w:pos="2640"/>
        </w:tabs>
        <w:spacing w:after="0"/>
        <w:ind w:left="567" w:hanging="567"/>
        <w:contextualSpacing/>
        <w:jc w:val="both"/>
        <w:rPr>
          <w:rFonts w:ascii="Verdana" w:eastAsia="Times New Roman" w:hAnsi="Verdana" w:cs="Arial"/>
        </w:rPr>
      </w:pPr>
      <w:r>
        <w:rPr>
          <w:rFonts w:ascii="Verdana" w:eastAsia="Times New Roman" w:hAnsi="Verdana" w:cs="Arial"/>
        </w:rPr>
        <w:t xml:space="preserve"> </w:t>
      </w:r>
      <w:r w:rsidR="00F64746">
        <w:rPr>
          <w:rFonts w:ascii="Verdana" w:eastAsia="Times New Roman" w:hAnsi="Verdana" w:cs="Arial"/>
        </w:rPr>
        <w:t xml:space="preserve"> </w:t>
      </w:r>
      <w:r w:rsidR="001667FB" w:rsidRPr="005A7D5F">
        <w:rPr>
          <w:rFonts w:ascii="Verdana" w:eastAsia="Times New Roman" w:hAnsi="Verdana" w:cs="Arial"/>
        </w:rPr>
        <w:t>Âmbito da atuação geográfica e tipo de autonomia …</w:t>
      </w:r>
      <w:r w:rsidR="00F64746">
        <w:rPr>
          <w:rFonts w:ascii="Verdana" w:eastAsia="Times New Roman" w:hAnsi="Verdana" w:cs="Arial"/>
        </w:rPr>
        <w:t>……</w:t>
      </w:r>
      <w:r w:rsidR="00C6528F">
        <w:rPr>
          <w:rFonts w:ascii="Verdana" w:eastAsia="Times New Roman" w:hAnsi="Verdana" w:cs="Arial"/>
        </w:rPr>
        <w:t>…….</w:t>
      </w:r>
      <w:r w:rsidR="009C0850">
        <w:rPr>
          <w:rFonts w:ascii="Verdana" w:eastAsia="Times New Roman" w:hAnsi="Verdana" w:cs="Arial"/>
        </w:rPr>
        <w:t>…</w:t>
      </w:r>
      <w:r w:rsidR="006E4E47">
        <w:rPr>
          <w:rFonts w:ascii="Verdana" w:eastAsia="Times New Roman" w:hAnsi="Verdana" w:cs="Arial"/>
        </w:rPr>
        <w:t>……………</w:t>
      </w:r>
      <w:r w:rsidR="00F64746">
        <w:rPr>
          <w:rFonts w:ascii="Verdana" w:eastAsia="Times New Roman" w:hAnsi="Verdana" w:cs="Arial"/>
        </w:rPr>
        <w:t>.</w:t>
      </w:r>
      <w:r w:rsidR="006E4E47">
        <w:rPr>
          <w:rFonts w:ascii="Verdana" w:eastAsia="Times New Roman" w:hAnsi="Verdana" w:cs="Arial"/>
        </w:rPr>
        <w:t>…</w:t>
      </w:r>
      <w:r w:rsidR="00F64746">
        <w:rPr>
          <w:rFonts w:ascii="Verdana" w:eastAsia="Times New Roman" w:hAnsi="Verdana" w:cs="Arial"/>
        </w:rPr>
        <w:t>…</w:t>
      </w:r>
      <w:r w:rsidR="006E4E47">
        <w:rPr>
          <w:rFonts w:ascii="Verdana" w:eastAsia="Times New Roman" w:hAnsi="Verdana" w:cs="Arial"/>
        </w:rPr>
        <w:t>.</w:t>
      </w:r>
      <w:r w:rsidR="009C0850">
        <w:rPr>
          <w:rFonts w:ascii="Verdana" w:eastAsia="Times New Roman" w:hAnsi="Verdana" w:cs="Arial"/>
        </w:rPr>
        <w:t>…</w:t>
      </w:r>
      <w:r w:rsidR="00FA2A54">
        <w:rPr>
          <w:rFonts w:ascii="Verdana" w:eastAsia="Times New Roman" w:hAnsi="Verdana" w:cs="Arial"/>
        </w:rPr>
        <w:t>.</w:t>
      </w:r>
      <w:r w:rsidR="009C0850">
        <w:rPr>
          <w:rFonts w:ascii="Verdana" w:eastAsia="Times New Roman" w:hAnsi="Verdana" w:cs="Arial"/>
        </w:rPr>
        <w:t>…</w:t>
      </w:r>
      <w:r w:rsidR="006E4E47">
        <w:rPr>
          <w:rFonts w:ascii="Verdana" w:eastAsia="Times New Roman" w:hAnsi="Verdana" w:cs="Arial"/>
        </w:rPr>
        <w:t>36</w:t>
      </w:r>
    </w:p>
    <w:p w:rsidR="001667FB" w:rsidRPr="005A7D5F" w:rsidRDefault="000C3915" w:rsidP="000C3915">
      <w:pPr>
        <w:numPr>
          <w:ilvl w:val="2"/>
          <w:numId w:val="1"/>
        </w:numPr>
        <w:tabs>
          <w:tab w:val="left" w:pos="2640"/>
        </w:tabs>
        <w:spacing w:after="0"/>
        <w:ind w:left="567" w:hanging="567"/>
        <w:contextualSpacing/>
        <w:rPr>
          <w:rFonts w:ascii="Verdana" w:eastAsia="Times New Roman" w:hAnsi="Verdana" w:cs="Arial"/>
        </w:rPr>
      </w:pPr>
      <w:r w:rsidRPr="005A7D5F">
        <w:rPr>
          <w:rFonts w:ascii="Verdana" w:eastAsia="Times New Roman" w:hAnsi="Verdana" w:cs="Arial"/>
        </w:rPr>
        <w:t xml:space="preserve"> </w:t>
      </w:r>
      <w:r w:rsidR="001667FB" w:rsidRPr="005A7D5F">
        <w:rPr>
          <w:rFonts w:ascii="Verdana" w:eastAsia="Times New Roman" w:hAnsi="Verdana" w:cs="Arial"/>
        </w:rPr>
        <w:t xml:space="preserve">Caracterização da população da área de influência da ARS </w:t>
      </w:r>
      <w:proofErr w:type="gramStart"/>
      <w:r w:rsidR="001667FB" w:rsidRPr="005A7D5F">
        <w:rPr>
          <w:rFonts w:ascii="Verdana" w:eastAsia="Times New Roman" w:hAnsi="Verdana" w:cs="Arial"/>
        </w:rPr>
        <w:t>Alentejo</w:t>
      </w:r>
      <w:r w:rsidR="008C0E32">
        <w:rPr>
          <w:rFonts w:ascii="Verdana" w:eastAsia="Times New Roman" w:hAnsi="Verdana" w:cs="Arial"/>
        </w:rPr>
        <w:t>.</w:t>
      </w:r>
      <w:r w:rsidR="00AE0BDE">
        <w:rPr>
          <w:rFonts w:ascii="Verdana" w:eastAsia="Times New Roman" w:hAnsi="Verdana" w:cs="Arial"/>
        </w:rPr>
        <w:t xml:space="preserve"> .</w:t>
      </w:r>
      <w:proofErr w:type="gramEnd"/>
      <w:r w:rsidR="006E4E47">
        <w:rPr>
          <w:rFonts w:ascii="Verdana" w:eastAsia="Times New Roman" w:hAnsi="Verdana" w:cs="Arial"/>
        </w:rPr>
        <w:t>…………</w:t>
      </w:r>
      <w:r w:rsidR="00F64746">
        <w:rPr>
          <w:rFonts w:ascii="Verdana" w:eastAsia="Times New Roman" w:hAnsi="Verdana" w:cs="Arial"/>
        </w:rPr>
        <w:t>.</w:t>
      </w:r>
      <w:proofErr w:type="gramStart"/>
      <w:r w:rsidR="008C0E32">
        <w:rPr>
          <w:rFonts w:ascii="Verdana" w:eastAsia="Times New Roman" w:hAnsi="Verdana" w:cs="Arial"/>
        </w:rPr>
        <w:t>…</w:t>
      </w:r>
      <w:r w:rsidR="003F1160">
        <w:rPr>
          <w:rFonts w:ascii="Verdana" w:eastAsia="Times New Roman" w:hAnsi="Verdana" w:cs="Arial"/>
        </w:rPr>
        <w:t>.</w:t>
      </w:r>
      <w:r w:rsidR="006E4E47">
        <w:rPr>
          <w:rFonts w:ascii="Verdana" w:eastAsia="Times New Roman" w:hAnsi="Verdana" w:cs="Arial"/>
        </w:rPr>
        <w:t>.</w:t>
      </w:r>
      <w:proofErr w:type="gramEnd"/>
      <w:r w:rsidR="006E4E47">
        <w:rPr>
          <w:rFonts w:ascii="Verdana" w:eastAsia="Times New Roman" w:hAnsi="Verdana" w:cs="Arial"/>
        </w:rPr>
        <w:t>38</w:t>
      </w:r>
    </w:p>
    <w:p w:rsidR="00585E9D" w:rsidRPr="00F64746" w:rsidRDefault="000C3915" w:rsidP="00CE625A">
      <w:pPr>
        <w:numPr>
          <w:ilvl w:val="2"/>
          <w:numId w:val="1"/>
        </w:numPr>
        <w:tabs>
          <w:tab w:val="left" w:pos="2640"/>
          <w:tab w:val="left" w:pos="8647"/>
        </w:tabs>
        <w:spacing w:after="0"/>
        <w:ind w:left="567" w:hanging="567"/>
        <w:contextualSpacing/>
        <w:jc w:val="both"/>
        <w:rPr>
          <w:rFonts w:ascii="Verdana" w:eastAsia="Times New Roman" w:hAnsi="Verdana" w:cs="Arial"/>
        </w:rPr>
      </w:pPr>
      <w:r w:rsidRPr="005A7D5F">
        <w:rPr>
          <w:rFonts w:ascii="Verdana" w:eastAsia="Times New Roman" w:hAnsi="Verdana" w:cs="Arial"/>
        </w:rPr>
        <w:t xml:space="preserve"> </w:t>
      </w:r>
      <w:r w:rsidR="00033358" w:rsidRPr="005A7D5F">
        <w:rPr>
          <w:rFonts w:ascii="Verdana" w:eastAsia="Times New Roman" w:hAnsi="Verdana" w:cs="Arial"/>
        </w:rPr>
        <w:t>Prioridades na S</w:t>
      </w:r>
      <w:r w:rsidR="001667FB" w:rsidRPr="005A7D5F">
        <w:rPr>
          <w:rFonts w:ascii="Verdana" w:eastAsia="Times New Roman" w:hAnsi="Verdana" w:cs="Arial"/>
        </w:rPr>
        <w:t>aúde na Região de Saúde do Alentejo</w:t>
      </w:r>
      <w:r w:rsidR="003A14D7" w:rsidRPr="005A7D5F">
        <w:rPr>
          <w:rFonts w:ascii="Verdana" w:eastAsia="Times New Roman" w:hAnsi="Verdana" w:cs="Arial"/>
        </w:rPr>
        <w:t>………………………</w:t>
      </w:r>
      <w:r w:rsidR="006E4E47">
        <w:rPr>
          <w:rFonts w:ascii="Verdana" w:eastAsia="Times New Roman" w:hAnsi="Verdana" w:cs="Arial"/>
        </w:rPr>
        <w:t>…………</w:t>
      </w:r>
      <w:proofErr w:type="gramStart"/>
      <w:r w:rsidR="00F64746">
        <w:rPr>
          <w:rFonts w:ascii="Verdana" w:eastAsia="Times New Roman" w:hAnsi="Verdana" w:cs="Arial"/>
        </w:rPr>
        <w:t>.</w:t>
      </w:r>
      <w:r w:rsidR="00FA2A54">
        <w:rPr>
          <w:rFonts w:ascii="Verdana" w:eastAsia="Times New Roman" w:hAnsi="Verdana" w:cs="Arial"/>
        </w:rPr>
        <w:t>.</w:t>
      </w:r>
      <w:r w:rsidR="00C6528F">
        <w:rPr>
          <w:rFonts w:ascii="Verdana" w:eastAsia="Times New Roman" w:hAnsi="Verdana" w:cs="Arial"/>
        </w:rPr>
        <w:t>.</w:t>
      </w:r>
      <w:r w:rsidR="006E4E47">
        <w:rPr>
          <w:rFonts w:ascii="Verdana" w:eastAsia="Times New Roman" w:hAnsi="Verdana" w:cs="Arial"/>
        </w:rPr>
        <w:t>.</w:t>
      </w:r>
      <w:proofErr w:type="gramEnd"/>
      <w:r w:rsidR="009C0850">
        <w:rPr>
          <w:rFonts w:ascii="Verdana" w:eastAsia="Times New Roman" w:hAnsi="Verdana" w:cs="Arial"/>
        </w:rPr>
        <w:t>…</w:t>
      </w:r>
      <w:r w:rsidR="006E4E47">
        <w:rPr>
          <w:rFonts w:ascii="Verdana" w:eastAsia="Times New Roman" w:hAnsi="Verdana" w:cs="Arial"/>
        </w:rPr>
        <w:t>43</w:t>
      </w:r>
    </w:p>
    <w:p w:rsidR="001667FB" w:rsidRPr="005A7D5F" w:rsidRDefault="00800B2C" w:rsidP="00BF2BF9">
      <w:pPr>
        <w:pStyle w:val="ListParagraph"/>
        <w:numPr>
          <w:ilvl w:val="1"/>
          <w:numId w:val="1"/>
        </w:numPr>
        <w:tabs>
          <w:tab w:val="left" w:pos="2640"/>
        </w:tabs>
        <w:spacing w:after="0"/>
        <w:ind w:left="567" w:hanging="567"/>
        <w:jc w:val="both"/>
        <w:rPr>
          <w:rFonts w:ascii="Verdana" w:eastAsia="Times New Roman" w:hAnsi="Verdana" w:cs="Arial"/>
        </w:rPr>
      </w:pPr>
      <w:r>
        <w:rPr>
          <w:rFonts w:ascii="Verdana" w:eastAsia="Times New Roman" w:hAnsi="Verdana" w:cs="Arial"/>
        </w:rPr>
        <w:t xml:space="preserve"> </w:t>
      </w:r>
      <w:r w:rsidR="00F504C3" w:rsidRPr="005A7D5F">
        <w:rPr>
          <w:rFonts w:ascii="Verdana" w:eastAsia="Times New Roman" w:hAnsi="Verdana" w:cs="Arial"/>
        </w:rPr>
        <w:t xml:space="preserve">Diabetes </w:t>
      </w:r>
      <w:proofErr w:type="spellStart"/>
      <w:r w:rsidR="00F504C3" w:rsidRPr="005A7D5F">
        <w:rPr>
          <w:rFonts w:ascii="Verdana" w:eastAsia="Times New Roman" w:hAnsi="Verdana" w:cs="Arial"/>
          <w:i/>
        </w:rPr>
        <w:t>Mellitus</w:t>
      </w:r>
      <w:proofErr w:type="spellEnd"/>
      <w:r w:rsidR="00F504C3" w:rsidRPr="005A7D5F">
        <w:rPr>
          <w:rFonts w:ascii="Verdana" w:eastAsia="Times New Roman" w:hAnsi="Verdana" w:cs="Arial"/>
          <w:i/>
        </w:rPr>
        <w:t xml:space="preserve"> </w:t>
      </w:r>
      <w:r>
        <w:rPr>
          <w:rFonts w:ascii="Verdana" w:eastAsia="Times New Roman" w:hAnsi="Verdana" w:cs="Arial"/>
        </w:rPr>
        <w:t>……</w:t>
      </w:r>
      <w:r w:rsidR="00814E55" w:rsidRPr="005A7D5F">
        <w:rPr>
          <w:rFonts w:ascii="Verdana" w:eastAsia="Times New Roman" w:hAnsi="Verdana" w:cs="Arial"/>
        </w:rPr>
        <w:t>…</w:t>
      </w:r>
      <w:r w:rsidR="00C6528F">
        <w:rPr>
          <w:rFonts w:ascii="Verdana" w:eastAsia="Times New Roman" w:hAnsi="Verdana" w:cs="Arial"/>
        </w:rPr>
        <w:t>……</w:t>
      </w:r>
      <w:proofErr w:type="gramStart"/>
      <w:r w:rsidR="00C6528F">
        <w:rPr>
          <w:rFonts w:ascii="Verdana" w:eastAsia="Times New Roman" w:hAnsi="Verdana" w:cs="Arial"/>
        </w:rPr>
        <w:t>..</w:t>
      </w:r>
      <w:proofErr w:type="gramEnd"/>
      <w:r w:rsidR="008C0E32">
        <w:rPr>
          <w:rFonts w:ascii="Verdana" w:eastAsia="Times New Roman" w:hAnsi="Verdana" w:cs="Arial"/>
        </w:rPr>
        <w:t>………………………………………………</w:t>
      </w:r>
      <w:r w:rsidR="003A14D7" w:rsidRPr="005A7D5F">
        <w:rPr>
          <w:rFonts w:ascii="Verdana" w:eastAsia="Times New Roman" w:hAnsi="Verdana" w:cs="Arial"/>
        </w:rPr>
        <w:t>………………</w:t>
      </w:r>
      <w:r w:rsidR="006E4E47">
        <w:rPr>
          <w:rFonts w:ascii="Verdana" w:eastAsia="Times New Roman" w:hAnsi="Verdana" w:cs="Arial"/>
        </w:rPr>
        <w:t>………………</w:t>
      </w:r>
      <w:proofErr w:type="gramStart"/>
      <w:r w:rsidR="006E4E47">
        <w:rPr>
          <w:rFonts w:ascii="Verdana" w:eastAsia="Times New Roman" w:hAnsi="Verdana" w:cs="Arial"/>
        </w:rPr>
        <w:t>.</w:t>
      </w:r>
      <w:r w:rsidR="00483A39">
        <w:rPr>
          <w:rFonts w:ascii="Verdana" w:eastAsia="Times New Roman" w:hAnsi="Verdana" w:cs="Arial"/>
        </w:rPr>
        <w:t>.</w:t>
      </w:r>
      <w:proofErr w:type="gramEnd"/>
      <w:r w:rsidR="00332F3A" w:rsidRPr="005A7D5F">
        <w:rPr>
          <w:rFonts w:ascii="Verdana" w:eastAsia="Times New Roman" w:hAnsi="Verdana" w:cs="Arial"/>
        </w:rPr>
        <w:t>…</w:t>
      </w:r>
      <w:r w:rsidR="006E4E47">
        <w:rPr>
          <w:rFonts w:ascii="Verdana" w:eastAsia="Times New Roman" w:hAnsi="Verdana" w:cs="Arial"/>
        </w:rPr>
        <w:t>43</w:t>
      </w:r>
    </w:p>
    <w:p w:rsidR="00A80483" w:rsidRPr="005A7D5F" w:rsidRDefault="000C3915" w:rsidP="00C6528F">
      <w:pPr>
        <w:pStyle w:val="ListParagraph"/>
        <w:numPr>
          <w:ilvl w:val="2"/>
          <w:numId w:val="1"/>
        </w:numPr>
        <w:tabs>
          <w:tab w:val="left" w:pos="2640"/>
        </w:tabs>
        <w:spacing w:after="0"/>
        <w:ind w:left="567" w:hanging="567"/>
        <w:rPr>
          <w:rFonts w:ascii="Verdana" w:eastAsia="Times New Roman" w:hAnsi="Verdana" w:cs="Arial"/>
        </w:rPr>
      </w:pPr>
      <w:r w:rsidRPr="005A7D5F">
        <w:rPr>
          <w:rFonts w:ascii="Verdana" w:eastAsia="Times New Roman" w:hAnsi="Verdana" w:cs="Arial"/>
        </w:rPr>
        <w:t xml:space="preserve"> </w:t>
      </w:r>
      <w:r w:rsidR="00A80483" w:rsidRPr="005A7D5F">
        <w:rPr>
          <w:rFonts w:ascii="Verdana" w:eastAsia="Times New Roman" w:hAnsi="Verdana" w:cs="Arial"/>
        </w:rPr>
        <w:t>Caracterização da D</w:t>
      </w:r>
      <w:r w:rsidR="00803C19" w:rsidRPr="005A7D5F">
        <w:rPr>
          <w:rFonts w:ascii="Verdana" w:eastAsia="Times New Roman" w:hAnsi="Verdana" w:cs="Arial"/>
        </w:rPr>
        <w:t xml:space="preserve">iabetes </w:t>
      </w:r>
      <w:proofErr w:type="spellStart"/>
      <w:r w:rsidR="00803C19" w:rsidRPr="005A7D5F">
        <w:rPr>
          <w:rFonts w:ascii="Verdana" w:eastAsia="Times New Roman" w:hAnsi="Verdana" w:cs="Arial"/>
          <w:i/>
        </w:rPr>
        <w:t>Mellitus</w:t>
      </w:r>
      <w:proofErr w:type="spellEnd"/>
      <w:r w:rsidR="00C6528F">
        <w:rPr>
          <w:rFonts w:ascii="Verdana" w:eastAsia="Times New Roman" w:hAnsi="Verdana" w:cs="Arial"/>
          <w:i/>
        </w:rPr>
        <w:t xml:space="preserve"> …….</w:t>
      </w:r>
      <w:r w:rsidR="00803C19" w:rsidRPr="005A7D5F">
        <w:rPr>
          <w:rFonts w:ascii="Verdana" w:eastAsia="Times New Roman" w:hAnsi="Verdana" w:cs="Arial"/>
        </w:rPr>
        <w:t>……………………………</w:t>
      </w:r>
      <w:r w:rsidR="009C0850">
        <w:rPr>
          <w:rFonts w:ascii="Verdana" w:eastAsia="Times New Roman" w:hAnsi="Verdana" w:cs="Arial"/>
        </w:rPr>
        <w:t>………………</w:t>
      </w:r>
      <w:r w:rsidR="008C0E32">
        <w:rPr>
          <w:rFonts w:ascii="Verdana" w:eastAsia="Times New Roman" w:hAnsi="Verdana" w:cs="Arial"/>
        </w:rPr>
        <w:t>……</w:t>
      </w:r>
      <w:r w:rsidR="006E4E47">
        <w:rPr>
          <w:rFonts w:ascii="Verdana" w:eastAsia="Times New Roman" w:hAnsi="Verdana" w:cs="Arial"/>
        </w:rPr>
        <w:t>……</w:t>
      </w:r>
      <w:r w:rsidR="00F64746">
        <w:rPr>
          <w:rFonts w:ascii="Verdana" w:eastAsia="Times New Roman" w:hAnsi="Verdana" w:cs="Arial"/>
        </w:rPr>
        <w:t>…</w:t>
      </w:r>
      <w:r w:rsidR="00332F3A" w:rsidRPr="005A7D5F">
        <w:rPr>
          <w:rFonts w:ascii="Verdana" w:eastAsia="Times New Roman" w:hAnsi="Verdana" w:cs="Arial"/>
        </w:rPr>
        <w:t>……</w:t>
      </w:r>
      <w:r w:rsidR="006E4E47">
        <w:rPr>
          <w:rFonts w:ascii="Verdana" w:eastAsia="Times New Roman" w:hAnsi="Verdana" w:cs="Arial"/>
        </w:rPr>
        <w:t>44</w:t>
      </w:r>
    </w:p>
    <w:p w:rsidR="00A80483" w:rsidRPr="005A7D5F" w:rsidRDefault="000C3915" w:rsidP="001667FB">
      <w:pPr>
        <w:tabs>
          <w:tab w:val="left" w:pos="2640"/>
        </w:tabs>
        <w:spacing w:after="0"/>
        <w:rPr>
          <w:rFonts w:ascii="Verdana" w:eastAsia="Times New Roman" w:hAnsi="Verdana" w:cs="Arial"/>
        </w:rPr>
      </w:pPr>
      <w:r w:rsidRPr="005A7D5F">
        <w:rPr>
          <w:rFonts w:ascii="Verdana" w:eastAsia="Times New Roman" w:hAnsi="Verdana" w:cs="Arial"/>
        </w:rPr>
        <w:t>2.4.</w:t>
      </w:r>
      <w:proofErr w:type="gramStart"/>
      <w:r w:rsidRPr="005A7D5F">
        <w:rPr>
          <w:rFonts w:ascii="Verdana" w:eastAsia="Times New Roman" w:hAnsi="Verdana" w:cs="Arial"/>
        </w:rPr>
        <w:t xml:space="preserve">2 </w:t>
      </w:r>
      <w:r w:rsidR="00800B2C">
        <w:rPr>
          <w:rFonts w:ascii="Verdana" w:eastAsia="Times New Roman" w:hAnsi="Verdana" w:cs="Arial"/>
        </w:rPr>
        <w:t xml:space="preserve"> </w:t>
      </w:r>
      <w:r w:rsidR="00A80483" w:rsidRPr="005A7D5F">
        <w:rPr>
          <w:rFonts w:ascii="Verdana" w:eastAsia="Times New Roman" w:hAnsi="Verdana" w:cs="Arial"/>
        </w:rPr>
        <w:t>Diabetes</w:t>
      </w:r>
      <w:proofErr w:type="gramEnd"/>
      <w:r w:rsidR="00A80483" w:rsidRPr="005A7D5F">
        <w:rPr>
          <w:rFonts w:ascii="Verdana" w:eastAsia="Times New Roman" w:hAnsi="Verdana" w:cs="Arial"/>
        </w:rPr>
        <w:t xml:space="preserve"> </w:t>
      </w:r>
      <w:proofErr w:type="spellStart"/>
      <w:r w:rsidR="00A80483" w:rsidRPr="005A7D5F">
        <w:rPr>
          <w:rFonts w:ascii="Verdana" w:eastAsia="Times New Roman" w:hAnsi="Verdana" w:cs="Arial"/>
          <w:i/>
        </w:rPr>
        <w:t>Mellitus</w:t>
      </w:r>
      <w:proofErr w:type="spellEnd"/>
      <w:r w:rsidR="00A80483" w:rsidRPr="005A7D5F">
        <w:rPr>
          <w:rFonts w:ascii="Verdana" w:eastAsia="Times New Roman" w:hAnsi="Verdana" w:cs="Arial"/>
        </w:rPr>
        <w:t xml:space="preserve"> n</w:t>
      </w:r>
      <w:r w:rsidR="00800B2C">
        <w:rPr>
          <w:rFonts w:ascii="Verdana" w:eastAsia="Times New Roman" w:hAnsi="Verdana" w:cs="Arial"/>
        </w:rPr>
        <w:t>o Alentejo</w:t>
      </w:r>
      <w:r w:rsidR="00AE0BDE">
        <w:rPr>
          <w:rFonts w:ascii="Verdana" w:eastAsia="Times New Roman" w:hAnsi="Verdana" w:cs="Arial"/>
        </w:rPr>
        <w:t xml:space="preserve"> .</w:t>
      </w:r>
      <w:r w:rsidR="00800B2C">
        <w:rPr>
          <w:rFonts w:ascii="Verdana" w:eastAsia="Times New Roman" w:hAnsi="Verdana" w:cs="Arial"/>
        </w:rPr>
        <w:t>……</w:t>
      </w:r>
      <w:r w:rsidR="00A80483" w:rsidRPr="005A7D5F">
        <w:rPr>
          <w:rFonts w:ascii="Verdana" w:eastAsia="Times New Roman" w:hAnsi="Verdana" w:cs="Arial"/>
        </w:rPr>
        <w:t>……</w:t>
      </w:r>
      <w:r w:rsidR="009C0850">
        <w:rPr>
          <w:rFonts w:ascii="Verdana" w:eastAsia="Times New Roman" w:hAnsi="Verdana" w:cs="Arial"/>
        </w:rPr>
        <w:t>……………………</w:t>
      </w:r>
      <w:r w:rsidR="008C0E32">
        <w:rPr>
          <w:rFonts w:ascii="Verdana" w:eastAsia="Times New Roman" w:hAnsi="Verdana" w:cs="Arial"/>
        </w:rPr>
        <w:t>……………………………………</w:t>
      </w:r>
      <w:r w:rsidR="00483A39">
        <w:rPr>
          <w:rFonts w:ascii="Verdana" w:eastAsia="Times New Roman" w:hAnsi="Verdana" w:cs="Arial"/>
        </w:rPr>
        <w:t>.</w:t>
      </w:r>
      <w:r w:rsidR="006E4E47">
        <w:rPr>
          <w:rFonts w:ascii="Verdana" w:eastAsia="Times New Roman" w:hAnsi="Verdana" w:cs="Arial"/>
        </w:rPr>
        <w:t>…</w:t>
      </w:r>
      <w:r w:rsidR="003F1160">
        <w:rPr>
          <w:rFonts w:ascii="Verdana" w:eastAsia="Times New Roman" w:hAnsi="Verdana" w:cs="Arial"/>
        </w:rPr>
        <w:t>…….</w:t>
      </w:r>
      <w:r w:rsidR="006E4E47">
        <w:rPr>
          <w:rFonts w:ascii="Verdana" w:eastAsia="Times New Roman" w:hAnsi="Verdana" w:cs="Arial"/>
        </w:rPr>
        <w:t>48</w:t>
      </w:r>
    </w:p>
    <w:p w:rsidR="00800B2C" w:rsidRDefault="000C3915" w:rsidP="000C3915">
      <w:pPr>
        <w:pStyle w:val="ListParagraph"/>
        <w:numPr>
          <w:ilvl w:val="1"/>
          <w:numId w:val="28"/>
        </w:numPr>
        <w:tabs>
          <w:tab w:val="left" w:pos="1560"/>
        </w:tabs>
        <w:spacing w:after="0" w:line="240" w:lineRule="auto"/>
        <w:ind w:left="567" w:hanging="567"/>
        <w:rPr>
          <w:rFonts w:ascii="Verdana" w:eastAsia="Times New Roman" w:hAnsi="Verdana" w:cs="Arial"/>
        </w:rPr>
      </w:pPr>
      <w:r w:rsidRPr="005A7D5F">
        <w:rPr>
          <w:rFonts w:ascii="Verdana" w:eastAsia="Times New Roman" w:hAnsi="Verdana" w:cs="Arial"/>
        </w:rPr>
        <w:t xml:space="preserve"> </w:t>
      </w:r>
      <w:r w:rsidR="00CD73EE" w:rsidRPr="005A7D5F">
        <w:rPr>
          <w:rFonts w:ascii="Verdana" w:eastAsia="Times New Roman" w:hAnsi="Verdana" w:cs="Arial"/>
        </w:rPr>
        <w:t>Caracterização da ULSBA e dos cidadãos/utentes que estão na s</w:t>
      </w:r>
      <w:r w:rsidR="00800B2C">
        <w:rPr>
          <w:rFonts w:ascii="Verdana" w:eastAsia="Times New Roman" w:hAnsi="Verdana" w:cs="Arial"/>
        </w:rPr>
        <w:t xml:space="preserve">ua área </w:t>
      </w:r>
      <w:proofErr w:type="gramStart"/>
      <w:r w:rsidR="00800B2C">
        <w:rPr>
          <w:rFonts w:ascii="Verdana" w:eastAsia="Times New Roman" w:hAnsi="Verdana" w:cs="Arial"/>
        </w:rPr>
        <w:t>de</w:t>
      </w:r>
      <w:proofErr w:type="gramEnd"/>
    </w:p>
    <w:p w:rsidR="00F504C3" w:rsidRPr="00800B2C" w:rsidRDefault="00AE0BDE" w:rsidP="00BF2BF9">
      <w:pPr>
        <w:tabs>
          <w:tab w:val="left" w:pos="1560"/>
        </w:tabs>
        <w:spacing w:after="0" w:line="240" w:lineRule="auto"/>
        <w:ind w:left="567"/>
        <w:jc w:val="both"/>
        <w:rPr>
          <w:rFonts w:ascii="Verdana" w:eastAsia="Times New Roman" w:hAnsi="Verdana" w:cs="Arial"/>
        </w:rPr>
      </w:pPr>
      <w:proofErr w:type="gramStart"/>
      <w:r w:rsidRPr="00800B2C">
        <w:rPr>
          <w:rFonts w:ascii="Verdana" w:eastAsia="Times New Roman" w:hAnsi="Verdana" w:cs="Arial"/>
        </w:rPr>
        <w:t>I</w:t>
      </w:r>
      <w:r w:rsidR="00800B2C" w:rsidRPr="00800B2C">
        <w:rPr>
          <w:rFonts w:ascii="Verdana" w:eastAsia="Times New Roman" w:hAnsi="Verdana" w:cs="Arial"/>
        </w:rPr>
        <w:t>nfluência</w:t>
      </w:r>
      <w:r>
        <w:rPr>
          <w:rFonts w:ascii="Verdana" w:eastAsia="Times New Roman" w:hAnsi="Verdana" w:cs="Arial"/>
        </w:rPr>
        <w:t xml:space="preserve"> .</w:t>
      </w:r>
      <w:proofErr w:type="gramEnd"/>
      <w:r w:rsidR="00800B2C" w:rsidRPr="00800B2C">
        <w:rPr>
          <w:rFonts w:ascii="Verdana" w:eastAsia="Times New Roman" w:hAnsi="Verdana" w:cs="Arial"/>
        </w:rPr>
        <w:t>………………………</w:t>
      </w:r>
      <w:r w:rsidR="00CD73EE" w:rsidRPr="00800B2C">
        <w:rPr>
          <w:rFonts w:ascii="Verdana" w:eastAsia="Times New Roman" w:hAnsi="Verdana" w:cs="Arial"/>
        </w:rPr>
        <w:t>…………</w:t>
      </w:r>
      <w:r w:rsidR="008C0E32">
        <w:rPr>
          <w:rFonts w:ascii="Verdana" w:eastAsia="Times New Roman" w:hAnsi="Verdana" w:cs="Arial"/>
        </w:rPr>
        <w:t>………</w:t>
      </w:r>
      <w:r w:rsidR="00814E55" w:rsidRPr="00800B2C">
        <w:rPr>
          <w:rFonts w:ascii="Verdana" w:eastAsia="Times New Roman" w:hAnsi="Verdana" w:cs="Arial"/>
        </w:rPr>
        <w:t>……………………………………</w:t>
      </w:r>
      <w:r w:rsidR="009C0850" w:rsidRPr="00800B2C">
        <w:rPr>
          <w:rFonts w:ascii="Verdana" w:eastAsia="Times New Roman" w:hAnsi="Verdana" w:cs="Arial"/>
        </w:rPr>
        <w:t>…</w:t>
      </w:r>
      <w:r w:rsidR="006E4E47" w:rsidRPr="00800B2C">
        <w:rPr>
          <w:rFonts w:ascii="Verdana" w:eastAsia="Times New Roman" w:hAnsi="Verdana" w:cs="Arial"/>
        </w:rPr>
        <w:t>……………………</w:t>
      </w:r>
      <w:r w:rsidR="00483A39">
        <w:rPr>
          <w:rFonts w:ascii="Verdana" w:eastAsia="Times New Roman" w:hAnsi="Verdana" w:cs="Arial"/>
        </w:rPr>
        <w:t>….</w:t>
      </w:r>
      <w:proofErr w:type="gramStart"/>
      <w:r w:rsidR="006E4E47" w:rsidRPr="00800B2C">
        <w:rPr>
          <w:rFonts w:ascii="Verdana" w:eastAsia="Times New Roman" w:hAnsi="Verdana" w:cs="Arial"/>
        </w:rPr>
        <w:t>…</w:t>
      </w:r>
      <w:r w:rsidR="003F1160">
        <w:rPr>
          <w:rFonts w:ascii="Verdana" w:eastAsia="Times New Roman" w:hAnsi="Verdana" w:cs="Arial"/>
        </w:rPr>
        <w:t>.</w:t>
      </w:r>
      <w:r w:rsidR="006E4E47" w:rsidRPr="00800B2C">
        <w:rPr>
          <w:rFonts w:ascii="Verdana" w:eastAsia="Times New Roman" w:hAnsi="Verdana" w:cs="Arial"/>
        </w:rPr>
        <w:t>.</w:t>
      </w:r>
      <w:proofErr w:type="gramEnd"/>
      <w:r w:rsidR="006E4E47" w:rsidRPr="00800B2C">
        <w:rPr>
          <w:rFonts w:ascii="Verdana" w:eastAsia="Times New Roman" w:hAnsi="Verdana" w:cs="Arial"/>
        </w:rPr>
        <w:t>51</w:t>
      </w:r>
    </w:p>
    <w:p w:rsidR="00F504C3" w:rsidRPr="005A7D5F" w:rsidRDefault="000C3915" w:rsidP="00AE0BDE">
      <w:pPr>
        <w:numPr>
          <w:ilvl w:val="2"/>
          <w:numId w:val="28"/>
        </w:numPr>
        <w:tabs>
          <w:tab w:val="left" w:pos="567"/>
        </w:tabs>
        <w:spacing w:after="0" w:line="240" w:lineRule="auto"/>
        <w:ind w:left="0" w:firstLine="0"/>
        <w:contextualSpacing/>
        <w:rPr>
          <w:rFonts w:ascii="Verdana" w:eastAsia="Times New Roman" w:hAnsi="Verdana" w:cs="Arial"/>
        </w:rPr>
      </w:pPr>
      <w:r w:rsidRPr="005A7D5F">
        <w:rPr>
          <w:rFonts w:ascii="Verdana" w:eastAsia="Times New Roman" w:hAnsi="Verdana" w:cs="Arial"/>
        </w:rPr>
        <w:t xml:space="preserve">  </w:t>
      </w:r>
      <w:r w:rsidR="00A80483" w:rsidRPr="005A7D5F">
        <w:rPr>
          <w:rFonts w:ascii="Verdana" w:eastAsia="Times New Roman" w:hAnsi="Verdana" w:cs="Arial"/>
        </w:rPr>
        <w:t xml:space="preserve">Caracterização </w:t>
      </w:r>
      <w:r w:rsidR="00803C19" w:rsidRPr="005A7D5F">
        <w:rPr>
          <w:rFonts w:ascii="Verdana" w:eastAsia="Times New Roman" w:hAnsi="Verdana" w:cs="Arial"/>
        </w:rPr>
        <w:t xml:space="preserve">da </w:t>
      </w:r>
      <w:proofErr w:type="gramStart"/>
      <w:r w:rsidR="00803C19" w:rsidRPr="005A7D5F">
        <w:rPr>
          <w:rFonts w:ascii="Verdana" w:eastAsia="Times New Roman" w:hAnsi="Verdana" w:cs="Arial"/>
        </w:rPr>
        <w:t>ULSBA</w:t>
      </w:r>
      <w:r w:rsidR="00AE0BDE">
        <w:rPr>
          <w:rFonts w:ascii="Verdana" w:eastAsia="Times New Roman" w:hAnsi="Verdana" w:cs="Arial"/>
        </w:rPr>
        <w:t xml:space="preserve">  </w:t>
      </w:r>
      <w:proofErr w:type="gramEnd"/>
      <w:r w:rsidR="00AE0BDE">
        <w:rPr>
          <w:rFonts w:ascii="Verdana" w:eastAsia="Times New Roman" w:hAnsi="Verdana" w:cs="Arial"/>
        </w:rPr>
        <w:t>……</w:t>
      </w:r>
      <w:r w:rsidR="00803C19" w:rsidRPr="005A7D5F">
        <w:rPr>
          <w:rFonts w:ascii="Verdana" w:eastAsia="Times New Roman" w:hAnsi="Verdana" w:cs="Arial"/>
        </w:rPr>
        <w:t>…………………</w:t>
      </w:r>
      <w:r w:rsidR="00814E55" w:rsidRPr="005A7D5F">
        <w:rPr>
          <w:rFonts w:ascii="Verdana" w:eastAsia="Times New Roman" w:hAnsi="Verdana" w:cs="Arial"/>
        </w:rPr>
        <w:t>…………………………………</w:t>
      </w:r>
      <w:r w:rsidR="008C0E32">
        <w:rPr>
          <w:rFonts w:ascii="Verdana" w:eastAsia="Times New Roman" w:hAnsi="Verdana" w:cs="Arial"/>
        </w:rPr>
        <w:t xml:space="preserve"> </w:t>
      </w:r>
      <w:r w:rsidR="00814E55" w:rsidRPr="005A7D5F">
        <w:rPr>
          <w:rFonts w:ascii="Verdana" w:eastAsia="Times New Roman" w:hAnsi="Verdana" w:cs="Arial"/>
        </w:rPr>
        <w:t>…</w:t>
      </w:r>
      <w:r w:rsidR="008C0E32">
        <w:rPr>
          <w:rFonts w:ascii="Verdana" w:eastAsia="Times New Roman" w:hAnsi="Verdana" w:cs="Arial"/>
        </w:rPr>
        <w:t>…</w:t>
      </w:r>
      <w:r w:rsidR="006E4E47">
        <w:rPr>
          <w:rFonts w:ascii="Verdana" w:eastAsia="Times New Roman" w:hAnsi="Verdana" w:cs="Arial"/>
        </w:rPr>
        <w:t>………………</w:t>
      </w:r>
      <w:r w:rsidR="003F1160">
        <w:rPr>
          <w:rFonts w:ascii="Verdana" w:eastAsia="Times New Roman" w:hAnsi="Verdana" w:cs="Arial"/>
        </w:rPr>
        <w:t>…..</w:t>
      </w:r>
      <w:r w:rsidR="006E4E47">
        <w:rPr>
          <w:rFonts w:ascii="Verdana" w:eastAsia="Times New Roman" w:hAnsi="Verdana" w:cs="Arial"/>
        </w:rPr>
        <w:t>52</w:t>
      </w:r>
    </w:p>
    <w:p w:rsidR="00A80483" w:rsidRPr="005A7D5F" w:rsidRDefault="009F79C0" w:rsidP="00FA2A54">
      <w:pPr>
        <w:numPr>
          <w:ilvl w:val="2"/>
          <w:numId w:val="28"/>
        </w:numPr>
        <w:spacing w:after="0" w:line="240" w:lineRule="auto"/>
        <w:ind w:left="0" w:firstLine="0"/>
        <w:contextualSpacing/>
        <w:jc w:val="right"/>
        <w:rPr>
          <w:rFonts w:ascii="Verdana" w:eastAsia="Times New Roman" w:hAnsi="Verdana" w:cs="Arial"/>
        </w:rPr>
      </w:pPr>
      <w:r w:rsidRPr="005A7D5F">
        <w:rPr>
          <w:rFonts w:ascii="Verdana" w:hAnsi="Verdana" w:cs="Times New Roman"/>
        </w:rPr>
        <w:t xml:space="preserve">Os Recursos humanos da </w:t>
      </w:r>
      <w:proofErr w:type="gramStart"/>
      <w:r w:rsidRPr="005A7D5F">
        <w:rPr>
          <w:rFonts w:ascii="Verdana" w:hAnsi="Verdana" w:cs="Times New Roman"/>
        </w:rPr>
        <w:t>ULSBA</w:t>
      </w:r>
      <w:r w:rsidR="00AE0BDE">
        <w:rPr>
          <w:rFonts w:ascii="Verdana" w:hAnsi="Verdana" w:cs="Times New Roman"/>
        </w:rPr>
        <w:t xml:space="preserve"> .</w:t>
      </w:r>
      <w:proofErr w:type="gramEnd"/>
      <w:r w:rsidR="00AB02C0" w:rsidRPr="005A7D5F">
        <w:rPr>
          <w:rFonts w:ascii="Verdana" w:eastAsia="Times New Roman" w:hAnsi="Verdana" w:cs="Arial"/>
        </w:rPr>
        <w:t>……………</w:t>
      </w:r>
      <w:r w:rsidR="00814E55" w:rsidRPr="005A7D5F">
        <w:rPr>
          <w:rFonts w:ascii="Verdana" w:eastAsia="Times New Roman" w:hAnsi="Verdana" w:cs="Arial"/>
        </w:rPr>
        <w:t>……………………………</w:t>
      </w:r>
      <w:r w:rsidR="003A14D7" w:rsidRPr="005A7D5F">
        <w:rPr>
          <w:rFonts w:ascii="Verdana" w:eastAsia="Times New Roman" w:hAnsi="Verdana" w:cs="Arial"/>
        </w:rPr>
        <w:t>…</w:t>
      </w:r>
      <w:r w:rsidR="000C3915" w:rsidRPr="005A7D5F">
        <w:rPr>
          <w:rFonts w:ascii="Verdana" w:eastAsia="Times New Roman" w:hAnsi="Verdana" w:cs="Arial"/>
        </w:rPr>
        <w:t>…</w:t>
      </w:r>
      <w:r w:rsidR="008C0E32">
        <w:rPr>
          <w:rFonts w:ascii="Verdana" w:eastAsia="Times New Roman" w:hAnsi="Verdana" w:cs="Arial"/>
        </w:rPr>
        <w:t xml:space="preserve"> ……</w:t>
      </w:r>
      <w:r w:rsidR="006E4E47">
        <w:rPr>
          <w:rFonts w:ascii="Verdana" w:eastAsia="Times New Roman" w:hAnsi="Verdana" w:cs="Arial"/>
        </w:rPr>
        <w:t>…………</w:t>
      </w:r>
      <w:r w:rsidR="003F1160">
        <w:rPr>
          <w:rFonts w:ascii="Verdana" w:eastAsia="Times New Roman" w:hAnsi="Verdana" w:cs="Arial"/>
        </w:rPr>
        <w:t>…</w:t>
      </w:r>
      <w:r w:rsidR="006E4E47">
        <w:rPr>
          <w:rFonts w:ascii="Verdana" w:eastAsia="Times New Roman" w:hAnsi="Verdana" w:cs="Arial"/>
        </w:rPr>
        <w:t>…</w:t>
      </w:r>
      <w:r w:rsidR="003F1160">
        <w:rPr>
          <w:rFonts w:ascii="Verdana" w:eastAsia="Times New Roman" w:hAnsi="Verdana" w:cs="Arial"/>
        </w:rPr>
        <w:t>…</w:t>
      </w:r>
      <w:r w:rsidR="006E4E47">
        <w:rPr>
          <w:rFonts w:ascii="Verdana" w:eastAsia="Times New Roman" w:hAnsi="Verdana" w:cs="Arial"/>
        </w:rPr>
        <w:t>52</w:t>
      </w:r>
    </w:p>
    <w:p w:rsidR="00A80483" w:rsidRPr="005A7D5F" w:rsidRDefault="000E6B92" w:rsidP="000C3915">
      <w:pPr>
        <w:numPr>
          <w:ilvl w:val="2"/>
          <w:numId w:val="28"/>
        </w:numPr>
        <w:tabs>
          <w:tab w:val="left" w:pos="0"/>
        </w:tabs>
        <w:spacing w:after="0" w:line="240" w:lineRule="auto"/>
        <w:ind w:left="0" w:firstLine="0"/>
        <w:contextualSpacing/>
        <w:rPr>
          <w:rFonts w:ascii="Verdana" w:eastAsia="Times New Roman" w:hAnsi="Verdana" w:cs="Arial"/>
        </w:rPr>
      </w:pPr>
      <w:r w:rsidRPr="005A7D5F">
        <w:rPr>
          <w:rFonts w:ascii="Verdana" w:eastAsia="Times New Roman" w:hAnsi="Verdana" w:cs="Arial"/>
        </w:rPr>
        <w:t xml:space="preserve">População residente na área de influência do ACES da </w:t>
      </w:r>
      <w:proofErr w:type="gramStart"/>
      <w:r w:rsidR="00814E55" w:rsidRPr="005A7D5F">
        <w:rPr>
          <w:rFonts w:ascii="Verdana" w:eastAsia="Times New Roman" w:hAnsi="Verdana" w:cs="Arial"/>
        </w:rPr>
        <w:t>ULSB</w:t>
      </w:r>
      <w:r w:rsidR="009C0850">
        <w:rPr>
          <w:rFonts w:ascii="Verdana" w:eastAsia="Times New Roman" w:hAnsi="Verdana" w:cs="Arial"/>
        </w:rPr>
        <w:t xml:space="preserve">A </w:t>
      </w:r>
      <w:r w:rsidR="00AE0BDE">
        <w:rPr>
          <w:rFonts w:ascii="Verdana" w:eastAsia="Times New Roman" w:hAnsi="Verdana" w:cs="Arial"/>
        </w:rPr>
        <w:t xml:space="preserve">  </w:t>
      </w:r>
      <w:r w:rsidR="008C0E32">
        <w:rPr>
          <w:rFonts w:ascii="Verdana" w:eastAsia="Times New Roman" w:hAnsi="Verdana" w:cs="Arial"/>
        </w:rPr>
        <w:t xml:space="preserve"> </w:t>
      </w:r>
      <w:proofErr w:type="gramEnd"/>
      <w:r w:rsidR="006E4E47">
        <w:rPr>
          <w:rFonts w:ascii="Verdana" w:eastAsia="Times New Roman" w:hAnsi="Verdana" w:cs="Arial"/>
        </w:rPr>
        <w:t>……………………</w:t>
      </w:r>
      <w:r w:rsidR="003F1160">
        <w:rPr>
          <w:rFonts w:ascii="Verdana" w:eastAsia="Times New Roman" w:hAnsi="Verdana" w:cs="Arial"/>
        </w:rPr>
        <w:t>…</w:t>
      </w:r>
      <w:r w:rsidR="006E4E47">
        <w:rPr>
          <w:rFonts w:ascii="Verdana" w:eastAsia="Times New Roman" w:hAnsi="Verdana" w:cs="Arial"/>
        </w:rPr>
        <w:t>53</w:t>
      </w:r>
      <w:r w:rsidRPr="005A7D5F">
        <w:rPr>
          <w:rFonts w:ascii="Verdana" w:eastAsia="Times New Roman" w:hAnsi="Verdana" w:cs="Arial"/>
        </w:rPr>
        <w:t xml:space="preserve">       </w:t>
      </w:r>
      <w:r w:rsidR="00AB02C0" w:rsidRPr="005A7D5F">
        <w:rPr>
          <w:rFonts w:ascii="Verdana" w:eastAsia="Times New Roman" w:hAnsi="Verdana" w:cs="Arial"/>
        </w:rPr>
        <w:t xml:space="preserve"> </w:t>
      </w:r>
    </w:p>
    <w:p w:rsidR="00803C19" w:rsidRPr="005A7D5F" w:rsidRDefault="00394F9C" w:rsidP="000C3915">
      <w:pPr>
        <w:numPr>
          <w:ilvl w:val="2"/>
          <w:numId w:val="28"/>
        </w:numPr>
        <w:tabs>
          <w:tab w:val="left" w:pos="709"/>
        </w:tabs>
        <w:spacing w:after="0" w:line="240" w:lineRule="auto"/>
        <w:ind w:left="0" w:firstLine="0"/>
        <w:contextualSpacing/>
        <w:rPr>
          <w:rFonts w:ascii="Verdana" w:eastAsia="Times New Roman" w:hAnsi="Verdana" w:cs="Arial"/>
        </w:rPr>
      </w:pPr>
      <w:r w:rsidRPr="005A7D5F">
        <w:rPr>
          <w:rFonts w:ascii="Verdana" w:hAnsi="Verdana" w:cs="Times New Roman"/>
        </w:rPr>
        <w:t xml:space="preserve">Diabetes e o </w:t>
      </w:r>
      <w:proofErr w:type="gramStart"/>
      <w:r w:rsidRPr="005A7D5F">
        <w:rPr>
          <w:rFonts w:ascii="Verdana" w:hAnsi="Verdana" w:cs="Times New Roman"/>
        </w:rPr>
        <w:t>ACES  da</w:t>
      </w:r>
      <w:proofErr w:type="gramEnd"/>
      <w:r w:rsidRPr="005A7D5F">
        <w:rPr>
          <w:rFonts w:ascii="Verdana" w:hAnsi="Verdana" w:cs="Times New Roman"/>
        </w:rPr>
        <w:t xml:space="preserve"> ULSBA</w:t>
      </w:r>
      <w:r w:rsidR="00AE0BDE">
        <w:rPr>
          <w:rFonts w:ascii="Verdana" w:hAnsi="Verdana" w:cs="Times New Roman"/>
        </w:rPr>
        <w:t xml:space="preserve"> .</w:t>
      </w:r>
      <w:r w:rsidR="00AB02C0" w:rsidRPr="005A7D5F">
        <w:rPr>
          <w:rFonts w:ascii="Verdana" w:hAnsi="Verdana" w:cs="Times New Roman"/>
        </w:rPr>
        <w:t>……………………………</w:t>
      </w:r>
      <w:r w:rsidR="008D718B">
        <w:rPr>
          <w:rFonts w:ascii="Verdana" w:hAnsi="Verdana" w:cs="Times New Roman"/>
        </w:rPr>
        <w:t>………………………………………</w:t>
      </w:r>
      <w:r w:rsidR="003F1160">
        <w:rPr>
          <w:rFonts w:ascii="Verdana" w:hAnsi="Verdana" w:cs="Times New Roman"/>
        </w:rPr>
        <w:t>……</w:t>
      </w:r>
      <w:r w:rsidR="008D718B">
        <w:rPr>
          <w:rFonts w:ascii="Verdana" w:hAnsi="Verdana" w:cs="Times New Roman"/>
        </w:rPr>
        <w:t>.</w:t>
      </w:r>
      <w:r w:rsidR="006E4E47">
        <w:rPr>
          <w:rFonts w:ascii="Verdana" w:hAnsi="Verdana" w:cs="Times New Roman"/>
        </w:rPr>
        <w:t>..60</w:t>
      </w:r>
    </w:p>
    <w:p w:rsidR="000C3915" w:rsidRPr="005A7D5F" w:rsidRDefault="003A5E25" w:rsidP="00512792">
      <w:pPr>
        <w:spacing w:after="0" w:line="240" w:lineRule="auto"/>
        <w:rPr>
          <w:rFonts w:ascii="Verdana" w:eastAsia="Times New Roman" w:hAnsi="Verdana" w:cs="Times New Roman"/>
        </w:rPr>
      </w:pPr>
      <w:r w:rsidRPr="005A7D5F">
        <w:rPr>
          <w:rFonts w:ascii="Verdana" w:eastAsia="Times New Roman" w:hAnsi="Verdana" w:cs="Times New Roman"/>
        </w:rPr>
        <w:t>2.5.</w:t>
      </w:r>
      <w:proofErr w:type="gramStart"/>
      <w:r w:rsidRPr="005A7D5F">
        <w:rPr>
          <w:rFonts w:ascii="Verdana" w:eastAsia="Times New Roman" w:hAnsi="Verdana" w:cs="Times New Roman"/>
        </w:rPr>
        <w:t xml:space="preserve">5  </w:t>
      </w:r>
      <w:r w:rsidR="00800B2C">
        <w:rPr>
          <w:rFonts w:ascii="Verdana" w:eastAsia="Times New Roman" w:hAnsi="Verdana" w:cs="Times New Roman"/>
        </w:rPr>
        <w:t xml:space="preserve"> </w:t>
      </w:r>
      <w:r w:rsidR="00DE084E" w:rsidRPr="005A7D5F">
        <w:rPr>
          <w:rFonts w:ascii="Verdana" w:eastAsia="Times New Roman" w:hAnsi="Verdana" w:cs="Times New Roman"/>
        </w:rPr>
        <w:t>Diabetes</w:t>
      </w:r>
      <w:proofErr w:type="gramEnd"/>
      <w:r w:rsidR="00DE084E" w:rsidRPr="005A7D5F">
        <w:rPr>
          <w:rFonts w:ascii="Verdana" w:eastAsia="Times New Roman" w:hAnsi="Verdana" w:cs="Times New Roman"/>
        </w:rPr>
        <w:t xml:space="preserve"> </w:t>
      </w:r>
      <w:proofErr w:type="spellStart"/>
      <w:r w:rsidR="00DE084E" w:rsidRPr="005A7D5F">
        <w:rPr>
          <w:rFonts w:ascii="Verdana" w:eastAsia="Times New Roman" w:hAnsi="Verdana" w:cs="Times New Roman"/>
          <w:i/>
        </w:rPr>
        <w:t>Mellitus</w:t>
      </w:r>
      <w:proofErr w:type="spellEnd"/>
      <w:r w:rsidR="00DE084E" w:rsidRPr="005A7D5F">
        <w:rPr>
          <w:rFonts w:ascii="Verdana" w:eastAsia="Times New Roman" w:hAnsi="Verdana" w:cs="Times New Roman"/>
        </w:rPr>
        <w:t xml:space="preserve"> e financiamento para tratamento e prevenção nos </w:t>
      </w:r>
      <w:r w:rsidR="00AB02C0" w:rsidRPr="005A7D5F">
        <w:rPr>
          <w:rFonts w:ascii="Verdana" w:eastAsia="Times New Roman" w:hAnsi="Verdana" w:cs="Times New Roman"/>
        </w:rPr>
        <w:t xml:space="preserve"> </w:t>
      </w:r>
      <w:r w:rsidR="00DE084E" w:rsidRPr="005A7D5F">
        <w:rPr>
          <w:rFonts w:ascii="Verdana" w:eastAsia="Times New Roman" w:hAnsi="Verdana" w:cs="Times New Roman"/>
        </w:rPr>
        <w:t>anos 2008, 2009, 2010 e 2011 na ULSBA</w:t>
      </w:r>
      <w:r w:rsidR="00AB02C0" w:rsidRPr="005A7D5F">
        <w:rPr>
          <w:rFonts w:ascii="Verdana" w:eastAsia="Times New Roman" w:hAnsi="Verdana" w:cs="Times New Roman"/>
        </w:rPr>
        <w:t>……</w:t>
      </w:r>
      <w:r w:rsidR="00814E55" w:rsidRPr="005A7D5F">
        <w:rPr>
          <w:rFonts w:ascii="Verdana" w:eastAsia="Times New Roman" w:hAnsi="Verdana" w:cs="Times New Roman"/>
        </w:rPr>
        <w:t>…………………</w:t>
      </w:r>
      <w:r w:rsidR="006E4E47">
        <w:rPr>
          <w:rFonts w:ascii="Verdana" w:eastAsia="Times New Roman" w:hAnsi="Verdana" w:cs="Times New Roman"/>
        </w:rPr>
        <w:t>……</w:t>
      </w:r>
      <w:r w:rsidR="00512792">
        <w:rPr>
          <w:rFonts w:ascii="Verdana" w:eastAsia="Times New Roman" w:hAnsi="Verdana" w:cs="Times New Roman"/>
        </w:rPr>
        <w:t>……………………………..</w:t>
      </w:r>
      <w:r w:rsidR="006E4E47">
        <w:rPr>
          <w:rFonts w:ascii="Verdana" w:eastAsia="Times New Roman" w:hAnsi="Verdana" w:cs="Times New Roman"/>
        </w:rPr>
        <w:t>………………….</w:t>
      </w:r>
      <w:r w:rsidR="00814E55" w:rsidRPr="005A7D5F">
        <w:rPr>
          <w:rFonts w:ascii="Verdana" w:eastAsia="Times New Roman" w:hAnsi="Verdana" w:cs="Times New Roman"/>
        </w:rPr>
        <w:t>…</w:t>
      </w:r>
      <w:r w:rsidR="00F64746">
        <w:rPr>
          <w:rFonts w:ascii="Verdana" w:eastAsia="Times New Roman" w:hAnsi="Verdana" w:cs="Times New Roman"/>
        </w:rPr>
        <w:t>…</w:t>
      </w:r>
      <w:proofErr w:type="gramStart"/>
      <w:r w:rsidR="00F64746">
        <w:rPr>
          <w:rFonts w:ascii="Verdana" w:eastAsia="Times New Roman" w:hAnsi="Verdana" w:cs="Times New Roman"/>
        </w:rPr>
        <w:t>..</w:t>
      </w:r>
      <w:proofErr w:type="gramEnd"/>
      <w:r w:rsidR="00814E55" w:rsidRPr="005A7D5F">
        <w:rPr>
          <w:rFonts w:ascii="Verdana" w:eastAsia="Times New Roman" w:hAnsi="Verdana" w:cs="Times New Roman"/>
        </w:rPr>
        <w:t>…</w:t>
      </w:r>
      <w:r w:rsidR="006E4E47">
        <w:rPr>
          <w:rFonts w:ascii="Verdana" w:eastAsia="Times New Roman" w:hAnsi="Verdana" w:cs="Times New Roman"/>
        </w:rPr>
        <w:t>.66</w:t>
      </w:r>
    </w:p>
    <w:p w:rsidR="00803C19" w:rsidRPr="005A7D5F" w:rsidRDefault="00DE084E" w:rsidP="00A46CF2">
      <w:pPr>
        <w:spacing w:after="0" w:line="240" w:lineRule="auto"/>
        <w:rPr>
          <w:rFonts w:ascii="Verdana" w:eastAsia="Times New Roman" w:hAnsi="Verdana" w:cs="Times New Roman"/>
        </w:rPr>
      </w:pPr>
      <w:r w:rsidRPr="005A7D5F">
        <w:rPr>
          <w:rFonts w:ascii="Verdana" w:hAnsi="Verdana" w:cs="Times New Roman"/>
        </w:rPr>
        <w:t>2.5.5.</w:t>
      </w:r>
      <w:proofErr w:type="gramStart"/>
      <w:r w:rsidRPr="005A7D5F">
        <w:rPr>
          <w:rFonts w:ascii="Verdana" w:hAnsi="Verdana" w:cs="Times New Roman"/>
        </w:rPr>
        <w:t xml:space="preserve">1 </w:t>
      </w:r>
      <w:r w:rsidR="00612334">
        <w:rPr>
          <w:rFonts w:ascii="Verdana" w:hAnsi="Verdana" w:cs="Times New Roman"/>
        </w:rPr>
        <w:t xml:space="preserve"> </w:t>
      </w:r>
      <w:r w:rsidRPr="005A7D5F">
        <w:rPr>
          <w:rFonts w:ascii="Verdana" w:hAnsi="Verdana" w:cs="Times New Roman"/>
        </w:rPr>
        <w:t>Proveitos</w:t>
      </w:r>
      <w:proofErr w:type="gramEnd"/>
      <w:r w:rsidRPr="005A7D5F">
        <w:rPr>
          <w:rFonts w:ascii="Verdana" w:hAnsi="Verdana" w:cs="Times New Roman"/>
        </w:rPr>
        <w:t xml:space="preserve"> e ganhos obtidos na ULSBA no período 2008-2011</w:t>
      </w:r>
      <w:r w:rsidR="00612334">
        <w:rPr>
          <w:rFonts w:ascii="Verdana" w:hAnsi="Verdana" w:cs="Times New Roman"/>
        </w:rPr>
        <w:t>…</w:t>
      </w:r>
      <w:r w:rsidR="00814E55" w:rsidRPr="005A7D5F">
        <w:rPr>
          <w:rFonts w:ascii="Verdana" w:hAnsi="Verdana" w:cs="Times New Roman"/>
        </w:rPr>
        <w:t>…</w:t>
      </w:r>
      <w:r w:rsidR="006E4E47">
        <w:rPr>
          <w:rFonts w:ascii="Verdana" w:hAnsi="Verdana" w:cs="Times New Roman"/>
        </w:rPr>
        <w:t>……………</w:t>
      </w:r>
      <w:r w:rsidR="0044489B">
        <w:rPr>
          <w:rFonts w:ascii="Verdana" w:hAnsi="Verdana" w:cs="Times New Roman"/>
        </w:rPr>
        <w:t>..</w:t>
      </w:r>
      <w:r w:rsidR="0065612F">
        <w:rPr>
          <w:rFonts w:ascii="Verdana" w:hAnsi="Verdana" w:cs="Times New Roman"/>
        </w:rPr>
        <w:t>……</w:t>
      </w:r>
      <w:r w:rsidR="00612334">
        <w:rPr>
          <w:rFonts w:ascii="Verdana" w:hAnsi="Verdana" w:cs="Times New Roman"/>
        </w:rPr>
        <w:t>.</w:t>
      </w:r>
      <w:r w:rsidR="006E4E47">
        <w:rPr>
          <w:rFonts w:ascii="Verdana" w:hAnsi="Verdana" w:cs="Times New Roman"/>
        </w:rPr>
        <w:t>66</w:t>
      </w:r>
    </w:p>
    <w:p w:rsidR="000C3915" w:rsidRPr="005A7D5F" w:rsidRDefault="000C3915" w:rsidP="00A46CF2">
      <w:pPr>
        <w:spacing w:after="0" w:line="240" w:lineRule="auto"/>
        <w:rPr>
          <w:rFonts w:ascii="Verdana" w:hAnsi="Verdana" w:cs="Times New Roman"/>
        </w:rPr>
      </w:pPr>
      <w:r w:rsidRPr="005A7D5F">
        <w:rPr>
          <w:rFonts w:ascii="Verdana" w:hAnsi="Verdana" w:cs="Times New Roman"/>
        </w:rPr>
        <w:t>2.5.5.</w:t>
      </w:r>
      <w:proofErr w:type="gramStart"/>
      <w:r w:rsidRPr="005A7D5F">
        <w:rPr>
          <w:rFonts w:ascii="Verdana" w:hAnsi="Verdana" w:cs="Times New Roman"/>
        </w:rPr>
        <w:t xml:space="preserve">2 </w:t>
      </w:r>
      <w:r w:rsidR="003A5E25" w:rsidRPr="005A7D5F">
        <w:rPr>
          <w:rFonts w:ascii="Verdana" w:hAnsi="Verdana" w:cs="Times New Roman"/>
        </w:rPr>
        <w:t xml:space="preserve"> </w:t>
      </w:r>
      <w:r w:rsidRPr="005A7D5F">
        <w:rPr>
          <w:rFonts w:ascii="Verdana" w:hAnsi="Verdana" w:cs="Times New Roman"/>
        </w:rPr>
        <w:t xml:space="preserve"> </w:t>
      </w:r>
      <w:r w:rsidR="003A14D7" w:rsidRPr="005A7D5F">
        <w:rPr>
          <w:rFonts w:ascii="Verdana" w:hAnsi="Verdana" w:cs="Times New Roman"/>
        </w:rPr>
        <w:t>Custos</w:t>
      </w:r>
      <w:proofErr w:type="gramEnd"/>
      <w:r w:rsidR="003A14D7" w:rsidRPr="005A7D5F">
        <w:rPr>
          <w:rFonts w:ascii="Verdana" w:hAnsi="Verdana" w:cs="Times New Roman"/>
        </w:rPr>
        <w:t xml:space="preserve"> e perdas ocorridos na ULSBA </w:t>
      </w:r>
      <w:r w:rsidR="00814E55" w:rsidRPr="005A7D5F">
        <w:rPr>
          <w:rFonts w:ascii="Verdana" w:hAnsi="Verdana" w:cs="Times New Roman"/>
        </w:rPr>
        <w:t>no período de 2008 a 2011……</w:t>
      </w:r>
      <w:r w:rsidR="0044489B">
        <w:rPr>
          <w:rFonts w:ascii="Verdana" w:hAnsi="Verdana" w:cs="Times New Roman"/>
        </w:rPr>
        <w:t>…….……</w:t>
      </w:r>
      <w:r w:rsidR="00814E55" w:rsidRPr="005A7D5F">
        <w:rPr>
          <w:rFonts w:ascii="Verdana" w:hAnsi="Verdana" w:cs="Times New Roman"/>
        </w:rPr>
        <w:t>…</w:t>
      </w:r>
      <w:r w:rsidR="006E4E47">
        <w:rPr>
          <w:rFonts w:ascii="Verdana" w:hAnsi="Verdana" w:cs="Times New Roman"/>
        </w:rPr>
        <w:t>67</w:t>
      </w:r>
    </w:p>
    <w:p w:rsidR="000C3915" w:rsidRPr="005A7D5F" w:rsidRDefault="00DE084E" w:rsidP="00CF4F3D">
      <w:pPr>
        <w:tabs>
          <w:tab w:val="left" w:pos="284"/>
        </w:tabs>
        <w:spacing w:after="0" w:line="240" w:lineRule="auto"/>
        <w:rPr>
          <w:rFonts w:ascii="Verdana" w:hAnsi="Verdana" w:cs="Times New Roman"/>
        </w:rPr>
      </w:pPr>
      <w:r w:rsidRPr="005A7D5F">
        <w:rPr>
          <w:rFonts w:ascii="Verdana" w:hAnsi="Verdana" w:cs="Times New Roman"/>
        </w:rPr>
        <w:t>2.5.5.2.1</w:t>
      </w:r>
      <w:r w:rsidRPr="005A7D5F">
        <w:rPr>
          <w:rFonts w:ascii="Verdana" w:hAnsi="Verdana" w:cs="Times New Roman"/>
          <w:i/>
        </w:rPr>
        <w:t xml:space="preserve"> </w:t>
      </w:r>
      <w:r w:rsidRPr="005A7D5F">
        <w:rPr>
          <w:rFonts w:ascii="Verdana" w:hAnsi="Verdana" w:cs="Times New Roman"/>
        </w:rPr>
        <w:t>Custos com pessoal</w:t>
      </w:r>
      <w:r w:rsidR="003A14D7" w:rsidRPr="005A7D5F">
        <w:rPr>
          <w:rFonts w:ascii="Verdana" w:hAnsi="Verdana" w:cs="Times New Roman"/>
        </w:rPr>
        <w:t>……</w:t>
      </w:r>
      <w:r w:rsidR="00814E55" w:rsidRPr="005A7D5F">
        <w:rPr>
          <w:rFonts w:ascii="Verdana" w:hAnsi="Verdana" w:cs="Times New Roman"/>
        </w:rPr>
        <w:t>………………………………………………………………………</w:t>
      </w:r>
      <w:r w:rsidR="0044489B">
        <w:rPr>
          <w:rFonts w:ascii="Verdana" w:hAnsi="Verdana" w:cs="Times New Roman"/>
        </w:rPr>
        <w:t>………</w:t>
      </w:r>
      <w:proofErr w:type="gramStart"/>
      <w:r w:rsidR="0044489B">
        <w:rPr>
          <w:rFonts w:ascii="Verdana" w:hAnsi="Verdana" w:cs="Times New Roman"/>
        </w:rPr>
        <w:t>..</w:t>
      </w:r>
      <w:proofErr w:type="gramEnd"/>
      <w:r w:rsidR="00814E55" w:rsidRPr="005A7D5F">
        <w:rPr>
          <w:rFonts w:ascii="Verdana" w:hAnsi="Verdana" w:cs="Times New Roman"/>
        </w:rPr>
        <w:t>….</w:t>
      </w:r>
      <w:r w:rsidR="006E4E47">
        <w:rPr>
          <w:rFonts w:ascii="Verdana" w:hAnsi="Verdana" w:cs="Times New Roman"/>
        </w:rPr>
        <w:t>68</w:t>
      </w:r>
    </w:p>
    <w:p w:rsidR="00DE084E" w:rsidRPr="005A7D5F" w:rsidRDefault="00DE084E" w:rsidP="00D80FC3">
      <w:pPr>
        <w:tabs>
          <w:tab w:val="left" w:pos="284"/>
        </w:tabs>
        <w:spacing w:after="0" w:line="240" w:lineRule="auto"/>
        <w:jc w:val="both"/>
        <w:rPr>
          <w:rFonts w:ascii="Verdana" w:hAnsi="Verdana" w:cs="Times New Roman"/>
        </w:rPr>
      </w:pPr>
      <w:r w:rsidRPr="005A7D5F">
        <w:rPr>
          <w:rFonts w:ascii="Verdana" w:eastAsia="Times New Roman" w:hAnsi="Verdana" w:cs="Times New Roman"/>
          <w:i/>
        </w:rPr>
        <w:t>2</w:t>
      </w:r>
      <w:r w:rsidRPr="005A7D5F">
        <w:rPr>
          <w:rFonts w:ascii="Verdana" w:hAnsi="Verdana" w:cs="Times New Roman"/>
        </w:rPr>
        <w:t>.5.5.2.2</w:t>
      </w:r>
      <w:r w:rsidR="00AB02C0" w:rsidRPr="005A7D5F">
        <w:rPr>
          <w:rFonts w:ascii="Verdana" w:eastAsia="Times New Roman" w:hAnsi="Verdana" w:cs="Times New Roman"/>
          <w:i/>
        </w:rPr>
        <w:t xml:space="preserve"> </w:t>
      </w:r>
      <w:r w:rsidRPr="005A7D5F">
        <w:rPr>
          <w:rFonts w:ascii="Verdana" w:eastAsia="Times New Roman" w:hAnsi="Verdana" w:cs="Times New Roman"/>
        </w:rPr>
        <w:t>Fornecimentos e serviços Externos (FSE)</w:t>
      </w:r>
      <w:r w:rsidR="00AE0BDE">
        <w:rPr>
          <w:rFonts w:ascii="Verdana" w:eastAsia="Times New Roman" w:hAnsi="Verdana" w:cs="Times New Roman"/>
        </w:rPr>
        <w:t xml:space="preserve"> …………………………………………</w:t>
      </w:r>
      <w:r w:rsidR="003F1160">
        <w:rPr>
          <w:rFonts w:ascii="Verdana" w:eastAsia="Times New Roman" w:hAnsi="Verdana" w:cs="Times New Roman"/>
        </w:rPr>
        <w:t>…</w:t>
      </w:r>
      <w:proofErr w:type="gramStart"/>
      <w:r w:rsidR="003F1160">
        <w:rPr>
          <w:rFonts w:ascii="Verdana" w:eastAsia="Times New Roman" w:hAnsi="Verdana" w:cs="Times New Roman"/>
        </w:rPr>
        <w:t>..</w:t>
      </w:r>
      <w:proofErr w:type="gramEnd"/>
      <w:r w:rsidR="00AE0BDE">
        <w:rPr>
          <w:rFonts w:ascii="Verdana" w:eastAsia="Times New Roman" w:hAnsi="Verdana" w:cs="Times New Roman"/>
        </w:rPr>
        <w:t>………</w:t>
      </w:r>
      <w:r w:rsidR="006E4E47">
        <w:rPr>
          <w:rFonts w:ascii="Verdana" w:eastAsia="Times New Roman" w:hAnsi="Verdana" w:cs="Times New Roman"/>
        </w:rPr>
        <w:t>69</w:t>
      </w:r>
    </w:p>
    <w:p w:rsidR="000C3915" w:rsidRPr="005A7D5F" w:rsidRDefault="00DE084E" w:rsidP="00CE625A">
      <w:pPr>
        <w:tabs>
          <w:tab w:val="left" w:pos="2640"/>
        </w:tabs>
        <w:spacing w:after="0" w:line="240" w:lineRule="auto"/>
        <w:jc w:val="both"/>
        <w:rPr>
          <w:rFonts w:ascii="Verdana" w:hAnsi="Verdana" w:cs="Times New Roman"/>
        </w:rPr>
      </w:pPr>
      <w:r w:rsidRPr="005A7D5F">
        <w:rPr>
          <w:rFonts w:ascii="Verdana" w:hAnsi="Verdana" w:cs="Times New Roman"/>
        </w:rPr>
        <w:t>2.5.5.2.3</w:t>
      </w:r>
      <w:r w:rsidRPr="005A7D5F">
        <w:rPr>
          <w:rFonts w:ascii="Verdana" w:eastAsia="Times New Roman" w:hAnsi="Verdana" w:cs="Times New Roman"/>
          <w:i/>
        </w:rPr>
        <w:t xml:space="preserve"> </w:t>
      </w:r>
      <w:r w:rsidR="00814E55" w:rsidRPr="005A7D5F">
        <w:rPr>
          <w:rFonts w:ascii="Verdana" w:eastAsia="Times New Roman" w:hAnsi="Verdana" w:cs="Times New Roman"/>
        </w:rPr>
        <w:t>Custo das matérias vendidas</w:t>
      </w:r>
      <w:r w:rsidRPr="005A7D5F">
        <w:rPr>
          <w:rFonts w:ascii="Verdana" w:eastAsia="Times New Roman" w:hAnsi="Verdana" w:cs="Times New Roman"/>
        </w:rPr>
        <w:t xml:space="preserve"> e matérias consumidas</w:t>
      </w:r>
      <w:r w:rsidR="00AE0BDE">
        <w:rPr>
          <w:rFonts w:ascii="Verdana" w:eastAsia="Times New Roman" w:hAnsi="Verdana" w:cs="Times New Roman"/>
        </w:rPr>
        <w:t xml:space="preserve"> …</w:t>
      </w:r>
      <w:r w:rsidR="00CE625A">
        <w:rPr>
          <w:rFonts w:ascii="Verdana" w:eastAsia="Times New Roman" w:hAnsi="Verdana" w:cs="Times New Roman"/>
        </w:rPr>
        <w:t>….</w:t>
      </w:r>
      <w:r w:rsidR="008C0E32">
        <w:rPr>
          <w:rFonts w:ascii="Verdana" w:eastAsia="Times New Roman" w:hAnsi="Verdana" w:cs="Times New Roman"/>
        </w:rPr>
        <w:t>……………………</w:t>
      </w:r>
      <w:r w:rsidR="00AE0BDE">
        <w:rPr>
          <w:rFonts w:ascii="Verdana" w:eastAsia="Times New Roman" w:hAnsi="Verdana" w:cs="Times New Roman"/>
        </w:rPr>
        <w:t>………</w:t>
      </w:r>
      <w:r w:rsidR="00512792">
        <w:rPr>
          <w:rFonts w:ascii="Verdana" w:eastAsia="Times New Roman" w:hAnsi="Verdana" w:cs="Times New Roman"/>
        </w:rPr>
        <w:t xml:space="preserve"> </w:t>
      </w:r>
      <w:r w:rsidR="006E4E47">
        <w:rPr>
          <w:rFonts w:ascii="Verdana" w:eastAsia="Times New Roman" w:hAnsi="Verdana" w:cs="Times New Roman"/>
        </w:rPr>
        <w:t>70</w:t>
      </w:r>
    </w:p>
    <w:p w:rsidR="00DE084E" w:rsidRPr="005A7D5F" w:rsidRDefault="000C3915" w:rsidP="000C3915">
      <w:pPr>
        <w:tabs>
          <w:tab w:val="left" w:pos="2640"/>
        </w:tabs>
        <w:spacing w:after="0" w:line="240" w:lineRule="auto"/>
        <w:jc w:val="both"/>
        <w:rPr>
          <w:rFonts w:ascii="Verdana" w:hAnsi="Verdana" w:cs="Times New Roman"/>
        </w:rPr>
      </w:pPr>
      <w:r w:rsidRPr="005A7D5F">
        <w:rPr>
          <w:rFonts w:ascii="Verdana" w:hAnsi="Verdana" w:cs="Times New Roman"/>
        </w:rPr>
        <w:t>2. 5.5.</w:t>
      </w:r>
      <w:proofErr w:type="gramStart"/>
      <w:r w:rsidRPr="005A7D5F">
        <w:rPr>
          <w:rFonts w:ascii="Verdana" w:hAnsi="Verdana" w:cs="Times New Roman"/>
        </w:rPr>
        <w:t xml:space="preserve">3  </w:t>
      </w:r>
      <w:r w:rsidR="00DE084E" w:rsidRPr="005A7D5F">
        <w:rPr>
          <w:rFonts w:ascii="Verdana" w:hAnsi="Verdana" w:cs="Times New Roman"/>
        </w:rPr>
        <w:t>Capitação</w:t>
      </w:r>
      <w:proofErr w:type="gramEnd"/>
      <w:r w:rsidR="00DE084E" w:rsidRPr="005A7D5F">
        <w:rPr>
          <w:rFonts w:ascii="Verdana" w:hAnsi="Verdana" w:cs="Times New Roman"/>
        </w:rPr>
        <w:t xml:space="preserve"> atribuída à ULSBA</w:t>
      </w:r>
      <w:r w:rsidR="00AE0BDE">
        <w:rPr>
          <w:rFonts w:ascii="Verdana" w:hAnsi="Verdana" w:cs="Times New Roman"/>
        </w:rPr>
        <w:t xml:space="preserve"> ..</w:t>
      </w:r>
      <w:r w:rsidR="008C0E32">
        <w:rPr>
          <w:rFonts w:ascii="Verdana" w:hAnsi="Verdana" w:cs="Times New Roman"/>
        </w:rPr>
        <w:t>…………………………………………</w:t>
      </w:r>
      <w:r w:rsidR="00814E55" w:rsidRPr="005A7D5F">
        <w:rPr>
          <w:rFonts w:ascii="Verdana" w:hAnsi="Verdana" w:cs="Times New Roman"/>
        </w:rPr>
        <w:t>…</w:t>
      </w:r>
      <w:proofErr w:type="gramStart"/>
      <w:r w:rsidR="0044489B">
        <w:rPr>
          <w:rFonts w:ascii="Verdana" w:hAnsi="Verdana" w:cs="Times New Roman"/>
        </w:rPr>
        <w:t>..</w:t>
      </w:r>
      <w:proofErr w:type="gramEnd"/>
      <w:r w:rsidR="0044489B">
        <w:rPr>
          <w:rFonts w:ascii="Verdana" w:hAnsi="Verdana" w:cs="Times New Roman"/>
        </w:rPr>
        <w:t>……</w:t>
      </w:r>
      <w:proofErr w:type="gramStart"/>
      <w:r w:rsidR="003F1160">
        <w:rPr>
          <w:rFonts w:ascii="Verdana" w:hAnsi="Verdana" w:cs="Times New Roman"/>
        </w:rPr>
        <w:t>..</w:t>
      </w:r>
      <w:proofErr w:type="gramEnd"/>
      <w:r w:rsidR="0044489B">
        <w:rPr>
          <w:rFonts w:ascii="Verdana" w:hAnsi="Verdana" w:cs="Times New Roman"/>
        </w:rPr>
        <w:t>………….</w:t>
      </w:r>
      <w:r w:rsidR="00814E55" w:rsidRPr="005A7D5F">
        <w:rPr>
          <w:rFonts w:ascii="Verdana" w:hAnsi="Verdana" w:cs="Times New Roman"/>
        </w:rPr>
        <w:t>…</w:t>
      </w:r>
      <w:r w:rsidR="00F64746">
        <w:rPr>
          <w:rFonts w:ascii="Verdana" w:hAnsi="Verdana" w:cs="Times New Roman"/>
        </w:rPr>
        <w:t>.</w:t>
      </w:r>
      <w:r w:rsidR="00814E55" w:rsidRPr="005A7D5F">
        <w:rPr>
          <w:rFonts w:ascii="Verdana" w:hAnsi="Verdana" w:cs="Times New Roman"/>
        </w:rPr>
        <w:t>….</w:t>
      </w:r>
      <w:r w:rsidR="006E4E47">
        <w:rPr>
          <w:rFonts w:ascii="Verdana" w:hAnsi="Verdana" w:cs="Times New Roman"/>
        </w:rPr>
        <w:t>71</w:t>
      </w:r>
    </w:p>
    <w:p w:rsidR="00763907" w:rsidRPr="005A7D5F" w:rsidRDefault="003A5E25" w:rsidP="00CE625A">
      <w:pPr>
        <w:spacing w:after="0" w:line="240" w:lineRule="auto"/>
        <w:jc w:val="both"/>
        <w:rPr>
          <w:rFonts w:ascii="Verdana" w:hAnsi="Verdana" w:cs="Times New Roman"/>
        </w:rPr>
      </w:pPr>
      <w:r w:rsidRPr="005A7D5F">
        <w:rPr>
          <w:rFonts w:ascii="Verdana" w:hAnsi="Verdana" w:cs="Times New Roman"/>
        </w:rPr>
        <w:t xml:space="preserve">2.5.5.4 </w:t>
      </w:r>
      <w:r w:rsidR="00763907" w:rsidRPr="005A7D5F">
        <w:rPr>
          <w:rFonts w:ascii="Verdana" w:hAnsi="Verdana" w:cs="Times New Roman"/>
        </w:rPr>
        <w:t>Contratualização</w:t>
      </w:r>
      <w:r w:rsidR="00AE0BDE">
        <w:rPr>
          <w:rFonts w:ascii="Verdana" w:hAnsi="Verdana" w:cs="Times New Roman"/>
        </w:rPr>
        <w:t xml:space="preserve"> …</w:t>
      </w:r>
      <w:proofErr w:type="gramStart"/>
      <w:r w:rsidR="00AE0BDE">
        <w:rPr>
          <w:rFonts w:ascii="Verdana" w:hAnsi="Verdana" w:cs="Times New Roman"/>
        </w:rPr>
        <w:t>..</w:t>
      </w:r>
      <w:proofErr w:type="gramEnd"/>
      <w:r w:rsidR="00763907" w:rsidRPr="005A7D5F">
        <w:rPr>
          <w:rFonts w:ascii="Verdana" w:hAnsi="Verdana" w:cs="Times New Roman"/>
        </w:rPr>
        <w:t>……………</w:t>
      </w:r>
      <w:r w:rsidR="008C0E32">
        <w:rPr>
          <w:rFonts w:ascii="Verdana" w:hAnsi="Verdana" w:cs="Times New Roman"/>
        </w:rPr>
        <w:t>……………………………</w:t>
      </w:r>
      <w:r w:rsidR="00814E55" w:rsidRPr="005A7D5F">
        <w:rPr>
          <w:rFonts w:ascii="Verdana" w:hAnsi="Verdana" w:cs="Times New Roman"/>
        </w:rPr>
        <w:t>…………………</w:t>
      </w:r>
      <w:r w:rsidR="0044489B">
        <w:rPr>
          <w:rFonts w:ascii="Verdana" w:hAnsi="Verdana" w:cs="Times New Roman"/>
        </w:rPr>
        <w:t>….………</w:t>
      </w:r>
      <w:r w:rsidR="003F1160">
        <w:rPr>
          <w:rFonts w:ascii="Verdana" w:hAnsi="Verdana" w:cs="Times New Roman"/>
        </w:rPr>
        <w:t>….</w:t>
      </w:r>
      <w:r w:rsidR="0044489B">
        <w:rPr>
          <w:rFonts w:ascii="Verdana" w:hAnsi="Verdana" w:cs="Times New Roman"/>
        </w:rPr>
        <w:t>……</w:t>
      </w:r>
      <w:proofErr w:type="gramStart"/>
      <w:r w:rsidR="0044489B">
        <w:rPr>
          <w:rFonts w:ascii="Verdana" w:hAnsi="Verdana" w:cs="Times New Roman"/>
        </w:rPr>
        <w:t>..</w:t>
      </w:r>
      <w:proofErr w:type="gramEnd"/>
      <w:r w:rsidR="00814E55" w:rsidRPr="005A7D5F">
        <w:rPr>
          <w:rFonts w:ascii="Verdana" w:hAnsi="Verdana" w:cs="Times New Roman"/>
        </w:rPr>
        <w:t>………</w:t>
      </w:r>
      <w:r w:rsidR="00512792">
        <w:rPr>
          <w:rFonts w:ascii="Verdana" w:hAnsi="Verdana" w:cs="Times New Roman"/>
        </w:rPr>
        <w:t>.</w:t>
      </w:r>
      <w:r w:rsidR="006E4E47">
        <w:rPr>
          <w:rFonts w:ascii="Verdana" w:hAnsi="Verdana" w:cs="Times New Roman"/>
        </w:rPr>
        <w:t>74</w:t>
      </w:r>
    </w:p>
    <w:p w:rsidR="00DE084E" w:rsidRPr="005A7D5F" w:rsidRDefault="00DE084E" w:rsidP="00DE084E">
      <w:pPr>
        <w:tabs>
          <w:tab w:val="left" w:pos="2640"/>
        </w:tabs>
        <w:spacing w:after="0" w:line="240" w:lineRule="auto"/>
        <w:jc w:val="both"/>
        <w:rPr>
          <w:rFonts w:ascii="Verdana" w:hAnsi="Verdana" w:cs="Times New Roman"/>
        </w:rPr>
      </w:pPr>
      <w:r w:rsidRPr="005A7D5F">
        <w:rPr>
          <w:rFonts w:ascii="Verdana" w:hAnsi="Verdana" w:cs="Times New Roman"/>
        </w:rPr>
        <w:t>2.5.5.4.1 Contratualização Interna</w:t>
      </w:r>
      <w:r w:rsidR="00814E55" w:rsidRPr="005A7D5F">
        <w:rPr>
          <w:rFonts w:ascii="Verdana" w:hAnsi="Verdana" w:cs="Times New Roman"/>
        </w:rPr>
        <w:t>……………………………………………………</w:t>
      </w:r>
      <w:r w:rsidR="008C0E32">
        <w:rPr>
          <w:rFonts w:ascii="Verdana" w:hAnsi="Verdana" w:cs="Times New Roman"/>
        </w:rPr>
        <w:t>….……</w:t>
      </w:r>
      <w:r w:rsidR="0044489B">
        <w:rPr>
          <w:rFonts w:ascii="Verdana" w:hAnsi="Verdana" w:cs="Times New Roman"/>
        </w:rPr>
        <w:t>……</w:t>
      </w:r>
      <w:proofErr w:type="gramStart"/>
      <w:r w:rsidR="003F1160">
        <w:rPr>
          <w:rFonts w:ascii="Verdana" w:hAnsi="Verdana" w:cs="Times New Roman"/>
        </w:rPr>
        <w:t>..</w:t>
      </w:r>
      <w:r w:rsidR="00814E55" w:rsidRPr="005A7D5F">
        <w:rPr>
          <w:rFonts w:ascii="Verdana" w:hAnsi="Verdana" w:cs="Times New Roman"/>
        </w:rPr>
        <w:t>…</w:t>
      </w:r>
      <w:r w:rsidR="00F64746">
        <w:rPr>
          <w:rFonts w:ascii="Verdana" w:hAnsi="Verdana" w:cs="Times New Roman"/>
        </w:rPr>
        <w:t>..</w:t>
      </w:r>
      <w:proofErr w:type="gramEnd"/>
      <w:r w:rsidR="00814E55" w:rsidRPr="005A7D5F">
        <w:rPr>
          <w:rFonts w:ascii="Verdana" w:hAnsi="Verdana" w:cs="Times New Roman"/>
        </w:rPr>
        <w:t>…</w:t>
      </w:r>
      <w:r w:rsidR="00AE0BDE">
        <w:rPr>
          <w:rFonts w:ascii="Verdana" w:hAnsi="Verdana" w:cs="Times New Roman"/>
        </w:rPr>
        <w:t>…</w:t>
      </w:r>
      <w:r w:rsidR="00814E55" w:rsidRPr="005A7D5F">
        <w:rPr>
          <w:rFonts w:ascii="Verdana" w:hAnsi="Verdana" w:cs="Times New Roman"/>
        </w:rPr>
        <w:t>…</w:t>
      </w:r>
      <w:r w:rsidR="00512792">
        <w:rPr>
          <w:rFonts w:ascii="Verdana" w:hAnsi="Verdana" w:cs="Times New Roman"/>
        </w:rPr>
        <w:t>.</w:t>
      </w:r>
      <w:r w:rsidR="006E4E47">
        <w:rPr>
          <w:rFonts w:ascii="Verdana" w:hAnsi="Verdana" w:cs="Times New Roman"/>
        </w:rPr>
        <w:t>75</w:t>
      </w:r>
    </w:p>
    <w:p w:rsidR="00DE084E" w:rsidRPr="005A7D5F" w:rsidRDefault="000C3915" w:rsidP="00DE084E">
      <w:pPr>
        <w:tabs>
          <w:tab w:val="left" w:pos="2640"/>
        </w:tabs>
        <w:spacing w:after="0" w:line="240" w:lineRule="auto"/>
        <w:jc w:val="both"/>
        <w:rPr>
          <w:rFonts w:ascii="Verdana" w:hAnsi="Verdana" w:cs="Times New Roman"/>
        </w:rPr>
      </w:pPr>
      <w:r w:rsidRPr="005A7D5F">
        <w:rPr>
          <w:rFonts w:ascii="Verdana" w:hAnsi="Verdana" w:cs="Times New Roman"/>
        </w:rPr>
        <w:t>2.5.5.4.2</w:t>
      </w:r>
      <w:r w:rsidR="003A5E25" w:rsidRPr="005A7D5F">
        <w:rPr>
          <w:rFonts w:ascii="Verdana" w:hAnsi="Verdana" w:cs="Times New Roman"/>
        </w:rPr>
        <w:t xml:space="preserve"> </w:t>
      </w:r>
      <w:r w:rsidR="00DE084E" w:rsidRPr="005A7D5F">
        <w:rPr>
          <w:rFonts w:ascii="Verdana" w:hAnsi="Verdana" w:cs="Times New Roman"/>
        </w:rPr>
        <w:t xml:space="preserve">Contratualização </w:t>
      </w:r>
      <w:proofErr w:type="gramStart"/>
      <w:r w:rsidR="00DE084E" w:rsidRPr="005A7D5F">
        <w:rPr>
          <w:rFonts w:ascii="Verdana" w:hAnsi="Verdana" w:cs="Times New Roman"/>
        </w:rPr>
        <w:t>externa</w:t>
      </w:r>
      <w:r w:rsidR="00AE0BDE">
        <w:rPr>
          <w:rFonts w:ascii="Verdana" w:hAnsi="Verdana" w:cs="Times New Roman"/>
        </w:rPr>
        <w:t xml:space="preserve"> .</w:t>
      </w:r>
      <w:proofErr w:type="gramEnd"/>
      <w:r w:rsidR="00763907" w:rsidRPr="005A7D5F">
        <w:rPr>
          <w:rFonts w:ascii="Verdana" w:hAnsi="Verdana" w:cs="Times New Roman"/>
        </w:rPr>
        <w:t>………………</w:t>
      </w:r>
      <w:r w:rsidR="008C0E32">
        <w:rPr>
          <w:rFonts w:ascii="Verdana" w:hAnsi="Verdana" w:cs="Times New Roman"/>
        </w:rPr>
        <w:t>………………………………</w:t>
      </w:r>
      <w:r w:rsidR="0044489B">
        <w:rPr>
          <w:rFonts w:ascii="Verdana" w:hAnsi="Verdana" w:cs="Times New Roman"/>
        </w:rPr>
        <w:t>.……………</w:t>
      </w:r>
      <w:r w:rsidR="003F1160">
        <w:rPr>
          <w:rFonts w:ascii="Verdana" w:hAnsi="Verdana" w:cs="Times New Roman"/>
        </w:rPr>
        <w:t>…</w:t>
      </w:r>
      <w:proofErr w:type="gramStart"/>
      <w:r w:rsidR="0044489B">
        <w:rPr>
          <w:rFonts w:ascii="Verdana" w:hAnsi="Verdana" w:cs="Times New Roman"/>
        </w:rPr>
        <w:t>.</w:t>
      </w:r>
      <w:r w:rsidR="008D718B">
        <w:rPr>
          <w:rFonts w:ascii="Verdana" w:hAnsi="Verdana" w:cs="Times New Roman"/>
        </w:rPr>
        <w:t>.</w:t>
      </w:r>
      <w:r w:rsidR="00F64746">
        <w:rPr>
          <w:rFonts w:ascii="Verdana" w:hAnsi="Verdana" w:cs="Times New Roman"/>
        </w:rPr>
        <w:t>..</w:t>
      </w:r>
      <w:proofErr w:type="gramEnd"/>
      <w:r w:rsidR="00814E55" w:rsidRPr="005A7D5F">
        <w:rPr>
          <w:rFonts w:ascii="Verdana" w:hAnsi="Verdana" w:cs="Times New Roman"/>
        </w:rPr>
        <w:t>……</w:t>
      </w:r>
      <w:r w:rsidR="00D80FC3">
        <w:rPr>
          <w:rFonts w:ascii="Verdana" w:hAnsi="Verdana" w:cs="Times New Roman"/>
        </w:rPr>
        <w:t>…</w:t>
      </w:r>
      <w:r w:rsidR="00512792">
        <w:rPr>
          <w:rFonts w:ascii="Verdana" w:hAnsi="Verdana" w:cs="Times New Roman"/>
        </w:rPr>
        <w:t>….</w:t>
      </w:r>
      <w:r w:rsidR="006E4E47">
        <w:rPr>
          <w:rFonts w:ascii="Verdana" w:hAnsi="Verdana" w:cs="Times New Roman"/>
        </w:rPr>
        <w:t>77</w:t>
      </w:r>
    </w:p>
    <w:p w:rsidR="00984570" w:rsidRDefault="00803C19" w:rsidP="00F64746">
      <w:pPr>
        <w:tabs>
          <w:tab w:val="left" w:pos="2640"/>
        </w:tabs>
        <w:spacing w:after="0" w:line="240" w:lineRule="auto"/>
        <w:jc w:val="both"/>
        <w:rPr>
          <w:rFonts w:ascii="Verdana" w:hAnsi="Verdana" w:cs="Times New Roman"/>
        </w:rPr>
      </w:pPr>
      <w:r w:rsidRPr="005A7D5F">
        <w:rPr>
          <w:rFonts w:ascii="Verdana" w:eastAsia="Times New Roman" w:hAnsi="Verdana" w:cs="Arial"/>
        </w:rPr>
        <w:t xml:space="preserve">2.5.5.4.3 </w:t>
      </w:r>
      <w:r w:rsidR="00DE084E" w:rsidRPr="005A7D5F">
        <w:rPr>
          <w:rFonts w:ascii="Verdana" w:hAnsi="Verdana" w:cs="Times New Roman"/>
        </w:rPr>
        <w:t xml:space="preserve">Calendarização da </w:t>
      </w:r>
      <w:proofErr w:type="gramStart"/>
      <w:r w:rsidR="00DE084E" w:rsidRPr="005A7D5F">
        <w:rPr>
          <w:rFonts w:ascii="Verdana" w:hAnsi="Verdana" w:cs="Times New Roman"/>
        </w:rPr>
        <w:t>contratualização</w:t>
      </w:r>
      <w:r w:rsidR="00AE0BDE">
        <w:rPr>
          <w:rFonts w:ascii="Verdana" w:hAnsi="Verdana" w:cs="Times New Roman"/>
        </w:rPr>
        <w:t xml:space="preserve"> .</w:t>
      </w:r>
      <w:proofErr w:type="gramEnd"/>
      <w:r w:rsidR="00814E55" w:rsidRPr="005A7D5F">
        <w:rPr>
          <w:rFonts w:ascii="Verdana" w:hAnsi="Verdana" w:cs="Times New Roman"/>
        </w:rPr>
        <w:t>…………………………………</w:t>
      </w:r>
      <w:r w:rsidR="008C0E32">
        <w:rPr>
          <w:rFonts w:ascii="Verdana" w:hAnsi="Verdana" w:cs="Times New Roman"/>
        </w:rPr>
        <w:t>………</w:t>
      </w:r>
      <w:r w:rsidR="0044489B">
        <w:rPr>
          <w:rFonts w:ascii="Verdana" w:hAnsi="Verdana" w:cs="Times New Roman"/>
        </w:rPr>
        <w:t>…</w:t>
      </w:r>
      <w:r w:rsidR="003F1160">
        <w:rPr>
          <w:rFonts w:ascii="Verdana" w:hAnsi="Verdana" w:cs="Times New Roman"/>
        </w:rPr>
        <w:t>…</w:t>
      </w:r>
      <w:proofErr w:type="gramStart"/>
      <w:r w:rsidR="003F1160">
        <w:rPr>
          <w:rFonts w:ascii="Verdana" w:hAnsi="Verdana" w:cs="Times New Roman"/>
        </w:rPr>
        <w:t>..</w:t>
      </w:r>
      <w:proofErr w:type="gramEnd"/>
      <w:r w:rsidR="00814E55" w:rsidRPr="005A7D5F">
        <w:rPr>
          <w:rFonts w:ascii="Verdana" w:hAnsi="Verdana" w:cs="Times New Roman"/>
        </w:rPr>
        <w:t>……………</w:t>
      </w:r>
      <w:r w:rsidR="006E4E47">
        <w:rPr>
          <w:rFonts w:ascii="Verdana" w:hAnsi="Verdana" w:cs="Times New Roman"/>
        </w:rPr>
        <w:t>78</w:t>
      </w:r>
    </w:p>
    <w:p w:rsidR="00F64746" w:rsidRPr="00F64746" w:rsidRDefault="00F64746" w:rsidP="00F64746">
      <w:pPr>
        <w:tabs>
          <w:tab w:val="left" w:pos="2640"/>
        </w:tabs>
        <w:spacing w:after="0" w:line="240" w:lineRule="auto"/>
        <w:jc w:val="both"/>
        <w:rPr>
          <w:rFonts w:ascii="Verdana" w:hAnsi="Verdana" w:cs="Times New Roman"/>
        </w:rPr>
      </w:pPr>
    </w:p>
    <w:p w:rsidR="00F504C3" w:rsidRPr="005A7D5F" w:rsidRDefault="00BA0EF6" w:rsidP="00CE625A">
      <w:pPr>
        <w:numPr>
          <w:ilvl w:val="0"/>
          <w:numId w:val="28"/>
        </w:numPr>
        <w:tabs>
          <w:tab w:val="left" w:pos="2640"/>
        </w:tabs>
        <w:spacing w:after="0"/>
        <w:ind w:left="567" w:hanging="567"/>
        <w:contextualSpacing/>
        <w:jc w:val="both"/>
        <w:rPr>
          <w:rFonts w:ascii="Verdana" w:eastAsia="Times New Roman" w:hAnsi="Verdana" w:cs="Arial"/>
        </w:rPr>
      </w:pPr>
      <w:r>
        <w:rPr>
          <w:rFonts w:ascii="Verdana" w:eastAsia="Times New Roman" w:hAnsi="Verdana" w:cs="Arial"/>
        </w:rPr>
        <w:t>Metodologi</w:t>
      </w:r>
      <w:r w:rsidR="00AE0BDE">
        <w:rPr>
          <w:rFonts w:ascii="Verdana" w:eastAsia="Times New Roman" w:hAnsi="Verdana" w:cs="Arial"/>
        </w:rPr>
        <w:t>a ………</w:t>
      </w:r>
      <w:r w:rsidR="00F504C3" w:rsidRPr="005A7D5F">
        <w:rPr>
          <w:rFonts w:ascii="Verdana" w:eastAsia="Times New Roman" w:hAnsi="Verdana" w:cs="Arial"/>
        </w:rPr>
        <w:t>………………</w:t>
      </w:r>
      <w:r w:rsidR="00763907" w:rsidRPr="005A7D5F">
        <w:rPr>
          <w:rFonts w:ascii="Verdana" w:eastAsia="Times New Roman" w:hAnsi="Verdana" w:cs="Arial"/>
        </w:rPr>
        <w:t>…………</w:t>
      </w:r>
      <w:r w:rsidR="0065612F">
        <w:rPr>
          <w:rFonts w:ascii="Verdana" w:eastAsia="Times New Roman" w:hAnsi="Verdana" w:cs="Arial"/>
        </w:rPr>
        <w:t>……………………………………………………………</w:t>
      </w:r>
      <w:r w:rsidR="003F1160">
        <w:rPr>
          <w:rFonts w:ascii="Verdana" w:eastAsia="Times New Roman" w:hAnsi="Verdana" w:cs="Arial"/>
        </w:rPr>
        <w:t>….</w:t>
      </w:r>
      <w:r w:rsidR="0065612F">
        <w:rPr>
          <w:rFonts w:ascii="Verdana" w:eastAsia="Times New Roman" w:hAnsi="Verdana" w:cs="Arial"/>
        </w:rPr>
        <w:t>……</w:t>
      </w:r>
      <w:proofErr w:type="gramStart"/>
      <w:r w:rsidR="00512792">
        <w:rPr>
          <w:rFonts w:ascii="Verdana" w:eastAsia="Times New Roman" w:hAnsi="Verdana" w:cs="Arial"/>
        </w:rPr>
        <w:t>.</w:t>
      </w:r>
      <w:r w:rsidR="0065612F">
        <w:rPr>
          <w:rFonts w:ascii="Verdana" w:eastAsia="Times New Roman" w:hAnsi="Verdana" w:cs="Arial"/>
        </w:rPr>
        <w:t>.</w:t>
      </w:r>
      <w:proofErr w:type="gramEnd"/>
      <w:r w:rsidR="0065612F">
        <w:rPr>
          <w:rFonts w:ascii="Verdana" w:eastAsia="Times New Roman" w:hAnsi="Verdana" w:cs="Arial"/>
        </w:rPr>
        <w:t>…</w:t>
      </w:r>
      <w:r w:rsidR="006E4E47">
        <w:rPr>
          <w:rFonts w:ascii="Verdana" w:eastAsia="Times New Roman" w:hAnsi="Verdana" w:cs="Arial"/>
        </w:rPr>
        <w:t>83</w:t>
      </w:r>
    </w:p>
    <w:p w:rsidR="00FC12AE" w:rsidRPr="00BA0EF6" w:rsidRDefault="00FC12AE" w:rsidP="00BA0EF6">
      <w:pPr>
        <w:pStyle w:val="ListParagraph"/>
        <w:numPr>
          <w:ilvl w:val="1"/>
          <w:numId w:val="43"/>
        </w:numPr>
        <w:tabs>
          <w:tab w:val="left" w:pos="0"/>
        </w:tabs>
        <w:spacing w:after="0"/>
        <w:rPr>
          <w:rFonts w:ascii="Verdana" w:eastAsia="Times New Roman" w:hAnsi="Verdana" w:cs="Arial"/>
        </w:rPr>
      </w:pPr>
      <w:r w:rsidRPr="00BA0EF6">
        <w:rPr>
          <w:rFonts w:ascii="Verdana" w:eastAsia="Times New Roman" w:hAnsi="Verdana" w:cs="Times New Roman"/>
        </w:rPr>
        <w:t>Pesquisa Bibliográfica</w:t>
      </w:r>
      <w:r w:rsidR="008C0E32">
        <w:rPr>
          <w:rFonts w:ascii="Verdana" w:eastAsia="Times New Roman" w:hAnsi="Verdana" w:cs="Times New Roman"/>
        </w:rPr>
        <w:t xml:space="preserve"> ……………………………………</w:t>
      </w:r>
      <w:r w:rsidR="00AE0BDE">
        <w:rPr>
          <w:rFonts w:ascii="Verdana" w:eastAsia="Times New Roman" w:hAnsi="Verdana" w:cs="Times New Roman"/>
        </w:rPr>
        <w:t>…………………………………….…</w:t>
      </w:r>
      <w:r w:rsidR="003F1160">
        <w:rPr>
          <w:rFonts w:ascii="Verdana" w:eastAsia="Times New Roman" w:hAnsi="Verdana" w:cs="Times New Roman"/>
        </w:rPr>
        <w:t>….</w:t>
      </w:r>
      <w:r w:rsidR="00AE0BDE">
        <w:rPr>
          <w:rFonts w:ascii="Verdana" w:eastAsia="Times New Roman" w:hAnsi="Verdana" w:cs="Times New Roman"/>
        </w:rPr>
        <w:t>…</w:t>
      </w:r>
      <w:r w:rsidR="003F1160">
        <w:rPr>
          <w:rFonts w:ascii="Verdana" w:eastAsia="Times New Roman" w:hAnsi="Verdana" w:cs="Times New Roman"/>
        </w:rPr>
        <w:t>.</w:t>
      </w:r>
      <w:r w:rsidR="00AE0BDE">
        <w:rPr>
          <w:rFonts w:ascii="Verdana" w:eastAsia="Times New Roman" w:hAnsi="Verdana" w:cs="Times New Roman"/>
        </w:rPr>
        <w:t>….</w:t>
      </w:r>
      <w:r w:rsidR="00D80FC3">
        <w:rPr>
          <w:rFonts w:ascii="Verdana" w:eastAsia="Times New Roman" w:hAnsi="Verdana" w:cs="Times New Roman"/>
        </w:rPr>
        <w:t>.</w:t>
      </w:r>
      <w:r w:rsidR="00AE0BDE">
        <w:rPr>
          <w:rFonts w:ascii="Verdana" w:eastAsia="Times New Roman" w:hAnsi="Verdana" w:cs="Times New Roman"/>
        </w:rPr>
        <w:t>.83</w:t>
      </w:r>
    </w:p>
    <w:p w:rsidR="00FC12AE" w:rsidRPr="005A7D5F" w:rsidRDefault="00BA0EF6" w:rsidP="00AE0BDE">
      <w:pPr>
        <w:spacing w:after="0"/>
        <w:rPr>
          <w:rFonts w:ascii="Verdana" w:eastAsia="Times New Roman" w:hAnsi="Verdana" w:cs="Arial"/>
        </w:rPr>
      </w:pPr>
      <w:r>
        <w:rPr>
          <w:rFonts w:ascii="Verdana" w:eastAsia="Times New Roman" w:hAnsi="Verdana" w:cs="Times New Roman"/>
        </w:rPr>
        <w:t>3.</w:t>
      </w:r>
      <w:proofErr w:type="gramStart"/>
      <w:r>
        <w:rPr>
          <w:rFonts w:ascii="Verdana" w:eastAsia="Times New Roman" w:hAnsi="Verdana" w:cs="Times New Roman"/>
        </w:rPr>
        <w:t xml:space="preserve">2     </w:t>
      </w:r>
      <w:r w:rsidR="00AB02C0" w:rsidRPr="005A7D5F">
        <w:rPr>
          <w:rFonts w:ascii="Verdana" w:eastAsia="Times New Roman" w:hAnsi="Verdana" w:cs="Times New Roman"/>
        </w:rPr>
        <w:t>Estudo</w:t>
      </w:r>
      <w:proofErr w:type="gramEnd"/>
      <w:r w:rsidR="00FC12AE" w:rsidRPr="005A7D5F">
        <w:rPr>
          <w:rFonts w:ascii="Verdana" w:eastAsia="Times New Roman" w:hAnsi="Verdana" w:cs="Times New Roman"/>
        </w:rPr>
        <w:t xml:space="preserve"> empírico</w:t>
      </w:r>
      <w:r w:rsidR="00AE0BDE">
        <w:rPr>
          <w:rFonts w:ascii="Verdana" w:eastAsia="Times New Roman" w:hAnsi="Verdana" w:cs="Times New Roman"/>
        </w:rPr>
        <w:t xml:space="preserve"> </w:t>
      </w:r>
      <w:r w:rsidR="009E52C4" w:rsidRPr="005A7D5F">
        <w:rPr>
          <w:rFonts w:ascii="Verdana" w:eastAsia="Times New Roman" w:hAnsi="Verdana" w:cs="Times New Roman"/>
        </w:rPr>
        <w:t>……………</w:t>
      </w:r>
      <w:r w:rsidR="008C0E32">
        <w:rPr>
          <w:rFonts w:ascii="Verdana" w:eastAsia="Times New Roman" w:hAnsi="Verdana" w:cs="Times New Roman"/>
        </w:rPr>
        <w:t>……………………………………</w:t>
      </w:r>
      <w:r w:rsidR="00AB02C0" w:rsidRPr="005A7D5F">
        <w:rPr>
          <w:rFonts w:ascii="Verdana" w:eastAsia="Times New Roman" w:hAnsi="Verdana" w:cs="Times New Roman"/>
        </w:rPr>
        <w:t>……</w:t>
      </w:r>
      <w:r w:rsidR="00763907" w:rsidRPr="005A7D5F">
        <w:rPr>
          <w:rFonts w:ascii="Verdana" w:eastAsia="Times New Roman" w:hAnsi="Verdana" w:cs="Times New Roman"/>
        </w:rPr>
        <w:t>……</w:t>
      </w:r>
      <w:r w:rsidR="0044489B">
        <w:rPr>
          <w:rFonts w:ascii="Verdana" w:eastAsia="Times New Roman" w:hAnsi="Verdana" w:cs="Times New Roman"/>
        </w:rPr>
        <w:t>………</w:t>
      </w:r>
      <w:r w:rsidR="00763907" w:rsidRPr="005A7D5F">
        <w:rPr>
          <w:rFonts w:ascii="Verdana" w:eastAsia="Times New Roman" w:hAnsi="Verdana" w:cs="Times New Roman"/>
        </w:rPr>
        <w:t>…</w:t>
      </w:r>
      <w:r w:rsidR="0044489B">
        <w:rPr>
          <w:rFonts w:ascii="Verdana" w:eastAsia="Times New Roman" w:hAnsi="Verdana" w:cs="Times New Roman"/>
        </w:rPr>
        <w:t>.</w:t>
      </w:r>
      <w:r w:rsidR="00483A39">
        <w:rPr>
          <w:rFonts w:ascii="Verdana" w:eastAsia="Times New Roman" w:hAnsi="Verdana" w:cs="Times New Roman"/>
        </w:rPr>
        <w:t>………</w:t>
      </w:r>
      <w:proofErr w:type="gramStart"/>
      <w:r w:rsidR="00AE0BDE">
        <w:rPr>
          <w:rFonts w:ascii="Verdana" w:eastAsia="Times New Roman" w:hAnsi="Verdana" w:cs="Times New Roman"/>
        </w:rPr>
        <w:t>..</w:t>
      </w:r>
      <w:proofErr w:type="gramEnd"/>
      <w:r w:rsidR="00483A39">
        <w:rPr>
          <w:rFonts w:ascii="Verdana" w:eastAsia="Times New Roman" w:hAnsi="Verdana" w:cs="Times New Roman"/>
        </w:rPr>
        <w:t>……</w:t>
      </w:r>
      <w:r w:rsidR="003F1160">
        <w:rPr>
          <w:rFonts w:ascii="Verdana" w:eastAsia="Times New Roman" w:hAnsi="Verdana" w:cs="Times New Roman"/>
        </w:rPr>
        <w:t>…</w:t>
      </w:r>
      <w:proofErr w:type="gramStart"/>
      <w:r w:rsidR="003F1160">
        <w:rPr>
          <w:rFonts w:ascii="Verdana" w:eastAsia="Times New Roman" w:hAnsi="Verdana" w:cs="Times New Roman"/>
        </w:rPr>
        <w:t>......</w:t>
      </w:r>
      <w:r w:rsidR="0065612F">
        <w:rPr>
          <w:rFonts w:ascii="Verdana" w:eastAsia="Times New Roman" w:hAnsi="Verdana" w:cs="Times New Roman"/>
        </w:rPr>
        <w:t>.</w:t>
      </w:r>
      <w:r w:rsidR="00D80FC3">
        <w:rPr>
          <w:rFonts w:ascii="Verdana" w:eastAsia="Times New Roman" w:hAnsi="Verdana" w:cs="Times New Roman"/>
        </w:rPr>
        <w:t>.</w:t>
      </w:r>
      <w:r w:rsidR="0065612F">
        <w:rPr>
          <w:rFonts w:ascii="Verdana" w:eastAsia="Times New Roman" w:hAnsi="Verdana" w:cs="Times New Roman"/>
        </w:rPr>
        <w:t>.</w:t>
      </w:r>
      <w:r w:rsidR="006E4E47">
        <w:rPr>
          <w:rFonts w:ascii="Verdana" w:eastAsia="Times New Roman" w:hAnsi="Verdana" w:cs="Times New Roman"/>
        </w:rPr>
        <w:t>83</w:t>
      </w:r>
      <w:proofErr w:type="gramEnd"/>
    </w:p>
    <w:p w:rsidR="00FC12AE" w:rsidRPr="005A7D5F" w:rsidRDefault="00AB02C0" w:rsidP="00512792">
      <w:pPr>
        <w:tabs>
          <w:tab w:val="left" w:pos="0"/>
        </w:tabs>
        <w:spacing w:after="0"/>
        <w:contextualSpacing/>
        <w:jc w:val="center"/>
        <w:rPr>
          <w:rFonts w:ascii="Verdana" w:eastAsia="Times New Roman" w:hAnsi="Verdana" w:cs="Arial"/>
        </w:rPr>
      </w:pPr>
      <w:r w:rsidRPr="005A7D5F">
        <w:rPr>
          <w:rFonts w:ascii="Verdana" w:eastAsia="Times New Roman" w:hAnsi="Verdana" w:cs="Times New Roman"/>
        </w:rPr>
        <w:t>3.2.</w:t>
      </w:r>
      <w:proofErr w:type="gramStart"/>
      <w:r w:rsidRPr="005A7D5F">
        <w:rPr>
          <w:rFonts w:ascii="Verdana" w:eastAsia="Times New Roman" w:hAnsi="Verdana" w:cs="Times New Roman"/>
        </w:rPr>
        <w:t xml:space="preserve">1   </w:t>
      </w:r>
      <w:r w:rsidR="00FC12AE" w:rsidRPr="005A7D5F">
        <w:rPr>
          <w:rFonts w:ascii="Verdana" w:eastAsia="Times New Roman" w:hAnsi="Verdana" w:cs="Times New Roman"/>
        </w:rPr>
        <w:t>Recolha</w:t>
      </w:r>
      <w:proofErr w:type="gramEnd"/>
      <w:r w:rsidR="00FC12AE" w:rsidRPr="005A7D5F">
        <w:rPr>
          <w:rFonts w:ascii="Verdana" w:eastAsia="Times New Roman" w:hAnsi="Verdana" w:cs="Times New Roman"/>
        </w:rPr>
        <w:t xml:space="preserve"> de dados por que</w:t>
      </w:r>
      <w:r w:rsidR="00763907" w:rsidRPr="005A7D5F">
        <w:rPr>
          <w:rFonts w:ascii="Verdana" w:eastAsia="Times New Roman" w:hAnsi="Verdana" w:cs="Times New Roman"/>
        </w:rPr>
        <w:t>stionário efetua</w:t>
      </w:r>
      <w:r w:rsidR="00814E55" w:rsidRPr="005A7D5F">
        <w:rPr>
          <w:rFonts w:ascii="Verdana" w:eastAsia="Times New Roman" w:hAnsi="Verdana" w:cs="Times New Roman"/>
        </w:rPr>
        <w:t>do aos utentes</w:t>
      </w:r>
      <w:r w:rsidR="00AE0BDE">
        <w:rPr>
          <w:rFonts w:ascii="Verdana" w:eastAsia="Times New Roman" w:hAnsi="Verdana" w:cs="Times New Roman"/>
        </w:rPr>
        <w:t xml:space="preserve"> </w:t>
      </w:r>
      <w:r w:rsidR="00814E55" w:rsidRPr="005A7D5F">
        <w:rPr>
          <w:rFonts w:ascii="Verdana" w:eastAsia="Times New Roman" w:hAnsi="Verdana" w:cs="Times New Roman"/>
        </w:rPr>
        <w:t>………</w:t>
      </w:r>
      <w:r w:rsidR="0044489B">
        <w:rPr>
          <w:rFonts w:ascii="Verdana" w:eastAsia="Times New Roman" w:hAnsi="Verdana" w:cs="Times New Roman"/>
        </w:rPr>
        <w:t>………</w:t>
      </w:r>
      <w:r w:rsidR="00814E55" w:rsidRPr="005A7D5F">
        <w:rPr>
          <w:rFonts w:ascii="Verdana" w:eastAsia="Times New Roman" w:hAnsi="Verdana" w:cs="Times New Roman"/>
        </w:rPr>
        <w:t>…</w:t>
      </w:r>
      <w:r w:rsidR="00AE0BDE">
        <w:rPr>
          <w:rFonts w:ascii="Verdana" w:eastAsia="Times New Roman" w:hAnsi="Verdana" w:cs="Times New Roman"/>
        </w:rPr>
        <w:t>.</w:t>
      </w:r>
      <w:r w:rsidR="008C0E32">
        <w:rPr>
          <w:rFonts w:ascii="Verdana" w:eastAsia="Times New Roman" w:hAnsi="Verdana" w:cs="Times New Roman"/>
        </w:rPr>
        <w:t>…………</w:t>
      </w:r>
      <w:proofErr w:type="gramStart"/>
      <w:r w:rsidR="003F1160">
        <w:rPr>
          <w:rFonts w:ascii="Verdana" w:eastAsia="Times New Roman" w:hAnsi="Verdana" w:cs="Times New Roman"/>
        </w:rPr>
        <w:t>...</w:t>
      </w:r>
      <w:r w:rsidR="0065612F">
        <w:rPr>
          <w:rFonts w:ascii="Verdana" w:eastAsia="Times New Roman" w:hAnsi="Verdana" w:cs="Times New Roman"/>
        </w:rPr>
        <w:t>.</w:t>
      </w:r>
      <w:r w:rsidR="006E4E47">
        <w:rPr>
          <w:rFonts w:ascii="Verdana" w:eastAsia="Times New Roman" w:hAnsi="Verdana" w:cs="Times New Roman"/>
        </w:rPr>
        <w:t>84</w:t>
      </w:r>
      <w:proofErr w:type="gramEnd"/>
    </w:p>
    <w:p w:rsidR="00AE0BDE" w:rsidRDefault="00FC12AE" w:rsidP="00CE625A">
      <w:pPr>
        <w:numPr>
          <w:ilvl w:val="2"/>
          <w:numId w:val="29"/>
        </w:numPr>
        <w:tabs>
          <w:tab w:val="left" w:pos="2640"/>
        </w:tabs>
        <w:spacing w:after="0"/>
        <w:contextualSpacing/>
        <w:jc w:val="both"/>
        <w:rPr>
          <w:rFonts w:ascii="Verdana" w:eastAsia="Times New Roman" w:hAnsi="Verdana" w:cs="Arial"/>
        </w:rPr>
      </w:pPr>
      <w:r w:rsidRPr="005A7D5F">
        <w:rPr>
          <w:rFonts w:ascii="Verdana" w:eastAsia="Times New Roman" w:hAnsi="Verdana" w:cs="Times New Roman"/>
        </w:rPr>
        <w:t>Recolha de dados por questionário realizados aos enfermeiros</w:t>
      </w:r>
      <w:r w:rsidR="00AE0BDE">
        <w:rPr>
          <w:rFonts w:ascii="Verdana" w:eastAsia="Times New Roman" w:hAnsi="Verdana" w:cs="Times New Roman"/>
        </w:rPr>
        <w:t xml:space="preserve"> </w:t>
      </w:r>
      <w:r w:rsidRPr="005A7D5F">
        <w:rPr>
          <w:rFonts w:ascii="Verdana" w:eastAsia="Times New Roman" w:hAnsi="Verdana" w:cs="Times New Roman"/>
        </w:rPr>
        <w:t>……</w:t>
      </w:r>
      <w:r w:rsidR="008C0E32">
        <w:rPr>
          <w:rFonts w:ascii="Verdana" w:eastAsia="Times New Roman" w:hAnsi="Verdana" w:cs="Times New Roman"/>
        </w:rPr>
        <w:t>……</w:t>
      </w:r>
      <w:r w:rsidR="0065612F">
        <w:rPr>
          <w:rFonts w:ascii="Verdana" w:eastAsia="Times New Roman" w:hAnsi="Verdana" w:cs="Times New Roman"/>
        </w:rPr>
        <w:t>…</w:t>
      </w:r>
      <w:r w:rsidR="00512792">
        <w:rPr>
          <w:rFonts w:ascii="Verdana" w:eastAsia="Times New Roman" w:hAnsi="Verdana" w:cs="Times New Roman"/>
        </w:rPr>
        <w:t>.</w:t>
      </w:r>
      <w:r w:rsidR="0065612F">
        <w:rPr>
          <w:rFonts w:ascii="Verdana" w:eastAsia="Times New Roman" w:hAnsi="Verdana" w:cs="Times New Roman"/>
        </w:rPr>
        <w:t>…</w:t>
      </w:r>
      <w:r w:rsidR="003F1160">
        <w:rPr>
          <w:rFonts w:ascii="Verdana" w:eastAsia="Times New Roman" w:hAnsi="Verdana" w:cs="Times New Roman"/>
        </w:rPr>
        <w:t>….</w:t>
      </w:r>
      <w:proofErr w:type="gramStart"/>
      <w:r w:rsidR="0065612F">
        <w:rPr>
          <w:rFonts w:ascii="Verdana" w:eastAsia="Times New Roman" w:hAnsi="Verdana" w:cs="Times New Roman"/>
        </w:rPr>
        <w:t>…..</w:t>
      </w:r>
      <w:proofErr w:type="gramEnd"/>
      <w:r w:rsidR="006E4E47">
        <w:rPr>
          <w:rFonts w:ascii="Verdana" w:eastAsia="Times New Roman" w:hAnsi="Verdana" w:cs="Times New Roman"/>
        </w:rPr>
        <w:t>86</w:t>
      </w:r>
    </w:p>
    <w:p w:rsidR="00FC12AE" w:rsidRPr="00AE0BDE" w:rsidRDefault="00FC12AE" w:rsidP="00512792">
      <w:pPr>
        <w:numPr>
          <w:ilvl w:val="2"/>
          <w:numId w:val="29"/>
        </w:numPr>
        <w:tabs>
          <w:tab w:val="left" w:pos="2640"/>
        </w:tabs>
        <w:spacing w:after="0"/>
        <w:contextualSpacing/>
        <w:rPr>
          <w:rFonts w:ascii="Verdana" w:eastAsia="Times New Roman" w:hAnsi="Verdana" w:cs="Arial"/>
        </w:rPr>
      </w:pPr>
      <w:r w:rsidRPr="00AE0BDE">
        <w:rPr>
          <w:rFonts w:ascii="Verdana" w:eastAsia="Times New Roman" w:hAnsi="Verdana" w:cs="Times New Roman"/>
        </w:rPr>
        <w:t>Recolha de dados por entrevista ao diretor executivo</w:t>
      </w:r>
      <w:r w:rsidR="00AE0BDE">
        <w:rPr>
          <w:rFonts w:ascii="Verdana" w:eastAsia="Times New Roman" w:hAnsi="Verdana" w:cs="Times New Roman"/>
        </w:rPr>
        <w:t xml:space="preserve"> </w:t>
      </w:r>
      <w:r w:rsidRPr="00AE0BDE">
        <w:rPr>
          <w:rFonts w:ascii="Verdana" w:eastAsia="Times New Roman" w:hAnsi="Verdana" w:cs="Times New Roman"/>
        </w:rPr>
        <w:t>…</w:t>
      </w:r>
      <w:r w:rsidR="00AE0BDE">
        <w:rPr>
          <w:rFonts w:ascii="Verdana" w:eastAsia="Times New Roman" w:hAnsi="Verdana" w:cs="Times New Roman"/>
        </w:rPr>
        <w:t>……………………</w:t>
      </w:r>
      <w:r w:rsidR="009E52C4" w:rsidRPr="00AE0BDE">
        <w:rPr>
          <w:rFonts w:ascii="Verdana" w:eastAsia="Times New Roman" w:hAnsi="Verdana" w:cs="Times New Roman"/>
        </w:rPr>
        <w:t>……</w:t>
      </w:r>
      <w:r w:rsidRPr="00AE0BDE">
        <w:rPr>
          <w:rFonts w:ascii="Verdana" w:eastAsia="Times New Roman" w:hAnsi="Verdana" w:cs="Times New Roman"/>
        </w:rPr>
        <w:t>…</w:t>
      </w:r>
      <w:r w:rsidR="003F1160">
        <w:rPr>
          <w:rFonts w:ascii="Verdana" w:eastAsia="Times New Roman" w:hAnsi="Verdana" w:cs="Times New Roman"/>
        </w:rPr>
        <w:t>….</w:t>
      </w:r>
      <w:proofErr w:type="gramStart"/>
      <w:r w:rsidR="00763907" w:rsidRPr="00AE0BDE">
        <w:rPr>
          <w:rFonts w:ascii="Verdana" w:eastAsia="Times New Roman" w:hAnsi="Verdana" w:cs="Times New Roman"/>
        </w:rPr>
        <w:t>…</w:t>
      </w:r>
      <w:r w:rsidR="00D80FC3">
        <w:rPr>
          <w:rFonts w:ascii="Verdana" w:eastAsia="Times New Roman" w:hAnsi="Verdana" w:cs="Times New Roman"/>
        </w:rPr>
        <w:t>.</w:t>
      </w:r>
      <w:r w:rsidR="00814E55" w:rsidRPr="00AE0BDE">
        <w:rPr>
          <w:rFonts w:ascii="Verdana" w:eastAsia="Times New Roman" w:hAnsi="Verdana" w:cs="Times New Roman"/>
        </w:rPr>
        <w:t>.</w:t>
      </w:r>
      <w:proofErr w:type="gramEnd"/>
      <w:r w:rsidR="006E4E47" w:rsidRPr="00AE0BDE">
        <w:rPr>
          <w:rFonts w:ascii="Verdana" w:eastAsia="Times New Roman" w:hAnsi="Verdana" w:cs="Times New Roman"/>
        </w:rPr>
        <w:t>87</w:t>
      </w:r>
    </w:p>
    <w:p w:rsidR="00FC12AE" w:rsidRPr="005A7D5F" w:rsidRDefault="00FC12AE" w:rsidP="00AB02C0">
      <w:pPr>
        <w:numPr>
          <w:ilvl w:val="2"/>
          <w:numId w:val="29"/>
        </w:numPr>
        <w:tabs>
          <w:tab w:val="left" w:pos="2640"/>
        </w:tabs>
        <w:spacing w:after="0"/>
        <w:contextualSpacing/>
        <w:rPr>
          <w:rFonts w:ascii="Verdana" w:eastAsia="Times New Roman" w:hAnsi="Verdana" w:cs="Arial"/>
        </w:rPr>
      </w:pPr>
      <w:r w:rsidRPr="005A7D5F">
        <w:rPr>
          <w:rFonts w:ascii="Verdana" w:eastAsia="Times New Roman" w:hAnsi="Verdana" w:cs="Times New Roman"/>
        </w:rPr>
        <w:t>Tratamento dos dados recolhidos</w:t>
      </w:r>
      <w:r w:rsidR="009E52C4" w:rsidRPr="005A7D5F">
        <w:rPr>
          <w:rFonts w:ascii="Verdana" w:eastAsia="Times New Roman" w:hAnsi="Verdana" w:cs="Times New Roman"/>
        </w:rPr>
        <w:t>……………………………</w:t>
      </w:r>
      <w:r w:rsidR="00AE0BDE">
        <w:rPr>
          <w:rFonts w:ascii="Verdana" w:eastAsia="Times New Roman" w:hAnsi="Verdana" w:cs="Times New Roman"/>
        </w:rPr>
        <w:t>…</w:t>
      </w:r>
      <w:r w:rsidR="008C0E32">
        <w:rPr>
          <w:rFonts w:ascii="Verdana" w:eastAsia="Times New Roman" w:hAnsi="Verdana" w:cs="Times New Roman"/>
        </w:rPr>
        <w:t>…</w:t>
      </w:r>
      <w:r w:rsidR="009E52C4" w:rsidRPr="005A7D5F">
        <w:rPr>
          <w:rFonts w:ascii="Verdana" w:eastAsia="Times New Roman" w:hAnsi="Verdana" w:cs="Times New Roman"/>
        </w:rPr>
        <w:t>………</w:t>
      </w:r>
      <w:r w:rsidR="006E4E47">
        <w:rPr>
          <w:rFonts w:ascii="Verdana" w:eastAsia="Times New Roman" w:hAnsi="Verdana" w:cs="Times New Roman"/>
        </w:rPr>
        <w:t>……</w:t>
      </w:r>
      <w:r w:rsidR="0044489B">
        <w:rPr>
          <w:rFonts w:ascii="Verdana" w:eastAsia="Times New Roman" w:hAnsi="Verdana" w:cs="Times New Roman"/>
        </w:rPr>
        <w:t>…</w:t>
      </w:r>
      <w:r w:rsidR="006E4E47">
        <w:rPr>
          <w:rFonts w:ascii="Verdana" w:eastAsia="Times New Roman" w:hAnsi="Verdana" w:cs="Times New Roman"/>
        </w:rPr>
        <w:t>…………</w:t>
      </w:r>
      <w:r w:rsidR="0044489B">
        <w:rPr>
          <w:rFonts w:ascii="Verdana" w:eastAsia="Times New Roman" w:hAnsi="Verdana" w:cs="Times New Roman"/>
        </w:rPr>
        <w:t>…</w:t>
      </w:r>
      <w:r w:rsidR="003F1160">
        <w:rPr>
          <w:rFonts w:ascii="Verdana" w:eastAsia="Times New Roman" w:hAnsi="Verdana" w:cs="Times New Roman"/>
        </w:rPr>
        <w:t>…</w:t>
      </w:r>
      <w:r w:rsidR="006E4E47">
        <w:rPr>
          <w:rFonts w:ascii="Verdana" w:eastAsia="Times New Roman" w:hAnsi="Verdana" w:cs="Times New Roman"/>
        </w:rPr>
        <w:t>…</w:t>
      </w:r>
      <w:r w:rsidR="00512792">
        <w:rPr>
          <w:rFonts w:ascii="Verdana" w:eastAsia="Times New Roman" w:hAnsi="Verdana" w:cs="Times New Roman"/>
        </w:rPr>
        <w:t>…</w:t>
      </w:r>
      <w:r w:rsidR="006E4E47">
        <w:rPr>
          <w:rFonts w:ascii="Verdana" w:eastAsia="Times New Roman" w:hAnsi="Verdana" w:cs="Times New Roman"/>
        </w:rPr>
        <w:t>…88</w:t>
      </w:r>
    </w:p>
    <w:p w:rsidR="00984570" w:rsidRPr="005A7D5F" w:rsidRDefault="00984570" w:rsidP="00D955C5">
      <w:pPr>
        <w:tabs>
          <w:tab w:val="left" w:pos="2640"/>
        </w:tabs>
        <w:spacing w:after="0"/>
        <w:contextualSpacing/>
        <w:rPr>
          <w:rFonts w:ascii="Verdana" w:eastAsia="Times New Roman" w:hAnsi="Verdana" w:cs="Arial"/>
        </w:rPr>
      </w:pPr>
    </w:p>
    <w:p w:rsidR="00F504C3" w:rsidRPr="005A7D5F" w:rsidRDefault="004D4630" w:rsidP="00BA0EF6">
      <w:pPr>
        <w:tabs>
          <w:tab w:val="left" w:pos="2640"/>
        </w:tabs>
        <w:spacing w:after="0"/>
        <w:contextualSpacing/>
        <w:jc w:val="right"/>
        <w:rPr>
          <w:rFonts w:ascii="Verdana" w:eastAsia="Times New Roman" w:hAnsi="Verdana" w:cs="Arial"/>
        </w:rPr>
      </w:pPr>
      <w:r w:rsidRPr="005A7D5F">
        <w:rPr>
          <w:rFonts w:ascii="Verdana" w:eastAsia="Times New Roman" w:hAnsi="Verdana" w:cs="Arial"/>
        </w:rPr>
        <w:t>4. Análise dos resultados</w:t>
      </w:r>
      <w:r w:rsidR="00AE0BDE">
        <w:rPr>
          <w:rFonts w:ascii="Verdana" w:eastAsia="Times New Roman" w:hAnsi="Verdana" w:cs="Arial"/>
        </w:rPr>
        <w:t xml:space="preserve"> </w:t>
      </w:r>
      <w:r w:rsidR="008C0E32">
        <w:rPr>
          <w:rFonts w:ascii="Verdana" w:eastAsia="Times New Roman" w:hAnsi="Verdana" w:cs="Arial"/>
        </w:rPr>
        <w:t>…………………………………………………</w:t>
      </w:r>
      <w:r w:rsidRPr="005A7D5F">
        <w:rPr>
          <w:rFonts w:ascii="Verdana" w:eastAsia="Times New Roman" w:hAnsi="Verdana" w:cs="Arial"/>
        </w:rPr>
        <w:t>………………………</w:t>
      </w:r>
      <w:proofErr w:type="gramStart"/>
      <w:r w:rsidR="0044489B">
        <w:rPr>
          <w:rFonts w:ascii="Verdana" w:eastAsia="Times New Roman" w:hAnsi="Verdana" w:cs="Arial"/>
        </w:rPr>
        <w:t>..</w:t>
      </w:r>
      <w:proofErr w:type="gramEnd"/>
      <w:r w:rsidR="00C843EB" w:rsidRPr="005A7D5F">
        <w:rPr>
          <w:rFonts w:ascii="Verdana" w:eastAsia="Times New Roman" w:hAnsi="Verdana" w:cs="Arial"/>
        </w:rPr>
        <w:t>……</w:t>
      </w:r>
      <w:r w:rsidR="00E71887">
        <w:rPr>
          <w:rFonts w:ascii="Verdana" w:eastAsia="Times New Roman" w:hAnsi="Verdana" w:cs="Arial"/>
        </w:rPr>
        <w:t>.</w:t>
      </w:r>
      <w:r w:rsidR="00F64746">
        <w:rPr>
          <w:rFonts w:ascii="Verdana" w:eastAsia="Times New Roman" w:hAnsi="Verdana" w:cs="Arial"/>
        </w:rPr>
        <w:t>……….</w:t>
      </w:r>
      <w:r w:rsidR="00C843EB" w:rsidRPr="005A7D5F">
        <w:rPr>
          <w:rFonts w:ascii="Verdana" w:eastAsia="Times New Roman" w:hAnsi="Verdana" w:cs="Arial"/>
        </w:rPr>
        <w:t>….</w:t>
      </w:r>
      <w:r w:rsidR="006E4E47">
        <w:rPr>
          <w:rFonts w:ascii="Verdana" w:eastAsia="Times New Roman" w:hAnsi="Verdana" w:cs="Arial"/>
        </w:rPr>
        <w:t>89</w:t>
      </w:r>
    </w:p>
    <w:p w:rsidR="004D4630" w:rsidRPr="005A7D5F" w:rsidRDefault="004D4630" w:rsidP="00E71887">
      <w:pPr>
        <w:tabs>
          <w:tab w:val="left" w:pos="2640"/>
        </w:tabs>
        <w:spacing w:after="0"/>
        <w:contextualSpacing/>
        <w:rPr>
          <w:rFonts w:ascii="Verdana" w:eastAsia="Times New Roman" w:hAnsi="Verdana" w:cs="Arial"/>
        </w:rPr>
      </w:pPr>
      <w:r w:rsidRPr="005A7D5F">
        <w:rPr>
          <w:rFonts w:ascii="Verdana" w:eastAsia="Times New Roman" w:hAnsi="Verdana" w:cs="Arial"/>
        </w:rPr>
        <w:t>4.1</w:t>
      </w:r>
      <w:r w:rsidRPr="005A7D5F">
        <w:rPr>
          <w:rFonts w:ascii="Verdana" w:eastAsia="Times New Roman" w:hAnsi="Verdana" w:cs="Times New Roman"/>
        </w:rPr>
        <w:t xml:space="preserve"> Análise de dados do questionário efetuado aos utentes</w:t>
      </w:r>
      <w:r w:rsidR="00AE0BDE">
        <w:rPr>
          <w:rFonts w:ascii="Verdana" w:eastAsia="Times New Roman" w:hAnsi="Verdana" w:cs="Times New Roman"/>
        </w:rPr>
        <w:t xml:space="preserve"> </w:t>
      </w:r>
      <w:r w:rsidRPr="005A7D5F">
        <w:rPr>
          <w:rFonts w:ascii="Verdana" w:eastAsia="Times New Roman" w:hAnsi="Verdana" w:cs="Times New Roman"/>
        </w:rPr>
        <w:t>…………………</w:t>
      </w:r>
      <w:r w:rsidR="00814E55" w:rsidRPr="005A7D5F">
        <w:rPr>
          <w:rFonts w:ascii="Verdana" w:eastAsia="Times New Roman" w:hAnsi="Verdana" w:cs="Times New Roman"/>
        </w:rPr>
        <w:t>……</w:t>
      </w:r>
      <w:r w:rsidR="0044489B">
        <w:rPr>
          <w:rFonts w:ascii="Verdana" w:eastAsia="Times New Roman" w:hAnsi="Verdana" w:cs="Times New Roman"/>
        </w:rPr>
        <w:t>………</w:t>
      </w:r>
      <w:r w:rsidR="00E71887">
        <w:rPr>
          <w:rFonts w:ascii="Verdana" w:eastAsia="Times New Roman" w:hAnsi="Verdana" w:cs="Times New Roman"/>
        </w:rPr>
        <w:t>.</w:t>
      </w:r>
      <w:r w:rsidR="0044489B">
        <w:rPr>
          <w:rFonts w:ascii="Verdana" w:eastAsia="Times New Roman" w:hAnsi="Verdana" w:cs="Times New Roman"/>
        </w:rPr>
        <w:t>..</w:t>
      </w:r>
      <w:r w:rsidR="00814E55" w:rsidRPr="005A7D5F">
        <w:rPr>
          <w:rFonts w:ascii="Verdana" w:eastAsia="Times New Roman" w:hAnsi="Verdana" w:cs="Times New Roman"/>
        </w:rPr>
        <w:t>……</w:t>
      </w:r>
      <w:r w:rsidR="008C0E32">
        <w:rPr>
          <w:rFonts w:ascii="Verdana" w:eastAsia="Times New Roman" w:hAnsi="Verdana" w:cs="Times New Roman"/>
        </w:rPr>
        <w:t>…</w:t>
      </w:r>
      <w:r w:rsidR="006E4E47">
        <w:rPr>
          <w:rFonts w:ascii="Verdana" w:eastAsia="Times New Roman" w:hAnsi="Verdana" w:cs="Times New Roman"/>
        </w:rPr>
        <w:t>89</w:t>
      </w:r>
    </w:p>
    <w:p w:rsidR="00AB02C0" w:rsidRPr="005A7D5F" w:rsidRDefault="00AB02C0" w:rsidP="00BA0EF6">
      <w:pPr>
        <w:tabs>
          <w:tab w:val="left" w:pos="0"/>
        </w:tabs>
        <w:spacing w:after="0"/>
        <w:contextualSpacing/>
        <w:jc w:val="both"/>
        <w:rPr>
          <w:rFonts w:ascii="Verdana" w:eastAsia="Times New Roman" w:hAnsi="Verdana" w:cs="Arial"/>
        </w:rPr>
      </w:pPr>
      <w:r w:rsidRPr="005A7D5F">
        <w:rPr>
          <w:rFonts w:ascii="Verdana" w:eastAsia="Times New Roman" w:hAnsi="Verdana" w:cs="Arial"/>
        </w:rPr>
        <w:t>4.1.1</w:t>
      </w:r>
      <w:r w:rsidR="004D4630" w:rsidRPr="005A7D5F">
        <w:rPr>
          <w:rFonts w:ascii="Verdana" w:eastAsia="Times New Roman" w:hAnsi="Verdana" w:cs="Arial"/>
        </w:rPr>
        <w:t xml:space="preserve">Conclusões dos dados recolhidos nos questionários aplicados aos </w:t>
      </w:r>
      <w:proofErr w:type="gramStart"/>
      <w:r w:rsidR="004D4630" w:rsidRPr="005A7D5F">
        <w:rPr>
          <w:rFonts w:ascii="Verdana" w:eastAsia="Times New Roman" w:hAnsi="Verdana" w:cs="Arial"/>
        </w:rPr>
        <w:t>utentes</w:t>
      </w:r>
      <w:r w:rsidR="00AE0BDE">
        <w:rPr>
          <w:rFonts w:ascii="Verdana" w:eastAsia="Times New Roman" w:hAnsi="Verdana" w:cs="Arial"/>
        </w:rPr>
        <w:t xml:space="preserve"> </w:t>
      </w:r>
      <w:r w:rsidR="00E71887">
        <w:rPr>
          <w:rFonts w:ascii="Verdana" w:eastAsia="Times New Roman" w:hAnsi="Verdana" w:cs="Arial"/>
        </w:rPr>
        <w:t>.</w:t>
      </w:r>
      <w:proofErr w:type="gramEnd"/>
      <w:r w:rsidR="004D4630" w:rsidRPr="005A7D5F">
        <w:rPr>
          <w:rFonts w:ascii="Verdana" w:eastAsia="Times New Roman" w:hAnsi="Verdana" w:cs="Arial"/>
        </w:rPr>
        <w:t>…</w:t>
      </w:r>
      <w:r w:rsidR="00AE0BDE">
        <w:rPr>
          <w:rFonts w:ascii="Verdana" w:eastAsia="Times New Roman" w:hAnsi="Verdana" w:cs="Arial"/>
        </w:rPr>
        <w:t>…</w:t>
      </w:r>
      <w:r w:rsidR="00612334">
        <w:rPr>
          <w:rFonts w:ascii="Verdana" w:eastAsia="Times New Roman" w:hAnsi="Verdana" w:cs="Arial"/>
        </w:rPr>
        <w:t>.</w:t>
      </w:r>
      <w:r w:rsidR="003F1160">
        <w:rPr>
          <w:rFonts w:ascii="Verdana" w:eastAsia="Times New Roman" w:hAnsi="Verdana" w:cs="Arial"/>
        </w:rPr>
        <w:t>…</w:t>
      </w:r>
      <w:r w:rsidR="00BA0EF6">
        <w:rPr>
          <w:rFonts w:ascii="Verdana" w:eastAsia="Times New Roman" w:hAnsi="Verdana" w:cs="Arial"/>
        </w:rPr>
        <w:t>.89</w:t>
      </w:r>
    </w:p>
    <w:p w:rsidR="00AB02C0" w:rsidRPr="005A7D5F" w:rsidRDefault="00AB02C0" w:rsidP="00BF2BF9">
      <w:pPr>
        <w:tabs>
          <w:tab w:val="left" w:pos="2640"/>
        </w:tabs>
        <w:spacing w:after="0"/>
        <w:contextualSpacing/>
        <w:jc w:val="both"/>
        <w:rPr>
          <w:rFonts w:ascii="Verdana" w:eastAsia="Times New Roman" w:hAnsi="Verdana" w:cs="Times New Roman"/>
        </w:rPr>
      </w:pPr>
      <w:r w:rsidRPr="005A7D5F">
        <w:rPr>
          <w:rFonts w:ascii="Verdana" w:eastAsia="Times New Roman" w:hAnsi="Verdana" w:cs="Times New Roman"/>
        </w:rPr>
        <w:t>4.2</w:t>
      </w:r>
      <w:r w:rsidR="004D4630" w:rsidRPr="005A7D5F">
        <w:rPr>
          <w:rFonts w:ascii="Verdana" w:eastAsia="Times New Roman" w:hAnsi="Verdana" w:cs="Times New Roman"/>
        </w:rPr>
        <w:t xml:space="preserve"> Análise de dados do</w:t>
      </w:r>
      <w:r w:rsidR="00814E55" w:rsidRPr="005A7D5F">
        <w:rPr>
          <w:rFonts w:ascii="Verdana" w:eastAsia="Times New Roman" w:hAnsi="Verdana" w:cs="Times New Roman"/>
        </w:rPr>
        <w:t>s</w:t>
      </w:r>
      <w:r w:rsidR="004D4630" w:rsidRPr="005A7D5F">
        <w:rPr>
          <w:rFonts w:ascii="Verdana" w:eastAsia="Times New Roman" w:hAnsi="Verdana" w:cs="Times New Roman"/>
        </w:rPr>
        <w:t xml:space="preserve"> questionário</w:t>
      </w:r>
      <w:r w:rsidR="00814E55" w:rsidRPr="005A7D5F">
        <w:rPr>
          <w:rFonts w:ascii="Verdana" w:eastAsia="Times New Roman" w:hAnsi="Verdana" w:cs="Times New Roman"/>
        </w:rPr>
        <w:t>s</w:t>
      </w:r>
      <w:r w:rsidR="004D4630" w:rsidRPr="005A7D5F">
        <w:rPr>
          <w:rFonts w:ascii="Verdana" w:eastAsia="Times New Roman" w:hAnsi="Verdana" w:cs="Times New Roman"/>
        </w:rPr>
        <w:t xml:space="preserve"> </w:t>
      </w:r>
      <w:r w:rsidR="00814E55" w:rsidRPr="005A7D5F">
        <w:rPr>
          <w:rFonts w:ascii="Verdana" w:eastAsia="Times New Roman" w:hAnsi="Verdana" w:cs="Times New Roman"/>
        </w:rPr>
        <w:t xml:space="preserve">aplicados aos </w:t>
      </w:r>
      <w:proofErr w:type="gramStart"/>
      <w:r w:rsidR="00814E55" w:rsidRPr="005A7D5F">
        <w:rPr>
          <w:rFonts w:ascii="Verdana" w:eastAsia="Times New Roman" w:hAnsi="Verdana" w:cs="Times New Roman"/>
        </w:rPr>
        <w:t>enfermeiros</w:t>
      </w:r>
      <w:r w:rsidR="00AE0BDE">
        <w:rPr>
          <w:rFonts w:ascii="Verdana" w:eastAsia="Times New Roman" w:hAnsi="Verdana" w:cs="Times New Roman"/>
        </w:rPr>
        <w:t xml:space="preserve"> </w:t>
      </w:r>
      <w:r w:rsidR="00E71887">
        <w:rPr>
          <w:rFonts w:ascii="Verdana" w:eastAsia="Times New Roman" w:hAnsi="Verdana" w:cs="Times New Roman"/>
        </w:rPr>
        <w:t>.</w:t>
      </w:r>
      <w:proofErr w:type="gramEnd"/>
      <w:r w:rsidR="00814E55" w:rsidRPr="005A7D5F">
        <w:rPr>
          <w:rFonts w:ascii="Verdana" w:eastAsia="Times New Roman" w:hAnsi="Verdana" w:cs="Times New Roman"/>
        </w:rPr>
        <w:t>……</w:t>
      </w:r>
      <w:r w:rsidR="00AE0BDE">
        <w:rPr>
          <w:rFonts w:ascii="Verdana" w:eastAsia="Times New Roman" w:hAnsi="Verdana" w:cs="Times New Roman"/>
        </w:rPr>
        <w:t>.</w:t>
      </w:r>
      <w:r w:rsidR="00814E55" w:rsidRPr="005A7D5F">
        <w:rPr>
          <w:rFonts w:ascii="Verdana" w:eastAsia="Times New Roman" w:hAnsi="Verdana" w:cs="Times New Roman"/>
        </w:rPr>
        <w:t>…………</w:t>
      </w:r>
      <w:r w:rsidR="008C0E32">
        <w:rPr>
          <w:rFonts w:ascii="Verdana" w:eastAsia="Times New Roman" w:hAnsi="Verdana" w:cs="Times New Roman"/>
        </w:rPr>
        <w:t>……</w:t>
      </w:r>
      <w:r w:rsidR="003F1160">
        <w:rPr>
          <w:rFonts w:ascii="Verdana" w:eastAsia="Times New Roman" w:hAnsi="Verdana" w:cs="Times New Roman"/>
        </w:rPr>
        <w:t>…</w:t>
      </w:r>
      <w:proofErr w:type="gramStart"/>
      <w:r w:rsidR="003F1160">
        <w:rPr>
          <w:rFonts w:ascii="Verdana" w:eastAsia="Times New Roman" w:hAnsi="Verdana" w:cs="Times New Roman"/>
        </w:rPr>
        <w:t>..</w:t>
      </w:r>
      <w:proofErr w:type="gramEnd"/>
      <w:r w:rsidR="00814E55" w:rsidRPr="005A7D5F">
        <w:rPr>
          <w:rFonts w:ascii="Verdana" w:eastAsia="Times New Roman" w:hAnsi="Verdana" w:cs="Times New Roman"/>
        </w:rPr>
        <w:t>…</w:t>
      </w:r>
      <w:r w:rsidR="00827A4C">
        <w:rPr>
          <w:rFonts w:ascii="Verdana" w:eastAsia="Times New Roman" w:hAnsi="Verdana" w:cs="Times New Roman"/>
        </w:rPr>
        <w:t>95</w:t>
      </w:r>
    </w:p>
    <w:p w:rsidR="00AB02C0" w:rsidRPr="005A7D5F" w:rsidRDefault="00AB02C0" w:rsidP="00BF2BF9">
      <w:pPr>
        <w:tabs>
          <w:tab w:val="left" w:pos="2640"/>
        </w:tabs>
        <w:spacing w:after="0"/>
        <w:contextualSpacing/>
        <w:jc w:val="both"/>
        <w:rPr>
          <w:rFonts w:ascii="Verdana" w:eastAsia="Times New Roman" w:hAnsi="Verdana" w:cs="Times New Roman"/>
        </w:rPr>
      </w:pPr>
      <w:r w:rsidRPr="005A7D5F">
        <w:rPr>
          <w:rFonts w:ascii="Verdana" w:eastAsia="Times New Roman" w:hAnsi="Verdana" w:cs="Times New Roman"/>
        </w:rPr>
        <w:t>4.2.1</w:t>
      </w:r>
      <w:r w:rsidR="004D4630" w:rsidRPr="005A7D5F">
        <w:rPr>
          <w:rFonts w:ascii="Verdana" w:eastAsia="Times New Roman" w:hAnsi="Verdana" w:cs="Arial"/>
        </w:rPr>
        <w:t>Conclusões dos dados recolhidos nos questionários aplicados aos enfermeiros</w:t>
      </w:r>
      <w:r w:rsidR="00D80FC3">
        <w:rPr>
          <w:rFonts w:ascii="Verdana" w:eastAsia="Times New Roman" w:hAnsi="Verdana" w:cs="Arial"/>
        </w:rPr>
        <w:t>…</w:t>
      </w:r>
      <w:r w:rsidR="00827A4C">
        <w:rPr>
          <w:rFonts w:ascii="Verdana" w:eastAsia="Times New Roman" w:hAnsi="Verdana" w:cs="Arial"/>
        </w:rPr>
        <w:t>108</w:t>
      </w:r>
    </w:p>
    <w:p w:rsidR="00AB02C0" w:rsidRPr="005A7D5F" w:rsidRDefault="00AB02C0" w:rsidP="00CF4F3D">
      <w:pPr>
        <w:tabs>
          <w:tab w:val="left" w:pos="2640"/>
        </w:tabs>
        <w:spacing w:after="0"/>
        <w:contextualSpacing/>
        <w:rPr>
          <w:rFonts w:ascii="Verdana" w:eastAsia="Times New Roman" w:hAnsi="Verdana" w:cs="Times New Roman"/>
        </w:rPr>
      </w:pPr>
      <w:r w:rsidRPr="005A7D5F">
        <w:rPr>
          <w:rFonts w:ascii="Verdana" w:eastAsia="Times New Roman" w:hAnsi="Verdana" w:cs="Times New Roman"/>
        </w:rPr>
        <w:t>4.3</w:t>
      </w:r>
      <w:r w:rsidR="004D4630" w:rsidRPr="005A7D5F">
        <w:rPr>
          <w:rFonts w:ascii="Verdana" w:eastAsia="Times New Roman" w:hAnsi="Verdana" w:cs="Times New Roman"/>
        </w:rPr>
        <w:t xml:space="preserve"> Análise de dados da entrevista ao </w:t>
      </w:r>
      <w:r w:rsidR="00814E55" w:rsidRPr="005A7D5F">
        <w:rPr>
          <w:rFonts w:ascii="Verdana" w:eastAsia="Times New Roman" w:hAnsi="Verdana" w:cs="Times New Roman"/>
        </w:rPr>
        <w:t>D</w:t>
      </w:r>
      <w:r w:rsidR="004D4630" w:rsidRPr="005A7D5F">
        <w:rPr>
          <w:rFonts w:ascii="Verdana" w:eastAsia="Times New Roman" w:hAnsi="Verdana" w:cs="Times New Roman"/>
        </w:rPr>
        <w:t>ire</w:t>
      </w:r>
      <w:r w:rsidR="00814E55" w:rsidRPr="005A7D5F">
        <w:rPr>
          <w:rFonts w:ascii="Verdana" w:eastAsia="Times New Roman" w:hAnsi="Verdana" w:cs="Times New Roman"/>
        </w:rPr>
        <w:t>tor E</w:t>
      </w:r>
      <w:r w:rsidR="004D4630" w:rsidRPr="005A7D5F">
        <w:rPr>
          <w:rFonts w:ascii="Verdana" w:eastAsia="Times New Roman" w:hAnsi="Verdana" w:cs="Times New Roman"/>
        </w:rPr>
        <w:t>xecutivo</w:t>
      </w:r>
      <w:r w:rsidR="001C5F49">
        <w:rPr>
          <w:rFonts w:ascii="Verdana" w:eastAsia="Times New Roman" w:hAnsi="Verdana" w:cs="Times New Roman"/>
        </w:rPr>
        <w:t xml:space="preserve"> ……</w:t>
      </w:r>
      <w:r w:rsidR="004D4630" w:rsidRPr="005A7D5F">
        <w:rPr>
          <w:rFonts w:ascii="Verdana" w:eastAsia="Times New Roman" w:hAnsi="Verdana" w:cs="Times New Roman"/>
        </w:rPr>
        <w:t>………………………</w:t>
      </w:r>
      <w:proofErr w:type="gramStart"/>
      <w:r w:rsidR="00CF4F3D">
        <w:rPr>
          <w:rFonts w:ascii="Verdana" w:eastAsia="Times New Roman" w:hAnsi="Verdana" w:cs="Times New Roman"/>
        </w:rPr>
        <w:t>.</w:t>
      </w:r>
      <w:proofErr w:type="gramEnd"/>
      <w:r w:rsidR="004D4630" w:rsidRPr="005A7D5F">
        <w:rPr>
          <w:rFonts w:ascii="Verdana" w:eastAsia="Times New Roman" w:hAnsi="Verdana" w:cs="Times New Roman"/>
        </w:rPr>
        <w:t>…</w:t>
      </w:r>
      <w:r w:rsidR="00814E55" w:rsidRPr="005A7D5F">
        <w:rPr>
          <w:rFonts w:ascii="Verdana" w:eastAsia="Times New Roman" w:hAnsi="Verdana" w:cs="Times New Roman"/>
        </w:rPr>
        <w:t>…</w:t>
      </w:r>
      <w:proofErr w:type="gramStart"/>
      <w:r w:rsidR="0044489B">
        <w:rPr>
          <w:rFonts w:ascii="Verdana" w:eastAsia="Times New Roman" w:hAnsi="Verdana" w:cs="Times New Roman"/>
        </w:rPr>
        <w:t>..</w:t>
      </w:r>
      <w:r w:rsidR="00814E55" w:rsidRPr="005A7D5F">
        <w:rPr>
          <w:rFonts w:ascii="Verdana" w:eastAsia="Times New Roman" w:hAnsi="Verdana" w:cs="Times New Roman"/>
        </w:rPr>
        <w:t>…</w:t>
      </w:r>
      <w:r w:rsidR="008D718B">
        <w:rPr>
          <w:rFonts w:ascii="Verdana" w:eastAsia="Times New Roman" w:hAnsi="Verdana" w:cs="Times New Roman"/>
        </w:rPr>
        <w:t>.</w:t>
      </w:r>
      <w:r w:rsidR="0044489B">
        <w:rPr>
          <w:rFonts w:ascii="Verdana" w:eastAsia="Times New Roman" w:hAnsi="Verdana" w:cs="Times New Roman"/>
        </w:rPr>
        <w:t>.</w:t>
      </w:r>
      <w:proofErr w:type="gramEnd"/>
      <w:r w:rsidR="00814E55" w:rsidRPr="005A7D5F">
        <w:rPr>
          <w:rFonts w:ascii="Verdana" w:eastAsia="Times New Roman" w:hAnsi="Verdana" w:cs="Times New Roman"/>
        </w:rPr>
        <w:t>…</w:t>
      </w:r>
      <w:r w:rsidR="00827A4C">
        <w:rPr>
          <w:rFonts w:ascii="Verdana" w:eastAsia="Times New Roman" w:hAnsi="Verdana" w:cs="Times New Roman"/>
        </w:rPr>
        <w:t>110</w:t>
      </w:r>
    </w:p>
    <w:p w:rsidR="00E324CD" w:rsidRPr="005A7D5F" w:rsidRDefault="004D4630" w:rsidP="00512792">
      <w:pPr>
        <w:tabs>
          <w:tab w:val="left" w:pos="2640"/>
        </w:tabs>
        <w:spacing w:after="0"/>
        <w:contextualSpacing/>
        <w:jc w:val="both"/>
        <w:rPr>
          <w:rFonts w:ascii="Verdana" w:eastAsia="Times New Roman" w:hAnsi="Verdana" w:cs="Arial"/>
        </w:rPr>
      </w:pPr>
      <w:r w:rsidRPr="005A7D5F">
        <w:rPr>
          <w:rFonts w:ascii="Verdana" w:eastAsia="Times New Roman" w:hAnsi="Verdana" w:cs="Times New Roman"/>
        </w:rPr>
        <w:t xml:space="preserve">4.3.1 </w:t>
      </w:r>
      <w:r w:rsidR="00111328" w:rsidRPr="005A7D5F">
        <w:rPr>
          <w:rFonts w:ascii="Verdana" w:eastAsia="Times New Roman" w:hAnsi="Verdana" w:cs="Arial"/>
        </w:rPr>
        <w:t>Conclusões dos dados obtidos</w:t>
      </w:r>
      <w:r w:rsidRPr="005A7D5F">
        <w:rPr>
          <w:rFonts w:ascii="Verdana" w:eastAsia="Times New Roman" w:hAnsi="Verdana" w:cs="Arial"/>
        </w:rPr>
        <w:t xml:space="preserve"> na entrevista realizada ao Diretor</w:t>
      </w:r>
      <w:r w:rsidR="00111328" w:rsidRPr="005A7D5F">
        <w:rPr>
          <w:rFonts w:ascii="Verdana" w:eastAsia="Times New Roman" w:hAnsi="Verdana" w:cs="Arial"/>
        </w:rPr>
        <w:t xml:space="preserve"> </w:t>
      </w:r>
      <w:r w:rsidRPr="005A7D5F">
        <w:rPr>
          <w:rFonts w:ascii="Verdana" w:eastAsia="Times New Roman" w:hAnsi="Verdana" w:cs="Arial"/>
        </w:rPr>
        <w:t>Exe</w:t>
      </w:r>
      <w:r w:rsidR="00111328" w:rsidRPr="005A7D5F">
        <w:rPr>
          <w:rFonts w:ascii="Verdana" w:eastAsia="Times New Roman" w:hAnsi="Verdana" w:cs="Arial"/>
        </w:rPr>
        <w:t>cutivo</w:t>
      </w:r>
      <w:r w:rsidR="00AE0BDE">
        <w:rPr>
          <w:rFonts w:ascii="Verdana" w:eastAsia="Times New Roman" w:hAnsi="Verdana" w:cs="Arial"/>
        </w:rPr>
        <w:t xml:space="preserve"> </w:t>
      </w:r>
      <w:r w:rsidR="008C0E32">
        <w:rPr>
          <w:rFonts w:ascii="Verdana" w:eastAsia="Times New Roman" w:hAnsi="Verdana" w:cs="Arial"/>
        </w:rPr>
        <w:t>……</w:t>
      </w:r>
      <w:r w:rsidR="00827A4C">
        <w:rPr>
          <w:rFonts w:ascii="Verdana" w:eastAsia="Times New Roman" w:hAnsi="Verdana" w:cs="Arial"/>
        </w:rPr>
        <w:t>113</w:t>
      </w:r>
    </w:p>
    <w:p w:rsidR="00E324CD" w:rsidRPr="005A7D5F" w:rsidRDefault="004D4630" w:rsidP="00CF4F3D">
      <w:pPr>
        <w:tabs>
          <w:tab w:val="left" w:pos="2640"/>
        </w:tabs>
        <w:spacing w:after="0"/>
        <w:contextualSpacing/>
        <w:jc w:val="center"/>
        <w:rPr>
          <w:rFonts w:ascii="Verdana" w:eastAsia="Times New Roman" w:hAnsi="Verdana" w:cs="Arial"/>
        </w:rPr>
      </w:pPr>
      <w:r w:rsidRPr="005A7D5F">
        <w:rPr>
          <w:rFonts w:ascii="Verdana" w:eastAsia="Times New Roman" w:hAnsi="Verdana" w:cs="Times New Roman"/>
        </w:rPr>
        <w:t>4.</w:t>
      </w:r>
      <w:proofErr w:type="gramStart"/>
      <w:r w:rsidRPr="005A7D5F">
        <w:rPr>
          <w:rFonts w:ascii="Verdana" w:eastAsia="Times New Roman" w:hAnsi="Verdana" w:cs="Times New Roman"/>
        </w:rPr>
        <w:t>4</w:t>
      </w:r>
      <w:r w:rsidR="003A5E25" w:rsidRPr="005A7D5F">
        <w:rPr>
          <w:rFonts w:ascii="Verdana" w:eastAsia="Times New Roman" w:hAnsi="Verdana" w:cs="Times New Roman"/>
        </w:rPr>
        <w:t xml:space="preserve"> </w:t>
      </w:r>
      <w:r w:rsidR="005C0C03" w:rsidRPr="005A7D5F">
        <w:rPr>
          <w:rFonts w:ascii="Verdana" w:eastAsia="Times New Roman" w:hAnsi="Verdana" w:cs="Times New Roman"/>
        </w:rPr>
        <w:t xml:space="preserve"> </w:t>
      </w:r>
      <w:r w:rsidR="00E324CD" w:rsidRPr="005A7D5F">
        <w:rPr>
          <w:rFonts w:ascii="Verdana" w:eastAsia="Times New Roman" w:hAnsi="Verdana" w:cs="Times New Roman"/>
        </w:rPr>
        <w:t>Análise</w:t>
      </w:r>
      <w:proofErr w:type="gramEnd"/>
      <w:r w:rsidR="00E324CD" w:rsidRPr="005A7D5F">
        <w:rPr>
          <w:rFonts w:ascii="Verdana" w:eastAsia="Times New Roman" w:hAnsi="Verdana" w:cs="Times New Roman"/>
        </w:rPr>
        <w:t xml:space="preserve"> crítica dos dados recolhidos</w:t>
      </w:r>
      <w:r w:rsidR="00AE0BDE">
        <w:rPr>
          <w:rFonts w:ascii="Verdana" w:eastAsia="Times New Roman" w:hAnsi="Verdana" w:cs="Times New Roman"/>
        </w:rPr>
        <w:t xml:space="preserve"> </w:t>
      </w:r>
      <w:r w:rsidR="003F1160">
        <w:rPr>
          <w:rFonts w:ascii="Verdana" w:eastAsia="Times New Roman" w:hAnsi="Verdana" w:cs="Times New Roman"/>
        </w:rPr>
        <w:t xml:space="preserve"> …</w:t>
      </w:r>
      <w:r w:rsidR="009E52C4" w:rsidRPr="005A7D5F">
        <w:rPr>
          <w:rFonts w:ascii="Verdana" w:eastAsia="Times New Roman" w:hAnsi="Verdana" w:cs="Times New Roman"/>
        </w:rPr>
        <w:t>…</w:t>
      </w:r>
      <w:r w:rsidR="00AE0BDE">
        <w:rPr>
          <w:rFonts w:ascii="Verdana" w:eastAsia="Times New Roman" w:hAnsi="Verdana" w:cs="Times New Roman"/>
        </w:rPr>
        <w:t>.</w:t>
      </w:r>
      <w:r w:rsidR="00E71887">
        <w:rPr>
          <w:rFonts w:ascii="Verdana" w:eastAsia="Times New Roman" w:hAnsi="Verdana" w:cs="Times New Roman"/>
        </w:rPr>
        <w:t>.</w:t>
      </w:r>
      <w:r w:rsidR="009E52C4" w:rsidRPr="005A7D5F">
        <w:rPr>
          <w:rFonts w:ascii="Verdana" w:eastAsia="Times New Roman" w:hAnsi="Verdana" w:cs="Times New Roman"/>
        </w:rPr>
        <w:t>……………………………………………</w:t>
      </w:r>
      <w:r w:rsidR="005C0C03" w:rsidRPr="005A7D5F">
        <w:rPr>
          <w:rFonts w:ascii="Verdana" w:eastAsia="Times New Roman" w:hAnsi="Verdana" w:cs="Times New Roman"/>
        </w:rPr>
        <w:t>…</w:t>
      </w:r>
      <w:r w:rsidR="008C0E32">
        <w:rPr>
          <w:rFonts w:ascii="Verdana" w:eastAsia="Times New Roman" w:hAnsi="Verdana" w:cs="Times New Roman"/>
        </w:rPr>
        <w:t>…</w:t>
      </w:r>
      <w:proofErr w:type="gramStart"/>
      <w:r w:rsidR="008C0E32">
        <w:rPr>
          <w:rFonts w:ascii="Verdana" w:eastAsia="Times New Roman" w:hAnsi="Verdana" w:cs="Times New Roman"/>
        </w:rPr>
        <w:t>.</w:t>
      </w:r>
      <w:r w:rsidR="00483A39">
        <w:rPr>
          <w:rFonts w:ascii="Verdana" w:eastAsia="Times New Roman" w:hAnsi="Verdana" w:cs="Times New Roman"/>
        </w:rPr>
        <w:t>..</w:t>
      </w:r>
      <w:r w:rsidR="008D718B">
        <w:rPr>
          <w:rFonts w:ascii="Verdana" w:eastAsia="Times New Roman" w:hAnsi="Verdana" w:cs="Times New Roman"/>
        </w:rPr>
        <w:t>..</w:t>
      </w:r>
      <w:proofErr w:type="gramEnd"/>
      <w:r w:rsidR="00827A4C">
        <w:rPr>
          <w:rFonts w:ascii="Verdana" w:eastAsia="Times New Roman" w:hAnsi="Verdana" w:cs="Times New Roman"/>
        </w:rPr>
        <w:t>…</w:t>
      </w:r>
      <w:r w:rsidR="00CF4F3D">
        <w:rPr>
          <w:rFonts w:ascii="Verdana" w:eastAsia="Times New Roman" w:hAnsi="Verdana" w:cs="Times New Roman"/>
        </w:rPr>
        <w:t>….</w:t>
      </w:r>
      <w:r w:rsidR="00827A4C">
        <w:rPr>
          <w:rFonts w:ascii="Verdana" w:eastAsia="Times New Roman" w:hAnsi="Verdana" w:cs="Times New Roman"/>
        </w:rPr>
        <w:t>113</w:t>
      </w:r>
    </w:p>
    <w:p w:rsidR="00984570" w:rsidRPr="005A7D5F" w:rsidRDefault="005C0C03" w:rsidP="00CE625A">
      <w:pPr>
        <w:pStyle w:val="ListParagraph"/>
        <w:numPr>
          <w:ilvl w:val="1"/>
          <w:numId w:val="32"/>
        </w:numPr>
        <w:tabs>
          <w:tab w:val="left" w:pos="426"/>
        </w:tabs>
        <w:spacing w:after="0"/>
        <w:ind w:left="0" w:firstLine="0"/>
        <w:jc w:val="both"/>
        <w:rPr>
          <w:rFonts w:ascii="Verdana" w:eastAsia="Times New Roman" w:hAnsi="Verdana" w:cs="Arial"/>
        </w:rPr>
      </w:pPr>
      <w:r w:rsidRPr="005A7D5F">
        <w:rPr>
          <w:rFonts w:ascii="Verdana" w:eastAsia="Times New Roman" w:hAnsi="Verdana" w:cs="Times New Roman"/>
        </w:rPr>
        <w:t>Co</w:t>
      </w:r>
      <w:r w:rsidR="00E324CD" w:rsidRPr="005A7D5F">
        <w:rPr>
          <w:rFonts w:ascii="Verdana" w:eastAsia="Times New Roman" w:hAnsi="Verdana" w:cs="Times New Roman"/>
        </w:rPr>
        <w:t xml:space="preserve">mparação com outro estudo </w:t>
      </w:r>
      <w:proofErr w:type="gramStart"/>
      <w:r w:rsidR="00E324CD" w:rsidRPr="005A7D5F">
        <w:rPr>
          <w:rFonts w:ascii="Verdana" w:eastAsia="Times New Roman" w:hAnsi="Verdana" w:cs="Times New Roman"/>
        </w:rPr>
        <w:t>científico</w:t>
      </w:r>
      <w:r w:rsidR="003F1160">
        <w:rPr>
          <w:rFonts w:ascii="Verdana" w:eastAsia="Times New Roman" w:hAnsi="Verdana" w:cs="Times New Roman"/>
        </w:rPr>
        <w:t xml:space="preserve">  </w:t>
      </w:r>
      <w:proofErr w:type="gramEnd"/>
      <w:r w:rsidR="003F1160">
        <w:rPr>
          <w:rFonts w:ascii="Verdana" w:eastAsia="Times New Roman" w:hAnsi="Verdana" w:cs="Times New Roman"/>
        </w:rPr>
        <w:t>…</w:t>
      </w:r>
      <w:r w:rsidR="00AE0BDE">
        <w:rPr>
          <w:rFonts w:ascii="Verdana" w:eastAsia="Times New Roman" w:hAnsi="Verdana" w:cs="Times New Roman"/>
        </w:rPr>
        <w:t>.</w:t>
      </w:r>
      <w:r w:rsidR="00E71887">
        <w:rPr>
          <w:rFonts w:ascii="Verdana" w:eastAsia="Times New Roman" w:hAnsi="Verdana" w:cs="Times New Roman"/>
        </w:rPr>
        <w:t>.</w:t>
      </w:r>
      <w:r w:rsidR="00AB02C0" w:rsidRPr="005A7D5F">
        <w:rPr>
          <w:rFonts w:ascii="Verdana" w:eastAsia="Times New Roman" w:hAnsi="Verdana" w:cs="Times New Roman"/>
        </w:rPr>
        <w:t>………………………………</w:t>
      </w:r>
      <w:r w:rsidR="008C0E32">
        <w:rPr>
          <w:rFonts w:ascii="Verdana" w:eastAsia="Times New Roman" w:hAnsi="Verdana" w:cs="Times New Roman"/>
        </w:rPr>
        <w:t>…</w:t>
      </w:r>
      <w:r w:rsidRPr="005A7D5F">
        <w:rPr>
          <w:rFonts w:ascii="Verdana" w:eastAsia="Times New Roman" w:hAnsi="Verdana" w:cs="Times New Roman"/>
        </w:rPr>
        <w:t>………</w:t>
      </w:r>
      <w:r w:rsidR="0044489B">
        <w:rPr>
          <w:rFonts w:ascii="Verdana" w:eastAsia="Times New Roman" w:hAnsi="Verdana" w:cs="Times New Roman"/>
        </w:rPr>
        <w:t>…………</w:t>
      </w:r>
      <w:r w:rsidR="00CF4F3D">
        <w:rPr>
          <w:rFonts w:ascii="Verdana" w:eastAsia="Times New Roman" w:hAnsi="Verdana" w:cs="Times New Roman"/>
        </w:rPr>
        <w:t>…</w:t>
      </w:r>
      <w:proofErr w:type="gramStart"/>
      <w:r w:rsidR="00CF4F3D">
        <w:rPr>
          <w:rFonts w:ascii="Verdana" w:eastAsia="Times New Roman" w:hAnsi="Verdana" w:cs="Times New Roman"/>
        </w:rPr>
        <w:t>.</w:t>
      </w:r>
      <w:r w:rsidRPr="005A7D5F">
        <w:rPr>
          <w:rFonts w:ascii="Verdana" w:eastAsia="Times New Roman" w:hAnsi="Verdana" w:cs="Times New Roman"/>
        </w:rPr>
        <w:t>.</w:t>
      </w:r>
      <w:proofErr w:type="gramEnd"/>
      <w:r w:rsidR="00827A4C">
        <w:rPr>
          <w:rFonts w:ascii="Verdana" w:eastAsia="Times New Roman" w:hAnsi="Verdana" w:cs="Times New Roman"/>
        </w:rPr>
        <w:t>114</w:t>
      </w:r>
    </w:p>
    <w:p w:rsidR="00F504C3" w:rsidRPr="005A7D5F" w:rsidRDefault="005C0C03" w:rsidP="00CE625A">
      <w:pPr>
        <w:tabs>
          <w:tab w:val="left" w:pos="2640"/>
        </w:tabs>
        <w:spacing w:after="0"/>
        <w:contextualSpacing/>
        <w:jc w:val="both"/>
        <w:rPr>
          <w:rFonts w:ascii="Verdana" w:eastAsia="Times New Roman" w:hAnsi="Verdana" w:cs="Arial"/>
        </w:rPr>
      </w:pPr>
      <w:proofErr w:type="gramStart"/>
      <w:r w:rsidRPr="005A7D5F">
        <w:rPr>
          <w:rFonts w:ascii="Verdana" w:eastAsia="Times New Roman" w:hAnsi="Verdana" w:cs="Arial"/>
        </w:rPr>
        <w:t xml:space="preserve">5 </w:t>
      </w:r>
      <w:r w:rsidR="00BA0EF6">
        <w:rPr>
          <w:rFonts w:ascii="Verdana" w:eastAsia="Times New Roman" w:hAnsi="Verdana" w:cs="Arial"/>
        </w:rPr>
        <w:t xml:space="preserve"> </w:t>
      </w:r>
      <w:r w:rsidR="00DC2CDB" w:rsidRPr="005A7D5F">
        <w:rPr>
          <w:rFonts w:ascii="Verdana" w:eastAsia="Times New Roman" w:hAnsi="Verdana" w:cs="Arial"/>
        </w:rPr>
        <w:t>Conclusões</w:t>
      </w:r>
      <w:proofErr w:type="gramEnd"/>
      <w:r w:rsidR="003F1160">
        <w:rPr>
          <w:rFonts w:ascii="Verdana" w:eastAsia="Times New Roman" w:hAnsi="Verdana" w:cs="Arial"/>
        </w:rPr>
        <w:t xml:space="preserve">     .</w:t>
      </w:r>
      <w:r w:rsidR="00DC2CDB" w:rsidRPr="005A7D5F">
        <w:rPr>
          <w:rFonts w:ascii="Verdana" w:eastAsia="Times New Roman" w:hAnsi="Verdana" w:cs="Arial"/>
        </w:rPr>
        <w:t>…….</w:t>
      </w:r>
      <w:r w:rsidR="00F504C3" w:rsidRPr="005A7D5F">
        <w:rPr>
          <w:rFonts w:ascii="Verdana" w:eastAsia="Times New Roman" w:hAnsi="Verdana" w:cs="Arial"/>
        </w:rPr>
        <w:t>……………………</w:t>
      </w:r>
      <w:r w:rsidR="00DC2CDB" w:rsidRPr="005A7D5F">
        <w:rPr>
          <w:rFonts w:ascii="Verdana" w:eastAsia="Times New Roman" w:hAnsi="Verdana" w:cs="Arial"/>
        </w:rPr>
        <w:t>………………………………………………………………………</w:t>
      </w:r>
      <w:r w:rsidR="00F64746">
        <w:rPr>
          <w:rFonts w:ascii="Verdana" w:eastAsia="Times New Roman" w:hAnsi="Verdana" w:cs="Arial"/>
        </w:rPr>
        <w:t>…</w:t>
      </w:r>
      <w:r w:rsidR="00CF4F3D">
        <w:rPr>
          <w:rFonts w:ascii="Verdana" w:eastAsia="Times New Roman" w:hAnsi="Verdana" w:cs="Arial"/>
        </w:rPr>
        <w:t>….</w:t>
      </w:r>
      <w:r w:rsidR="00DC2CDB" w:rsidRPr="005A7D5F">
        <w:rPr>
          <w:rFonts w:ascii="Verdana" w:eastAsia="Times New Roman" w:hAnsi="Verdana" w:cs="Arial"/>
        </w:rPr>
        <w:t>…</w:t>
      </w:r>
      <w:r w:rsidR="00827A4C">
        <w:rPr>
          <w:rFonts w:ascii="Verdana" w:eastAsia="Times New Roman" w:hAnsi="Verdana" w:cs="Arial"/>
        </w:rPr>
        <w:t>123</w:t>
      </w:r>
    </w:p>
    <w:p w:rsidR="00404DA1" w:rsidRPr="005A7D5F" w:rsidRDefault="005C0C03" w:rsidP="00CE625A">
      <w:pPr>
        <w:tabs>
          <w:tab w:val="left" w:pos="2640"/>
        </w:tabs>
        <w:spacing w:after="0"/>
        <w:contextualSpacing/>
        <w:jc w:val="both"/>
        <w:rPr>
          <w:rFonts w:ascii="Verdana" w:eastAsia="Times New Roman" w:hAnsi="Verdana" w:cs="Arial"/>
        </w:rPr>
      </w:pPr>
      <w:r w:rsidRPr="005A7D5F">
        <w:rPr>
          <w:rFonts w:ascii="Verdana" w:eastAsia="Times New Roman" w:hAnsi="Verdana" w:cs="Arial"/>
        </w:rPr>
        <w:t>5.1</w:t>
      </w:r>
      <w:r w:rsidR="003A5E25" w:rsidRPr="005A7D5F">
        <w:rPr>
          <w:rFonts w:ascii="Verdana" w:eastAsia="Times New Roman" w:hAnsi="Verdana" w:cs="Arial"/>
        </w:rPr>
        <w:t xml:space="preserve"> </w:t>
      </w:r>
      <w:r w:rsidR="00404DA1" w:rsidRPr="005A7D5F">
        <w:rPr>
          <w:rFonts w:ascii="Verdana" w:eastAsia="Times New Roman" w:hAnsi="Verdana" w:cs="Arial"/>
        </w:rPr>
        <w:t xml:space="preserve">Conclusão </w:t>
      </w:r>
      <w:proofErr w:type="gramStart"/>
      <w:r w:rsidR="00404DA1" w:rsidRPr="005A7D5F">
        <w:rPr>
          <w:rFonts w:ascii="Verdana" w:eastAsia="Times New Roman" w:hAnsi="Verdana" w:cs="Arial"/>
        </w:rPr>
        <w:t>Teórica</w:t>
      </w:r>
      <w:r w:rsidR="003F1160">
        <w:rPr>
          <w:rFonts w:ascii="Verdana" w:eastAsia="Times New Roman" w:hAnsi="Verdana" w:cs="Arial"/>
        </w:rPr>
        <w:t xml:space="preserve">    </w:t>
      </w:r>
      <w:proofErr w:type="gramEnd"/>
      <w:r w:rsidR="001A25BA" w:rsidRPr="005A7D5F">
        <w:rPr>
          <w:rFonts w:ascii="Verdana" w:eastAsia="Times New Roman" w:hAnsi="Verdana" w:cs="Arial"/>
        </w:rPr>
        <w:t>……………</w:t>
      </w:r>
      <w:r w:rsidR="00DC2CDB" w:rsidRPr="005A7D5F">
        <w:rPr>
          <w:rFonts w:ascii="Verdana" w:eastAsia="Times New Roman" w:hAnsi="Verdana" w:cs="Arial"/>
        </w:rPr>
        <w:t>……………………………………………………………</w:t>
      </w:r>
      <w:r w:rsidR="001C5F49">
        <w:rPr>
          <w:rFonts w:ascii="Verdana" w:eastAsia="Times New Roman" w:hAnsi="Verdana" w:cs="Arial"/>
        </w:rPr>
        <w:t>….</w:t>
      </w:r>
      <w:r w:rsidR="00DC2CDB" w:rsidRPr="005A7D5F">
        <w:rPr>
          <w:rFonts w:ascii="Verdana" w:eastAsia="Times New Roman" w:hAnsi="Verdana" w:cs="Arial"/>
        </w:rPr>
        <w:t>……</w:t>
      </w:r>
      <w:r w:rsidRPr="005A7D5F">
        <w:rPr>
          <w:rFonts w:ascii="Verdana" w:eastAsia="Times New Roman" w:hAnsi="Verdana" w:cs="Arial"/>
        </w:rPr>
        <w:t>…</w:t>
      </w:r>
      <w:r w:rsidR="008C0E32">
        <w:rPr>
          <w:rFonts w:ascii="Verdana" w:eastAsia="Times New Roman" w:hAnsi="Verdana" w:cs="Arial"/>
        </w:rPr>
        <w:t>….…</w:t>
      </w:r>
      <w:r w:rsidR="00111328" w:rsidRPr="005A7D5F">
        <w:rPr>
          <w:rFonts w:ascii="Verdana" w:eastAsia="Times New Roman" w:hAnsi="Verdana" w:cs="Arial"/>
        </w:rPr>
        <w:t>…</w:t>
      </w:r>
      <w:proofErr w:type="gramStart"/>
      <w:r w:rsidR="00CF4F3D">
        <w:rPr>
          <w:rFonts w:ascii="Verdana" w:eastAsia="Times New Roman" w:hAnsi="Verdana" w:cs="Arial"/>
        </w:rPr>
        <w:t>.</w:t>
      </w:r>
      <w:r w:rsidR="00F64746">
        <w:rPr>
          <w:rFonts w:ascii="Verdana" w:eastAsia="Times New Roman" w:hAnsi="Verdana" w:cs="Arial"/>
        </w:rPr>
        <w:t>.</w:t>
      </w:r>
      <w:proofErr w:type="gramEnd"/>
      <w:r w:rsidR="00827A4C">
        <w:rPr>
          <w:rFonts w:ascii="Verdana" w:eastAsia="Times New Roman" w:hAnsi="Verdana" w:cs="Arial"/>
        </w:rPr>
        <w:t>123</w:t>
      </w:r>
    </w:p>
    <w:p w:rsidR="00404DA1" w:rsidRPr="005A7D5F" w:rsidRDefault="005C0C03" w:rsidP="00CF4F3D">
      <w:pPr>
        <w:tabs>
          <w:tab w:val="left" w:pos="1134"/>
          <w:tab w:val="left" w:pos="2640"/>
        </w:tabs>
        <w:spacing w:after="0"/>
        <w:contextualSpacing/>
        <w:jc w:val="center"/>
        <w:rPr>
          <w:rFonts w:ascii="Verdana" w:eastAsia="Times New Roman" w:hAnsi="Verdana" w:cs="Arial"/>
        </w:rPr>
      </w:pPr>
      <w:r w:rsidRPr="005A7D5F">
        <w:rPr>
          <w:rFonts w:ascii="Verdana" w:eastAsia="Times New Roman" w:hAnsi="Verdana" w:cs="Arial"/>
        </w:rPr>
        <w:t>5.2</w:t>
      </w:r>
      <w:r w:rsidR="003A5E25" w:rsidRPr="005A7D5F">
        <w:rPr>
          <w:rFonts w:ascii="Verdana" w:eastAsia="Times New Roman" w:hAnsi="Verdana" w:cs="Arial"/>
        </w:rPr>
        <w:t xml:space="preserve"> </w:t>
      </w:r>
      <w:r w:rsidR="00404DA1" w:rsidRPr="005A7D5F">
        <w:rPr>
          <w:rFonts w:ascii="Verdana" w:eastAsia="Times New Roman" w:hAnsi="Verdana" w:cs="Arial"/>
        </w:rPr>
        <w:t>Implicações para a gestão</w:t>
      </w:r>
      <w:r w:rsidR="004D1795">
        <w:rPr>
          <w:rFonts w:ascii="Verdana" w:eastAsia="Times New Roman" w:hAnsi="Verdana" w:cs="Arial"/>
        </w:rPr>
        <w:t xml:space="preserve"> d</w:t>
      </w:r>
      <w:r w:rsidR="00F1654D" w:rsidRPr="005A7D5F">
        <w:rPr>
          <w:rFonts w:ascii="Verdana" w:eastAsia="Times New Roman" w:hAnsi="Verdana" w:cs="Arial"/>
        </w:rPr>
        <w:t xml:space="preserve">o sector público e </w:t>
      </w:r>
      <w:r w:rsidR="00984570" w:rsidRPr="005A7D5F">
        <w:rPr>
          <w:rFonts w:ascii="Verdana" w:eastAsia="Times New Roman" w:hAnsi="Verdana" w:cs="Arial"/>
        </w:rPr>
        <w:t>administrativo</w:t>
      </w:r>
      <w:r w:rsidR="00827A4C">
        <w:rPr>
          <w:rFonts w:ascii="Verdana" w:eastAsia="Times New Roman" w:hAnsi="Verdana" w:cs="Arial"/>
        </w:rPr>
        <w:t>……………</w:t>
      </w:r>
      <w:r w:rsidR="0044489B">
        <w:rPr>
          <w:rFonts w:ascii="Verdana" w:eastAsia="Times New Roman" w:hAnsi="Verdana" w:cs="Arial"/>
        </w:rPr>
        <w:t>…</w:t>
      </w:r>
      <w:r w:rsidR="001C5F49">
        <w:rPr>
          <w:rFonts w:ascii="Verdana" w:eastAsia="Times New Roman" w:hAnsi="Verdana" w:cs="Arial"/>
        </w:rPr>
        <w:t>……</w:t>
      </w:r>
      <w:proofErr w:type="gramStart"/>
      <w:r w:rsidR="001C5F49">
        <w:rPr>
          <w:rFonts w:ascii="Verdana" w:eastAsia="Times New Roman" w:hAnsi="Verdana" w:cs="Arial"/>
        </w:rPr>
        <w:t>..</w:t>
      </w:r>
      <w:proofErr w:type="gramEnd"/>
      <w:r w:rsidR="008C0E32">
        <w:rPr>
          <w:rFonts w:ascii="Verdana" w:eastAsia="Times New Roman" w:hAnsi="Verdana" w:cs="Arial"/>
        </w:rPr>
        <w:t>……</w:t>
      </w:r>
      <w:r w:rsidR="00827A4C">
        <w:rPr>
          <w:rFonts w:ascii="Verdana" w:eastAsia="Times New Roman" w:hAnsi="Verdana" w:cs="Arial"/>
        </w:rPr>
        <w:t>…</w:t>
      </w:r>
      <w:r w:rsidR="00D80FC3">
        <w:rPr>
          <w:rFonts w:ascii="Verdana" w:eastAsia="Times New Roman" w:hAnsi="Verdana" w:cs="Arial"/>
        </w:rPr>
        <w:t>.</w:t>
      </w:r>
      <w:r w:rsidR="00827A4C">
        <w:rPr>
          <w:rFonts w:ascii="Verdana" w:eastAsia="Times New Roman" w:hAnsi="Verdana" w:cs="Arial"/>
        </w:rPr>
        <w:t>125</w:t>
      </w:r>
    </w:p>
    <w:p w:rsidR="00984570" w:rsidRPr="005A7D5F" w:rsidRDefault="005C0C03" w:rsidP="00E71887">
      <w:pPr>
        <w:tabs>
          <w:tab w:val="left" w:pos="2640"/>
        </w:tabs>
        <w:spacing w:after="0"/>
        <w:contextualSpacing/>
        <w:rPr>
          <w:rFonts w:ascii="Verdana" w:eastAsia="Times New Roman" w:hAnsi="Verdana" w:cs="Arial"/>
        </w:rPr>
      </w:pPr>
      <w:r w:rsidRPr="005A7D5F">
        <w:rPr>
          <w:rFonts w:ascii="Verdana" w:eastAsia="Times New Roman" w:hAnsi="Verdana" w:cs="Arial"/>
        </w:rPr>
        <w:t>5.3</w:t>
      </w:r>
      <w:r w:rsidR="003A5E25" w:rsidRPr="005A7D5F">
        <w:rPr>
          <w:rFonts w:ascii="Verdana" w:eastAsia="Times New Roman" w:hAnsi="Verdana" w:cs="Arial"/>
        </w:rPr>
        <w:t xml:space="preserve"> </w:t>
      </w:r>
      <w:r w:rsidR="00984570" w:rsidRPr="005A7D5F">
        <w:rPr>
          <w:rFonts w:ascii="Verdana" w:eastAsia="Times New Roman" w:hAnsi="Verdana" w:cs="Arial"/>
        </w:rPr>
        <w:t>L</w:t>
      </w:r>
      <w:r w:rsidR="00111328" w:rsidRPr="005A7D5F">
        <w:rPr>
          <w:rFonts w:ascii="Verdana" w:eastAsia="Times New Roman" w:hAnsi="Verdana" w:cs="Arial"/>
        </w:rPr>
        <w:t xml:space="preserve">imitações ao estudo e sugestão </w:t>
      </w:r>
      <w:r w:rsidR="00984570" w:rsidRPr="005A7D5F">
        <w:rPr>
          <w:rFonts w:ascii="Verdana" w:eastAsia="Times New Roman" w:hAnsi="Verdana" w:cs="Arial"/>
        </w:rPr>
        <w:t>de estudos futuros</w:t>
      </w:r>
      <w:r w:rsidR="008C0E32">
        <w:rPr>
          <w:rFonts w:ascii="Verdana" w:eastAsia="Times New Roman" w:hAnsi="Verdana" w:cs="Arial"/>
        </w:rPr>
        <w:t xml:space="preserve"> …………………………………….</w:t>
      </w:r>
      <w:proofErr w:type="gramStart"/>
      <w:r w:rsidR="00F64746">
        <w:rPr>
          <w:rFonts w:ascii="Verdana" w:eastAsia="Times New Roman" w:hAnsi="Verdana" w:cs="Arial"/>
        </w:rPr>
        <w:t>….</w:t>
      </w:r>
      <w:r w:rsidR="00111328" w:rsidRPr="005A7D5F">
        <w:rPr>
          <w:rFonts w:ascii="Verdana" w:eastAsia="Times New Roman" w:hAnsi="Verdana" w:cs="Arial"/>
        </w:rPr>
        <w:t>..</w:t>
      </w:r>
      <w:r w:rsidR="00E71887">
        <w:rPr>
          <w:rFonts w:ascii="Verdana" w:eastAsia="Times New Roman" w:hAnsi="Verdana" w:cs="Arial"/>
        </w:rPr>
        <w:t>.</w:t>
      </w:r>
      <w:r w:rsidR="00827A4C">
        <w:rPr>
          <w:rFonts w:ascii="Verdana" w:eastAsia="Times New Roman" w:hAnsi="Verdana" w:cs="Arial"/>
        </w:rPr>
        <w:t>128</w:t>
      </w:r>
      <w:proofErr w:type="gramEnd"/>
    </w:p>
    <w:p w:rsidR="009E52C4" w:rsidRPr="005A7D5F" w:rsidRDefault="009E52C4" w:rsidP="00984570">
      <w:pPr>
        <w:tabs>
          <w:tab w:val="left" w:pos="2640"/>
        </w:tabs>
        <w:spacing w:after="0"/>
        <w:rPr>
          <w:rFonts w:ascii="Verdana" w:eastAsia="Times New Roman" w:hAnsi="Verdana" w:cs="Arial"/>
        </w:rPr>
      </w:pPr>
    </w:p>
    <w:p w:rsidR="00F504C3" w:rsidRPr="005A7D5F" w:rsidRDefault="00984570" w:rsidP="001C5F49">
      <w:pPr>
        <w:tabs>
          <w:tab w:val="left" w:pos="2640"/>
        </w:tabs>
        <w:spacing w:after="0"/>
        <w:rPr>
          <w:rFonts w:ascii="Verdana" w:eastAsia="Times New Roman" w:hAnsi="Verdana" w:cs="Arial"/>
        </w:rPr>
      </w:pPr>
      <w:r w:rsidRPr="005A7D5F">
        <w:rPr>
          <w:rFonts w:ascii="Verdana" w:eastAsia="Times New Roman" w:hAnsi="Verdana" w:cs="Arial"/>
        </w:rPr>
        <w:t>REFERÊNCIAS BIBLIOGRAFICAS</w:t>
      </w:r>
      <w:r w:rsidR="008C0E32">
        <w:rPr>
          <w:rFonts w:ascii="Verdana" w:eastAsia="Times New Roman" w:hAnsi="Verdana" w:cs="Arial"/>
        </w:rPr>
        <w:t xml:space="preserve"> …………………………………………………………….</w:t>
      </w:r>
      <w:r w:rsidR="0044489B">
        <w:rPr>
          <w:rFonts w:ascii="Verdana" w:eastAsia="Times New Roman" w:hAnsi="Verdana" w:cs="Arial"/>
        </w:rPr>
        <w:t>……</w:t>
      </w:r>
      <w:r w:rsidR="00DC2CDB" w:rsidRPr="005A7D5F">
        <w:rPr>
          <w:rFonts w:ascii="Verdana" w:eastAsia="Times New Roman" w:hAnsi="Verdana" w:cs="Arial"/>
        </w:rPr>
        <w:t>…………</w:t>
      </w:r>
      <w:r w:rsidR="00F64746">
        <w:rPr>
          <w:rFonts w:ascii="Verdana" w:eastAsia="Times New Roman" w:hAnsi="Verdana" w:cs="Arial"/>
        </w:rPr>
        <w:t>.</w:t>
      </w:r>
      <w:proofErr w:type="gramStart"/>
      <w:r w:rsidR="005C0C03" w:rsidRPr="005A7D5F">
        <w:rPr>
          <w:rFonts w:ascii="Verdana" w:eastAsia="Times New Roman" w:hAnsi="Verdana" w:cs="Arial"/>
        </w:rPr>
        <w:t>…</w:t>
      </w:r>
      <w:r w:rsidR="00F64746">
        <w:rPr>
          <w:rFonts w:ascii="Verdana" w:eastAsia="Times New Roman" w:hAnsi="Verdana" w:cs="Arial"/>
        </w:rPr>
        <w:t>..</w:t>
      </w:r>
      <w:proofErr w:type="gramEnd"/>
      <w:r w:rsidR="00827A4C">
        <w:rPr>
          <w:rFonts w:ascii="Verdana" w:eastAsia="Times New Roman" w:hAnsi="Verdana" w:cs="Arial"/>
        </w:rPr>
        <w:t>129</w:t>
      </w:r>
    </w:p>
    <w:p w:rsidR="009E52C4" w:rsidRPr="005A7D5F" w:rsidRDefault="009E52C4" w:rsidP="00984570">
      <w:pPr>
        <w:tabs>
          <w:tab w:val="left" w:pos="2640"/>
        </w:tabs>
        <w:spacing w:after="0"/>
        <w:rPr>
          <w:rFonts w:ascii="Verdana" w:eastAsia="Times New Roman" w:hAnsi="Verdana" w:cs="Arial"/>
        </w:rPr>
      </w:pPr>
    </w:p>
    <w:p w:rsidR="00FD0718" w:rsidRPr="005A7D5F" w:rsidRDefault="00FD0718" w:rsidP="00984570">
      <w:pPr>
        <w:tabs>
          <w:tab w:val="left" w:pos="2640"/>
        </w:tabs>
        <w:spacing w:after="0"/>
        <w:rPr>
          <w:rFonts w:ascii="Verdana" w:eastAsia="Times New Roman" w:hAnsi="Verdana" w:cs="Arial"/>
          <w:b/>
        </w:rPr>
      </w:pPr>
      <w:r w:rsidRPr="005A7D5F">
        <w:rPr>
          <w:rFonts w:ascii="Verdana" w:eastAsia="Times New Roman" w:hAnsi="Verdana" w:cs="Arial"/>
          <w:b/>
        </w:rPr>
        <w:t xml:space="preserve">VOLUME </w:t>
      </w:r>
      <w:proofErr w:type="spellStart"/>
      <w:r w:rsidRPr="005A7D5F">
        <w:rPr>
          <w:rFonts w:ascii="Verdana" w:eastAsia="Times New Roman" w:hAnsi="Verdana" w:cs="Arial"/>
          <w:b/>
        </w:rPr>
        <w:t>ll</w:t>
      </w:r>
      <w:proofErr w:type="spellEnd"/>
    </w:p>
    <w:p w:rsidR="00C47215" w:rsidRPr="005A7D5F" w:rsidRDefault="00BA0EF6" w:rsidP="00E7477A">
      <w:pPr>
        <w:tabs>
          <w:tab w:val="left" w:pos="2640"/>
        </w:tabs>
        <w:spacing w:after="0"/>
        <w:rPr>
          <w:rFonts w:ascii="Verdana" w:eastAsia="Times New Roman" w:hAnsi="Verdana" w:cs="Times New Roman"/>
        </w:rPr>
      </w:pPr>
      <w:r w:rsidRPr="005A7D5F">
        <w:rPr>
          <w:rFonts w:ascii="Verdana" w:eastAsia="Times New Roman" w:hAnsi="Verdana" w:cs="Times New Roman"/>
        </w:rPr>
        <w:t>ANEXOS:</w:t>
      </w:r>
    </w:p>
    <w:p w:rsidR="00263362" w:rsidRPr="005A7D5F" w:rsidRDefault="00BD6392" w:rsidP="001017F9">
      <w:pPr>
        <w:tabs>
          <w:tab w:val="left" w:pos="2640"/>
        </w:tabs>
        <w:spacing w:after="0"/>
        <w:jc w:val="both"/>
        <w:rPr>
          <w:rFonts w:ascii="Verdana" w:eastAsia="Times New Roman" w:hAnsi="Verdana" w:cs="Times New Roman"/>
        </w:rPr>
      </w:pPr>
      <w:r w:rsidRPr="005A7D5F">
        <w:rPr>
          <w:rFonts w:ascii="Verdana" w:eastAsia="Times New Roman" w:hAnsi="Verdana" w:cs="Times New Roman"/>
        </w:rPr>
        <w:t>Anexo</w:t>
      </w:r>
      <w:r w:rsidR="006856FA" w:rsidRPr="005A7D5F">
        <w:rPr>
          <w:rFonts w:ascii="Verdana" w:eastAsia="Times New Roman" w:hAnsi="Verdana" w:cs="Times New Roman"/>
        </w:rPr>
        <w:t xml:space="preserve"> nº</w:t>
      </w:r>
      <w:r w:rsidR="00FF50CD" w:rsidRPr="005A7D5F">
        <w:rPr>
          <w:rFonts w:ascii="Verdana" w:eastAsia="Times New Roman" w:hAnsi="Verdana" w:cs="Times New Roman"/>
        </w:rPr>
        <w:t>.</w:t>
      </w:r>
      <w:r w:rsidR="00FD0718" w:rsidRPr="005A7D5F">
        <w:rPr>
          <w:rFonts w:ascii="Verdana" w:eastAsia="Times New Roman" w:hAnsi="Verdana" w:cs="Times New Roman"/>
        </w:rPr>
        <w:t xml:space="preserve"> 1</w:t>
      </w:r>
      <w:r w:rsidR="006856FA" w:rsidRPr="005A7D5F">
        <w:rPr>
          <w:rFonts w:ascii="Verdana" w:eastAsia="Times New Roman" w:hAnsi="Verdana" w:cs="Times New Roman"/>
        </w:rPr>
        <w:t>:</w:t>
      </w:r>
      <w:r w:rsidR="00FF50CD" w:rsidRPr="005A7D5F">
        <w:rPr>
          <w:rFonts w:ascii="Verdana" w:eastAsia="Times New Roman" w:hAnsi="Verdana" w:cs="Times New Roman"/>
        </w:rPr>
        <w:t xml:space="preserve"> </w:t>
      </w:r>
      <w:r w:rsidRPr="005A7D5F">
        <w:rPr>
          <w:rFonts w:ascii="Verdana" w:eastAsia="Times New Roman" w:hAnsi="Verdana" w:cs="Times New Roman"/>
        </w:rPr>
        <w:t>Contrato Programa cele</w:t>
      </w:r>
      <w:r w:rsidR="00FF50CD" w:rsidRPr="005A7D5F">
        <w:rPr>
          <w:rFonts w:ascii="Verdana" w:eastAsia="Times New Roman" w:hAnsi="Verdana" w:cs="Times New Roman"/>
        </w:rPr>
        <w:t xml:space="preserve">brado entre ARS </w:t>
      </w:r>
      <w:r w:rsidRPr="005A7D5F">
        <w:rPr>
          <w:rFonts w:ascii="Verdana" w:eastAsia="Times New Roman" w:hAnsi="Verdana" w:cs="Times New Roman"/>
        </w:rPr>
        <w:t>Alentejo e ULSBA</w:t>
      </w:r>
      <w:r w:rsidR="00263362" w:rsidRPr="005A7D5F">
        <w:rPr>
          <w:rFonts w:ascii="Verdana" w:eastAsia="Times New Roman" w:hAnsi="Verdana" w:cs="Times New Roman"/>
        </w:rPr>
        <w:t xml:space="preserve"> 2010-</w:t>
      </w:r>
    </w:p>
    <w:p w:rsidR="001926BC" w:rsidRPr="005A7D5F" w:rsidRDefault="00D442FA" w:rsidP="001017F9">
      <w:pPr>
        <w:tabs>
          <w:tab w:val="left" w:pos="2640"/>
        </w:tabs>
        <w:spacing w:after="0"/>
        <w:ind w:firstLine="567"/>
        <w:jc w:val="both"/>
        <w:rPr>
          <w:rFonts w:ascii="Verdana" w:eastAsia="Times New Roman" w:hAnsi="Verdana" w:cs="Times New Roman"/>
        </w:rPr>
      </w:pPr>
      <w:r w:rsidRPr="005A7D5F">
        <w:rPr>
          <w:rFonts w:ascii="Verdana" w:eastAsia="Times New Roman" w:hAnsi="Verdana" w:cs="Times New Roman"/>
        </w:rPr>
        <w:t xml:space="preserve">            </w:t>
      </w:r>
      <w:proofErr w:type="gramStart"/>
      <w:r w:rsidR="00263362" w:rsidRPr="005A7D5F">
        <w:rPr>
          <w:rFonts w:ascii="Verdana" w:eastAsia="Times New Roman" w:hAnsi="Verdana" w:cs="Times New Roman"/>
        </w:rPr>
        <w:t>2012</w:t>
      </w:r>
      <w:r w:rsidR="003F1160">
        <w:rPr>
          <w:rFonts w:ascii="Verdana" w:eastAsia="Times New Roman" w:hAnsi="Verdana" w:cs="Times New Roman"/>
        </w:rPr>
        <w:t xml:space="preserve"> </w:t>
      </w:r>
      <w:r w:rsidR="00AE0BDE">
        <w:rPr>
          <w:rFonts w:ascii="Verdana" w:eastAsia="Times New Roman" w:hAnsi="Verdana" w:cs="Times New Roman"/>
        </w:rPr>
        <w:t xml:space="preserve"> .</w:t>
      </w:r>
      <w:proofErr w:type="gramEnd"/>
      <w:r w:rsidR="003F1160">
        <w:rPr>
          <w:rFonts w:ascii="Verdana" w:eastAsia="Times New Roman" w:hAnsi="Verdana" w:cs="Times New Roman"/>
        </w:rPr>
        <w:t xml:space="preserve">    </w:t>
      </w:r>
      <w:r w:rsidRPr="005A7D5F">
        <w:rPr>
          <w:rFonts w:ascii="Verdana" w:eastAsia="Times New Roman" w:hAnsi="Verdana" w:cs="Times New Roman"/>
        </w:rPr>
        <w:t>…………………</w:t>
      </w:r>
      <w:r w:rsidR="008C0E32">
        <w:rPr>
          <w:rFonts w:ascii="Verdana" w:eastAsia="Times New Roman" w:hAnsi="Verdana" w:cs="Times New Roman"/>
        </w:rPr>
        <w:t>……………………………………………………………………</w:t>
      </w:r>
      <w:proofErr w:type="gramStart"/>
      <w:r w:rsidR="0039330A">
        <w:rPr>
          <w:rFonts w:ascii="Verdana" w:eastAsia="Times New Roman" w:hAnsi="Verdana" w:cs="Times New Roman"/>
        </w:rPr>
        <w:t>..</w:t>
      </w:r>
      <w:proofErr w:type="gramEnd"/>
      <w:r w:rsidR="0039330A">
        <w:rPr>
          <w:rFonts w:ascii="Verdana" w:eastAsia="Times New Roman" w:hAnsi="Verdana" w:cs="Times New Roman"/>
        </w:rPr>
        <w:t>…</w:t>
      </w:r>
      <w:r w:rsidR="008D718B">
        <w:rPr>
          <w:rFonts w:ascii="Verdana" w:eastAsia="Times New Roman" w:hAnsi="Verdana" w:cs="Times New Roman"/>
        </w:rPr>
        <w:t>.</w:t>
      </w:r>
      <w:r w:rsidR="0039330A">
        <w:rPr>
          <w:rFonts w:ascii="Verdana" w:eastAsia="Times New Roman" w:hAnsi="Verdana" w:cs="Times New Roman"/>
        </w:rPr>
        <w:t>……133</w:t>
      </w:r>
    </w:p>
    <w:p w:rsidR="00263362" w:rsidRPr="005A7D5F" w:rsidRDefault="00FD0718" w:rsidP="00CF4F3D">
      <w:pPr>
        <w:tabs>
          <w:tab w:val="left" w:pos="2640"/>
        </w:tabs>
        <w:spacing w:after="0"/>
        <w:jc w:val="center"/>
        <w:rPr>
          <w:rFonts w:ascii="Verdana" w:eastAsia="Times New Roman" w:hAnsi="Verdana" w:cs="Times New Roman"/>
        </w:rPr>
      </w:pPr>
      <w:r w:rsidRPr="005A7D5F">
        <w:rPr>
          <w:rFonts w:ascii="Verdana" w:eastAsia="Times New Roman" w:hAnsi="Verdana" w:cs="Times New Roman"/>
        </w:rPr>
        <w:t>Anexo nº. 2</w:t>
      </w:r>
      <w:r w:rsidR="00263362" w:rsidRPr="005A7D5F">
        <w:rPr>
          <w:rFonts w:ascii="Verdana" w:eastAsia="Times New Roman" w:hAnsi="Verdana" w:cs="Times New Roman"/>
        </w:rPr>
        <w:t>: Acordo Mod</w:t>
      </w:r>
      <w:r w:rsidRPr="005A7D5F">
        <w:rPr>
          <w:rFonts w:ascii="Verdana" w:eastAsia="Times New Roman" w:hAnsi="Verdana" w:cs="Times New Roman"/>
        </w:rPr>
        <w:t xml:space="preserve">ificativo </w:t>
      </w:r>
      <w:proofErr w:type="gramStart"/>
      <w:r w:rsidRPr="005A7D5F">
        <w:rPr>
          <w:rFonts w:ascii="Verdana" w:eastAsia="Times New Roman" w:hAnsi="Verdana" w:cs="Times New Roman"/>
        </w:rPr>
        <w:t>2011</w:t>
      </w:r>
      <w:r w:rsidR="003F1160">
        <w:rPr>
          <w:rFonts w:ascii="Verdana" w:eastAsia="Times New Roman" w:hAnsi="Verdana" w:cs="Times New Roman"/>
        </w:rPr>
        <w:t xml:space="preserve">     </w:t>
      </w:r>
      <w:proofErr w:type="gramEnd"/>
      <w:r w:rsidR="009C0850">
        <w:rPr>
          <w:rFonts w:ascii="Verdana" w:eastAsia="Times New Roman" w:hAnsi="Verdana" w:cs="Times New Roman"/>
        </w:rPr>
        <w:t>………………</w:t>
      </w:r>
      <w:r w:rsidR="008C0E32">
        <w:rPr>
          <w:rFonts w:ascii="Verdana" w:eastAsia="Times New Roman" w:hAnsi="Verdana" w:cs="Times New Roman"/>
        </w:rPr>
        <w:t>………………………………………….……</w:t>
      </w:r>
      <w:r w:rsidR="00F64746">
        <w:rPr>
          <w:rFonts w:ascii="Verdana" w:eastAsia="Times New Roman" w:hAnsi="Verdana" w:cs="Times New Roman"/>
        </w:rPr>
        <w:t>.</w:t>
      </w:r>
      <w:r w:rsidR="0039330A">
        <w:rPr>
          <w:rFonts w:ascii="Verdana" w:eastAsia="Times New Roman" w:hAnsi="Verdana" w:cs="Times New Roman"/>
        </w:rPr>
        <w:t>…169</w:t>
      </w:r>
    </w:p>
    <w:p w:rsidR="00FD0718" w:rsidRPr="005A7D5F" w:rsidRDefault="00FD0718" w:rsidP="00512792">
      <w:pPr>
        <w:tabs>
          <w:tab w:val="left" w:pos="2640"/>
        </w:tabs>
        <w:spacing w:after="0"/>
        <w:jc w:val="both"/>
        <w:rPr>
          <w:rFonts w:ascii="Verdana" w:eastAsia="Times New Roman" w:hAnsi="Verdana" w:cs="Times New Roman"/>
        </w:rPr>
      </w:pPr>
      <w:r w:rsidRPr="005A7D5F">
        <w:rPr>
          <w:rFonts w:ascii="Verdana" w:eastAsia="Times New Roman" w:hAnsi="Verdana" w:cs="Times New Roman"/>
        </w:rPr>
        <w:t>Anexo nº. 3: Que</w:t>
      </w:r>
      <w:r w:rsidR="00D442FA" w:rsidRPr="005A7D5F">
        <w:rPr>
          <w:rFonts w:ascii="Verdana" w:eastAsia="Times New Roman" w:hAnsi="Verdana" w:cs="Times New Roman"/>
        </w:rPr>
        <w:t>stionários aplicados</w:t>
      </w:r>
      <w:r w:rsidR="0039330A">
        <w:rPr>
          <w:rFonts w:ascii="Verdana" w:eastAsia="Times New Roman" w:hAnsi="Verdana" w:cs="Times New Roman"/>
        </w:rPr>
        <w:t xml:space="preserve"> aos </w:t>
      </w:r>
      <w:proofErr w:type="gramStart"/>
      <w:r w:rsidR="0039330A">
        <w:rPr>
          <w:rFonts w:ascii="Verdana" w:eastAsia="Times New Roman" w:hAnsi="Verdana" w:cs="Times New Roman"/>
        </w:rPr>
        <w:t>utentes</w:t>
      </w:r>
      <w:r w:rsidR="003F1160">
        <w:rPr>
          <w:rFonts w:ascii="Verdana" w:eastAsia="Times New Roman" w:hAnsi="Verdana" w:cs="Times New Roman"/>
        </w:rPr>
        <w:t xml:space="preserve">     </w:t>
      </w:r>
      <w:proofErr w:type="gramEnd"/>
      <w:r w:rsidR="008C0E32">
        <w:rPr>
          <w:rFonts w:ascii="Verdana" w:eastAsia="Times New Roman" w:hAnsi="Verdana" w:cs="Times New Roman"/>
        </w:rPr>
        <w:t>………………………………………</w:t>
      </w:r>
      <w:r w:rsidR="00CF4F3D">
        <w:rPr>
          <w:rFonts w:ascii="Verdana" w:eastAsia="Times New Roman" w:hAnsi="Verdana" w:cs="Times New Roman"/>
        </w:rPr>
        <w:t>….</w:t>
      </w:r>
      <w:r w:rsidR="008C0E32">
        <w:rPr>
          <w:rFonts w:ascii="Verdana" w:eastAsia="Times New Roman" w:hAnsi="Verdana" w:cs="Times New Roman"/>
        </w:rPr>
        <w:t>…</w:t>
      </w:r>
      <w:r w:rsidR="0039330A">
        <w:rPr>
          <w:rFonts w:ascii="Verdana" w:eastAsia="Times New Roman" w:hAnsi="Verdana" w:cs="Times New Roman"/>
        </w:rPr>
        <w:t>…</w:t>
      </w:r>
      <w:proofErr w:type="gramStart"/>
      <w:r w:rsidR="0039330A">
        <w:rPr>
          <w:rFonts w:ascii="Verdana" w:eastAsia="Times New Roman" w:hAnsi="Verdana" w:cs="Times New Roman"/>
        </w:rPr>
        <w:t>..</w:t>
      </w:r>
      <w:proofErr w:type="gramEnd"/>
      <w:r w:rsidR="0039330A">
        <w:rPr>
          <w:rFonts w:ascii="Verdana" w:eastAsia="Times New Roman" w:hAnsi="Verdana" w:cs="Times New Roman"/>
        </w:rPr>
        <w:t>190</w:t>
      </w:r>
    </w:p>
    <w:p w:rsidR="00FD0718" w:rsidRPr="005A7D5F" w:rsidRDefault="00FD0718" w:rsidP="00CF4F3D">
      <w:pPr>
        <w:tabs>
          <w:tab w:val="left" w:pos="2640"/>
        </w:tabs>
        <w:spacing w:after="0"/>
        <w:jc w:val="both"/>
        <w:rPr>
          <w:rFonts w:ascii="Verdana" w:eastAsia="Times New Roman" w:hAnsi="Verdana" w:cs="Times New Roman"/>
        </w:rPr>
      </w:pPr>
      <w:r w:rsidRPr="005A7D5F">
        <w:rPr>
          <w:rFonts w:ascii="Verdana" w:eastAsia="Times New Roman" w:hAnsi="Verdana" w:cs="Times New Roman"/>
        </w:rPr>
        <w:t>Anexo nº. 4: Questio</w:t>
      </w:r>
      <w:r w:rsidR="003F1160">
        <w:rPr>
          <w:rFonts w:ascii="Verdana" w:eastAsia="Times New Roman" w:hAnsi="Verdana" w:cs="Times New Roman"/>
        </w:rPr>
        <w:t>nár</w:t>
      </w:r>
      <w:r w:rsidR="00CF4F3D">
        <w:rPr>
          <w:rFonts w:ascii="Verdana" w:eastAsia="Times New Roman" w:hAnsi="Verdana" w:cs="Times New Roman"/>
        </w:rPr>
        <w:t xml:space="preserve">ios aplicados </w:t>
      </w:r>
      <w:proofErr w:type="gramStart"/>
      <w:r w:rsidR="00CF4F3D">
        <w:rPr>
          <w:rFonts w:ascii="Verdana" w:eastAsia="Times New Roman" w:hAnsi="Verdana" w:cs="Times New Roman"/>
        </w:rPr>
        <w:t>aos enfermeiro</w:t>
      </w:r>
      <w:proofErr w:type="gramEnd"/>
      <w:r w:rsidR="00CF4F3D">
        <w:rPr>
          <w:rFonts w:ascii="Verdana" w:eastAsia="Times New Roman" w:hAnsi="Verdana" w:cs="Times New Roman"/>
        </w:rPr>
        <w:t>…………….</w:t>
      </w:r>
      <w:r w:rsidR="008C0E32">
        <w:rPr>
          <w:rFonts w:ascii="Verdana" w:eastAsia="Times New Roman" w:hAnsi="Verdana" w:cs="Times New Roman"/>
        </w:rPr>
        <w:t>……………………………</w:t>
      </w:r>
      <w:proofErr w:type="gramStart"/>
      <w:r w:rsidR="008C0E32">
        <w:rPr>
          <w:rFonts w:ascii="Verdana" w:eastAsia="Times New Roman" w:hAnsi="Verdana" w:cs="Times New Roman"/>
        </w:rPr>
        <w:t>.</w:t>
      </w:r>
      <w:r w:rsidR="00CF4F3D">
        <w:rPr>
          <w:rFonts w:ascii="Verdana" w:eastAsia="Times New Roman" w:hAnsi="Verdana" w:cs="Times New Roman"/>
        </w:rPr>
        <w:t>.</w:t>
      </w:r>
      <w:proofErr w:type="gramEnd"/>
      <w:r w:rsidR="0039330A">
        <w:rPr>
          <w:rFonts w:ascii="Verdana" w:eastAsia="Times New Roman" w:hAnsi="Verdana" w:cs="Times New Roman"/>
        </w:rPr>
        <w:t>……203</w:t>
      </w:r>
    </w:p>
    <w:p w:rsidR="00505927" w:rsidRPr="005A7D5F" w:rsidRDefault="00F1654D" w:rsidP="00CF4F3D">
      <w:pPr>
        <w:tabs>
          <w:tab w:val="left" w:pos="2640"/>
        </w:tabs>
        <w:spacing w:after="0"/>
        <w:jc w:val="both"/>
        <w:rPr>
          <w:rFonts w:ascii="Verdana" w:eastAsia="Times New Roman" w:hAnsi="Verdana" w:cs="Times New Roman"/>
        </w:rPr>
      </w:pPr>
      <w:r w:rsidRPr="005A7D5F">
        <w:rPr>
          <w:rFonts w:ascii="Verdana" w:eastAsia="Times New Roman" w:hAnsi="Verdana" w:cs="Times New Roman"/>
        </w:rPr>
        <w:t>Anexo nº. 5</w:t>
      </w:r>
      <w:r w:rsidR="00505927" w:rsidRPr="005A7D5F">
        <w:rPr>
          <w:rFonts w:ascii="Verdana" w:eastAsia="Times New Roman" w:hAnsi="Verdana" w:cs="Times New Roman"/>
        </w:rPr>
        <w:t>: Entrevista ao Diretor Executivo do ACES da ULSBA</w:t>
      </w:r>
      <w:r w:rsidR="003F1160">
        <w:rPr>
          <w:rFonts w:ascii="Verdana" w:eastAsia="Times New Roman" w:hAnsi="Verdana" w:cs="Times New Roman"/>
        </w:rPr>
        <w:t xml:space="preserve"> ……</w:t>
      </w:r>
      <w:r w:rsidR="00D442FA" w:rsidRPr="005A7D5F">
        <w:rPr>
          <w:rFonts w:ascii="Verdana" w:eastAsia="Times New Roman" w:hAnsi="Verdana" w:cs="Times New Roman"/>
        </w:rPr>
        <w:t>…………</w:t>
      </w:r>
      <w:r w:rsidR="0039330A">
        <w:rPr>
          <w:rFonts w:ascii="Verdana" w:eastAsia="Times New Roman" w:hAnsi="Verdana" w:cs="Times New Roman"/>
        </w:rPr>
        <w:t>………</w:t>
      </w:r>
      <w:proofErr w:type="gramStart"/>
      <w:r w:rsidR="00CF4F3D">
        <w:rPr>
          <w:rFonts w:ascii="Verdana" w:eastAsia="Times New Roman" w:hAnsi="Verdana" w:cs="Times New Roman"/>
        </w:rPr>
        <w:t>...</w:t>
      </w:r>
      <w:r w:rsidR="0039330A">
        <w:rPr>
          <w:rFonts w:ascii="Verdana" w:eastAsia="Times New Roman" w:hAnsi="Verdana" w:cs="Times New Roman"/>
        </w:rPr>
        <w:t>.</w:t>
      </w:r>
      <w:proofErr w:type="gramEnd"/>
      <w:r w:rsidR="008C0E32">
        <w:rPr>
          <w:rFonts w:ascii="Verdana" w:eastAsia="Times New Roman" w:hAnsi="Verdana" w:cs="Times New Roman"/>
        </w:rPr>
        <w:t>….</w:t>
      </w:r>
      <w:r w:rsidR="0039330A">
        <w:rPr>
          <w:rFonts w:ascii="Verdana" w:eastAsia="Times New Roman" w:hAnsi="Verdana" w:cs="Times New Roman"/>
        </w:rPr>
        <w:t>283</w:t>
      </w:r>
    </w:p>
    <w:p w:rsidR="00FD0718" w:rsidRPr="005A7D5F" w:rsidRDefault="00FD0718" w:rsidP="001017F9">
      <w:pPr>
        <w:jc w:val="both"/>
        <w:rPr>
          <w:rFonts w:ascii="Verdana" w:eastAsia="Times New Roman" w:hAnsi="Verdana" w:cs="Times New Roman"/>
        </w:rPr>
      </w:pPr>
    </w:p>
    <w:p w:rsidR="006856FA" w:rsidRPr="005A7D5F" w:rsidRDefault="009609C7" w:rsidP="00785CE5">
      <w:pPr>
        <w:jc w:val="both"/>
        <w:rPr>
          <w:rFonts w:ascii="Verdana" w:eastAsia="Times New Roman" w:hAnsi="Verdana" w:cs="Times New Roman"/>
        </w:rPr>
      </w:pPr>
      <w:r w:rsidRPr="005A7D5F">
        <w:rPr>
          <w:rFonts w:ascii="Verdana" w:eastAsia="Times New Roman" w:hAnsi="Verdana" w:cs="Times New Roman"/>
          <w:b/>
        </w:rPr>
        <w:t>ÍNDICE DE FIGURAS</w:t>
      </w:r>
    </w:p>
    <w:p w:rsidR="00F336D3" w:rsidRPr="005A7D5F" w:rsidRDefault="00F336D3" w:rsidP="006856FA">
      <w:pPr>
        <w:tabs>
          <w:tab w:val="left" w:pos="2640"/>
        </w:tabs>
        <w:rPr>
          <w:rFonts w:ascii="Verdana" w:eastAsia="Times New Roman" w:hAnsi="Verdana" w:cs="Times New Roman"/>
          <w:b/>
        </w:rPr>
      </w:pPr>
    </w:p>
    <w:p w:rsidR="00BF68D6" w:rsidRPr="005A7D5F" w:rsidRDefault="00BF68D6" w:rsidP="00BF68D6">
      <w:pPr>
        <w:rPr>
          <w:rFonts w:ascii="Verdana" w:hAnsi="Verdana" w:cs="Times New Roman"/>
          <w:color w:val="000000" w:themeColor="text1"/>
        </w:rPr>
      </w:pPr>
      <w:r w:rsidRPr="005A7D5F">
        <w:rPr>
          <w:rFonts w:ascii="Verdana" w:hAnsi="Verdana" w:cs="Times New Roman"/>
          <w:color w:val="000000" w:themeColor="text1"/>
        </w:rPr>
        <w:t>Figura nº.1 – Esquema sobre os ob</w:t>
      </w:r>
      <w:r w:rsidR="005B1E3A" w:rsidRPr="005A7D5F">
        <w:rPr>
          <w:rFonts w:ascii="Verdana" w:hAnsi="Verdana" w:cs="Times New Roman"/>
          <w:color w:val="000000" w:themeColor="text1"/>
        </w:rPr>
        <w:t xml:space="preserve">jetivos que se pretende </w:t>
      </w:r>
      <w:proofErr w:type="gramStart"/>
      <w:r w:rsidR="005B1E3A" w:rsidRPr="005A7D5F">
        <w:rPr>
          <w:rFonts w:ascii="Verdana" w:hAnsi="Verdana" w:cs="Times New Roman"/>
          <w:color w:val="000000" w:themeColor="text1"/>
        </w:rPr>
        <w:t>atingir</w:t>
      </w:r>
      <w:r w:rsidR="00AE0BDE">
        <w:rPr>
          <w:rFonts w:ascii="Verdana" w:hAnsi="Verdana" w:cs="Times New Roman"/>
          <w:color w:val="000000" w:themeColor="text1"/>
        </w:rPr>
        <w:t xml:space="preserve"> </w:t>
      </w:r>
      <w:r w:rsidR="00D80FC3">
        <w:rPr>
          <w:rFonts w:ascii="Verdana" w:hAnsi="Verdana" w:cs="Times New Roman"/>
          <w:color w:val="000000" w:themeColor="text1"/>
        </w:rPr>
        <w:t xml:space="preserve"> ....</w:t>
      </w:r>
      <w:proofErr w:type="gramEnd"/>
      <w:r w:rsidR="00D80FC3">
        <w:rPr>
          <w:rFonts w:ascii="Verdana" w:hAnsi="Verdana" w:cs="Times New Roman"/>
          <w:color w:val="000000" w:themeColor="text1"/>
        </w:rPr>
        <w:t>..</w:t>
      </w:r>
      <w:r w:rsidR="00AE0BDE">
        <w:rPr>
          <w:rFonts w:ascii="Verdana" w:hAnsi="Verdana" w:cs="Times New Roman"/>
          <w:color w:val="000000" w:themeColor="text1"/>
        </w:rPr>
        <w:t xml:space="preserve"> </w:t>
      </w:r>
      <w:r w:rsidR="00D442FA" w:rsidRPr="005A7D5F">
        <w:rPr>
          <w:rFonts w:ascii="Verdana" w:hAnsi="Verdana" w:cs="Times New Roman"/>
          <w:color w:val="000000" w:themeColor="text1"/>
        </w:rPr>
        <w:t>…</w:t>
      </w:r>
      <w:r w:rsidR="00EC49EA">
        <w:rPr>
          <w:rFonts w:ascii="Verdana" w:hAnsi="Verdana" w:cs="Times New Roman"/>
          <w:color w:val="000000" w:themeColor="text1"/>
        </w:rPr>
        <w:t>………………….</w:t>
      </w:r>
      <w:r w:rsidR="00D46E24">
        <w:rPr>
          <w:rFonts w:ascii="Verdana" w:hAnsi="Verdana" w:cs="Times New Roman"/>
          <w:color w:val="000000" w:themeColor="text1"/>
        </w:rPr>
        <w:t>14</w:t>
      </w:r>
    </w:p>
    <w:p w:rsidR="00BF68D6" w:rsidRPr="005A7D5F" w:rsidRDefault="00BF68D6" w:rsidP="00BF68D6">
      <w:pPr>
        <w:rPr>
          <w:rFonts w:ascii="Verdana" w:eastAsia="Times New Roman" w:hAnsi="Verdana" w:cs="Times New Roman"/>
        </w:rPr>
      </w:pPr>
      <w:r w:rsidRPr="005A7D5F">
        <w:rPr>
          <w:rFonts w:ascii="Verdana" w:eastAsia="Times New Roman" w:hAnsi="Verdana" w:cs="Times New Roman"/>
        </w:rPr>
        <w:t xml:space="preserve">Figura nº. 2 </w:t>
      </w:r>
      <w:r w:rsidR="00A01CA9" w:rsidRPr="005A7D5F">
        <w:rPr>
          <w:rFonts w:ascii="Verdana" w:eastAsia="Times New Roman" w:hAnsi="Verdana" w:cs="Times New Roman"/>
        </w:rPr>
        <w:t>- Esquema</w:t>
      </w:r>
      <w:r w:rsidRPr="005A7D5F">
        <w:rPr>
          <w:rFonts w:ascii="Verdana" w:eastAsia="Times New Roman" w:hAnsi="Verdana" w:cs="Times New Roman"/>
        </w:rPr>
        <w:t xml:space="preserve"> da </w:t>
      </w:r>
      <w:r w:rsidR="005B1E3A" w:rsidRPr="005A7D5F">
        <w:rPr>
          <w:rFonts w:ascii="Verdana" w:eastAsia="Times New Roman" w:hAnsi="Verdana" w:cs="Times New Roman"/>
        </w:rPr>
        <w:t xml:space="preserve">metodologia do Trabalho </w:t>
      </w:r>
      <w:proofErr w:type="gramStart"/>
      <w:r w:rsidR="005B1E3A" w:rsidRPr="005A7D5F">
        <w:rPr>
          <w:rFonts w:ascii="Verdana" w:eastAsia="Times New Roman" w:hAnsi="Verdana" w:cs="Times New Roman"/>
        </w:rPr>
        <w:t>Projeto</w:t>
      </w:r>
      <w:r w:rsidR="00AE0BDE">
        <w:rPr>
          <w:rFonts w:ascii="Verdana" w:eastAsia="Times New Roman" w:hAnsi="Verdana" w:cs="Times New Roman"/>
        </w:rPr>
        <w:t xml:space="preserve"> </w:t>
      </w:r>
      <w:r w:rsidR="003F1160">
        <w:rPr>
          <w:rFonts w:ascii="Verdana" w:eastAsia="Times New Roman" w:hAnsi="Verdana" w:cs="Times New Roman"/>
        </w:rPr>
        <w:t xml:space="preserve"> </w:t>
      </w:r>
      <w:proofErr w:type="gramEnd"/>
      <w:r w:rsidR="00D80FC3">
        <w:rPr>
          <w:rFonts w:ascii="Verdana" w:eastAsia="Times New Roman" w:hAnsi="Verdana" w:cs="Times New Roman"/>
        </w:rPr>
        <w:t>…….</w:t>
      </w:r>
      <w:r w:rsidR="00D442FA" w:rsidRPr="005A7D5F">
        <w:rPr>
          <w:rFonts w:ascii="Verdana" w:eastAsia="Times New Roman" w:hAnsi="Verdana" w:cs="Times New Roman"/>
        </w:rPr>
        <w:t>………</w:t>
      </w:r>
      <w:r w:rsidR="008C0E32">
        <w:rPr>
          <w:rFonts w:ascii="Verdana" w:eastAsia="Times New Roman" w:hAnsi="Verdana" w:cs="Times New Roman"/>
        </w:rPr>
        <w:t>………</w:t>
      </w:r>
      <w:r w:rsidR="00EC49EA">
        <w:rPr>
          <w:rFonts w:ascii="Verdana" w:eastAsia="Times New Roman" w:hAnsi="Verdana" w:cs="Times New Roman"/>
        </w:rPr>
        <w:t>……….</w:t>
      </w:r>
      <w:r w:rsidR="00D442FA" w:rsidRPr="005A7D5F">
        <w:rPr>
          <w:rFonts w:ascii="Verdana" w:eastAsia="Times New Roman" w:hAnsi="Verdana" w:cs="Times New Roman"/>
        </w:rPr>
        <w:t>……….</w:t>
      </w:r>
      <w:r w:rsidR="00D46E24">
        <w:rPr>
          <w:rFonts w:ascii="Verdana" w:eastAsia="Times New Roman" w:hAnsi="Verdana" w:cs="Times New Roman"/>
        </w:rPr>
        <w:t>15</w:t>
      </w:r>
    </w:p>
    <w:p w:rsidR="00BF68D6" w:rsidRPr="005A7D5F" w:rsidRDefault="00BF68D6" w:rsidP="00BF68D6">
      <w:pPr>
        <w:tabs>
          <w:tab w:val="left" w:pos="2640"/>
        </w:tabs>
        <w:spacing w:line="360" w:lineRule="auto"/>
        <w:jc w:val="both"/>
        <w:rPr>
          <w:rFonts w:ascii="Verdana" w:eastAsia="Times New Roman" w:hAnsi="Verdana" w:cs="Times New Roman"/>
          <w:color w:val="000000" w:themeColor="text1"/>
        </w:rPr>
      </w:pPr>
      <w:r w:rsidRPr="005A7D5F">
        <w:rPr>
          <w:rFonts w:ascii="Verdana" w:eastAsia="Times New Roman" w:hAnsi="Verdana" w:cs="Times New Roman"/>
          <w:color w:val="000000" w:themeColor="text1"/>
        </w:rPr>
        <w:t>Figura nº. 3 –</w:t>
      </w:r>
      <w:r w:rsidRPr="005A7D5F">
        <w:rPr>
          <w:rFonts w:ascii="Verdana" w:eastAsia="Times New Roman" w:hAnsi="Verdana" w:cs="Times New Roman"/>
          <w:b/>
          <w:color w:val="000000" w:themeColor="text1"/>
        </w:rPr>
        <w:t xml:space="preserve"> </w:t>
      </w:r>
      <w:r w:rsidR="005B1E3A" w:rsidRPr="005A7D5F">
        <w:rPr>
          <w:rFonts w:ascii="Verdana" w:eastAsia="Times New Roman" w:hAnsi="Verdana" w:cs="Times New Roman"/>
          <w:color w:val="000000" w:themeColor="text1"/>
        </w:rPr>
        <w:t xml:space="preserve">Âmbito Territorial da </w:t>
      </w:r>
      <w:proofErr w:type="gramStart"/>
      <w:r w:rsidR="005B1E3A" w:rsidRPr="005A7D5F">
        <w:rPr>
          <w:rFonts w:ascii="Verdana" w:eastAsia="Times New Roman" w:hAnsi="Verdana" w:cs="Times New Roman"/>
          <w:color w:val="000000" w:themeColor="text1"/>
        </w:rPr>
        <w:t>ARS</w:t>
      </w:r>
      <w:r w:rsidR="00AE0BDE">
        <w:rPr>
          <w:rFonts w:ascii="Verdana" w:eastAsia="Times New Roman" w:hAnsi="Verdana" w:cs="Times New Roman"/>
          <w:color w:val="000000" w:themeColor="text1"/>
        </w:rPr>
        <w:t xml:space="preserve">  </w:t>
      </w:r>
      <w:proofErr w:type="gramEnd"/>
      <w:r w:rsidR="00D46E24">
        <w:rPr>
          <w:rFonts w:ascii="Verdana" w:eastAsia="Times New Roman" w:hAnsi="Verdana" w:cs="Times New Roman"/>
          <w:color w:val="000000" w:themeColor="text1"/>
        </w:rPr>
        <w:t>…</w:t>
      </w:r>
      <w:r w:rsidR="008C0E32">
        <w:rPr>
          <w:rFonts w:ascii="Verdana" w:eastAsia="Times New Roman" w:hAnsi="Verdana" w:cs="Times New Roman"/>
          <w:color w:val="000000" w:themeColor="text1"/>
        </w:rPr>
        <w:t>……………</w:t>
      </w:r>
      <w:r w:rsidR="00EC49EA">
        <w:rPr>
          <w:rFonts w:ascii="Verdana" w:eastAsia="Times New Roman" w:hAnsi="Verdana" w:cs="Times New Roman"/>
          <w:color w:val="000000" w:themeColor="text1"/>
        </w:rPr>
        <w:t>……………………………………………</w:t>
      </w:r>
      <w:r w:rsidR="00F64746">
        <w:rPr>
          <w:rFonts w:ascii="Verdana" w:eastAsia="Times New Roman" w:hAnsi="Verdana" w:cs="Times New Roman"/>
          <w:color w:val="000000" w:themeColor="text1"/>
        </w:rPr>
        <w:t>.</w:t>
      </w:r>
      <w:proofErr w:type="gramStart"/>
      <w:r w:rsidR="00EC49EA">
        <w:rPr>
          <w:rFonts w:ascii="Verdana" w:eastAsia="Times New Roman" w:hAnsi="Verdana" w:cs="Times New Roman"/>
          <w:color w:val="000000" w:themeColor="text1"/>
        </w:rPr>
        <w:t>…</w:t>
      </w:r>
      <w:r w:rsidR="00F64746">
        <w:rPr>
          <w:rFonts w:ascii="Verdana" w:eastAsia="Times New Roman" w:hAnsi="Verdana" w:cs="Times New Roman"/>
          <w:color w:val="000000" w:themeColor="text1"/>
        </w:rPr>
        <w:t>..</w:t>
      </w:r>
      <w:r w:rsidR="00EC49EA">
        <w:rPr>
          <w:rFonts w:ascii="Verdana" w:eastAsia="Times New Roman" w:hAnsi="Verdana" w:cs="Times New Roman"/>
          <w:color w:val="000000" w:themeColor="text1"/>
        </w:rPr>
        <w:t>…</w:t>
      </w:r>
      <w:r w:rsidR="00D46E24">
        <w:rPr>
          <w:rFonts w:ascii="Verdana" w:eastAsia="Times New Roman" w:hAnsi="Verdana" w:cs="Times New Roman"/>
          <w:color w:val="000000" w:themeColor="text1"/>
        </w:rPr>
        <w:t>..</w:t>
      </w:r>
      <w:proofErr w:type="gramEnd"/>
      <w:r w:rsidR="00D46E24">
        <w:rPr>
          <w:rFonts w:ascii="Verdana" w:eastAsia="Times New Roman" w:hAnsi="Verdana" w:cs="Times New Roman"/>
          <w:color w:val="000000" w:themeColor="text1"/>
        </w:rPr>
        <w:t>37</w:t>
      </w:r>
    </w:p>
    <w:p w:rsidR="00BF68D6" w:rsidRPr="005A7D5F" w:rsidRDefault="00BF68D6" w:rsidP="00BF68D6">
      <w:pPr>
        <w:tabs>
          <w:tab w:val="left" w:pos="2640"/>
        </w:tabs>
        <w:spacing w:line="360" w:lineRule="auto"/>
        <w:jc w:val="both"/>
        <w:rPr>
          <w:rFonts w:ascii="Verdana" w:eastAsia="Times New Roman" w:hAnsi="Verdana" w:cs="Times New Roman"/>
          <w:color w:val="000000" w:themeColor="text1"/>
        </w:rPr>
      </w:pPr>
      <w:r w:rsidRPr="005A7D5F">
        <w:rPr>
          <w:rFonts w:ascii="Verdana" w:eastAsia="Times New Roman" w:hAnsi="Verdana" w:cs="Times New Roman"/>
          <w:color w:val="000000"/>
        </w:rPr>
        <w:t xml:space="preserve">Figura nº. 4 - Pé </w:t>
      </w:r>
      <w:proofErr w:type="gramStart"/>
      <w:r w:rsidR="005B1E3A" w:rsidRPr="005A7D5F">
        <w:rPr>
          <w:rFonts w:ascii="Verdana" w:eastAsia="Times New Roman" w:hAnsi="Verdana" w:cs="Times New Roman"/>
          <w:color w:val="000000"/>
        </w:rPr>
        <w:t>diabético</w:t>
      </w:r>
      <w:r w:rsidR="00AE0BDE">
        <w:rPr>
          <w:rFonts w:ascii="Verdana" w:eastAsia="Times New Roman" w:hAnsi="Verdana" w:cs="Times New Roman"/>
          <w:color w:val="000000"/>
        </w:rPr>
        <w:t xml:space="preserve">  </w:t>
      </w:r>
      <w:r w:rsidRPr="005A7D5F">
        <w:rPr>
          <w:rFonts w:ascii="Verdana" w:eastAsia="Times New Roman" w:hAnsi="Verdana" w:cs="Times New Roman"/>
          <w:color w:val="000000" w:themeColor="text1"/>
        </w:rPr>
        <w:t xml:space="preserve"> </w:t>
      </w:r>
      <w:r w:rsidR="003F1160">
        <w:rPr>
          <w:rFonts w:ascii="Verdana" w:eastAsia="Times New Roman" w:hAnsi="Verdana" w:cs="Times New Roman"/>
          <w:color w:val="000000" w:themeColor="text1"/>
        </w:rPr>
        <w:t xml:space="preserve">   </w:t>
      </w:r>
      <w:proofErr w:type="gramEnd"/>
      <w:r w:rsidR="00D442FA" w:rsidRPr="005A7D5F">
        <w:rPr>
          <w:rFonts w:ascii="Verdana" w:eastAsia="Times New Roman" w:hAnsi="Verdana" w:cs="Times New Roman"/>
          <w:color w:val="000000" w:themeColor="text1"/>
        </w:rPr>
        <w:t>……………………</w:t>
      </w:r>
      <w:r w:rsidR="00EC49EA">
        <w:rPr>
          <w:rFonts w:ascii="Verdana" w:eastAsia="Times New Roman" w:hAnsi="Verdana" w:cs="Times New Roman"/>
          <w:color w:val="000000" w:themeColor="text1"/>
        </w:rPr>
        <w:t>………………………..</w:t>
      </w:r>
      <w:r w:rsidR="00D442FA" w:rsidRPr="005A7D5F">
        <w:rPr>
          <w:rFonts w:ascii="Verdana" w:eastAsia="Times New Roman" w:hAnsi="Verdana" w:cs="Times New Roman"/>
          <w:color w:val="000000" w:themeColor="text1"/>
        </w:rPr>
        <w:t>……………………………</w:t>
      </w:r>
      <w:r w:rsidR="00F64746">
        <w:rPr>
          <w:rFonts w:ascii="Verdana" w:eastAsia="Times New Roman" w:hAnsi="Verdana" w:cs="Times New Roman"/>
          <w:color w:val="000000" w:themeColor="text1"/>
        </w:rPr>
        <w:t>…</w:t>
      </w:r>
      <w:proofErr w:type="gramStart"/>
      <w:r w:rsidR="00512792">
        <w:rPr>
          <w:rFonts w:ascii="Verdana" w:eastAsia="Times New Roman" w:hAnsi="Verdana" w:cs="Times New Roman"/>
          <w:color w:val="000000" w:themeColor="text1"/>
        </w:rPr>
        <w:t>.</w:t>
      </w:r>
      <w:r w:rsidR="00F64746">
        <w:rPr>
          <w:rFonts w:ascii="Verdana" w:eastAsia="Times New Roman" w:hAnsi="Verdana" w:cs="Times New Roman"/>
          <w:color w:val="000000" w:themeColor="text1"/>
        </w:rPr>
        <w:t>.</w:t>
      </w:r>
      <w:proofErr w:type="gramEnd"/>
      <w:r w:rsidR="00D442FA" w:rsidRPr="005A7D5F">
        <w:rPr>
          <w:rFonts w:ascii="Verdana" w:eastAsia="Times New Roman" w:hAnsi="Verdana" w:cs="Times New Roman"/>
          <w:color w:val="000000" w:themeColor="text1"/>
        </w:rPr>
        <w:t>………</w:t>
      </w:r>
      <w:r w:rsidR="00D46E24">
        <w:rPr>
          <w:rFonts w:ascii="Verdana" w:eastAsia="Times New Roman" w:hAnsi="Verdana" w:cs="Times New Roman"/>
          <w:color w:val="000000" w:themeColor="text1"/>
        </w:rPr>
        <w:t>46</w:t>
      </w:r>
    </w:p>
    <w:p w:rsidR="001926BC" w:rsidRPr="005A7D5F" w:rsidRDefault="009E6108" w:rsidP="007804B4">
      <w:pPr>
        <w:rPr>
          <w:rFonts w:ascii="Verdana" w:eastAsia="Times New Roman" w:hAnsi="Verdana" w:cs="Times New Roman"/>
        </w:rPr>
      </w:pPr>
      <w:r w:rsidRPr="005A7D5F">
        <w:rPr>
          <w:rFonts w:ascii="Verdana" w:eastAsia="Times New Roman" w:hAnsi="Verdana" w:cs="Times New Roman"/>
          <w:color w:val="000000"/>
        </w:rPr>
        <w:t>Figura nº. 5 – A área de influên</w:t>
      </w:r>
      <w:r w:rsidR="00D40697" w:rsidRPr="005A7D5F">
        <w:rPr>
          <w:rFonts w:ascii="Verdana" w:eastAsia="Times New Roman" w:hAnsi="Verdana" w:cs="Times New Roman"/>
          <w:color w:val="000000"/>
        </w:rPr>
        <w:t xml:space="preserve">cia da </w:t>
      </w:r>
      <w:proofErr w:type="gramStart"/>
      <w:r w:rsidR="00D40697" w:rsidRPr="005A7D5F">
        <w:rPr>
          <w:rFonts w:ascii="Verdana" w:eastAsia="Times New Roman" w:hAnsi="Verdana" w:cs="Times New Roman"/>
          <w:color w:val="000000"/>
        </w:rPr>
        <w:t>ULSBA</w:t>
      </w:r>
      <w:r w:rsidR="00AE0BDE">
        <w:rPr>
          <w:rFonts w:ascii="Verdana" w:eastAsia="Times New Roman" w:hAnsi="Verdana" w:cs="Times New Roman"/>
          <w:color w:val="000000"/>
        </w:rPr>
        <w:t xml:space="preserve"> </w:t>
      </w:r>
      <w:r w:rsidR="003F1160">
        <w:rPr>
          <w:rFonts w:ascii="Verdana" w:eastAsia="Times New Roman" w:hAnsi="Verdana" w:cs="Times New Roman"/>
          <w:color w:val="000000"/>
        </w:rPr>
        <w:t xml:space="preserve">    </w:t>
      </w:r>
      <w:r w:rsidR="00AE0BDE">
        <w:rPr>
          <w:rFonts w:ascii="Verdana" w:eastAsia="Times New Roman" w:hAnsi="Verdana" w:cs="Times New Roman"/>
          <w:color w:val="000000"/>
        </w:rPr>
        <w:t xml:space="preserve"> </w:t>
      </w:r>
      <w:proofErr w:type="gramEnd"/>
      <w:r w:rsidR="008C0E32">
        <w:rPr>
          <w:rFonts w:ascii="Verdana" w:eastAsia="Times New Roman" w:hAnsi="Verdana" w:cs="Times New Roman"/>
          <w:color w:val="000000"/>
        </w:rPr>
        <w:t>…………………………………</w:t>
      </w:r>
      <w:r w:rsidR="00EC49EA">
        <w:rPr>
          <w:rFonts w:ascii="Verdana" w:eastAsia="Times New Roman" w:hAnsi="Verdana" w:cs="Times New Roman"/>
          <w:color w:val="000000"/>
        </w:rPr>
        <w:t>…</w:t>
      </w:r>
      <w:r w:rsidR="00512792">
        <w:rPr>
          <w:rFonts w:ascii="Verdana" w:eastAsia="Times New Roman" w:hAnsi="Verdana" w:cs="Times New Roman"/>
          <w:color w:val="000000"/>
        </w:rPr>
        <w:t>.</w:t>
      </w:r>
      <w:r w:rsidR="00EC49EA">
        <w:rPr>
          <w:rFonts w:ascii="Verdana" w:eastAsia="Times New Roman" w:hAnsi="Verdana" w:cs="Times New Roman"/>
          <w:color w:val="000000"/>
        </w:rPr>
        <w:t>………………</w:t>
      </w:r>
      <w:proofErr w:type="gramStart"/>
      <w:r w:rsidR="00EC49EA">
        <w:rPr>
          <w:rFonts w:ascii="Verdana" w:eastAsia="Times New Roman" w:hAnsi="Verdana" w:cs="Times New Roman"/>
          <w:color w:val="000000"/>
        </w:rPr>
        <w:t>..</w:t>
      </w:r>
      <w:proofErr w:type="gramEnd"/>
      <w:r w:rsidR="00D46E24">
        <w:rPr>
          <w:rFonts w:ascii="Verdana" w:eastAsia="Times New Roman" w:hAnsi="Verdana" w:cs="Times New Roman"/>
          <w:color w:val="000000"/>
        </w:rPr>
        <w:t>….51</w:t>
      </w:r>
    </w:p>
    <w:p w:rsidR="007804B4" w:rsidRPr="005A7D5F" w:rsidRDefault="007804B4" w:rsidP="007804B4">
      <w:pPr>
        <w:rPr>
          <w:rFonts w:ascii="Verdana" w:eastAsia="Times New Roman" w:hAnsi="Verdana" w:cs="Times New Roman"/>
        </w:rPr>
      </w:pPr>
    </w:p>
    <w:p w:rsidR="006856FA" w:rsidRPr="005A7D5F" w:rsidRDefault="006856FA" w:rsidP="006856FA">
      <w:pPr>
        <w:tabs>
          <w:tab w:val="left" w:pos="2640"/>
        </w:tabs>
        <w:rPr>
          <w:rFonts w:ascii="Verdana" w:eastAsia="Times New Roman" w:hAnsi="Verdana" w:cs="Times New Roman"/>
          <w:b/>
        </w:rPr>
      </w:pPr>
      <w:r w:rsidRPr="005A7D5F">
        <w:rPr>
          <w:rFonts w:ascii="Verdana" w:eastAsia="Times New Roman" w:hAnsi="Verdana" w:cs="Times New Roman"/>
          <w:b/>
        </w:rPr>
        <w:t xml:space="preserve">ÍNDICE DE </w:t>
      </w:r>
      <w:r w:rsidR="00B40ECF" w:rsidRPr="005A7D5F">
        <w:rPr>
          <w:rFonts w:ascii="Verdana" w:eastAsia="Times New Roman" w:hAnsi="Verdana" w:cs="Times New Roman"/>
          <w:b/>
        </w:rPr>
        <w:t>GRÁFICOS</w:t>
      </w:r>
    </w:p>
    <w:p w:rsidR="001C465C" w:rsidRPr="005A7D5F" w:rsidRDefault="00B34683" w:rsidP="00512792">
      <w:pPr>
        <w:tabs>
          <w:tab w:val="left" w:pos="2640"/>
        </w:tabs>
        <w:spacing w:line="360" w:lineRule="auto"/>
        <w:rPr>
          <w:rFonts w:ascii="Verdana" w:hAnsi="Verdana" w:cs="Times New Roman"/>
        </w:rPr>
      </w:pPr>
      <w:r w:rsidRPr="005A7D5F">
        <w:rPr>
          <w:rFonts w:ascii="Verdana" w:hAnsi="Verdana" w:cs="Times New Roman"/>
        </w:rPr>
        <w:t xml:space="preserve">Gráfico nº. </w:t>
      </w:r>
      <w:r w:rsidR="0052659C" w:rsidRPr="005A7D5F">
        <w:rPr>
          <w:rFonts w:ascii="Verdana" w:hAnsi="Verdana" w:cs="Times New Roman"/>
        </w:rPr>
        <w:t xml:space="preserve">1 </w:t>
      </w:r>
      <w:r w:rsidR="001C465C" w:rsidRPr="005A7D5F">
        <w:rPr>
          <w:rFonts w:ascii="Verdana" w:hAnsi="Verdana" w:cs="Times New Roman"/>
        </w:rPr>
        <w:t>– Dispersão da populaçã</w:t>
      </w:r>
      <w:r w:rsidR="00997093" w:rsidRPr="005A7D5F">
        <w:rPr>
          <w:rFonts w:ascii="Verdana" w:hAnsi="Verdana" w:cs="Times New Roman"/>
        </w:rPr>
        <w:t>o na Região Alentejo no ano 2011</w:t>
      </w:r>
      <w:r w:rsidR="00371A99" w:rsidRPr="005A7D5F">
        <w:rPr>
          <w:rFonts w:ascii="Verdana" w:hAnsi="Verdana" w:cs="Times New Roman"/>
        </w:rPr>
        <w:t>…</w:t>
      </w:r>
      <w:r w:rsidR="00EC49EA">
        <w:rPr>
          <w:rFonts w:ascii="Verdana" w:hAnsi="Verdana" w:cs="Times New Roman"/>
        </w:rPr>
        <w:t>……</w:t>
      </w:r>
      <w:r w:rsidR="00B251BD">
        <w:rPr>
          <w:rFonts w:ascii="Verdana" w:hAnsi="Verdana" w:cs="Times New Roman"/>
        </w:rPr>
        <w:t>…</w:t>
      </w:r>
      <w:r w:rsidR="00EC49EA">
        <w:rPr>
          <w:rFonts w:ascii="Verdana" w:hAnsi="Verdana" w:cs="Times New Roman"/>
        </w:rPr>
        <w:t>………</w:t>
      </w:r>
      <w:r w:rsidR="00F64746">
        <w:rPr>
          <w:rFonts w:ascii="Verdana" w:hAnsi="Verdana" w:cs="Times New Roman"/>
        </w:rPr>
        <w:t>.</w:t>
      </w:r>
      <w:r w:rsidR="00EC49EA">
        <w:rPr>
          <w:rFonts w:ascii="Verdana" w:hAnsi="Verdana" w:cs="Times New Roman"/>
        </w:rPr>
        <w:t>…</w:t>
      </w:r>
      <w:r w:rsidR="00D46E24">
        <w:rPr>
          <w:rFonts w:ascii="Verdana" w:hAnsi="Verdana" w:cs="Times New Roman"/>
        </w:rPr>
        <w:t>38</w:t>
      </w:r>
    </w:p>
    <w:p w:rsidR="001C465C" w:rsidRPr="005A7D5F" w:rsidRDefault="001C465C" w:rsidP="001C465C">
      <w:pPr>
        <w:tabs>
          <w:tab w:val="left" w:pos="2640"/>
        </w:tabs>
        <w:spacing w:line="360" w:lineRule="auto"/>
        <w:jc w:val="both"/>
        <w:rPr>
          <w:rFonts w:ascii="Verdana" w:hAnsi="Verdana" w:cs="Times New Roman"/>
        </w:rPr>
      </w:pPr>
      <w:r w:rsidRPr="005A7D5F">
        <w:rPr>
          <w:rFonts w:ascii="Verdana" w:hAnsi="Verdana" w:cs="Times New Roman"/>
        </w:rPr>
        <w:t>Gráfico nº</w:t>
      </w:r>
      <w:r w:rsidR="00B34683" w:rsidRPr="005A7D5F">
        <w:rPr>
          <w:rFonts w:ascii="Verdana" w:hAnsi="Verdana" w:cs="Times New Roman"/>
        </w:rPr>
        <w:t xml:space="preserve">. </w:t>
      </w:r>
      <w:r w:rsidR="00997093" w:rsidRPr="005A7D5F">
        <w:rPr>
          <w:rFonts w:ascii="Verdana" w:hAnsi="Verdana" w:cs="Times New Roman"/>
        </w:rPr>
        <w:t>2 – O Índice de envelhecimento</w:t>
      </w:r>
      <w:r w:rsidR="00371A99" w:rsidRPr="005A7D5F">
        <w:rPr>
          <w:rFonts w:ascii="Verdana" w:hAnsi="Verdana" w:cs="Times New Roman"/>
        </w:rPr>
        <w:t>…</w:t>
      </w:r>
      <w:r w:rsidR="008C0E32">
        <w:rPr>
          <w:rFonts w:ascii="Verdana" w:hAnsi="Verdana" w:cs="Times New Roman"/>
        </w:rPr>
        <w:t>…</w:t>
      </w:r>
      <w:r w:rsidR="00EC49EA">
        <w:rPr>
          <w:rFonts w:ascii="Verdana" w:hAnsi="Verdana" w:cs="Times New Roman"/>
        </w:rPr>
        <w:t>……………………………………………</w:t>
      </w:r>
      <w:r w:rsidR="00B251BD">
        <w:rPr>
          <w:rFonts w:ascii="Verdana" w:hAnsi="Verdana" w:cs="Times New Roman"/>
        </w:rPr>
        <w:t>…</w:t>
      </w:r>
      <w:r w:rsidR="00EC49EA">
        <w:rPr>
          <w:rFonts w:ascii="Verdana" w:hAnsi="Verdana" w:cs="Times New Roman"/>
        </w:rPr>
        <w:t>…</w:t>
      </w:r>
      <w:r w:rsidR="00512792">
        <w:rPr>
          <w:rFonts w:ascii="Verdana" w:hAnsi="Verdana" w:cs="Times New Roman"/>
        </w:rPr>
        <w:t>.</w:t>
      </w:r>
      <w:r w:rsidR="00EC49EA">
        <w:rPr>
          <w:rFonts w:ascii="Verdana" w:hAnsi="Verdana" w:cs="Times New Roman"/>
        </w:rPr>
        <w:t>…</w:t>
      </w:r>
      <w:r w:rsidR="00F64746">
        <w:rPr>
          <w:rFonts w:ascii="Verdana" w:hAnsi="Verdana" w:cs="Times New Roman"/>
        </w:rPr>
        <w:t>.</w:t>
      </w:r>
      <w:r w:rsidR="00EC49EA">
        <w:rPr>
          <w:rFonts w:ascii="Verdana" w:hAnsi="Verdana" w:cs="Times New Roman"/>
        </w:rPr>
        <w:t>………</w:t>
      </w:r>
      <w:r w:rsidR="00371A99" w:rsidRPr="005A7D5F">
        <w:rPr>
          <w:rFonts w:ascii="Verdana" w:hAnsi="Verdana" w:cs="Times New Roman"/>
        </w:rPr>
        <w:t>.</w:t>
      </w:r>
      <w:r w:rsidR="00D46E24">
        <w:rPr>
          <w:rFonts w:ascii="Verdana" w:hAnsi="Verdana" w:cs="Times New Roman"/>
        </w:rPr>
        <w:t>39</w:t>
      </w:r>
    </w:p>
    <w:p w:rsidR="00EC49EA" w:rsidRDefault="001C465C" w:rsidP="00BE5333">
      <w:pPr>
        <w:tabs>
          <w:tab w:val="left" w:pos="2640"/>
        </w:tabs>
        <w:spacing w:line="360" w:lineRule="auto"/>
        <w:jc w:val="both"/>
        <w:rPr>
          <w:rFonts w:ascii="Verdana" w:eastAsia="Times New Roman" w:hAnsi="Verdana" w:cs="Times New Roman"/>
        </w:rPr>
      </w:pPr>
      <w:r w:rsidRPr="005A7D5F">
        <w:rPr>
          <w:rFonts w:ascii="Verdana" w:eastAsia="Times New Roman" w:hAnsi="Verdana" w:cs="Times New Roman"/>
        </w:rPr>
        <w:t>Gráfico nº. 3 – Percentagem de obesos na população adulta</w:t>
      </w:r>
      <w:r w:rsidR="00EC49EA">
        <w:rPr>
          <w:rFonts w:ascii="Verdana" w:eastAsia="Times New Roman" w:hAnsi="Verdana" w:cs="Times New Roman"/>
        </w:rPr>
        <w:t>……………………</w:t>
      </w:r>
      <w:r w:rsidR="00B251BD">
        <w:rPr>
          <w:rFonts w:ascii="Verdana" w:eastAsia="Times New Roman" w:hAnsi="Verdana" w:cs="Times New Roman"/>
        </w:rPr>
        <w:t>……</w:t>
      </w:r>
      <w:r w:rsidR="008C0E32">
        <w:rPr>
          <w:rFonts w:ascii="Verdana" w:eastAsia="Times New Roman" w:hAnsi="Verdana" w:cs="Times New Roman"/>
        </w:rPr>
        <w:t>………</w:t>
      </w:r>
      <w:r w:rsidR="00EC49EA">
        <w:rPr>
          <w:rFonts w:ascii="Verdana" w:eastAsia="Times New Roman" w:hAnsi="Verdana" w:cs="Times New Roman"/>
        </w:rPr>
        <w:t>…</w:t>
      </w:r>
      <w:r w:rsidR="00F64746">
        <w:rPr>
          <w:rFonts w:ascii="Verdana" w:eastAsia="Times New Roman" w:hAnsi="Verdana" w:cs="Times New Roman"/>
        </w:rPr>
        <w:t>.</w:t>
      </w:r>
      <w:r w:rsidR="00BA0EF6">
        <w:rPr>
          <w:rFonts w:ascii="Verdana" w:eastAsia="Times New Roman" w:hAnsi="Verdana" w:cs="Times New Roman"/>
        </w:rPr>
        <w:t>….</w:t>
      </w:r>
      <w:r w:rsidR="00D46E24">
        <w:rPr>
          <w:rFonts w:ascii="Verdana" w:eastAsia="Times New Roman" w:hAnsi="Verdana" w:cs="Times New Roman"/>
        </w:rPr>
        <w:t>4</w:t>
      </w:r>
      <w:r w:rsidR="00BA0EF6">
        <w:rPr>
          <w:rFonts w:ascii="Verdana" w:eastAsia="Times New Roman" w:hAnsi="Verdana" w:cs="Times New Roman"/>
        </w:rPr>
        <w:t>0</w:t>
      </w:r>
    </w:p>
    <w:p w:rsidR="00BA0EF6" w:rsidRDefault="00BA0EF6" w:rsidP="001C465C">
      <w:pPr>
        <w:tabs>
          <w:tab w:val="left" w:pos="5100"/>
        </w:tabs>
        <w:spacing w:after="0" w:line="240" w:lineRule="auto"/>
        <w:ind w:right="-284"/>
        <w:jc w:val="both"/>
        <w:rPr>
          <w:rFonts w:ascii="Verdana" w:eastAsia="Times New Roman" w:hAnsi="Verdana" w:cs="Times New Roman"/>
        </w:rPr>
      </w:pPr>
    </w:p>
    <w:p w:rsidR="001C465C" w:rsidRPr="005A7D5F" w:rsidRDefault="001C465C" w:rsidP="001C465C">
      <w:pPr>
        <w:tabs>
          <w:tab w:val="left" w:pos="5100"/>
        </w:tabs>
        <w:spacing w:after="0" w:line="240" w:lineRule="auto"/>
        <w:ind w:right="-284"/>
        <w:jc w:val="both"/>
        <w:rPr>
          <w:rFonts w:ascii="Verdana" w:eastAsia="Times New Roman" w:hAnsi="Verdana" w:cs="Times New Roman"/>
        </w:rPr>
      </w:pPr>
      <w:r w:rsidRPr="005A7D5F">
        <w:rPr>
          <w:rFonts w:ascii="Verdana" w:eastAsia="Times New Roman" w:hAnsi="Verdana" w:cs="Times New Roman"/>
        </w:rPr>
        <w:t>Gráfico nº. 4 - Predominância estimada de doenças crónicas de acordo com a</w:t>
      </w:r>
    </w:p>
    <w:p w:rsidR="001C465C" w:rsidRPr="005A7D5F" w:rsidRDefault="001C465C" w:rsidP="001C465C">
      <w:pPr>
        <w:tabs>
          <w:tab w:val="left" w:pos="5100"/>
        </w:tabs>
        <w:spacing w:after="0" w:line="240" w:lineRule="auto"/>
        <w:ind w:right="-284"/>
        <w:jc w:val="both"/>
        <w:rPr>
          <w:rFonts w:ascii="Verdana" w:eastAsia="Times New Roman" w:hAnsi="Verdana" w:cs="Times New Roman"/>
        </w:rPr>
      </w:pPr>
      <w:r w:rsidRPr="005A7D5F">
        <w:rPr>
          <w:rFonts w:ascii="Verdana" w:eastAsia="Times New Roman" w:hAnsi="Verdana" w:cs="Times New Roman"/>
        </w:rPr>
        <w:t xml:space="preserve">                      </w:t>
      </w:r>
      <w:proofErr w:type="gramStart"/>
      <w:r w:rsidRPr="005A7D5F">
        <w:rPr>
          <w:rFonts w:ascii="Verdana" w:eastAsia="Times New Roman" w:hAnsi="Verdana" w:cs="Times New Roman"/>
        </w:rPr>
        <w:t>prescrição</w:t>
      </w:r>
      <w:proofErr w:type="gramEnd"/>
      <w:r w:rsidRPr="005A7D5F">
        <w:rPr>
          <w:rFonts w:ascii="Verdana" w:eastAsia="Times New Roman" w:hAnsi="Verdana" w:cs="Times New Roman"/>
        </w:rPr>
        <w:t xml:space="preserve"> de medicamentos em ambulatório na Região de Saúde</w:t>
      </w:r>
    </w:p>
    <w:p w:rsidR="001C465C" w:rsidRPr="005A7D5F" w:rsidRDefault="001C465C" w:rsidP="001C465C">
      <w:pPr>
        <w:tabs>
          <w:tab w:val="left" w:pos="5100"/>
        </w:tabs>
        <w:spacing w:after="0" w:line="240" w:lineRule="auto"/>
        <w:ind w:right="-284"/>
        <w:jc w:val="both"/>
        <w:rPr>
          <w:rFonts w:ascii="Verdana" w:eastAsia="Times New Roman" w:hAnsi="Verdana" w:cs="Times New Roman"/>
        </w:rPr>
      </w:pPr>
      <w:r w:rsidRPr="005A7D5F">
        <w:rPr>
          <w:rFonts w:ascii="Verdana" w:eastAsia="Times New Roman" w:hAnsi="Verdana" w:cs="Times New Roman"/>
        </w:rPr>
        <w:t xml:space="preserve">                      </w:t>
      </w:r>
      <w:proofErr w:type="gramStart"/>
      <w:r w:rsidRPr="005A7D5F">
        <w:rPr>
          <w:rFonts w:ascii="Verdana" w:eastAsia="Times New Roman" w:hAnsi="Verdana" w:cs="Times New Roman"/>
        </w:rPr>
        <w:t>do</w:t>
      </w:r>
      <w:proofErr w:type="gramEnd"/>
      <w:r w:rsidRPr="005A7D5F">
        <w:rPr>
          <w:rFonts w:ascii="Verdana" w:eastAsia="Times New Roman" w:hAnsi="Verdana" w:cs="Times New Roman"/>
        </w:rPr>
        <w:t xml:space="preserve"> </w:t>
      </w:r>
      <w:r w:rsidR="00200FD2" w:rsidRPr="005A7D5F">
        <w:rPr>
          <w:rFonts w:ascii="Verdana" w:eastAsia="Times New Roman" w:hAnsi="Verdana" w:cs="Times New Roman"/>
        </w:rPr>
        <w:t>Alente</w:t>
      </w:r>
      <w:r w:rsidR="00997093" w:rsidRPr="005A7D5F">
        <w:rPr>
          <w:rFonts w:ascii="Verdana" w:eastAsia="Times New Roman" w:hAnsi="Verdana" w:cs="Times New Roman"/>
        </w:rPr>
        <w:t>jo, 2008</w:t>
      </w:r>
      <w:r w:rsidR="00371A99" w:rsidRPr="005A7D5F">
        <w:rPr>
          <w:rFonts w:ascii="Verdana" w:eastAsia="Times New Roman" w:hAnsi="Verdana" w:cs="Times New Roman"/>
        </w:rPr>
        <w:t>……</w:t>
      </w:r>
      <w:r w:rsidR="00EC49EA">
        <w:rPr>
          <w:rFonts w:ascii="Verdana" w:eastAsia="Times New Roman" w:hAnsi="Verdana" w:cs="Times New Roman"/>
        </w:rPr>
        <w:t>………………………….</w:t>
      </w:r>
      <w:r w:rsidR="00371A99" w:rsidRPr="005A7D5F">
        <w:rPr>
          <w:rFonts w:ascii="Verdana" w:eastAsia="Times New Roman" w:hAnsi="Verdana" w:cs="Times New Roman"/>
        </w:rPr>
        <w:t>…</w:t>
      </w:r>
      <w:r w:rsidR="00EC49EA">
        <w:rPr>
          <w:rFonts w:ascii="Verdana" w:eastAsia="Times New Roman" w:hAnsi="Verdana" w:cs="Times New Roman"/>
        </w:rPr>
        <w:t>………………………</w:t>
      </w:r>
      <w:r w:rsidR="00B251BD">
        <w:rPr>
          <w:rFonts w:ascii="Verdana" w:eastAsia="Times New Roman" w:hAnsi="Verdana" w:cs="Times New Roman"/>
        </w:rPr>
        <w:t>…</w:t>
      </w:r>
      <w:r w:rsidR="00EC49EA">
        <w:rPr>
          <w:rFonts w:ascii="Verdana" w:eastAsia="Times New Roman" w:hAnsi="Verdana" w:cs="Times New Roman"/>
        </w:rPr>
        <w:t>…………</w:t>
      </w:r>
      <w:r w:rsidR="00B251BD">
        <w:rPr>
          <w:rFonts w:ascii="Verdana" w:eastAsia="Times New Roman" w:hAnsi="Verdana" w:cs="Times New Roman"/>
        </w:rPr>
        <w:t>…</w:t>
      </w:r>
      <w:r w:rsidR="00D80FC3">
        <w:rPr>
          <w:rFonts w:ascii="Verdana" w:eastAsia="Times New Roman" w:hAnsi="Verdana" w:cs="Times New Roman"/>
        </w:rPr>
        <w:t>……</w:t>
      </w:r>
      <w:proofErr w:type="gramStart"/>
      <w:r w:rsidR="00512792">
        <w:rPr>
          <w:rFonts w:ascii="Verdana" w:eastAsia="Times New Roman" w:hAnsi="Verdana" w:cs="Times New Roman"/>
        </w:rPr>
        <w:t>..</w:t>
      </w:r>
      <w:r w:rsidR="00E71887">
        <w:rPr>
          <w:rFonts w:ascii="Verdana" w:eastAsia="Times New Roman" w:hAnsi="Verdana" w:cs="Times New Roman"/>
        </w:rPr>
        <w:t>.</w:t>
      </w:r>
      <w:r w:rsidR="008D718B">
        <w:rPr>
          <w:rFonts w:ascii="Verdana" w:eastAsia="Times New Roman" w:hAnsi="Verdana" w:cs="Times New Roman"/>
        </w:rPr>
        <w:t>.</w:t>
      </w:r>
      <w:r w:rsidR="00BA0EF6">
        <w:rPr>
          <w:rFonts w:ascii="Verdana" w:eastAsia="Times New Roman" w:hAnsi="Verdana" w:cs="Times New Roman"/>
        </w:rPr>
        <w:t>41</w:t>
      </w:r>
      <w:proofErr w:type="gramEnd"/>
    </w:p>
    <w:p w:rsidR="001C465C" w:rsidRPr="005A7D5F" w:rsidRDefault="001C465C" w:rsidP="001C465C">
      <w:pPr>
        <w:tabs>
          <w:tab w:val="left" w:pos="5100"/>
        </w:tabs>
        <w:spacing w:after="0" w:line="240" w:lineRule="auto"/>
        <w:ind w:right="-284"/>
        <w:jc w:val="both"/>
        <w:rPr>
          <w:rFonts w:ascii="Verdana" w:eastAsia="Times New Roman" w:hAnsi="Verdana" w:cs="Times New Roman"/>
        </w:rPr>
      </w:pPr>
    </w:p>
    <w:p w:rsidR="001C465C" w:rsidRPr="005A7D5F" w:rsidRDefault="001C465C" w:rsidP="001C465C">
      <w:pPr>
        <w:tabs>
          <w:tab w:val="left" w:pos="5100"/>
        </w:tabs>
        <w:spacing w:after="0" w:line="240" w:lineRule="auto"/>
        <w:ind w:right="-284"/>
        <w:jc w:val="both"/>
        <w:rPr>
          <w:rFonts w:ascii="Verdana" w:eastAsia="Times New Roman" w:hAnsi="Verdana" w:cs="Times New Roman"/>
        </w:rPr>
      </w:pPr>
      <w:r w:rsidRPr="005A7D5F">
        <w:rPr>
          <w:rFonts w:ascii="Verdana" w:eastAsia="Times New Roman" w:hAnsi="Verdana" w:cs="Times New Roman"/>
        </w:rPr>
        <w:t xml:space="preserve"> Gráfico nº.</w:t>
      </w:r>
      <w:r w:rsidR="00B34683" w:rsidRPr="005A7D5F">
        <w:rPr>
          <w:rFonts w:ascii="Verdana" w:eastAsia="Times New Roman" w:hAnsi="Verdana" w:cs="Times New Roman"/>
        </w:rPr>
        <w:t xml:space="preserve"> </w:t>
      </w:r>
      <w:r w:rsidRPr="005A7D5F">
        <w:rPr>
          <w:rFonts w:ascii="Verdana" w:eastAsia="Times New Roman" w:hAnsi="Verdana" w:cs="Times New Roman"/>
        </w:rPr>
        <w:t xml:space="preserve">5 – Percentagem da população residente com tensão arterial alta </w:t>
      </w:r>
      <w:proofErr w:type="gramStart"/>
      <w:r w:rsidRPr="005A7D5F">
        <w:rPr>
          <w:rFonts w:ascii="Verdana" w:eastAsia="Times New Roman" w:hAnsi="Verdana" w:cs="Times New Roman"/>
        </w:rPr>
        <w:t>na</w:t>
      </w:r>
      <w:proofErr w:type="gramEnd"/>
      <w:r w:rsidRPr="005A7D5F">
        <w:rPr>
          <w:rFonts w:ascii="Verdana" w:eastAsia="Times New Roman" w:hAnsi="Verdana" w:cs="Times New Roman"/>
        </w:rPr>
        <w:t xml:space="preserve"> </w:t>
      </w:r>
    </w:p>
    <w:p w:rsidR="001C465C" w:rsidRPr="005A7D5F" w:rsidRDefault="001C465C" w:rsidP="001C465C">
      <w:pPr>
        <w:tabs>
          <w:tab w:val="left" w:pos="5100"/>
        </w:tabs>
        <w:spacing w:after="0" w:line="240" w:lineRule="auto"/>
        <w:ind w:right="-284"/>
        <w:jc w:val="both"/>
        <w:rPr>
          <w:rFonts w:ascii="Verdana" w:eastAsia="Times New Roman" w:hAnsi="Verdana" w:cs="Times New Roman"/>
        </w:rPr>
      </w:pPr>
      <w:r w:rsidRPr="005A7D5F">
        <w:rPr>
          <w:rFonts w:ascii="Verdana" w:eastAsia="Times New Roman" w:hAnsi="Verdana" w:cs="Times New Roman"/>
        </w:rPr>
        <w:t xml:space="preserve">                      Região de Saúde do Alentejo, por sexo e grupo etário</w:t>
      </w:r>
      <w:r w:rsidR="00773B08">
        <w:rPr>
          <w:rFonts w:ascii="Verdana" w:eastAsia="Times New Roman" w:hAnsi="Verdana" w:cs="Times New Roman"/>
        </w:rPr>
        <w:t xml:space="preserve"> </w:t>
      </w:r>
      <w:r w:rsidR="008D718B">
        <w:rPr>
          <w:rFonts w:ascii="Verdana" w:eastAsia="Times New Roman" w:hAnsi="Verdana" w:cs="Times New Roman"/>
        </w:rPr>
        <w:t>…</w:t>
      </w:r>
      <w:r w:rsidR="00B251BD">
        <w:rPr>
          <w:rFonts w:ascii="Verdana" w:eastAsia="Times New Roman" w:hAnsi="Verdana" w:cs="Times New Roman"/>
        </w:rPr>
        <w:t>……</w:t>
      </w:r>
      <w:r w:rsidR="008D718B">
        <w:rPr>
          <w:rFonts w:ascii="Verdana" w:eastAsia="Times New Roman" w:hAnsi="Verdana" w:cs="Times New Roman"/>
        </w:rPr>
        <w:t>………</w:t>
      </w:r>
      <w:r w:rsidR="00512792">
        <w:rPr>
          <w:rFonts w:ascii="Verdana" w:eastAsia="Times New Roman" w:hAnsi="Verdana" w:cs="Times New Roman"/>
        </w:rPr>
        <w:t>….</w:t>
      </w:r>
      <w:r w:rsidR="00D80FC3">
        <w:rPr>
          <w:rFonts w:ascii="Verdana" w:eastAsia="Times New Roman" w:hAnsi="Verdana" w:cs="Times New Roman"/>
        </w:rPr>
        <w:t>……</w:t>
      </w:r>
      <w:r w:rsidR="0065612F">
        <w:rPr>
          <w:rFonts w:ascii="Verdana" w:eastAsia="Times New Roman" w:hAnsi="Verdana" w:cs="Times New Roman"/>
        </w:rPr>
        <w:t>.</w:t>
      </w:r>
      <w:r w:rsidR="00D46E24">
        <w:rPr>
          <w:rFonts w:ascii="Verdana" w:eastAsia="Times New Roman" w:hAnsi="Verdana" w:cs="Times New Roman"/>
        </w:rPr>
        <w:t>41</w:t>
      </w:r>
    </w:p>
    <w:p w:rsidR="001C465C" w:rsidRPr="005A7D5F" w:rsidRDefault="001C465C" w:rsidP="001C465C">
      <w:pPr>
        <w:tabs>
          <w:tab w:val="left" w:pos="2640"/>
        </w:tabs>
        <w:spacing w:after="0" w:line="240" w:lineRule="auto"/>
        <w:jc w:val="both"/>
        <w:rPr>
          <w:rFonts w:ascii="Verdana" w:eastAsia="Times New Roman" w:hAnsi="Verdana" w:cs="Times New Roman"/>
        </w:rPr>
      </w:pPr>
    </w:p>
    <w:p w:rsidR="001C465C" w:rsidRPr="005A7D5F" w:rsidRDefault="001C465C" w:rsidP="001C465C">
      <w:pPr>
        <w:tabs>
          <w:tab w:val="left" w:pos="2640"/>
        </w:tabs>
        <w:spacing w:after="0" w:line="240" w:lineRule="auto"/>
        <w:jc w:val="both"/>
        <w:rPr>
          <w:rFonts w:ascii="Verdana" w:hAnsi="Verdana" w:cs="Times New Roman"/>
        </w:rPr>
      </w:pPr>
      <w:r w:rsidRPr="005A7D5F">
        <w:rPr>
          <w:rFonts w:ascii="Verdana" w:hAnsi="Verdana" w:cs="Times New Roman"/>
        </w:rPr>
        <w:t xml:space="preserve">Gráfico nº. 6 - Incidência de amputações em diabéticos na população </w:t>
      </w:r>
    </w:p>
    <w:p w:rsidR="001C465C" w:rsidRPr="005A7D5F" w:rsidRDefault="00F64746" w:rsidP="0065612F">
      <w:pPr>
        <w:tabs>
          <w:tab w:val="left" w:pos="2640"/>
        </w:tabs>
        <w:spacing w:after="0" w:line="240" w:lineRule="auto"/>
        <w:jc w:val="right"/>
        <w:rPr>
          <w:rFonts w:ascii="Verdana" w:hAnsi="Verdana" w:cs="Times New Roman"/>
        </w:rPr>
      </w:pPr>
      <w:r>
        <w:rPr>
          <w:rFonts w:ascii="Verdana" w:hAnsi="Verdana" w:cs="Times New Roman"/>
        </w:rPr>
        <w:t xml:space="preserve">                     </w:t>
      </w:r>
      <w:r w:rsidR="001C465C" w:rsidRPr="005A7D5F">
        <w:rPr>
          <w:rFonts w:ascii="Verdana" w:hAnsi="Verdana" w:cs="Times New Roman"/>
        </w:rPr>
        <w:t>residente por Região (10.000 habitantes)</w:t>
      </w:r>
      <w:r w:rsidR="00773B08">
        <w:rPr>
          <w:rFonts w:ascii="Verdana" w:hAnsi="Verdana" w:cs="Times New Roman"/>
        </w:rPr>
        <w:t xml:space="preserve">  </w:t>
      </w:r>
      <w:r w:rsidR="00D46E24">
        <w:rPr>
          <w:rFonts w:ascii="Verdana" w:hAnsi="Verdana" w:cs="Times New Roman"/>
        </w:rPr>
        <w:t>……</w:t>
      </w:r>
      <w:r w:rsidR="00483A39">
        <w:rPr>
          <w:rFonts w:ascii="Verdana" w:hAnsi="Verdana" w:cs="Times New Roman"/>
        </w:rPr>
        <w:t>……………………………..</w:t>
      </w:r>
      <w:r>
        <w:rPr>
          <w:rFonts w:ascii="Verdana" w:hAnsi="Verdana" w:cs="Times New Roman"/>
        </w:rPr>
        <w:t>.</w:t>
      </w:r>
      <w:r w:rsidR="00EC49EA">
        <w:rPr>
          <w:rFonts w:ascii="Verdana" w:hAnsi="Verdana" w:cs="Times New Roman"/>
        </w:rPr>
        <w:t>…….</w:t>
      </w:r>
      <w:r w:rsidR="00D46E24">
        <w:rPr>
          <w:rFonts w:ascii="Verdana" w:hAnsi="Verdana" w:cs="Times New Roman"/>
        </w:rPr>
        <w:t>.48</w:t>
      </w:r>
    </w:p>
    <w:p w:rsidR="001C465C" w:rsidRPr="005A7D5F" w:rsidRDefault="001C465C" w:rsidP="001C465C">
      <w:pPr>
        <w:tabs>
          <w:tab w:val="left" w:pos="2640"/>
        </w:tabs>
        <w:spacing w:after="0" w:line="240" w:lineRule="auto"/>
        <w:jc w:val="both"/>
        <w:rPr>
          <w:rFonts w:ascii="Verdana" w:hAnsi="Verdana" w:cs="Times New Roman"/>
        </w:rPr>
      </w:pPr>
    </w:p>
    <w:p w:rsidR="001C465C" w:rsidRPr="005A7D5F" w:rsidRDefault="001C465C" w:rsidP="00B251BD">
      <w:pPr>
        <w:tabs>
          <w:tab w:val="left" w:pos="2640"/>
        </w:tabs>
        <w:spacing w:line="360" w:lineRule="auto"/>
        <w:rPr>
          <w:rFonts w:ascii="Verdana" w:hAnsi="Verdana" w:cs="Times New Roman"/>
        </w:rPr>
      </w:pPr>
      <w:r w:rsidRPr="005A7D5F">
        <w:rPr>
          <w:rFonts w:ascii="Verdana" w:hAnsi="Verdana" w:cs="Times New Roman"/>
        </w:rPr>
        <w:t xml:space="preserve">Gráfico nº. 7 – </w:t>
      </w:r>
      <w:r w:rsidR="00FE7F41" w:rsidRPr="005A7D5F">
        <w:rPr>
          <w:rFonts w:ascii="Verdana" w:hAnsi="Verdana" w:cs="Times New Roman"/>
        </w:rPr>
        <w:t xml:space="preserve">Nº de Profissionais que </w:t>
      </w:r>
      <w:r w:rsidRPr="005A7D5F">
        <w:rPr>
          <w:rFonts w:ascii="Verdana" w:hAnsi="Verdana" w:cs="Times New Roman"/>
        </w:rPr>
        <w:t>exercem funções na ULSBA</w:t>
      </w:r>
      <w:r w:rsidR="00B251BD">
        <w:rPr>
          <w:rFonts w:ascii="Verdana" w:hAnsi="Verdana" w:cs="Times New Roman"/>
        </w:rPr>
        <w:t xml:space="preserve"> </w:t>
      </w:r>
      <w:r w:rsidR="00371A99" w:rsidRPr="005A7D5F">
        <w:rPr>
          <w:rFonts w:ascii="Verdana" w:hAnsi="Verdana" w:cs="Times New Roman"/>
        </w:rPr>
        <w:t>…</w:t>
      </w:r>
      <w:r w:rsidR="00EC49EA">
        <w:rPr>
          <w:rFonts w:ascii="Verdana" w:hAnsi="Verdana" w:cs="Times New Roman"/>
        </w:rPr>
        <w:t>………</w:t>
      </w:r>
      <w:r w:rsidR="00D80FC3">
        <w:rPr>
          <w:rFonts w:ascii="Verdana" w:hAnsi="Verdana" w:cs="Times New Roman"/>
        </w:rPr>
        <w:t>.</w:t>
      </w:r>
      <w:r w:rsidR="00EC49EA">
        <w:rPr>
          <w:rFonts w:ascii="Verdana" w:hAnsi="Verdana" w:cs="Times New Roman"/>
        </w:rPr>
        <w:t>………</w:t>
      </w:r>
      <w:r w:rsidR="00B251BD">
        <w:rPr>
          <w:rFonts w:ascii="Verdana" w:hAnsi="Verdana" w:cs="Times New Roman"/>
        </w:rPr>
        <w:t>…</w:t>
      </w:r>
      <w:r w:rsidR="00EC49EA">
        <w:rPr>
          <w:rFonts w:ascii="Verdana" w:hAnsi="Verdana" w:cs="Times New Roman"/>
        </w:rPr>
        <w:t>…</w:t>
      </w:r>
      <w:r w:rsidR="00773B08">
        <w:rPr>
          <w:rFonts w:ascii="Verdana" w:hAnsi="Verdana" w:cs="Times New Roman"/>
        </w:rPr>
        <w:t>….</w:t>
      </w:r>
      <w:r w:rsidR="00D46E24">
        <w:rPr>
          <w:rFonts w:ascii="Verdana" w:hAnsi="Verdana" w:cs="Times New Roman"/>
        </w:rPr>
        <w:t>.53</w:t>
      </w:r>
    </w:p>
    <w:p w:rsidR="001C465C" w:rsidRPr="005A7D5F" w:rsidRDefault="001C465C" w:rsidP="001C465C">
      <w:pPr>
        <w:tabs>
          <w:tab w:val="left" w:pos="2640"/>
        </w:tabs>
        <w:spacing w:line="360" w:lineRule="auto"/>
        <w:jc w:val="both"/>
        <w:rPr>
          <w:rFonts w:ascii="Verdana" w:hAnsi="Verdana" w:cs="Times New Roman"/>
        </w:rPr>
      </w:pPr>
      <w:r w:rsidRPr="005A7D5F">
        <w:rPr>
          <w:rFonts w:ascii="Verdana" w:hAnsi="Verdana" w:cs="Times New Roman"/>
        </w:rPr>
        <w:t>Gráfico nº. 8 – População residente por género na Região do Baixo Alentejo</w:t>
      </w:r>
      <w:r w:rsidR="00EC49EA">
        <w:rPr>
          <w:rFonts w:ascii="Verdana" w:hAnsi="Verdana" w:cs="Times New Roman"/>
        </w:rPr>
        <w:t>………</w:t>
      </w:r>
      <w:r w:rsidR="00B251BD">
        <w:rPr>
          <w:rFonts w:ascii="Verdana" w:hAnsi="Verdana" w:cs="Times New Roman"/>
        </w:rPr>
        <w:t>…</w:t>
      </w:r>
      <w:r w:rsidR="00EC49EA">
        <w:rPr>
          <w:rFonts w:ascii="Verdana" w:hAnsi="Verdana" w:cs="Times New Roman"/>
        </w:rPr>
        <w:t>…</w:t>
      </w:r>
      <w:r w:rsidR="00D46E24">
        <w:rPr>
          <w:rFonts w:ascii="Verdana" w:hAnsi="Verdana" w:cs="Times New Roman"/>
        </w:rPr>
        <w:t>…54</w:t>
      </w:r>
    </w:p>
    <w:p w:rsidR="001C465C" w:rsidRPr="005A7D5F" w:rsidRDefault="001C465C" w:rsidP="001C465C">
      <w:pPr>
        <w:tabs>
          <w:tab w:val="left" w:pos="2640"/>
        </w:tabs>
        <w:spacing w:line="360" w:lineRule="auto"/>
        <w:jc w:val="both"/>
        <w:rPr>
          <w:rFonts w:ascii="Verdana" w:eastAsia="Times New Roman" w:hAnsi="Verdana" w:cs="Calibri"/>
          <w:color w:val="000000"/>
        </w:rPr>
      </w:pPr>
      <w:r w:rsidRPr="005A7D5F">
        <w:rPr>
          <w:rFonts w:ascii="Verdana" w:eastAsia="Times New Roman" w:hAnsi="Verdana" w:cs="Calibri"/>
          <w:color w:val="000000"/>
        </w:rPr>
        <w:t>Gráfico nº. 9 – População residente e utentes inscritos por idade</w:t>
      </w:r>
      <w:r w:rsidR="00CE625A">
        <w:rPr>
          <w:rFonts w:ascii="Verdana" w:eastAsia="Times New Roman" w:hAnsi="Verdana" w:cs="Calibri"/>
          <w:color w:val="000000"/>
        </w:rPr>
        <w:t xml:space="preserve"> …</w:t>
      </w:r>
      <w:r w:rsidR="00371A99" w:rsidRPr="005A7D5F">
        <w:rPr>
          <w:rFonts w:ascii="Verdana" w:eastAsia="Times New Roman" w:hAnsi="Verdana" w:cs="Calibri"/>
          <w:color w:val="000000"/>
        </w:rPr>
        <w:t>……</w:t>
      </w:r>
      <w:r w:rsidR="008C0E32">
        <w:rPr>
          <w:rFonts w:ascii="Verdana" w:eastAsia="Times New Roman" w:hAnsi="Verdana" w:cs="Calibri"/>
          <w:color w:val="000000"/>
        </w:rPr>
        <w:t>…………………</w:t>
      </w:r>
      <w:r w:rsidR="00512792">
        <w:rPr>
          <w:rFonts w:ascii="Verdana" w:eastAsia="Times New Roman" w:hAnsi="Verdana" w:cs="Calibri"/>
          <w:color w:val="000000"/>
        </w:rPr>
        <w:t>.</w:t>
      </w:r>
      <w:r w:rsidR="00B251BD">
        <w:rPr>
          <w:rFonts w:ascii="Verdana" w:eastAsia="Times New Roman" w:hAnsi="Verdana" w:cs="Calibri"/>
          <w:color w:val="000000"/>
        </w:rPr>
        <w:t>……</w:t>
      </w:r>
      <w:r w:rsidR="00D46E24">
        <w:rPr>
          <w:rFonts w:ascii="Verdana" w:eastAsia="Times New Roman" w:hAnsi="Verdana" w:cs="Calibri"/>
          <w:color w:val="000000"/>
        </w:rPr>
        <w:t>56</w:t>
      </w:r>
    </w:p>
    <w:p w:rsidR="001C465C" w:rsidRPr="005A7D5F" w:rsidRDefault="001C465C" w:rsidP="001C465C">
      <w:pPr>
        <w:tabs>
          <w:tab w:val="left" w:pos="2640"/>
        </w:tabs>
        <w:spacing w:line="360" w:lineRule="auto"/>
        <w:jc w:val="both"/>
        <w:rPr>
          <w:rFonts w:ascii="Verdana" w:eastAsia="Times New Roman" w:hAnsi="Verdana" w:cs="Times New Roman"/>
          <w:color w:val="000000"/>
        </w:rPr>
      </w:pPr>
      <w:r w:rsidRPr="005A7D5F">
        <w:rPr>
          <w:rFonts w:ascii="Verdana" w:eastAsia="Times New Roman" w:hAnsi="Verdana" w:cs="Times New Roman"/>
          <w:color w:val="000000"/>
        </w:rPr>
        <w:t>Gráfico nº. 10 – Taxa de visitas domiciliárias médicas por 1000 utentes</w:t>
      </w:r>
      <w:r w:rsidR="00B251BD">
        <w:rPr>
          <w:rFonts w:ascii="Verdana" w:eastAsia="Times New Roman" w:hAnsi="Verdana" w:cs="Times New Roman"/>
          <w:color w:val="000000"/>
        </w:rPr>
        <w:t xml:space="preserve"> </w:t>
      </w:r>
      <w:r w:rsidR="00371A99" w:rsidRPr="005A7D5F">
        <w:rPr>
          <w:rFonts w:ascii="Verdana" w:eastAsia="Times New Roman" w:hAnsi="Verdana" w:cs="Times New Roman"/>
          <w:color w:val="000000"/>
        </w:rPr>
        <w:t>…</w:t>
      </w:r>
      <w:r w:rsidR="00EC49EA">
        <w:rPr>
          <w:rFonts w:ascii="Verdana" w:eastAsia="Times New Roman" w:hAnsi="Verdana" w:cs="Times New Roman"/>
          <w:color w:val="000000"/>
        </w:rPr>
        <w:t>…………</w:t>
      </w:r>
      <w:r w:rsidR="008C0E32">
        <w:rPr>
          <w:rFonts w:ascii="Verdana" w:eastAsia="Times New Roman" w:hAnsi="Verdana" w:cs="Times New Roman"/>
          <w:color w:val="000000"/>
        </w:rPr>
        <w:t>…</w:t>
      </w:r>
      <w:r w:rsidR="00512792">
        <w:rPr>
          <w:rFonts w:ascii="Verdana" w:eastAsia="Times New Roman" w:hAnsi="Verdana" w:cs="Times New Roman"/>
          <w:color w:val="000000"/>
        </w:rPr>
        <w:t>.</w:t>
      </w:r>
      <w:r w:rsidR="00B251BD">
        <w:rPr>
          <w:rFonts w:ascii="Verdana" w:eastAsia="Times New Roman" w:hAnsi="Verdana" w:cs="Times New Roman"/>
          <w:color w:val="000000"/>
        </w:rPr>
        <w:t>……</w:t>
      </w:r>
      <w:r w:rsidR="00D46E24">
        <w:rPr>
          <w:rFonts w:ascii="Verdana" w:eastAsia="Times New Roman" w:hAnsi="Verdana" w:cs="Times New Roman"/>
          <w:color w:val="000000"/>
        </w:rPr>
        <w:t>57</w:t>
      </w:r>
    </w:p>
    <w:p w:rsidR="001C465C" w:rsidRPr="005A7D5F" w:rsidRDefault="001C465C" w:rsidP="001C465C">
      <w:pPr>
        <w:spacing w:after="0" w:line="360" w:lineRule="auto"/>
        <w:jc w:val="both"/>
        <w:rPr>
          <w:rFonts w:ascii="Verdana" w:eastAsia="Times New Roman" w:hAnsi="Verdana" w:cs="Times New Roman"/>
          <w:color w:val="000000"/>
        </w:rPr>
      </w:pPr>
      <w:r w:rsidRPr="005A7D5F">
        <w:rPr>
          <w:rFonts w:ascii="Verdana" w:eastAsia="Times New Roman" w:hAnsi="Verdana" w:cs="Times New Roman"/>
          <w:color w:val="000000"/>
        </w:rPr>
        <w:t>Gráfico nº.</w:t>
      </w:r>
      <w:r w:rsidR="00B34683" w:rsidRPr="005A7D5F">
        <w:rPr>
          <w:rFonts w:ascii="Verdana" w:eastAsia="Times New Roman" w:hAnsi="Verdana" w:cs="Times New Roman"/>
          <w:color w:val="000000"/>
        </w:rPr>
        <w:t xml:space="preserve"> </w:t>
      </w:r>
      <w:r w:rsidRPr="005A7D5F">
        <w:rPr>
          <w:rFonts w:ascii="Verdana" w:eastAsia="Times New Roman" w:hAnsi="Verdana" w:cs="Times New Roman"/>
          <w:color w:val="000000"/>
        </w:rPr>
        <w:t xml:space="preserve">11 – Percentagem de consultas por médico de família no período </w:t>
      </w:r>
    </w:p>
    <w:p w:rsidR="00612334" w:rsidRPr="005A7D5F" w:rsidRDefault="00B251BD" w:rsidP="001C465C">
      <w:pPr>
        <w:spacing w:after="0" w:line="360" w:lineRule="auto"/>
        <w:jc w:val="both"/>
        <w:rPr>
          <w:rFonts w:ascii="Verdana" w:eastAsia="Times New Roman" w:hAnsi="Verdana" w:cs="Times New Roman"/>
          <w:color w:val="000000"/>
        </w:rPr>
      </w:pPr>
      <w:r>
        <w:rPr>
          <w:rFonts w:ascii="Verdana" w:eastAsia="Times New Roman" w:hAnsi="Verdana" w:cs="Times New Roman"/>
          <w:color w:val="000000"/>
        </w:rPr>
        <w:t xml:space="preserve">                       2010-201 </w:t>
      </w:r>
      <w:r w:rsidR="00371A99" w:rsidRPr="005A7D5F">
        <w:rPr>
          <w:rFonts w:ascii="Verdana" w:eastAsia="Times New Roman" w:hAnsi="Verdana" w:cs="Times New Roman"/>
          <w:color w:val="000000"/>
        </w:rPr>
        <w:t>………</w:t>
      </w:r>
      <w:r>
        <w:rPr>
          <w:rFonts w:ascii="Verdana" w:eastAsia="Times New Roman" w:hAnsi="Verdana" w:cs="Times New Roman"/>
          <w:color w:val="000000"/>
        </w:rPr>
        <w:t>…….</w:t>
      </w:r>
      <w:r w:rsidR="008C0E32">
        <w:rPr>
          <w:rFonts w:ascii="Verdana" w:eastAsia="Times New Roman" w:hAnsi="Verdana" w:cs="Times New Roman"/>
          <w:color w:val="000000"/>
        </w:rPr>
        <w:t>……………………</w:t>
      </w:r>
      <w:r w:rsidR="00D46E24">
        <w:rPr>
          <w:rFonts w:ascii="Verdana" w:eastAsia="Times New Roman" w:hAnsi="Verdana" w:cs="Times New Roman"/>
          <w:color w:val="000000"/>
        </w:rPr>
        <w:t>……………………………</w:t>
      </w:r>
      <w:r w:rsidR="00EC49EA">
        <w:rPr>
          <w:rFonts w:ascii="Verdana" w:eastAsia="Times New Roman" w:hAnsi="Verdana" w:cs="Times New Roman"/>
          <w:color w:val="000000"/>
        </w:rPr>
        <w:t>…………</w:t>
      </w:r>
      <w:r>
        <w:rPr>
          <w:rFonts w:ascii="Verdana" w:eastAsia="Times New Roman" w:hAnsi="Verdana" w:cs="Times New Roman"/>
          <w:color w:val="000000"/>
        </w:rPr>
        <w:t>……………………</w:t>
      </w:r>
      <w:r w:rsidR="00D46E24">
        <w:rPr>
          <w:rFonts w:ascii="Verdana" w:eastAsia="Times New Roman" w:hAnsi="Verdana" w:cs="Times New Roman"/>
          <w:color w:val="000000"/>
        </w:rPr>
        <w:t>58</w:t>
      </w:r>
    </w:p>
    <w:p w:rsidR="001C465C" w:rsidRPr="005A7D5F" w:rsidRDefault="001C465C" w:rsidP="001C465C">
      <w:pPr>
        <w:tabs>
          <w:tab w:val="left" w:pos="2640"/>
        </w:tabs>
        <w:spacing w:line="360" w:lineRule="auto"/>
        <w:jc w:val="both"/>
        <w:rPr>
          <w:rFonts w:ascii="Verdana" w:eastAsia="Times New Roman" w:hAnsi="Verdana" w:cs="Times New Roman"/>
          <w:color w:val="000000"/>
        </w:rPr>
      </w:pPr>
      <w:r w:rsidRPr="005A7D5F">
        <w:rPr>
          <w:rFonts w:ascii="Verdana" w:eastAsia="Times New Roman" w:hAnsi="Verdana" w:cs="Times New Roman"/>
          <w:color w:val="000000"/>
        </w:rPr>
        <w:t>Gráfico nº.</w:t>
      </w:r>
      <w:r w:rsidR="00B34683" w:rsidRPr="005A7D5F">
        <w:rPr>
          <w:rFonts w:ascii="Verdana" w:eastAsia="Times New Roman" w:hAnsi="Verdana" w:cs="Times New Roman"/>
          <w:color w:val="000000"/>
        </w:rPr>
        <w:t xml:space="preserve"> </w:t>
      </w:r>
      <w:r w:rsidRPr="005A7D5F">
        <w:rPr>
          <w:rFonts w:ascii="Verdana" w:eastAsia="Times New Roman" w:hAnsi="Verdana" w:cs="Times New Roman"/>
          <w:color w:val="000000"/>
        </w:rPr>
        <w:t>12 - % de medicamentos genéricos (quantidade de embalagens)</w:t>
      </w:r>
      <w:r w:rsidR="00B251BD">
        <w:rPr>
          <w:rFonts w:ascii="Verdana" w:eastAsia="Times New Roman" w:hAnsi="Verdana" w:cs="Times New Roman"/>
          <w:color w:val="000000"/>
        </w:rPr>
        <w:t xml:space="preserve"> .</w:t>
      </w:r>
      <w:r w:rsidR="00EC49EA">
        <w:rPr>
          <w:rFonts w:ascii="Verdana" w:eastAsia="Times New Roman" w:hAnsi="Verdana" w:cs="Times New Roman"/>
          <w:color w:val="000000"/>
        </w:rPr>
        <w:t>……</w:t>
      </w:r>
      <w:r w:rsidR="00F64746">
        <w:rPr>
          <w:rFonts w:ascii="Verdana" w:eastAsia="Times New Roman" w:hAnsi="Verdana" w:cs="Times New Roman"/>
          <w:color w:val="000000"/>
        </w:rPr>
        <w:t>….</w:t>
      </w:r>
      <w:r w:rsidR="00EC49EA">
        <w:rPr>
          <w:rFonts w:ascii="Verdana" w:eastAsia="Times New Roman" w:hAnsi="Verdana" w:cs="Times New Roman"/>
          <w:color w:val="000000"/>
        </w:rPr>
        <w:t>.</w:t>
      </w:r>
      <w:r w:rsidR="00371A99" w:rsidRPr="005A7D5F">
        <w:rPr>
          <w:rFonts w:ascii="Verdana" w:eastAsia="Times New Roman" w:hAnsi="Verdana" w:cs="Times New Roman"/>
          <w:color w:val="000000"/>
        </w:rPr>
        <w:t>..</w:t>
      </w:r>
      <w:r w:rsidR="00D46E24">
        <w:rPr>
          <w:rFonts w:ascii="Verdana" w:eastAsia="Times New Roman" w:hAnsi="Verdana" w:cs="Times New Roman"/>
          <w:color w:val="000000"/>
        </w:rPr>
        <w:t>59</w:t>
      </w:r>
    </w:p>
    <w:p w:rsidR="001C465C" w:rsidRPr="005A7D5F" w:rsidRDefault="001C465C" w:rsidP="001C465C">
      <w:pPr>
        <w:tabs>
          <w:tab w:val="left" w:pos="2640"/>
        </w:tabs>
        <w:spacing w:line="360" w:lineRule="auto"/>
        <w:jc w:val="both"/>
        <w:rPr>
          <w:rFonts w:ascii="Verdana" w:hAnsi="Verdana" w:cs="Times New Roman"/>
        </w:rPr>
      </w:pPr>
      <w:r w:rsidRPr="005A7D5F">
        <w:rPr>
          <w:rFonts w:ascii="Verdana" w:hAnsi="Verdana" w:cs="Times New Roman"/>
        </w:rPr>
        <w:t>Gráfico nº. 13 – Monitorização do pé diabético</w:t>
      </w:r>
      <w:r w:rsidR="00B251BD">
        <w:rPr>
          <w:rFonts w:ascii="Verdana" w:hAnsi="Verdana" w:cs="Times New Roman"/>
        </w:rPr>
        <w:t xml:space="preserve"> .</w:t>
      </w:r>
      <w:r w:rsidR="003F1160">
        <w:rPr>
          <w:rFonts w:ascii="Verdana" w:hAnsi="Verdana" w:cs="Times New Roman"/>
        </w:rPr>
        <w:t>..</w:t>
      </w:r>
      <w:r w:rsidR="00371A99" w:rsidRPr="005A7D5F">
        <w:rPr>
          <w:rFonts w:ascii="Verdana" w:hAnsi="Verdana" w:cs="Times New Roman"/>
        </w:rPr>
        <w:t>……………………</w:t>
      </w:r>
      <w:r w:rsidR="008C0E32">
        <w:rPr>
          <w:rFonts w:ascii="Verdana" w:hAnsi="Verdana" w:cs="Times New Roman"/>
        </w:rPr>
        <w:t>…………………………</w:t>
      </w:r>
      <w:r w:rsidR="00D46E24">
        <w:rPr>
          <w:rFonts w:ascii="Verdana" w:hAnsi="Verdana" w:cs="Times New Roman"/>
        </w:rPr>
        <w:t>…</w:t>
      </w:r>
      <w:r w:rsidR="00F64746">
        <w:rPr>
          <w:rFonts w:ascii="Verdana" w:hAnsi="Verdana" w:cs="Times New Roman"/>
        </w:rPr>
        <w:t>….</w:t>
      </w:r>
      <w:r w:rsidR="00D46E24">
        <w:rPr>
          <w:rFonts w:ascii="Verdana" w:hAnsi="Verdana" w:cs="Times New Roman"/>
        </w:rPr>
        <w:t>……62</w:t>
      </w:r>
    </w:p>
    <w:p w:rsidR="001C465C" w:rsidRPr="005A7D5F" w:rsidRDefault="001C465C" w:rsidP="001C465C">
      <w:pPr>
        <w:tabs>
          <w:tab w:val="left" w:pos="2640"/>
        </w:tabs>
        <w:spacing w:line="360" w:lineRule="auto"/>
        <w:jc w:val="both"/>
        <w:rPr>
          <w:rFonts w:ascii="Verdana" w:hAnsi="Verdana" w:cs="Times New Roman"/>
        </w:rPr>
      </w:pPr>
      <w:r w:rsidRPr="005A7D5F">
        <w:rPr>
          <w:rFonts w:ascii="Verdana" w:hAnsi="Verdana" w:cs="Times New Roman"/>
        </w:rPr>
        <w:t>Gráfico nº. 14 – Grau de risco do pé diabético</w:t>
      </w:r>
      <w:r w:rsidR="003F1160">
        <w:rPr>
          <w:rFonts w:ascii="Verdana" w:hAnsi="Verdana" w:cs="Times New Roman"/>
        </w:rPr>
        <w:t xml:space="preserve">  </w:t>
      </w:r>
      <w:r w:rsidR="00B251BD">
        <w:rPr>
          <w:rFonts w:ascii="Verdana" w:hAnsi="Verdana" w:cs="Times New Roman"/>
        </w:rPr>
        <w:t xml:space="preserve"> .</w:t>
      </w:r>
      <w:r w:rsidR="00371A99" w:rsidRPr="005A7D5F">
        <w:rPr>
          <w:rFonts w:ascii="Verdana" w:hAnsi="Verdana" w:cs="Times New Roman"/>
        </w:rPr>
        <w:t>……………</w:t>
      </w:r>
      <w:r w:rsidR="008C0E32">
        <w:rPr>
          <w:rFonts w:ascii="Verdana" w:hAnsi="Verdana" w:cs="Times New Roman"/>
        </w:rPr>
        <w:t>………………………………</w:t>
      </w:r>
      <w:r w:rsidR="00EC49EA">
        <w:rPr>
          <w:rFonts w:ascii="Verdana" w:hAnsi="Verdana" w:cs="Times New Roman"/>
        </w:rPr>
        <w:t>…</w:t>
      </w:r>
      <w:r w:rsidR="00F64746">
        <w:rPr>
          <w:rFonts w:ascii="Verdana" w:hAnsi="Verdana" w:cs="Times New Roman"/>
        </w:rPr>
        <w:t>…</w:t>
      </w:r>
      <w:r w:rsidR="00512792">
        <w:rPr>
          <w:rFonts w:ascii="Verdana" w:hAnsi="Verdana" w:cs="Times New Roman"/>
        </w:rPr>
        <w:t>….</w:t>
      </w:r>
      <w:r w:rsidR="00371A99" w:rsidRPr="005A7D5F">
        <w:rPr>
          <w:rFonts w:ascii="Verdana" w:hAnsi="Verdana" w:cs="Times New Roman"/>
        </w:rPr>
        <w:t>…….</w:t>
      </w:r>
      <w:r w:rsidR="00D46E24">
        <w:rPr>
          <w:rFonts w:ascii="Verdana" w:hAnsi="Verdana" w:cs="Times New Roman"/>
        </w:rPr>
        <w:t>62</w:t>
      </w:r>
    </w:p>
    <w:p w:rsidR="00EC49EA" w:rsidRPr="005A7D5F" w:rsidRDefault="001C465C" w:rsidP="001C465C">
      <w:pPr>
        <w:tabs>
          <w:tab w:val="left" w:pos="2640"/>
        </w:tabs>
        <w:spacing w:line="360" w:lineRule="auto"/>
        <w:jc w:val="both"/>
        <w:rPr>
          <w:rFonts w:ascii="Verdana" w:hAnsi="Verdana" w:cs="Times New Roman"/>
        </w:rPr>
      </w:pPr>
      <w:r w:rsidRPr="005A7D5F">
        <w:rPr>
          <w:rFonts w:ascii="Verdana" w:hAnsi="Verdana" w:cs="Times New Roman"/>
        </w:rPr>
        <w:t>Gráfico nº.</w:t>
      </w:r>
      <w:r w:rsidR="00B34683" w:rsidRPr="005A7D5F">
        <w:rPr>
          <w:rFonts w:ascii="Verdana" w:hAnsi="Verdana" w:cs="Times New Roman"/>
        </w:rPr>
        <w:t xml:space="preserve"> </w:t>
      </w:r>
      <w:r w:rsidRPr="005A7D5F">
        <w:rPr>
          <w:rFonts w:ascii="Verdana" w:hAnsi="Verdana" w:cs="Times New Roman"/>
        </w:rPr>
        <w:t>15 – Estrutura de custos (Percentagem)</w:t>
      </w:r>
      <w:r w:rsidR="00B251BD">
        <w:rPr>
          <w:rFonts w:ascii="Verdana" w:hAnsi="Verdana" w:cs="Times New Roman"/>
        </w:rPr>
        <w:t xml:space="preserve"> </w:t>
      </w:r>
      <w:r w:rsidR="003F1160">
        <w:rPr>
          <w:rFonts w:ascii="Verdana" w:hAnsi="Verdana" w:cs="Times New Roman"/>
        </w:rPr>
        <w:t xml:space="preserve">  </w:t>
      </w:r>
      <w:r w:rsidR="00B251BD">
        <w:rPr>
          <w:rFonts w:ascii="Verdana" w:hAnsi="Verdana" w:cs="Times New Roman"/>
        </w:rPr>
        <w:t>.</w:t>
      </w:r>
      <w:r w:rsidR="00371A99" w:rsidRPr="005A7D5F">
        <w:rPr>
          <w:rFonts w:ascii="Verdana" w:hAnsi="Verdana" w:cs="Times New Roman"/>
        </w:rPr>
        <w:t>…………</w:t>
      </w:r>
      <w:r w:rsidR="008C0E32">
        <w:rPr>
          <w:rFonts w:ascii="Verdana" w:hAnsi="Verdana" w:cs="Times New Roman"/>
        </w:rPr>
        <w:t>………………………..…</w:t>
      </w:r>
      <w:r w:rsidR="00371A99" w:rsidRPr="005A7D5F">
        <w:rPr>
          <w:rFonts w:ascii="Verdana" w:hAnsi="Verdana" w:cs="Times New Roman"/>
        </w:rPr>
        <w:t>…</w:t>
      </w:r>
      <w:r w:rsidR="00F64746">
        <w:rPr>
          <w:rFonts w:ascii="Verdana" w:hAnsi="Verdana" w:cs="Times New Roman"/>
        </w:rPr>
        <w:t>…</w:t>
      </w:r>
      <w:r w:rsidR="00512792">
        <w:rPr>
          <w:rFonts w:ascii="Verdana" w:hAnsi="Verdana" w:cs="Times New Roman"/>
        </w:rPr>
        <w:t>.</w:t>
      </w:r>
      <w:r w:rsidR="00371A99" w:rsidRPr="005A7D5F">
        <w:rPr>
          <w:rFonts w:ascii="Verdana" w:hAnsi="Verdana" w:cs="Times New Roman"/>
        </w:rPr>
        <w:t>……</w:t>
      </w:r>
      <w:r w:rsidR="00D46E24">
        <w:rPr>
          <w:rFonts w:ascii="Verdana" w:hAnsi="Verdana" w:cs="Times New Roman"/>
        </w:rPr>
        <w:t>68</w:t>
      </w:r>
    </w:p>
    <w:p w:rsidR="001C465C" w:rsidRPr="005A7D5F" w:rsidRDefault="001C465C" w:rsidP="001C465C">
      <w:pPr>
        <w:tabs>
          <w:tab w:val="left" w:pos="2640"/>
        </w:tabs>
        <w:spacing w:after="0" w:line="240" w:lineRule="auto"/>
        <w:jc w:val="both"/>
        <w:rPr>
          <w:rFonts w:ascii="Verdana" w:hAnsi="Verdana" w:cs="Times New Roman"/>
        </w:rPr>
      </w:pPr>
      <w:r w:rsidRPr="005A7D5F">
        <w:rPr>
          <w:rFonts w:ascii="Verdana" w:hAnsi="Verdana" w:cs="Times New Roman"/>
        </w:rPr>
        <w:t xml:space="preserve">Gráfico nº. 16 - Capitação atribuída pela ACSS no período </w:t>
      </w:r>
      <w:proofErr w:type="gramStart"/>
      <w:r w:rsidRPr="005A7D5F">
        <w:rPr>
          <w:rFonts w:ascii="Verdana" w:hAnsi="Verdana" w:cs="Times New Roman"/>
        </w:rPr>
        <w:t>2008-2013</w:t>
      </w:r>
      <w:r w:rsidR="003F1160">
        <w:rPr>
          <w:rFonts w:ascii="Verdana" w:hAnsi="Verdana" w:cs="Times New Roman"/>
        </w:rPr>
        <w:t xml:space="preserve">    </w:t>
      </w:r>
      <w:proofErr w:type="gramEnd"/>
      <w:r w:rsidR="008C0E32">
        <w:rPr>
          <w:rFonts w:ascii="Verdana" w:hAnsi="Verdana" w:cs="Times New Roman"/>
        </w:rPr>
        <w:t>…………….</w:t>
      </w:r>
      <w:r w:rsidR="00512792">
        <w:rPr>
          <w:rFonts w:ascii="Verdana" w:hAnsi="Verdana" w:cs="Times New Roman"/>
        </w:rPr>
        <w:t>.</w:t>
      </w:r>
      <w:r w:rsidR="00F64746">
        <w:rPr>
          <w:rFonts w:ascii="Verdana" w:hAnsi="Verdana" w:cs="Times New Roman"/>
        </w:rPr>
        <w:t>….</w:t>
      </w:r>
      <w:r w:rsidR="00EC49EA">
        <w:rPr>
          <w:rFonts w:ascii="Verdana" w:hAnsi="Verdana" w:cs="Times New Roman"/>
        </w:rPr>
        <w:t>…73</w:t>
      </w:r>
    </w:p>
    <w:p w:rsidR="001C465C" w:rsidRPr="005A7D5F" w:rsidRDefault="001C465C" w:rsidP="001C465C">
      <w:pPr>
        <w:tabs>
          <w:tab w:val="left" w:pos="2640"/>
        </w:tabs>
        <w:spacing w:after="0" w:line="240" w:lineRule="auto"/>
        <w:jc w:val="both"/>
        <w:rPr>
          <w:rFonts w:ascii="Verdana" w:hAnsi="Verdana" w:cs="Times New Roman"/>
        </w:rPr>
      </w:pPr>
    </w:p>
    <w:p w:rsidR="001C465C" w:rsidRPr="005A7D5F" w:rsidRDefault="001C465C" w:rsidP="0065612F">
      <w:pPr>
        <w:jc w:val="right"/>
        <w:rPr>
          <w:rFonts w:ascii="Verdana" w:hAnsi="Verdana"/>
        </w:rPr>
      </w:pPr>
      <w:r w:rsidRPr="005A7D5F">
        <w:rPr>
          <w:rFonts w:ascii="Verdana" w:hAnsi="Verdana"/>
        </w:rPr>
        <w:t>Gráfico nº. 17 -</w:t>
      </w:r>
      <w:r w:rsidR="00800B2C">
        <w:rPr>
          <w:rFonts w:ascii="Verdana" w:hAnsi="Verdana"/>
        </w:rPr>
        <w:t xml:space="preserve"> </w:t>
      </w:r>
      <w:r w:rsidRPr="005A7D5F">
        <w:rPr>
          <w:rFonts w:ascii="Verdana" w:hAnsi="Verdana"/>
        </w:rPr>
        <w:t>Idade dos utentes inquiridos</w:t>
      </w:r>
      <w:r w:rsidR="00B251BD">
        <w:rPr>
          <w:rFonts w:ascii="Verdana" w:hAnsi="Verdana"/>
        </w:rPr>
        <w:t xml:space="preserve"> </w:t>
      </w:r>
      <w:r w:rsidR="00371A99" w:rsidRPr="005A7D5F">
        <w:rPr>
          <w:rFonts w:ascii="Verdana" w:hAnsi="Verdana"/>
        </w:rPr>
        <w:t>……………</w:t>
      </w:r>
      <w:r w:rsidR="00800B2C">
        <w:rPr>
          <w:rFonts w:ascii="Verdana" w:hAnsi="Verdana"/>
        </w:rPr>
        <w:t>……………….</w:t>
      </w:r>
      <w:r w:rsidR="00EC49EA">
        <w:rPr>
          <w:rFonts w:ascii="Verdana" w:hAnsi="Verdana"/>
        </w:rPr>
        <w:t>……………………………</w:t>
      </w:r>
      <w:r w:rsidR="00371A99" w:rsidRPr="005A7D5F">
        <w:rPr>
          <w:rFonts w:ascii="Verdana" w:hAnsi="Verdana"/>
        </w:rPr>
        <w:t>…….</w:t>
      </w:r>
      <w:r w:rsidR="00EC49EA">
        <w:rPr>
          <w:rFonts w:ascii="Verdana" w:hAnsi="Verdana"/>
        </w:rPr>
        <w:t>89</w:t>
      </w:r>
    </w:p>
    <w:p w:rsidR="001C465C" w:rsidRPr="005A7D5F" w:rsidRDefault="00D40697" w:rsidP="001C465C">
      <w:pPr>
        <w:rPr>
          <w:rFonts w:ascii="Verdana" w:hAnsi="Verdana"/>
        </w:rPr>
      </w:pPr>
      <w:r w:rsidRPr="005A7D5F">
        <w:rPr>
          <w:rFonts w:ascii="Verdana" w:hAnsi="Verdana"/>
        </w:rPr>
        <w:t>Gráfico nº. 18 -</w:t>
      </w:r>
      <w:r w:rsidR="00800B2C">
        <w:rPr>
          <w:rFonts w:ascii="Verdana" w:hAnsi="Verdana"/>
        </w:rPr>
        <w:t xml:space="preserve"> </w:t>
      </w:r>
      <w:r w:rsidR="001C465C" w:rsidRPr="005A7D5F">
        <w:rPr>
          <w:rFonts w:ascii="Verdana" w:hAnsi="Verdana"/>
        </w:rPr>
        <w:t xml:space="preserve">Habilitações académicas </w:t>
      </w:r>
      <w:r w:rsidR="0019256D" w:rsidRPr="005A7D5F">
        <w:rPr>
          <w:rFonts w:ascii="Verdana" w:hAnsi="Verdana"/>
        </w:rPr>
        <w:t xml:space="preserve">dos 56 </w:t>
      </w:r>
      <w:r w:rsidR="001C465C" w:rsidRPr="005A7D5F">
        <w:rPr>
          <w:rFonts w:ascii="Verdana" w:hAnsi="Verdana"/>
        </w:rPr>
        <w:t>utentes inquiridos</w:t>
      </w:r>
      <w:r w:rsidR="00B251BD">
        <w:rPr>
          <w:rFonts w:ascii="Verdana" w:hAnsi="Verdana"/>
        </w:rPr>
        <w:t xml:space="preserve"> </w:t>
      </w:r>
      <w:r w:rsidR="003F1160">
        <w:rPr>
          <w:rFonts w:ascii="Verdana" w:hAnsi="Verdana"/>
        </w:rPr>
        <w:t xml:space="preserve">    </w:t>
      </w:r>
      <w:r w:rsidR="00B251BD">
        <w:rPr>
          <w:rFonts w:ascii="Verdana" w:hAnsi="Verdana"/>
        </w:rPr>
        <w:t>.</w:t>
      </w:r>
      <w:r w:rsidR="00371A99" w:rsidRPr="005A7D5F">
        <w:rPr>
          <w:rFonts w:ascii="Verdana" w:hAnsi="Verdana"/>
        </w:rPr>
        <w:t>……</w:t>
      </w:r>
      <w:r w:rsidR="00EC49EA">
        <w:rPr>
          <w:rFonts w:ascii="Verdana" w:hAnsi="Verdana"/>
        </w:rPr>
        <w:t>……</w:t>
      </w:r>
      <w:r w:rsidR="00D80FC3">
        <w:rPr>
          <w:rFonts w:ascii="Verdana" w:hAnsi="Verdana"/>
        </w:rPr>
        <w:t>.</w:t>
      </w:r>
      <w:r w:rsidR="00800B2C">
        <w:rPr>
          <w:rFonts w:ascii="Verdana" w:hAnsi="Verdana"/>
        </w:rPr>
        <w:t>.</w:t>
      </w:r>
      <w:r w:rsidR="008C0E32">
        <w:rPr>
          <w:rFonts w:ascii="Verdana" w:hAnsi="Verdana"/>
        </w:rPr>
        <w:t>……</w:t>
      </w:r>
      <w:r w:rsidR="00EC49EA">
        <w:rPr>
          <w:rFonts w:ascii="Verdana" w:hAnsi="Verdana"/>
        </w:rPr>
        <w:t>….</w:t>
      </w:r>
      <w:r w:rsidR="00371A99" w:rsidRPr="005A7D5F">
        <w:rPr>
          <w:rFonts w:ascii="Verdana" w:hAnsi="Verdana"/>
        </w:rPr>
        <w:t>..</w:t>
      </w:r>
      <w:r w:rsidR="00EC49EA">
        <w:rPr>
          <w:rFonts w:ascii="Verdana" w:hAnsi="Verdana"/>
        </w:rPr>
        <w:t>89</w:t>
      </w:r>
    </w:p>
    <w:p w:rsidR="001C465C" w:rsidRPr="005A7D5F" w:rsidRDefault="001C465C" w:rsidP="001C465C">
      <w:pPr>
        <w:spacing w:after="0" w:line="240" w:lineRule="auto"/>
        <w:rPr>
          <w:rFonts w:ascii="Verdana" w:hAnsi="Verdana"/>
        </w:rPr>
      </w:pPr>
      <w:r w:rsidRPr="005A7D5F">
        <w:rPr>
          <w:rFonts w:ascii="Verdana" w:hAnsi="Verdana"/>
        </w:rPr>
        <w:t>Gr</w:t>
      </w:r>
      <w:r w:rsidR="0019256D" w:rsidRPr="005A7D5F">
        <w:rPr>
          <w:rFonts w:ascii="Verdana" w:hAnsi="Verdana"/>
        </w:rPr>
        <w:t>áfico nº.</w:t>
      </w:r>
      <w:r w:rsidR="00B34683" w:rsidRPr="005A7D5F">
        <w:rPr>
          <w:rFonts w:ascii="Verdana" w:hAnsi="Verdana"/>
        </w:rPr>
        <w:t xml:space="preserve"> </w:t>
      </w:r>
      <w:r w:rsidR="0019256D" w:rsidRPr="005A7D5F">
        <w:rPr>
          <w:rFonts w:ascii="Verdana" w:hAnsi="Verdana"/>
        </w:rPr>
        <w:t xml:space="preserve">19 – </w:t>
      </w:r>
      <w:r w:rsidR="00FF584D" w:rsidRPr="005A7D5F">
        <w:rPr>
          <w:rFonts w:ascii="Verdana" w:hAnsi="Verdana"/>
        </w:rPr>
        <w:t>Nº de</w:t>
      </w:r>
      <w:r w:rsidR="0019256D" w:rsidRPr="005A7D5F">
        <w:rPr>
          <w:rFonts w:ascii="Verdana" w:hAnsi="Verdana"/>
        </w:rPr>
        <w:t xml:space="preserve"> questionários </w:t>
      </w:r>
      <w:r w:rsidRPr="005A7D5F">
        <w:rPr>
          <w:rFonts w:ascii="Verdana" w:hAnsi="Verdana"/>
        </w:rPr>
        <w:t>dos utentes obtidos em cada unidade de</w:t>
      </w:r>
    </w:p>
    <w:p w:rsidR="001C465C" w:rsidRPr="005A7D5F" w:rsidRDefault="001C465C" w:rsidP="0065612F">
      <w:pPr>
        <w:spacing w:after="0" w:line="240" w:lineRule="auto"/>
        <w:jc w:val="right"/>
        <w:rPr>
          <w:rFonts w:ascii="Verdana" w:hAnsi="Verdana"/>
        </w:rPr>
      </w:pPr>
      <w:r w:rsidRPr="005A7D5F">
        <w:rPr>
          <w:rFonts w:ascii="Verdana" w:hAnsi="Verdana"/>
        </w:rPr>
        <w:t xml:space="preserve">                      </w:t>
      </w:r>
      <w:r w:rsidR="00800B2C">
        <w:rPr>
          <w:rFonts w:ascii="Verdana" w:hAnsi="Verdana"/>
        </w:rPr>
        <w:t xml:space="preserve">  </w:t>
      </w:r>
      <w:r w:rsidR="0019256D" w:rsidRPr="005A7D5F">
        <w:rPr>
          <w:rFonts w:ascii="Verdana" w:hAnsi="Verdana"/>
        </w:rPr>
        <w:t>S</w:t>
      </w:r>
      <w:r w:rsidRPr="005A7D5F">
        <w:rPr>
          <w:rFonts w:ascii="Verdana" w:hAnsi="Verdana"/>
        </w:rPr>
        <w:t>aúde</w:t>
      </w:r>
      <w:r w:rsidR="00EC49EA">
        <w:rPr>
          <w:rFonts w:ascii="Verdana" w:hAnsi="Verdana"/>
        </w:rPr>
        <w:t>………</w:t>
      </w:r>
      <w:r w:rsidR="00800B2C">
        <w:rPr>
          <w:rFonts w:ascii="Verdana" w:hAnsi="Verdana"/>
        </w:rPr>
        <w:t>……………</w:t>
      </w:r>
      <w:r w:rsidR="00F64746">
        <w:rPr>
          <w:rFonts w:ascii="Verdana" w:hAnsi="Verdana"/>
        </w:rPr>
        <w:t>………………</w:t>
      </w:r>
      <w:r w:rsidR="00800B2C">
        <w:rPr>
          <w:rFonts w:ascii="Verdana" w:hAnsi="Verdana"/>
        </w:rPr>
        <w:t>…</w:t>
      </w:r>
      <w:r w:rsidR="00F64746">
        <w:rPr>
          <w:rFonts w:ascii="Verdana" w:hAnsi="Verdana"/>
        </w:rPr>
        <w:t>………………………………………………..</w:t>
      </w:r>
      <w:r w:rsidR="00EC49EA">
        <w:rPr>
          <w:rFonts w:ascii="Verdana" w:hAnsi="Verdana"/>
        </w:rPr>
        <w:t>.………..90</w:t>
      </w:r>
    </w:p>
    <w:p w:rsidR="001C465C" w:rsidRPr="005A7D5F" w:rsidRDefault="001C465C" w:rsidP="001C465C">
      <w:pPr>
        <w:spacing w:after="0" w:line="240" w:lineRule="auto"/>
        <w:rPr>
          <w:rFonts w:ascii="Verdana" w:hAnsi="Verdana"/>
        </w:rPr>
      </w:pPr>
    </w:p>
    <w:p w:rsidR="001C465C" w:rsidRPr="005A7D5F" w:rsidRDefault="001C465C" w:rsidP="001C465C">
      <w:pPr>
        <w:spacing w:after="0" w:line="240" w:lineRule="auto"/>
        <w:rPr>
          <w:rFonts w:ascii="Verdana" w:hAnsi="Verdana"/>
        </w:rPr>
      </w:pPr>
      <w:r w:rsidRPr="005A7D5F">
        <w:rPr>
          <w:rFonts w:ascii="Verdana" w:hAnsi="Verdana"/>
        </w:rPr>
        <w:t>Gráfico nº. 20 – Satisfação com o acompanhamento que tenho obtido na</w:t>
      </w:r>
    </w:p>
    <w:p w:rsidR="001C465C" w:rsidRPr="005A7D5F" w:rsidRDefault="001C465C" w:rsidP="00CE625A">
      <w:pPr>
        <w:spacing w:after="0" w:line="240" w:lineRule="auto"/>
        <w:jc w:val="both"/>
        <w:rPr>
          <w:rFonts w:ascii="Verdana" w:hAnsi="Verdana"/>
        </w:rPr>
      </w:pPr>
      <w:r w:rsidRPr="005A7D5F">
        <w:rPr>
          <w:rFonts w:ascii="Verdana" w:hAnsi="Verdana"/>
        </w:rPr>
        <w:t xml:space="preserve">                        minha doença no Centro de Saúde</w:t>
      </w:r>
      <w:r w:rsidR="00B251BD">
        <w:rPr>
          <w:rFonts w:ascii="Verdana" w:hAnsi="Verdana"/>
        </w:rPr>
        <w:t xml:space="preserve"> </w:t>
      </w:r>
      <w:r w:rsidR="00CE625A">
        <w:rPr>
          <w:rFonts w:ascii="Verdana" w:hAnsi="Verdana"/>
        </w:rPr>
        <w:t>….</w:t>
      </w:r>
      <w:r w:rsidR="00B251BD">
        <w:rPr>
          <w:rFonts w:ascii="Verdana" w:hAnsi="Verdana"/>
        </w:rPr>
        <w:t>.</w:t>
      </w:r>
      <w:r w:rsidR="00EC49EA">
        <w:rPr>
          <w:rFonts w:ascii="Verdana" w:hAnsi="Verdana"/>
        </w:rPr>
        <w:t>………………………………………………..90</w:t>
      </w:r>
    </w:p>
    <w:p w:rsidR="001C465C" w:rsidRPr="005A7D5F" w:rsidRDefault="001C465C" w:rsidP="001C465C">
      <w:pPr>
        <w:spacing w:after="0" w:line="240" w:lineRule="auto"/>
        <w:rPr>
          <w:rFonts w:ascii="Verdana" w:hAnsi="Verdana"/>
        </w:rPr>
      </w:pPr>
    </w:p>
    <w:p w:rsidR="001C465C" w:rsidRPr="005A7D5F" w:rsidRDefault="001C465C" w:rsidP="001C465C">
      <w:pPr>
        <w:spacing w:line="360" w:lineRule="auto"/>
        <w:rPr>
          <w:rFonts w:ascii="Verdana" w:hAnsi="Verdana"/>
        </w:rPr>
      </w:pPr>
      <w:r w:rsidRPr="005A7D5F">
        <w:rPr>
          <w:rFonts w:ascii="Verdana" w:hAnsi="Verdana"/>
        </w:rPr>
        <w:t>Gráfico nº. 21 – Opinião dos utentes sobre o agravamento da doença</w:t>
      </w:r>
      <w:r w:rsidR="003F1160">
        <w:rPr>
          <w:rFonts w:ascii="Verdana" w:hAnsi="Verdana"/>
        </w:rPr>
        <w:t xml:space="preserve">    </w:t>
      </w:r>
      <w:r w:rsidR="00B251BD">
        <w:rPr>
          <w:rFonts w:ascii="Verdana" w:hAnsi="Verdana"/>
        </w:rPr>
        <w:t xml:space="preserve"> .</w:t>
      </w:r>
      <w:r w:rsidR="008C0E32">
        <w:rPr>
          <w:rFonts w:ascii="Verdana" w:hAnsi="Verdana"/>
        </w:rPr>
        <w:t>……………</w:t>
      </w:r>
      <w:r w:rsidR="00D80FC3">
        <w:rPr>
          <w:rFonts w:ascii="Verdana" w:hAnsi="Verdana"/>
        </w:rPr>
        <w:t>.</w:t>
      </w:r>
      <w:r w:rsidR="008C0E32">
        <w:rPr>
          <w:rFonts w:ascii="Verdana" w:hAnsi="Verdana"/>
        </w:rPr>
        <w:t>…</w:t>
      </w:r>
      <w:r w:rsidR="00EC49EA">
        <w:rPr>
          <w:rFonts w:ascii="Verdana" w:hAnsi="Verdana"/>
        </w:rPr>
        <w:t>…91</w:t>
      </w:r>
    </w:p>
    <w:p w:rsidR="001C465C" w:rsidRPr="005A7D5F" w:rsidRDefault="001017F9" w:rsidP="001C465C">
      <w:pPr>
        <w:rPr>
          <w:rFonts w:ascii="Verdana" w:hAnsi="Verdana"/>
        </w:rPr>
      </w:pPr>
      <w:r w:rsidRPr="005A7D5F">
        <w:rPr>
          <w:rFonts w:ascii="Verdana" w:hAnsi="Verdana"/>
        </w:rPr>
        <w:t xml:space="preserve">Gráfico nº. 22 </w:t>
      </w:r>
      <w:r w:rsidR="001C465C" w:rsidRPr="005A7D5F">
        <w:rPr>
          <w:rFonts w:ascii="Verdana" w:hAnsi="Verdana"/>
        </w:rPr>
        <w:t xml:space="preserve">– Se o utente acha que tem feito uma alimentação </w:t>
      </w:r>
      <w:proofErr w:type="gramStart"/>
      <w:r w:rsidR="001C465C" w:rsidRPr="005A7D5F">
        <w:rPr>
          <w:rFonts w:ascii="Verdana" w:hAnsi="Verdana"/>
        </w:rPr>
        <w:t>equilibrada</w:t>
      </w:r>
      <w:r w:rsidR="003F1160">
        <w:rPr>
          <w:rFonts w:ascii="Verdana" w:hAnsi="Verdana"/>
        </w:rPr>
        <w:t xml:space="preserve">   </w:t>
      </w:r>
      <w:proofErr w:type="gramEnd"/>
      <w:r w:rsidR="00D80FC3">
        <w:rPr>
          <w:rFonts w:ascii="Verdana" w:hAnsi="Verdana"/>
        </w:rPr>
        <w:t>…………</w:t>
      </w:r>
      <w:r w:rsidR="00BA0EF6">
        <w:rPr>
          <w:rFonts w:ascii="Verdana" w:hAnsi="Verdana"/>
        </w:rPr>
        <w:t>91</w:t>
      </w:r>
    </w:p>
    <w:p w:rsidR="001C465C" w:rsidRPr="005A7D5F" w:rsidRDefault="001C465C" w:rsidP="001C465C">
      <w:pPr>
        <w:rPr>
          <w:rFonts w:ascii="Verdana" w:hAnsi="Verdana"/>
        </w:rPr>
      </w:pPr>
      <w:r w:rsidRPr="005A7D5F">
        <w:rPr>
          <w:rFonts w:ascii="Verdana" w:hAnsi="Verdana"/>
        </w:rPr>
        <w:t>Gráfico nº. 23 – Realização de exercício físico (inclui caminhadas)</w:t>
      </w:r>
      <w:r w:rsidR="00B251BD">
        <w:rPr>
          <w:rFonts w:ascii="Verdana" w:hAnsi="Verdana"/>
        </w:rPr>
        <w:t xml:space="preserve"> </w:t>
      </w:r>
      <w:r w:rsidR="003F1160">
        <w:rPr>
          <w:rFonts w:ascii="Verdana" w:hAnsi="Verdana"/>
        </w:rPr>
        <w:t xml:space="preserve">    </w:t>
      </w:r>
      <w:r w:rsidR="00D80FC3">
        <w:rPr>
          <w:rFonts w:ascii="Verdana" w:hAnsi="Verdana"/>
        </w:rPr>
        <w:t>……..</w:t>
      </w:r>
      <w:r w:rsidR="00EC49EA">
        <w:rPr>
          <w:rFonts w:ascii="Verdana" w:hAnsi="Verdana"/>
        </w:rPr>
        <w:t>…………</w:t>
      </w:r>
      <w:r w:rsidR="00F64746">
        <w:rPr>
          <w:rFonts w:ascii="Verdana" w:hAnsi="Verdana"/>
        </w:rPr>
        <w:t>.</w:t>
      </w:r>
      <w:r w:rsidR="00EC49EA">
        <w:rPr>
          <w:rFonts w:ascii="Verdana" w:hAnsi="Verdana"/>
        </w:rPr>
        <w:t>………92</w:t>
      </w:r>
    </w:p>
    <w:p w:rsidR="001C465C" w:rsidRPr="005A7D5F" w:rsidRDefault="001C465C" w:rsidP="001C465C">
      <w:pPr>
        <w:spacing w:after="0" w:line="240" w:lineRule="auto"/>
        <w:rPr>
          <w:rFonts w:ascii="Verdana" w:hAnsi="Verdana"/>
        </w:rPr>
      </w:pPr>
      <w:r w:rsidRPr="005A7D5F">
        <w:rPr>
          <w:rFonts w:ascii="Verdana" w:hAnsi="Verdana"/>
        </w:rPr>
        <w:t xml:space="preserve">Gráfico nº. 24 – Frequência da presença dos utentes inquiridos nas consultas </w:t>
      </w:r>
    </w:p>
    <w:p w:rsidR="001C465C" w:rsidRPr="005A7D5F" w:rsidRDefault="001C465C" w:rsidP="001C465C">
      <w:pPr>
        <w:spacing w:after="0" w:line="240" w:lineRule="auto"/>
        <w:rPr>
          <w:rFonts w:ascii="Verdana" w:hAnsi="Verdana"/>
        </w:rPr>
      </w:pPr>
      <w:r w:rsidRPr="005A7D5F">
        <w:rPr>
          <w:rFonts w:ascii="Verdana" w:hAnsi="Verdana"/>
        </w:rPr>
        <w:t xml:space="preserve">                        </w:t>
      </w:r>
      <w:proofErr w:type="gramStart"/>
      <w:r w:rsidRPr="005A7D5F">
        <w:rPr>
          <w:rFonts w:ascii="Verdana" w:hAnsi="Verdana"/>
        </w:rPr>
        <w:t>de</w:t>
      </w:r>
      <w:proofErr w:type="gramEnd"/>
      <w:r w:rsidRPr="005A7D5F">
        <w:rPr>
          <w:rFonts w:ascii="Verdana" w:hAnsi="Verdana"/>
        </w:rPr>
        <w:t xml:space="preserve"> acomp</w:t>
      </w:r>
      <w:r w:rsidR="00997093" w:rsidRPr="005A7D5F">
        <w:rPr>
          <w:rFonts w:ascii="Verdana" w:hAnsi="Verdana"/>
        </w:rPr>
        <w:t>anhamento da diabetes</w:t>
      </w:r>
      <w:r w:rsidR="00B251BD">
        <w:rPr>
          <w:rFonts w:ascii="Verdana" w:hAnsi="Verdana"/>
        </w:rPr>
        <w:t xml:space="preserve"> </w:t>
      </w:r>
      <w:r w:rsidR="003F1160">
        <w:rPr>
          <w:rFonts w:ascii="Verdana" w:hAnsi="Verdana"/>
        </w:rPr>
        <w:t xml:space="preserve">    </w:t>
      </w:r>
      <w:r w:rsidR="00B251BD">
        <w:rPr>
          <w:rFonts w:ascii="Verdana" w:hAnsi="Verdana"/>
        </w:rPr>
        <w:t>.</w:t>
      </w:r>
      <w:r w:rsidR="008C0E32">
        <w:rPr>
          <w:rFonts w:ascii="Verdana" w:hAnsi="Verdana"/>
        </w:rPr>
        <w:t>……………</w:t>
      </w:r>
      <w:r w:rsidR="00D80FC3">
        <w:rPr>
          <w:rFonts w:ascii="Verdana" w:hAnsi="Verdana"/>
        </w:rPr>
        <w:t>………………………</w:t>
      </w:r>
      <w:proofErr w:type="gramStart"/>
      <w:r w:rsidR="00D80FC3">
        <w:rPr>
          <w:rFonts w:ascii="Verdana" w:hAnsi="Verdana"/>
        </w:rPr>
        <w:t>..</w:t>
      </w:r>
      <w:proofErr w:type="gramEnd"/>
      <w:r w:rsidR="00D80FC3">
        <w:rPr>
          <w:rFonts w:ascii="Verdana" w:hAnsi="Verdana"/>
        </w:rPr>
        <w:t>…………</w:t>
      </w:r>
      <w:r w:rsidR="00F64746">
        <w:rPr>
          <w:rFonts w:ascii="Verdana" w:hAnsi="Verdana"/>
        </w:rPr>
        <w:t xml:space="preserve"> </w:t>
      </w:r>
      <w:r w:rsidR="00EC49EA">
        <w:rPr>
          <w:rFonts w:ascii="Verdana" w:hAnsi="Verdana"/>
        </w:rPr>
        <w:t>92</w:t>
      </w:r>
    </w:p>
    <w:p w:rsidR="001C465C" w:rsidRPr="005A7D5F" w:rsidRDefault="001C465C" w:rsidP="001C465C">
      <w:pPr>
        <w:spacing w:after="0" w:line="240" w:lineRule="auto"/>
        <w:rPr>
          <w:rFonts w:ascii="Verdana" w:hAnsi="Verdana"/>
        </w:rPr>
      </w:pPr>
    </w:p>
    <w:p w:rsidR="001C465C" w:rsidRPr="005A7D5F" w:rsidRDefault="001C465C" w:rsidP="001C465C">
      <w:pPr>
        <w:spacing w:after="0" w:line="240" w:lineRule="auto"/>
        <w:rPr>
          <w:rFonts w:ascii="Verdana" w:hAnsi="Verdana"/>
        </w:rPr>
      </w:pPr>
      <w:r w:rsidRPr="005A7D5F">
        <w:rPr>
          <w:rFonts w:ascii="Verdana" w:hAnsi="Verdana"/>
        </w:rPr>
        <w:t xml:space="preserve">Gráfico nº. 25 – São solicitadas aos utentes sugestões para melhoria da </w:t>
      </w:r>
    </w:p>
    <w:p w:rsidR="001C465C" w:rsidRPr="005A7D5F" w:rsidRDefault="001C465C" w:rsidP="001C465C">
      <w:pPr>
        <w:spacing w:after="0" w:line="240" w:lineRule="auto"/>
        <w:rPr>
          <w:rFonts w:ascii="Verdana" w:hAnsi="Verdana"/>
        </w:rPr>
      </w:pPr>
      <w:r w:rsidRPr="005A7D5F">
        <w:rPr>
          <w:rFonts w:ascii="Verdana" w:hAnsi="Verdana"/>
        </w:rPr>
        <w:t xml:space="preserve">                        qualid</w:t>
      </w:r>
      <w:r w:rsidR="00997093" w:rsidRPr="005A7D5F">
        <w:rPr>
          <w:rFonts w:ascii="Verdana" w:hAnsi="Verdana"/>
        </w:rPr>
        <w:t>ade do serviço</w:t>
      </w:r>
      <w:r w:rsidR="00B251BD">
        <w:rPr>
          <w:rFonts w:ascii="Verdana" w:hAnsi="Verdana"/>
        </w:rPr>
        <w:t xml:space="preserve"> </w:t>
      </w:r>
      <w:r w:rsidR="003F1160">
        <w:rPr>
          <w:rFonts w:ascii="Verdana" w:hAnsi="Verdana"/>
        </w:rPr>
        <w:t xml:space="preserve">    </w:t>
      </w:r>
      <w:r w:rsidR="00B251BD">
        <w:rPr>
          <w:rFonts w:ascii="Verdana" w:hAnsi="Verdana"/>
        </w:rPr>
        <w:t>.</w:t>
      </w:r>
      <w:r w:rsidR="00F64746">
        <w:rPr>
          <w:rFonts w:ascii="Verdana" w:hAnsi="Verdana"/>
        </w:rPr>
        <w:t>……………………………………………………………….</w:t>
      </w:r>
      <w:r w:rsidR="00D80FC3">
        <w:rPr>
          <w:rFonts w:ascii="Verdana" w:hAnsi="Verdana"/>
        </w:rPr>
        <w:t>……..</w:t>
      </w:r>
      <w:r w:rsidR="00EC49EA">
        <w:rPr>
          <w:rFonts w:ascii="Verdana" w:hAnsi="Verdana"/>
        </w:rPr>
        <w:t>93</w:t>
      </w:r>
    </w:p>
    <w:p w:rsidR="001C465C" w:rsidRPr="005A7D5F" w:rsidRDefault="001C465C" w:rsidP="001C465C">
      <w:pPr>
        <w:spacing w:after="0" w:line="240" w:lineRule="auto"/>
        <w:rPr>
          <w:rFonts w:ascii="Verdana" w:hAnsi="Verdana"/>
        </w:rPr>
      </w:pPr>
    </w:p>
    <w:p w:rsidR="001C465C" w:rsidRDefault="001C465C" w:rsidP="001C465C">
      <w:pPr>
        <w:spacing w:after="0" w:line="240" w:lineRule="auto"/>
        <w:rPr>
          <w:rFonts w:ascii="Verdana" w:hAnsi="Verdana"/>
        </w:rPr>
      </w:pPr>
      <w:r w:rsidRPr="005A7D5F">
        <w:rPr>
          <w:rFonts w:ascii="Verdana" w:hAnsi="Verdana"/>
        </w:rPr>
        <w:t>Gráfico nº. 26 – Utentes questionados que possuem máquina</w:t>
      </w:r>
      <w:r w:rsidR="003F1160">
        <w:rPr>
          <w:rFonts w:ascii="Verdana" w:hAnsi="Verdana"/>
        </w:rPr>
        <w:t xml:space="preserve">    </w:t>
      </w:r>
      <w:r w:rsidRPr="005A7D5F">
        <w:rPr>
          <w:rFonts w:ascii="Verdana" w:hAnsi="Verdana"/>
        </w:rPr>
        <w:t xml:space="preserve"> </w:t>
      </w:r>
      <w:r w:rsidR="00EC49EA">
        <w:rPr>
          <w:rFonts w:ascii="Verdana" w:hAnsi="Verdana"/>
        </w:rPr>
        <w:t>…</w:t>
      </w:r>
      <w:r w:rsidR="00B251BD">
        <w:rPr>
          <w:rFonts w:ascii="Verdana" w:hAnsi="Verdana"/>
        </w:rPr>
        <w:t>…</w:t>
      </w:r>
      <w:r w:rsidR="008C0E32">
        <w:rPr>
          <w:rFonts w:ascii="Verdana" w:hAnsi="Verdana"/>
        </w:rPr>
        <w:t>……………………….</w:t>
      </w:r>
      <w:r w:rsidR="00D80FC3">
        <w:rPr>
          <w:rFonts w:ascii="Verdana" w:hAnsi="Verdana"/>
        </w:rPr>
        <w:t>.</w:t>
      </w:r>
      <w:r w:rsidR="008C0E32">
        <w:rPr>
          <w:rFonts w:ascii="Verdana" w:hAnsi="Verdana"/>
        </w:rPr>
        <w:t>…93</w:t>
      </w:r>
    </w:p>
    <w:p w:rsidR="008C0E32" w:rsidRPr="005A7D5F" w:rsidRDefault="008C0E32" w:rsidP="001C465C">
      <w:pPr>
        <w:spacing w:after="0" w:line="240" w:lineRule="auto"/>
        <w:rPr>
          <w:rFonts w:ascii="Verdana" w:hAnsi="Verdana"/>
        </w:rPr>
      </w:pPr>
    </w:p>
    <w:p w:rsidR="001C465C" w:rsidRPr="005A7D5F" w:rsidRDefault="001C465C" w:rsidP="00CE625A">
      <w:pPr>
        <w:spacing w:after="0" w:line="240" w:lineRule="auto"/>
        <w:jc w:val="both"/>
        <w:rPr>
          <w:rFonts w:ascii="Verdana" w:hAnsi="Verdana"/>
        </w:rPr>
      </w:pPr>
      <w:r w:rsidRPr="005A7D5F">
        <w:rPr>
          <w:rFonts w:ascii="Verdana" w:hAnsi="Verdana"/>
        </w:rPr>
        <w:t>Gráfico nº. 27 – Sexo</w:t>
      </w:r>
      <w:r w:rsidR="00371A99" w:rsidRPr="005A7D5F">
        <w:rPr>
          <w:rFonts w:ascii="Verdana" w:hAnsi="Verdana"/>
        </w:rPr>
        <w:t xml:space="preserve"> dos</w:t>
      </w:r>
      <w:r w:rsidRPr="005A7D5F">
        <w:rPr>
          <w:rFonts w:ascii="Verdana" w:hAnsi="Verdana"/>
        </w:rPr>
        <w:t xml:space="preserve"> enfermeiros q</w:t>
      </w:r>
      <w:r w:rsidR="00997093" w:rsidRPr="005A7D5F">
        <w:rPr>
          <w:rFonts w:ascii="Verdana" w:hAnsi="Verdana"/>
        </w:rPr>
        <w:t>ue responderam ao questionário</w:t>
      </w:r>
      <w:r w:rsidR="00B251BD">
        <w:rPr>
          <w:rFonts w:ascii="Verdana" w:hAnsi="Verdana"/>
        </w:rPr>
        <w:t xml:space="preserve"> </w:t>
      </w:r>
      <w:r w:rsidR="003F1160">
        <w:rPr>
          <w:rFonts w:ascii="Verdana" w:hAnsi="Verdana"/>
        </w:rPr>
        <w:t xml:space="preserve">    </w:t>
      </w:r>
      <w:r w:rsidR="00B251BD">
        <w:rPr>
          <w:rFonts w:ascii="Verdana" w:hAnsi="Verdana"/>
        </w:rPr>
        <w:t>.</w:t>
      </w:r>
      <w:r w:rsidR="008C0E32">
        <w:rPr>
          <w:rFonts w:ascii="Verdana" w:hAnsi="Verdana"/>
        </w:rPr>
        <w:t>……</w:t>
      </w:r>
      <w:r w:rsidR="00D80FC3">
        <w:rPr>
          <w:rFonts w:ascii="Verdana" w:hAnsi="Verdana"/>
        </w:rPr>
        <w:t>.</w:t>
      </w:r>
      <w:r w:rsidR="008C0E32">
        <w:rPr>
          <w:rFonts w:ascii="Verdana" w:hAnsi="Verdana"/>
        </w:rPr>
        <w:t>…</w:t>
      </w:r>
      <w:r w:rsidR="00EC49EA">
        <w:rPr>
          <w:rFonts w:ascii="Verdana" w:hAnsi="Verdana"/>
        </w:rPr>
        <w:t>…</w:t>
      </w:r>
      <w:proofErr w:type="gramStart"/>
      <w:r w:rsidR="00512792">
        <w:rPr>
          <w:rFonts w:ascii="Verdana" w:hAnsi="Verdana"/>
        </w:rPr>
        <w:t>..</w:t>
      </w:r>
      <w:proofErr w:type="gramEnd"/>
      <w:r w:rsidR="00EC49EA">
        <w:rPr>
          <w:rFonts w:ascii="Verdana" w:hAnsi="Verdana"/>
        </w:rPr>
        <w:t>95</w:t>
      </w:r>
    </w:p>
    <w:p w:rsidR="001C465C" w:rsidRPr="005A7D5F" w:rsidRDefault="001C465C" w:rsidP="001C465C">
      <w:pPr>
        <w:spacing w:after="0" w:line="240" w:lineRule="auto"/>
        <w:rPr>
          <w:rFonts w:ascii="Verdana" w:hAnsi="Verdana"/>
        </w:rPr>
      </w:pPr>
    </w:p>
    <w:p w:rsidR="001C465C" w:rsidRPr="005A7D5F" w:rsidRDefault="001C465C" w:rsidP="001C465C">
      <w:pPr>
        <w:jc w:val="both"/>
        <w:rPr>
          <w:rFonts w:ascii="Verdana" w:hAnsi="Verdana"/>
        </w:rPr>
      </w:pPr>
      <w:r w:rsidRPr="005A7D5F">
        <w:rPr>
          <w:rFonts w:ascii="Verdana" w:hAnsi="Verdana"/>
        </w:rPr>
        <w:t xml:space="preserve">Gráfico nº. 28 – Idade dos </w:t>
      </w:r>
      <w:r w:rsidR="003E5467" w:rsidRPr="005A7D5F">
        <w:rPr>
          <w:rFonts w:ascii="Verdana" w:hAnsi="Verdana"/>
        </w:rPr>
        <w:t>enfermeiros que</w:t>
      </w:r>
      <w:r w:rsidRPr="005A7D5F">
        <w:rPr>
          <w:rFonts w:ascii="Verdana" w:hAnsi="Verdana"/>
        </w:rPr>
        <w:t xml:space="preserve"> responderam ao </w:t>
      </w:r>
      <w:proofErr w:type="gramStart"/>
      <w:r w:rsidRPr="005A7D5F">
        <w:rPr>
          <w:rFonts w:ascii="Verdana" w:hAnsi="Verdana"/>
        </w:rPr>
        <w:t>questionário</w:t>
      </w:r>
      <w:r w:rsidR="003F1160">
        <w:rPr>
          <w:rFonts w:ascii="Verdana" w:hAnsi="Verdana"/>
        </w:rPr>
        <w:t xml:space="preserve">    </w:t>
      </w:r>
      <w:proofErr w:type="gramEnd"/>
      <w:r w:rsidR="008C0E32">
        <w:rPr>
          <w:rFonts w:ascii="Verdana" w:hAnsi="Verdana"/>
        </w:rPr>
        <w:t>………</w:t>
      </w:r>
      <w:r w:rsidR="00F64746">
        <w:rPr>
          <w:rFonts w:ascii="Verdana" w:hAnsi="Verdana"/>
        </w:rPr>
        <w:t>…</w:t>
      </w:r>
      <w:r w:rsidR="00512792">
        <w:rPr>
          <w:rFonts w:ascii="Verdana" w:hAnsi="Verdana"/>
        </w:rPr>
        <w:t>.</w:t>
      </w:r>
      <w:r w:rsidR="00F64746">
        <w:rPr>
          <w:rFonts w:ascii="Verdana" w:hAnsi="Verdana"/>
        </w:rPr>
        <w:t>.</w:t>
      </w:r>
      <w:r w:rsidR="00EC49EA">
        <w:rPr>
          <w:rFonts w:ascii="Verdana" w:hAnsi="Verdana"/>
        </w:rPr>
        <w:t>…96</w:t>
      </w:r>
    </w:p>
    <w:p w:rsidR="001C465C" w:rsidRPr="005A7D5F" w:rsidRDefault="001C465C" w:rsidP="001C465C">
      <w:pPr>
        <w:spacing w:after="0" w:line="240" w:lineRule="auto"/>
        <w:jc w:val="both"/>
        <w:rPr>
          <w:rFonts w:ascii="Verdana" w:hAnsi="Verdana"/>
        </w:rPr>
      </w:pPr>
      <w:r w:rsidRPr="005A7D5F">
        <w:rPr>
          <w:rFonts w:ascii="Verdana" w:hAnsi="Verdana"/>
        </w:rPr>
        <w:t>Gráfico nº. 29 - Experiência no cargo dos enfermeiros que responderam ao</w:t>
      </w:r>
    </w:p>
    <w:p w:rsidR="001C465C" w:rsidRPr="005A7D5F" w:rsidRDefault="00800B2C" w:rsidP="001C465C">
      <w:pPr>
        <w:pStyle w:val="ListParagraph"/>
        <w:spacing w:after="0" w:line="240" w:lineRule="auto"/>
        <w:jc w:val="both"/>
        <w:rPr>
          <w:rFonts w:ascii="Verdana" w:hAnsi="Verdana"/>
        </w:rPr>
      </w:pPr>
      <w:r>
        <w:rPr>
          <w:rFonts w:ascii="Verdana" w:hAnsi="Verdana"/>
        </w:rPr>
        <w:t xml:space="preserve">           </w:t>
      </w:r>
      <w:r w:rsidR="001C465C" w:rsidRPr="005A7D5F">
        <w:rPr>
          <w:rFonts w:ascii="Verdana" w:hAnsi="Verdana"/>
        </w:rPr>
        <w:t xml:space="preserve"> </w:t>
      </w:r>
      <w:r w:rsidR="00EC49EA" w:rsidRPr="005A7D5F">
        <w:rPr>
          <w:rFonts w:ascii="Verdana" w:hAnsi="Verdana"/>
        </w:rPr>
        <w:t>Q</w:t>
      </w:r>
      <w:r w:rsidR="00997093" w:rsidRPr="005A7D5F">
        <w:rPr>
          <w:rFonts w:ascii="Verdana" w:hAnsi="Verdana"/>
        </w:rPr>
        <w:t>uestionário</w:t>
      </w:r>
      <w:r w:rsidR="003F1160">
        <w:rPr>
          <w:rFonts w:ascii="Verdana" w:hAnsi="Verdana"/>
        </w:rPr>
        <w:t xml:space="preserve">       </w:t>
      </w:r>
      <w:r w:rsidR="008C0E32">
        <w:rPr>
          <w:rFonts w:ascii="Verdana" w:hAnsi="Verdana"/>
        </w:rPr>
        <w:t>………………………………………</w:t>
      </w:r>
      <w:r w:rsidR="00EC49EA">
        <w:rPr>
          <w:rFonts w:ascii="Verdana" w:hAnsi="Verdana"/>
        </w:rPr>
        <w:t>…………………………………..…</w:t>
      </w:r>
      <w:r w:rsidR="00F64746">
        <w:rPr>
          <w:rFonts w:ascii="Verdana" w:hAnsi="Verdana"/>
        </w:rPr>
        <w:t>.</w:t>
      </w:r>
      <w:r w:rsidR="00EC49EA">
        <w:rPr>
          <w:rFonts w:ascii="Verdana" w:hAnsi="Verdana"/>
        </w:rPr>
        <w:t>….96</w:t>
      </w:r>
    </w:p>
    <w:p w:rsidR="001C465C" w:rsidRPr="005A7D5F" w:rsidRDefault="001C465C" w:rsidP="001C465C">
      <w:pPr>
        <w:pStyle w:val="ListParagraph"/>
        <w:spacing w:after="0" w:line="240" w:lineRule="auto"/>
        <w:jc w:val="both"/>
        <w:rPr>
          <w:rFonts w:ascii="Verdana" w:hAnsi="Verdana"/>
        </w:rPr>
      </w:pPr>
    </w:p>
    <w:p w:rsidR="001C465C" w:rsidRPr="005A7D5F" w:rsidRDefault="001C465C" w:rsidP="001C465C">
      <w:pPr>
        <w:pStyle w:val="ListParagraph"/>
        <w:spacing w:after="0" w:line="240" w:lineRule="auto"/>
        <w:ind w:left="0"/>
        <w:jc w:val="both"/>
        <w:rPr>
          <w:rFonts w:ascii="Verdana" w:hAnsi="Verdana"/>
        </w:rPr>
      </w:pPr>
      <w:r w:rsidRPr="005A7D5F">
        <w:rPr>
          <w:rFonts w:ascii="Verdana" w:hAnsi="Verdana"/>
        </w:rPr>
        <w:t xml:space="preserve">Gráfico nº. 30 - Antiguidade no Centro de Saúde dos enfermeiros que </w:t>
      </w:r>
    </w:p>
    <w:p w:rsidR="001C465C" w:rsidRPr="005A7D5F" w:rsidRDefault="001C465C" w:rsidP="001C465C">
      <w:pPr>
        <w:pStyle w:val="ListParagraph"/>
        <w:jc w:val="both"/>
        <w:rPr>
          <w:rFonts w:ascii="Verdana" w:hAnsi="Verdana"/>
        </w:rPr>
      </w:pPr>
      <w:r w:rsidRPr="005A7D5F">
        <w:rPr>
          <w:rFonts w:ascii="Verdana" w:hAnsi="Verdana"/>
        </w:rPr>
        <w:t xml:space="preserve">             </w:t>
      </w:r>
      <w:proofErr w:type="gramStart"/>
      <w:r w:rsidRPr="005A7D5F">
        <w:rPr>
          <w:rFonts w:ascii="Verdana" w:hAnsi="Verdana"/>
        </w:rPr>
        <w:t>respon</w:t>
      </w:r>
      <w:r w:rsidR="00997093" w:rsidRPr="005A7D5F">
        <w:rPr>
          <w:rFonts w:ascii="Verdana" w:hAnsi="Verdana"/>
        </w:rPr>
        <w:t>deram</w:t>
      </w:r>
      <w:proofErr w:type="gramEnd"/>
      <w:r w:rsidR="00997093" w:rsidRPr="005A7D5F">
        <w:rPr>
          <w:rFonts w:ascii="Verdana" w:hAnsi="Verdana"/>
        </w:rPr>
        <w:t xml:space="preserve"> ao questionário</w:t>
      </w:r>
      <w:r w:rsidR="003F1160">
        <w:rPr>
          <w:rFonts w:ascii="Verdana" w:hAnsi="Verdana"/>
        </w:rPr>
        <w:t xml:space="preserve">      </w:t>
      </w:r>
      <w:r w:rsidR="008C0E32">
        <w:rPr>
          <w:rFonts w:ascii="Verdana" w:hAnsi="Verdana"/>
        </w:rPr>
        <w:t>…………………………………</w:t>
      </w:r>
      <w:r w:rsidR="00EC49EA">
        <w:rPr>
          <w:rFonts w:ascii="Verdana" w:hAnsi="Verdana"/>
        </w:rPr>
        <w:t>………………</w:t>
      </w:r>
      <w:r w:rsidR="00512792">
        <w:rPr>
          <w:rFonts w:ascii="Verdana" w:hAnsi="Verdana"/>
        </w:rPr>
        <w:t>.</w:t>
      </w:r>
      <w:r w:rsidR="00EC49EA">
        <w:rPr>
          <w:rFonts w:ascii="Verdana" w:hAnsi="Verdana"/>
        </w:rPr>
        <w:t>…….97</w:t>
      </w:r>
    </w:p>
    <w:p w:rsidR="001C465C" w:rsidRPr="005A7D5F" w:rsidRDefault="001C465C" w:rsidP="001C465C">
      <w:pPr>
        <w:spacing w:after="0" w:line="240" w:lineRule="auto"/>
        <w:rPr>
          <w:rFonts w:ascii="Verdana" w:hAnsi="Verdana"/>
        </w:rPr>
      </w:pPr>
      <w:r w:rsidRPr="005A7D5F">
        <w:rPr>
          <w:rFonts w:ascii="Verdana" w:hAnsi="Verdana"/>
        </w:rPr>
        <w:t>Gráfico nº.</w:t>
      </w:r>
      <w:r w:rsidR="00A02FE6" w:rsidRPr="005A7D5F">
        <w:rPr>
          <w:rFonts w:ascii="Verdana" w:hAnsi="Verdana"/>
        </w:rPr>
        <w:t xml:space="preserve"> </w:t>
      </w:r>
      <w:r w:rsidRPr="005A7D5F">
        <w:rPr>
          <w:rFonts w:ascii="Verdana" w:hAnsi="Verdana"/>
        </w:rPr>
        <w:t xml:space="preserve">31 - Formação específica na Diabetes dos enfermeiros que </w:t>
      </w:r>
    </w:p>
    <w:p w:rsidR="001C465C" w:rsidRPr="005A7D5F" w:rsidRDefault="001C465C" w:rsidP="001C465C">
      <w:pPr>
        <w:spacing w:after="0" w:line="240" w:lineRule="auto"/>
        <w:rPr>
          <w:rFonts w:ascii="Verdana" w:hAnsi="Verdana"/>
        </w:rPr>
      </w:pPr>
      <w:r w:rsidRPr="005A7D5F">
        <w:rPr>
          <w:rFonts w:ascii="Verdana" w:hAnsi="Verdana"/>
        </w:rPr>
        <w:t xml:space="preserve">                      </w:t>
      </w:r>
      <w:r w:rsidR="00800B2C">
        <w:rPr>
          <w:rFonts w:ascii="Verdana" w:hAnsi="Verdana"/>
        </w:rPr>
        <w:t xml:space="preserve"> </w:t>
      </w:r>
      <w:r w:rsidRPr="005A7D5F">
        <w:rPr>
          <w:rFonts w:ascii="Verdana" w:hAnsi="Verdana"/>
        </w:rPr>
        <w:t xml:space="preserve"> responde</w:t>
      </w:r>
      <w:r w:rsidR="00997093" w:rsidRPr="005A7D5F">
        <w:rPr>
          <w:rFonts w:ascii="Verdana" w:hAnsi="Verdana"/>
        </w:rPr>
        <w:t>ram ao questionário</w:t>
      </w:r>
      <w:r w:rsidR="003F1160">
        <w:rPr>
          <w:rFonts w:ascii="Verdana" w:hAnsi="Verdana"/>
        </w:rPr>
        <w:t xml:space="preserve">  ……</w:t>
      </w:r>
      <w:r w:rsidR="00800B2C">
        <w:rPr>
          <w:rFonts w:ascii="Verdana" w:hAnsi="Verdana"/>
        </w:rPr>
        <w:t>……………</w:t>
      </w:r>
      <w:r w:rsidR="008C0E32">
        <w:rPr>
          <w:rFonts w:ascii="Verdana" w:hAnsi="Verdana"/>
        </w:rPr>
        <w:t>………………</w:t>
      </w:r>
      <w:r w:rsidR="00EC49EA">
        <w:rPr>
          <w:rFonts w:ascii="Verdana" w:hAnsi="Verdana"/>
        </w:rPr>
        <w:t>………………</w:t>
      </w:r>
      <w:r w:rsidR="00483A39">
        <w:rPr>
          <w:rFonts w:ascii="Verdana" w:hAnsi="Verdana"/>
        </w:rPr>
        <w:t>.</w:t>
      </w:r>
      <w:r w:rsidR="00EC49EA">
        <w:rPr>
          <w:rFonts w:ascii="Verdana" w:hAnsi="Verdana"/>
        </w:rPr>
        <w:t>…</w:t>
      </w:r>
      <w:r w:rsidR="00E71887">
        <w:rPr>
          <w:rFonts w:ascii="Verdana" w:hAnsi="Verdana"/>
        </w:rPr>
        <w:t>…</w:t>
      </w:r>
      <w:r w:rsidR="00EC49EA">
        <w:rPr>
          <w:rFonts w:ascii="Verdana" w:hAnsi="Verdana"/>
        </w:rPr>
        <w:t>……97</w:t>
      </w:r>
    </w:p>
    <w:p w:rsidR="001C465C" w:rsidRPr="005A7D5F" w:rsidRDefault="001C465C" w:rsidP="001C465C">
      <w:pPr>
        <w:spacing w:after="0" w:line="240" w:lineRule="auto"/>
        <w:rPr>
          <w:rFonts w:ascii="Verdana" w:hAnsi="Verdana"/>
        </w:rPr>
      </w:pPr>
    </w:p>
    <w:p w:rsidR="001C465C" w:rsidRPr="005A7D5F" w:rsidRDefault="001C465C" w:rsidP="001C465C">
      <w:pPr>
        <w:spacing w:after="0" w:line="240" w:lineRule="auto"/>
        <w:jc w:val="both"/>
        <w:rPr>
          <w:rFonts w:ascii="Verdana" w:hAnsi="Verdana"/>
        </w:rPr>
      </w:pPr>
      <w:r w:rsidRPr="005A7D5F">
        <w:rPr>
          <w:rFonts w:ascii="Verdana" w:hAnsi="Verdana"/>
        </w:rPr>
        <w:t xml:space="preserve">Gráfico nº. 32 – Se existe consulta da diabetes no CS onde os enfermeiros </w:t>
      </w:r>
    </w:p>
    <w:p w:rsidR="001C465C" w:rsidRPr="005A7D5F" w:rsidRDefault="00800B2C" w:rsidP="001C465C">
      <w:pPr>
        <w:spacing w:after="0" w:line="240" w:lineRule="auto"/>
        <w:jc w:val="both"/>
        <w:rPr>
          <w:rFonts w:ascii="Verdana" w:hAnsi="Verdana"/>
        </w:rPr>
      </w:pPr>
      <w:r>
        <w:rPr>
          <w:rFonts w:ascii="Verdana" w:hAnsi="Verdana"/>
        </w:rPr>
        <w:t xml:space="preserve">                </w:t>
      </w:r>
      <w:r w:rsidR="001C465C" w:rsidRPr="005A7D5F">
        <w:rPr>
          <w:rFonts w:ascii="Verdana" w:hAnsi="Verdana"/>
        </w:rPr>
        <w:t xml:space="preserve">      </w:t>
      </w:r>
      <w:proofErr w:type="gramStart"/>
      <w:r w:rsidR="001C465C" w:rsidRPr="005A7D5F">
        <w:rPr>
          <w:rFonts w:ascii="Verdana" w:hAnsi="Verdana"/>
        </w:rPr>
        <w:t>que</w:t>
      </w:r>
      <w:proofErr w:type="gramEnd"/>
      <w:r w:rsidR="001C465C" w:rsidRPr="005A7D5F">
        <w:rPr>
          <w:rFonts w:ascii="Verdana" w:hAnsi="Verdana"/>
        </w:rPr>
        <w:t xml:space="preserve"> responderam ao questionário e</w:t>
      </w:r>
      <w:r w:rsidR="00997093" w:rsidRPr="005A7D5F">
        <w:rPr>
          <w:rFonts w:ascii="Verdana" w:hAnsi="Verdana"/>
        </w:rPr>
        <w:t>xercem funções</w:t>
      </w:r>
      <w:r w:rsidR="003F1160">
        <w:rPr>
          <w:rFonts w:ascii="Verdana" w:hAnsi="Verdana"/>
        </w:rPr>
        <w:t xml:space="preserve">  </w:t>
      </w:r>
      <w:r w:rsidR="008C0E32">
        <w:rPr>
          <w:rFonts w:ascii="Verdana" w:hAnsi="Verdana"/>
        </w:rPr>
        <w:t>……………………</w:t>
      </w:r>
      <w:r w:rsidR="00512792">
        <w:rPr>
          <w:rFonts w:ascii="Verdana" w:hAnsi="Verdana"/>
        </w:rPr>
        <w:t>.</w:t>
      </w:r>
      <w:r w:rsidR="008C0E32">
        <w:rPr>
          <w:rFonts w:ascii="Verdana" w:hAnsi="Verdana"/>
        </w:rPr>
        <w:t>……</w:t>
      </w:r>
      <w:r w:rsidR="00EC49EA">
        <w:rPr>
          <w:rFonts w:ascii="Verdana" w:hAnsi="Verdana"/>
        </w:rPr>
        <w:t>98</w:t>
      </w:r>
    </w:p>
    <w:p w:rsidR="001C465C" w:rsidRPr="005A7D5F" w:rsidRDefault="001C465C" w:rsidP="001C465C">
      <w:pPr>
        <w:spacing w:after="0" w:line="240" w:lineRule="auto"/>
        <w:rPr>
          <w:rFonts w:ascii="Verdana" w:hAnsi="Verdana"/>
        </w:rPr>
      </w:pPr>
    </w:p>
    <w:p w:rsidR="001C465C" w:rsidRPr="005A7D5F" w:rsidRDefault="001C465C" w:rsidP="001C465C">
      <w:pPr>
        <w:spacing w:after="0" w:line="240" w:lineRule="auto"/>
        <w:rPr>
          <w:rFonts w:ascii="Verdana" w:hAnsi="Verdana"/>
        </w:rPr>
      </w:pPr>
      <w:r w:rsidRPr="005A7D5F">
        <w:rPr>
          <w:rFonts w:ascii="Verdana" w:hAnsi="Verdana"/>
        </w:rPr>
        <w:t xml:space="preserve">Gráfico nº. 33 – No CS onde os enfermeiros que responderam ao </w:t>
      </w:r>
    </w:p>
    <w:p w:rsidR="001C465C" w:rsidRPr="005A7D5F" w:rsidRDefault="001C465C" w:rsidP="001C465C">
      <w:pPr>
        <w:spacing w:after="0" w:line="240" w:lineRule="auto"/>
        <w:ind w:left="714"/>
        <w:rPr>
          <w:rFonts w:ascii="Verdana" w:hAnsi="Verdana"/>
        </w:rPr>
      </w:pPr>
      <w:r w:rsidRPr="005A7D5F">
        <w:rPr>
          <w:rFonts w:ascii="Verdana" w:hAnsi="Verdana"/>
        </w:rPr>
        <w:t xml:space="preserve">              questionário, exercem funções os diabéticos que devem ser </w:t>
      </w:r>
    </w:p>
    <w:p w:rsidR="001C465C" w:rsidRPr="005A7D5F" w:rsidRDefault="001C465C" w:rsidP="001C465C">
      <w:pPr>
        <w:spacing w:after="0" w:line="240" w:lineRule="auto"/>
        <w:ind w:left="714"/>
        <w:rPr>
          <w:rFonts w:ascii="Verdana" w:hAnsi="Verdana"/>
        </w:rPr>
      </w:pPr>
      <w:r w:rsidRPr="005A7D5F">
        <w:rPr>
          <w:rFonts w:ascii="Verdana" w:hAnsi="Verdana"/>
        </w:rPr>
        <w:t xml:space="preserve">              assistidos v</w:t>
      </w:r>
      <w:r w:rsidR="00997093" w:rsidRPr="005A7D5F">
        <w:rPr>
          <w:rFonts w:ascii="Verdana" w:hAnsi="Verdana"/>
        </w:rPr>
        <w:t>êm sempre à consulta</w:t>
      </w:r>
      <w:r w:rsidR="003F1160">
        <w:rPr>
          <w:rFonts w:ascii="Verdana" w:hAnsi="Verdana"/>
        </w:rPr>
        <w:t xml:space="preserve">     </w:t>
      </w:r>
      <w:r w:rsidR="00A02FE6" w:rsidRPr="005A7D5F">
        <w:rPr>
          <w:rFonts w:ascii="Verdana" w:hAnsi="Verdana"/>
        </w:rPr>
        <w:t>…………………………</w:t>
      </w:r>
      <w:r w:rsidR="00EC49EA">
        <w:rPr>
          <w:rFonts w:ascii="Verdana" w:hAnsi="Verdana"/>
        </w:rPr>
        <w:t>….</w:t>
      </w:r>
      <w:r w:rsidR="008C0E32">
        <w:rPr>
          <w:rFonts w:ascii="Verdana" w:hAnsi="Verdana"/>
        </w:rPr>
        <w:t>…</w:t>
      </w:r>
      <w:r w:rsidR="00EC49EA">
        <w:rPr>
          <w:rFonts w:ascii="Verdana" w:hAnsi="Verdana"/>
        </w:rPr>
        <w:t>…………</w:t>
      </w:r>
      <w:r w:rsidR="00F64746">
        <w:rPr>
          <w:rFonts w:ascii="Verdana" w:hAnsi="Verdana"/>
        </w:rPr>
        <w:t>.</w:t>
      </w:r>
      <w:r w:rsidR="00EC49EA">
        <w:rPr>
          <w:rFonts w:ascii="Verdana" w:hAnsi="Verdana"/>
        </w:rPr>
        <w:t>…</w:t>
      </w:r>
      <w:r w:rsidR="00D80FC3">
        <w:rPr>
          <w:rFonts w:ascii="Verdana" w:hAnsi="Verdana"/>
        </w:rPr>
        <w:t>..</w:t>
      </w:r>
      <w:r w:rsidR="00EC49EA">
        <w:rPr>
          <w:rFonts w:ascii="Verdana" w:hAnsi="Verdana"/>
        </w:rPr>
        <w:t>…98</w:t>
      </w:r>
    </w:p>
    <w:p w:rsidR="001C465C" w:rsidRPr="005A7D5F" w:rsidRDefault="001C465C" w:rsidP="001C465C">
      <w:pPr>
        <w:spacing w:after="0" w:line="240" w:lineRule="auto"/>
        <w:ind w:left="714"/>
        <w:rPr>
          <w:rFonts w:ascii="Verdana" w:hAnsi="Verdana"/>
        </w:rPr>
      </w:pPr>
    </w:p>
    <w:p w:rsidR="001C465C" w:rsidRPr="005A7D5F" w:rsidRDefault="001C465C" w:rsidP="001C465C">
      <w:pPr>
        <w:spacing w:after="0" w:line="240" w:lineRule="auto"/>
        <w:jc w:val="both"/>
        <w:rPr>
          <w:rFonts w:ascii="Verdana" w:hAnsi="Verdana"/>
        </w:rPr>
      </w:pPr>
      <w:r w:rsidRPr="005A7D5F">
        <w:rPr>
          <w:rFonts w:ascii="Verdana" w:hAnsi="Verdana"/>
        </w:rPr>
        <w:t>Gráfico nº. 34 – Há enfermeiros suficientes para fazer o acompanhamento</w:t>
      </w:r>
    </w:p>
    <w:p w:rsidR="001C465C" w:rsidRPr="005A7D5F" w:rsidRDefault="00800B2C" w:rsidP="001C465C">
      <w:pPr>
        <w:spacing w:after="0" w:line="240" w:lineRule="auto"/>
        <w:jc w:val="both"/>
        <w:rPr>
          <w:rFonts w:ascii="Verdana" w:hAnsi="Verdana"/>
        </w:rPr>
      </w:pPr>
      <w:r>
        <w:rPr>
          <w:rFonts w:ascii="Verdana" w:hAnsi="Verdana"/>
        </w:rPr>
        <w:t xml:space="preserve">                    </w:t>
      </w:r>
      <w:r w:rsidR="001C465C" w:rsidRPr="005A7D5F">
        <w:rPr>
          <w:rFonts w:ascii="Verdana" w:hAnsi="Verdana"/>
        </w:rPr>
        <w:t xml:space="preserve">  dos diabéticos no centro de saúde onde os enfermeiros </w:t>
      </w:r>
    </w:p>
    <w:p w:rsidR="001C465C" w:rsidRPr="005A7D5F" w:rsidRDefault="00800B2C" w:rsidP="001C465C">
      <w:pPr>
        <w:spacing w:after="0" w:line="240" w:lineRule="auto"/>
        <w:jc w:val="both"/>
        <w:rPr>
          <w:rFonts w:ascii="Verdana" w:hAnsi="Verdana"/>
        </w:rPr>
      </w:pPr>
      <w:r>
        <w:rPr>
          <w:rFonts w:ascii="Verdana" w:hAnsi="Verdana"/>
        </w:rPr>
        <w:t xml:space="preserve">                 </w:t>
      </w:r>
      <w:r w:rsidR="001C465C" w:rsidRPr="005A7D5F">
        <w:rPr>
          <w:rFonts w:ascii="Verdana" w:hAnsi="Verdana"/>
        </w:rPr>
        <w:t xml:space="preserve">     questiona</w:t>
      </w:r>
      <w:r w:rsidR="00997093" w:rsidRPr="005A7D5F">
        <w:rPr>
          <w:rFonts w:ascii="Verdana" w:hAnsi="Verdana"/>
        </w:rPr>
        <w:t>dos desempenha</w:t>
      </w:r>
      <w:r w:rsidR="008642B3" w:rsidRPr="005A7D5F">
        <w:rPr>
          <w:rFonts w:ascii="Verdana" w:hAnsi="Verdana"/>
        </w:rPr>
        <w:t>m</w:t>
      </w:r>
      <w:r w:rsidR="00997093" w:rsidRPr="005A7D5F">
        <w:rPr>
          <w:rFonts w:ascii="Verdana" w:hAnsi="Verdana"/>
        </w:rPr>
        <w:t xml:space="preserve"> funções</w:t>
      </w:r>
      <w:r w:rsidR="003F1160">
        <w:rPr>
          <w:rFonts w:ascii="Verdana" w:hAnsi="Verdana"/>
        </w:rPr>
        <w:t xml:space="preserve">    </w:t>
      </w:r>
      <w:r w:rsidR="00A02FE6" w:rsidRPr="005A7D5F">
        <w:rPr>
          <w:rFonts w:ascii="Verdana" w:hAnsi="Verdana"/>
        </w:rPr>
        <w:t>………………………</w:t>
      </w:r>
      <w:r w:rsidR="00EC49EA">
        <w:rPr>
          <w:rFonts w:ascii="Verdana" w:hAnsi="Verdana"/>
        </w:rPr>
        <w:t>………</w:t>
      </w:r>
      <w:r w:rsidR="00483A39">
        <w:rPr>
          <w:rFonts w:ascii="Verdana" w:hAnsi="Verdana"/>
        </w:rPr>
        <w:t>…</w:t>
      </w:r>
      <w:r w:rsidR="00EC49EA">
        <w:rPr>
          <w:rFonts w:ascii="Verdana" w:hAnsi="Verdana"/>
        </w:rPr>
        <w:t>………</w:t>
      </w:r>
      <w:r w:rsidR="00F64746">
        <w:rPr>
          <w:rFonts w:ascii="Verdana" w:hAnsi="Verdana"/>
        </w:rPr>
        <w:t>…</w:t>
      </w:r>
      <w:r w:rsidR="00483A39">
        <w:rPr>
          <w:rFonts w:ascii="Verdana" w:hAnsi="Verdana"/>
        </w:rPr>
        <w:t>.</w:t>
      </w:r>
      <w:r w:rsidR="00A02FE6" w:rsidRPr="005A7D5F">
        <w:rPr>
          <w:rFonts w:ascii="Verdana" w:hAnsi="Verdana"/>
        </w:rPr>
        <w:t>…</w:t>
      </w:r>
      <w:r w:rsidR="00EC49EA">
        <w:rPr>
          <w:rFonts w:ascii="Verdana" w:hAnsi="Verdana"/>
        </w:rPr>
        <w:t>99</w:t>
      </w:r>
    </w:p>
    <w:p w:rsidR="001C465C" w:rsidRPr="005A7D5F" w:rsidRDefault="00EC49EA" w:rsidP="001C465C">
      <w:pPr>
        <w:spacing w:after="0" w:line="240" w:lineRule="auto"/>
        <w:jc w:val="both"/>
        <w:rPr>
          <w:rFonts w:ascii="Verdana" w:hAnsi="Verdana"/>
        </w:rPr>
      </w:pPr>
      <w:r>
        <w:rPr>
          <w:rFonts w:ascii="Verdana" w:hAnsi="Verdana"/>
        </w:rPr>
        <w:t>.</w:t>
      </w:r>
    </w:p>
    <w:p w:rsidR="001C465C" w:rsidRPr="005A7D5F" w:rsidRDefault="001C465C" w:rsidP="001C465C">
      <w:pPr>
        <w:spacing w:after="0" w:line="240" w:lineRule="auto"/>
        <w:jc w:val="both"/>
        <w:rPr>
          <w:rFonts w:ascii="Verdana" w:hAnsi="Verdana"/>
        </w:rPr>
      </w:pPr>
      <w:r w:rsidRPr="005A7D5F">
        <w:rPr>
          <w:rFonts w:ascii="Verdana" w:hAnsi="Verdana"/>
        </w:rPr>
        <w:t>Gráfico nº.</w:t>
      </w:r>
      <w:r w:rsidR="00A02FE6" w:rsidRPr="005A7D5F">
        <w:rPr>
          <w:rFonts w:ascii="Verdana" w:hAnsi="Verdana"/>
        </w:rPr>
        <w:t xml:space="preserve"> </w:t>
      </w:r>
      <w:r w:rsidRPr="005A7D5F">
        <w:rPr>
          <w:rFonts w:ascii="Verdana" w:hAnsi="Verdana"/>
        </w:rPr>
        <w:t>35 – Os utentes no CS onde os enfermeiros que responderam ao</w:t>
      </w:r>
    </w:p>
    <w:p w:rsidR="001C465C" w:rsidRPr="005A7D5F" w:rsidRDefault="001C465C" w:rsidP="001C465C">
      <w:pPr>
        <w:spacing w:after="0" w:line="240" w:lineRule="auto"/>
        <w:jc w:val="both"/>
        <w:rPr>
          <w:rFonts w:ascii="Verdana" w:hAnsi="Verdana"/>
        </w:rPr>
      </w:pPr>
      <w:r w:rsidRPr="005A7D5F">
        <w:rPr>
          <w:rFonts w:ascii="Verdana" w:hAnsi="Verdana"/>
        </w:rPr>
        <w:t xml:space="preserve">                       Questionário, vão fazer os tratamentos necessários às</w:t>
      </w:r>
    </w:p>
    <w:p w:rsidR="001C465C" w:rsidRPr="005A7D5F" w:rsidRDefault="001C465C" w:rsidP="001C465C">
      <w:pPr>
        <w:spacing w:after="0" w:line="240" w:lineRule="auto"/>
        <w:jc w:val="both"/>
        <w:rPr>
          <w:rFonts w:ascii="Verdana" w:hAnsi="Verdana"/>
        </w:rPr>
      </w:pPr>
      <w:r w:rsidRPr="005A7D5F">
        <w:rPr>
          <w:rFonts w:ascii="Verdana" w:hAnsi="Verdana"/>
        </w:rPr>
        <w:t xml:space="preserve">                       ferida</w:t>
      </w:r>
      <w:r w:rsidR="00997093" w:rsidRPr="005A7D5F">
        <w:rPr>
          <w:rFonts w:ascii="Verdana" w:hAnsi="Verdana"/>
        </w:rPr>
        <w:t>s sempre que as têm</w:t>
      </w:r>
      <w:r w:rsidR="008C0E32">
        <w:rPr>
          <w:rFonts w:ascii="Verdana" w:hAnsi="Verdana"/>
        </w:rPr>
        <w:t>………………………………</w:t>
      </w:r>
      <w:r w:rsidR="00EC49EA">
        <w:rPr>
          <w:rFonts w:ascii="Verdana" w:hAnsi="Verdana"/>
        </w:rPr>
        <w:t>……………………..……</w:t>
      </w:r>
      <w:r w:rsidR="00B251BD">
        <w:rPr>
          <w:rFonts w:ascii="Verdana" w:hAnsi="Verdana"/>
        </w:rPr>
        <w:t>……</w:t>
      </w:r>
      <w:r w:rsidR="00EC49EA">
        <w:rPr>
          <w:rFonts w:ascii="Verdana" w:hAnsi="Verdana"/>
        </w:rPr>
        <w:t>….99</w:t>
      </w:r>
    </w:p>
    <w:p w:rsidR="001C465C" w:rsidRPr="005A7D5F" w:rsidRDefault="001C465C" w:rsidP="001C465C">
      <w:pPr>
        <w:spacing w:after="0" w:line="240" w:lineRule="auto"/>
        <w:jc w:val="both"/>
        <w:rPr>
          <w:rFonts w:ascii="Verdana" w:hAnsi="Verdana"/>
        </w:rPr>
      </w:pPr>
    </w:p>
    <w:p w:rsidR="001C465C" w:rsidRPr="005A7D5F" w:rsidRDefault="001C465C" w:rsidP="00EC49EA">
      <w:pPr>
        <w:spacing w:after="0" w:line="240" w:lineRule="auto"/>
        <w:jc w:val="both"/>
        <w:rPr>
          <w:rFonts w:ascii="Verdana" w:hAnsi="Verdana"/>
        </w:rPr>
      </w:pPr>
      <w:r w:rsidRPr="005A7D5F">
        <w:rPr>
          <w:rFonts w:ascii="Verdana" w:hAnsi="Verdana"/>
        </w:rPr>
        <w:t>Gráfico nº. 36 – Opinião dos enfermeiros que responderam ao questionário</w:t>
      </w:r>
    </w:p>
    <w:p w:rsidR="001C465C" w:rsidRPr="005A7D5F" w:rsidRDefault="001C465C" w:rsidP="00EC49EA">
      <w:pPr>
        <w:spacing w:after="0" w:line="240" w:lineRule="auto"/>
        <w:ind w:left="714"/>
        <w:jc w:val="both"/>
        <w:rPr>
          <w:rFonts w:ascii="Verdana" w:hAnsi="Verdana"/>
        </w:rPr>
      </w:pPr>
      <w:r w:rsidRPr="005A7D5F">
        <w:rPr>
          <w:rFonts w:ascii="Verdana" w:hAnsi="Verdana"/>
        </w:rPr>
        <w:t xml:space="preserve">              sobre se o estado da doença se agravou nalguns casos </w:t>
      </w:r>
    </w:p>
    <w:p w:rsidR="001C465C" w:rsidRPr="005A7D5F" w:rsidRDefault="001C465C" w:rsidP="00EC49EA">
      <w:pPr>
        <w:spacing w:after="0" w:line="240" w:lineRule="auto"/>
        <w:ind w:left="714"/>
        <w:jc w:val="both"/>
        <w:rPr>
          <w:rFonts w:ascii="Verdana" w:hAnsi="Verdana"/>
        </w:rPr>
      </w:pPr>
      <w:r w:rsidRPr="005A7D5F">
        <w:rPr>
          <w:rFonts w:ascii="Verdana" w:hAnsi="Verdana"/>
        </w:rPr>
        <w:t xml:space="preserve">              devido a factos estritamente imputáveis aos utentes </w:t>
      </w:r>
    </w:p>
    <w:p w:rsidR="001C465C" w:rsidRPr="005A7D5F" w:rsidRDefault="001C465C" w:rsidP="00EC49EA">
      <w:pPr>
        <w:spacing w:after="0" w:line="240" w:lineRule="auto"/>
        <w:ind w:left="714"/>
        <w:jc w:val="both"/>
        <w:rPr>
          <w:rFonts w:ascii="Verdana" w:hAnsi="Verdana"/>
        </w:rPr>
      </w:pPr>
      <w:r w:rsidRPr="005A7D5F">
        <w:rPr>
          <w:rFonts w:ascii="Verdana" w:hAnsi="Verdana"/>
        </w:rPr>
        <w:t xml:space="preserve">             (alimentação não a</w:t>
      </w:r>
      <w:r w:rsidR="00997093" w:rsidRPr="005A7D5F">
        <w:rPr>
          <w:rFonts w:ascii="Verdana" w:hAnsi="Verdana"/>
        </w:rPr>
        <w:t xml:space="preserve">dequada e </w:t>
      </w:r>
      <w:proofErr w:type="gramStart"/>
      <w:r w:rsidR="00997093" w:rsidRPr="005A7D5F">
        <w:rPr>
          <w:rFonts w:ascii="Verdana" w:hAnsi="Verdana"/>
        </w:rPr>
        <w:t>sedentarismo)</w:t>
      </w:r>
      <w:r w:rsidR="003F1160">
        <w:rPr>
          <w:rFonts w:ascii="Verdana" w:hAnsi="Verdana"/>
        </w:rPr>
        <w:t xml:space="preserve">  </w:t>
      </w:r>
      <w:proofErr w:type="gramEnd"/>
      <w:r w:rsidR="008C0E32">
        <w:rPr>
          <w:rFonts w:ascii="Verdana" w:hAnsi="Verdana"/>
        </w:rPr>
        <w:t>…………………………</w:t>
      </w:r>
      <w:r w:rsidR="00B251BD">
        <w:rPr>
          <w:rFonts w:ascii="Verdana" w:hAnsi="Verdana"/>
        </w:rPr>
        <w:t>…</w:t>
      </w:r>
      <w:r w:rsidR="00EC49EA">
        <w:rPr>
          <w:rFonts w:ascii="Verdana" w:hAnsi="Verdana"/>
        </w:rPr>
        <w:t>…</w:t>
      </w:r>
      <w:r w:rsidR="00512792">
        <w:rPr>
          <w:rFonts w:ascii="Verdana" w:hAnsi="Verdana"/>
        </w:rPr>
        <w:t>.</w:t>
      </w:r>
      <w:r w:rsidR="00EC49EA">
        <w:rPr>
          <w:rFonts w:ascii="Verdana" w:hAnsi="Verdana"/>
        </w:rPr>
        <w:t>… 100</w:t>
      </w:r>
    </w:p>
    <w:p w:rsidR="001C465C" w:rsidRPr="005A7D5F" w:rsidRDefault="001C465C" w:rsidP="001C465C">
      <w:pPr>
        <w:spacing w:after="0" w:line="240" w:lineRule="auto"/>
        <w:jc w:val="both"/>
        <w:rPr>
          <w:rFonts w:ascii="Verdana" w:hAnsi="Verdana"/>
        </w:rPr>
      </w:pPr>
      <w:r w:rsidRPr="005A7D5F">
        <w:rPr>
          <w:rFonts w:ascii="Verdana" w:hAnsi="Verdana"/>
        </w:rPr>
        <w:t xml:space="preserve"> </w:t>
      </w:r>
    </w:p>
    <w:p w:rsidR="001C465C" w:rsidRPr="005A7D5F" w:rsidRDefault="001C465C" w:rsidP="001C465C">
      <w:pPr>
        <w:spacing w:after="0" w:line="240" w:lineRule="auto"/>
        <w:jc w:val="both"/>
        <w:rPr>
          <w:rFonts w:ascii="Verdana" w:hAnsi="Verdana"/>
        </w:rPr>
      </w:pPr>
      <w:r w:rsidRPr="005A7D5F">
        <w:rPr>
          <w:rFonts w:ascii="Verdana" w:hAnsi="Verdana"/>
        </w:rPr>
        <w:t xml:space="preserve"> Gráfico nº. 37 – Na opinião dos enfermeiros que responderam ao </w:t>
      </w:r>
    </w:p>
    <w:p w:rsidR="001C465C" w:rsidRPr="005A7D5F" w:rsidRDefault="00800B2C" w:rsidP="001C465C">
      <w:pPr>
        <w:spacing w:after="0" w:line="240" w:lineRule="auto"/>
        <w:jc w:val="both"/>
        <w:rPr>
          <w:rFonts w:ascii="Verdana" w:hAnsi="Verdana"/>
        </w:rPr>
      </w:pPr>
      <w:r>
        <w:rPr>
          <w:rFonts w:ascii="Verdana" w:hAnsi="Verdana"/>
        </w:rPr>
        <w:t xml:space="preserve">                      </w:t>
      </w:r>
      <w:r w:rsidR="001C465C" w:rsidRPr="005A7D5F">
        <w:rPr>
          <w:rFonts w:ascii="Verdana" w:hAnsi="Verdana"/>
        </w:rPr>
        <w:t xml:space="preserve"> questionário existe o estigma relativamente à utilização </w:t>
      </w:r>
    </w:p>
    <w:p w:rsidR="001C465C" w:rsidRPr="005A7D5F" w:rsidRDefault="00800B2C" w:rsidP="001C465C">
      <w:pPr>
        <w:spacing w:after="0" w:line="240" w:lineRule="auto"/>
        <w:jc w:val="both"/>
        <w:rPr>
          <w:rFonts w:ascii="Verdana" w:hAnsi="Verdana"/>
        </w:rPr>
      </w:pPr>
      <w:r>
        <w:rPr>
          <w:rFonts w:ascii="Verdana" w:hAnsi="Verdana"/>
        </w:rPr>
        <w:t xml:space="preserve">                 </w:t>
      </w:r>
      <w:r w:rsidR="001C465C" w:rsidRPr="005A7D5F">
        <w:rPr>
          <w:rFonts w:ascii="Verdana" w:hAnsi="Verdana"/>
        </w:rPr>
        <w:t xml:space="preserve">      da insulina po</w:t>
      </w:r>
      <w:r w:rsidR="00997093" w:rsidRPr="005A7D5F">
        <w:rPr>
          <w:rFonts w:ascii="Verdana" w:hAnsi="Verdana"/>
        </w:rPr>
        <w:t>r parte dos diabéticos</w:t>
      </w:r>
      <w:r w:rsidR="003F1160">
        <w:rPr>
          <w:rFonts w:ascii="Verdana" w:hAnsi="Verdana"/>
        </w:rPr>
        <w:t xml:space="preserve"> </w:t>
      </w:r>
      <w:r w:rsidR="00EC49EA">
        <w:rPr>
          <w:rFonts w:ascii="Verdana" w:hAnsi="Verdana"/>
        </w:rPr>
        <w:t>………………………………………</w:t>
      </w:r>
      <w:r w:rsidR="00F64746">
        <w:rPr>
          <w:rFonts w:ascii="Verdana" w:hAnsi="Verdana"/>
        </w:rPr>
        <w:t>…</w:t>
      </w:r>
      <w:r w:rsidR="00483A39">
        <w:rPr>
          <w:rFonts w:ascii="Verdana" w:hAnsi="Verdana"/>
        </w:rPr>
        <w:t>…</w:t>
      </w:r>
      <w:r w:rsidR="008C0E32">
        <w:rPr>
          <w:rFonts w:ascii="Verdana" w:hAnsi="Verdana"/>
        </w:rPr>
        <w:t>….</w:t>
      </w:r>
      <w:r w:rsidR="00EC49EA">
        <w:rPr>
          <w:rFonts w:ascii="Verdana" w:hAnsi="Verdana"/>
        </w:rPr>
        <w:t>… 100</w:t>
      </w:r>
    </w:p>
    <w:p w:rsidR="001C465C" w:rsidRPr="005A7D5F" w:rsidRDefault="00800B2C" w:rsidP="001C465C">
      <w:pPr>
        <w:spacing w:after="0" w:line="240" w:lineRule="auto"/>
        <w:jc w:val="both"/>
        <w:rPr>
          <w:rFonts w:ascii="Verdana" w:hAnsi="Verdana"/>
        </w:rPr>
      </w:pPr>
      <w:r>
        <w:rPr>
          <w:rFonts w:ascii="Verdana" w:hAnsi="Verdana"/>
        </w:rPr>
        <w:t xml:space="preserve">          </w:t>
      </w:r>
    </w:p>
    <w:p w:rsidR="001C465C" w:rsidRPr="005A7D5F" w:rsidRDefault="001C465C" w:rsidP="001C465C">
      <w:pPr>
        <w:spacing w:after="0" w:line="240" w:lineRule="auto"/>
        <w:jc w:val="both"/>
        <w:rPr>
          <w:rFonts w:ascii="Verdana" w:hAnsi="Verdana"/>
        </w:rPr>
      </w:pPr>
      <w:r w:rsidRPr="005A7D5F">
        <w:rPr>
          <w:rFonts w:ascii="Verdana" w:hAnsi="Verdana"/>
        </w:rPr>
        <w:t xml:space="preserve"> </w:t>
      </w:r>
    </w:p>
    <w:p w:rsidR="001C465C" w:rsidRPr="005A7D5F" w:rsidRDefault="001C465C" w:rsidP="001C465C">
      <w:pPr>
        <w:spacing w:after="0" w:line="240" w:lineRule="auto"/>
        <w:jc w:val="both"/>
        <w:rPr>
          <w:rFonts w:ascii="Verdana" w:hAnsi="Verdana"/>
        </w:rPr>
      </w:pPr>
      <w:r w:rsidRPr="005A7D5F">
        <w:rPr>
          <w:rFonts w:ascii="Verdana" w:hAnsi="Verdana"/>
        </w:rPr>
        <w:t xml:space="preserve">Gráfico nº. 38 – Nº.de utentes que os enfermeiros que responderam ao </w:t>
      </w:r>
    </w:p>
    <w:p w:rsidR="001C465C" w:rsidRPr="005A7D5F" w:rsidRDefault="00800B2C" w:rsidP="001C465C">
      <w:pPr>
        <w:spacing w:after="0" w:line="240" w:lineRule="auto"/>
        <w:jc w:val="both"/>
        <w:rPr>
          <w:rFonts w:ascii="Verdana" w:hAnsi="Verdana"/>
        </w:rPr>
      </w:pPr>
      <w:r>
        <w:rPr>
          <w:rFonts w:ascii="Verdana" w:hAnsi="Verdana"/>
        </w:rPr>
        <w:t xml:space="preserve">                    </w:t>
      </w:r>
      <w:r w:rsidR="001C465C" w:rsidRPr="005A7D5F">
        <w:rPr>
          <w:rFonts w:ascii="Verdana" w:hAnsi="Verdana"/>
        </w:rPr>
        <w:t xml:space="preserve">  questionário recebem por dia no CS onde exercem   </w:t>
      </w:r>
    </w:p>
    <w:p w:rsidR="001C465C" w:rsidRPr="005A7D5F" w:rsidRDefault="00800B2C" w:rsidP="001C465C">
      <w:pPr>
        <w:spacing w:after="0" w:line="240" w:lineRule="auto"/>
        <w:jc w:val="both"/>
        <w:rPr>
          <w:rFonts w:ascii="Verdana" w:hAnsi="Verdana"/>
        </w:rPr>
      </w:pPr>
      <w:r>
        <w:rPr>
          <w:rFonts w:ascii="Verdana" w:hAnsi="Verdana"/>
        </w:rPr>
        <w:t xml:space="preserve">                 </w:t>
      </w:r>
      <w:r w:rsidR="001C465C" w:rsidRPr="005A7D5F">
        <w:rPr>
          <w:rFonts w:ascii="Verdana" w:hAnsi="Verdana"/>
        </w:rPr>
        <w:t xml:space="preserve">     funções</w:t>
      </w:r>
      <w:r w:rsidR="00A02FE6" w:rsidRPr="005A7D5F">
        <w:rPr>
          <w:rFonts w:ascii="Verdana" w:hAnsi="Verdana"/>
        </w:rPr>
        <w:t>………</w:t>
      </w:r>
      <w:r w:rsidR="00EC49EA">
        <w:rPr>
          <w:rFonts w:ascii="Verdana" w:hAnsi="Verdana"/>
        </w:rPr>
        <w:t>…………………………………………………………………………</w:t>
      </w:r>
      <w:r w:rsidR="00F64746">
        <w:rPr>
          <w:rFonts w:ascii="Verdana" w:hAnsi="Verdana"/>
        </w:rPr>
        <w:t>.</w:t>
      </w:r>
      <w:r w:rsidR="00EC49EA">
        <w:rPr>
          <w:rFonts w:ascii="Verdana" w:hAnsi="Verdana"/>
        </w:rPr>
        <w:t>..……</w:t>
      </w:r>
      <w:r w:rsidR="00B251BD">
        <w:rPr>
          <w:rFonts w:ascii="Verdana" w:hAnsi="Verdana"/>
        </w:rPr>
        <w:t>…</w:t>
      </w:r>
      <w:r w:rsidR="00EC49EA">
        <w:rPr>
          <w:rFonts w:ascii="Verdana" w:hAnsi="Verdana"/>
        </w:rPr>
        <w:t>…</w:t>
      </w:r>
      <w:r w:rsidR="00B251BD">
        <w:rPr>
          <w:rFonts w:ascii="Verdana" w:hAnsi="Verdana"/>
        </w:rPr>
        <w:t>.</w:t>
      </w:r>
      <w:r w:rsidR="00EC49EA">
        <w:rPr>
          <w:rFonts w:ascii="Verdana" w:hAnsi="Verdana"/>
        </w:rPr>
        <w:t>…101</w:t>
      </w:r>
    </w:p>
    <w:p w:rsidR="001C465C" w:rsidRPr="005A7D5F" w:rsidRDefault="001C465C" w:rsidP="001C465C">
      <w:pPr>
        <w:spacing w:after="0" w:line="240" w:lineRule="auto"/>
        <w:jc w:val="both"/>
        <w:rPr>
          <w:rFonts w:ascii="Verdana" w:hAnsi="Verdana"/>
        </w:rPr>
      </w:pPr>
    </w:p>
    <w:p w:rsidR="001C465C" w:rsidRPr="005A7D5F" w:rsidRDefault="001C465C" w:rsidP="001C465C">
      <w:pPr>
        <w:spacing w:after="0" w:line="240" w:lineRule="auto"/>
        <w:jc w:val="both"/>
        <w:rPr>
          <w:rFonts w:ascii="Verdana" w:hAnsi="Verdana"/>
        </w:rPr>
      </w:pPr>
      <w:r w:rsidRPr="005A7D5F">
        <w:rPr>
          <w:rFonts w:ascii="Verdana" w:hAnsi="Verdana"/>
        </w:rPr>
        <w:t xml:space="preserve">Gráfico nº. 39 – Segundo os enfermeiros que responderam ao questionário </w:t>
      </w:r>
    </w:p>
    <w:p w:rsidR="001C465C" w:rsidRPr="005A7D5F" w:rsidRDefault="00800B2C" w:rsidP="001C465C">
      <w:pPr>
        <w:spacing w:after="0" w:line="240" w:lineRule="auto"/>
        <w:jc w:val="both"/>
        <w:rPr>
          <w:rFonts w:ascii="Verdana" w:hAnsi="Verdana"/>
        </w:rPr>
      </w:pPr>
      <w:r>
        <w:rPr>
          <w:rFonts w:ascii="Verdana" w:hAnsi="Verdana"/>
        </w:rPr>
        <w:t xml:space="preserve">                       </w:t>
      </w:r>
      <w:r w:rsidR="001C465C" w:rsidRPr="005A7D5F">
        <w:rPr>
          <w:rFonts w:ascii="Verdana" w:hAnsi="Verdana"/>
        </w:rPr>
        <w:t xml:space="preserve">qual o nº. de utentes diabéticos estão a ser seguidos pela  </w:t>
      </w:r>
    </w:p>
    <w:p w:rsidR="001C465C" w:rsidRPr="005A7D5F" w:rsidRDefault="00800B2C" w:rsidP="001C465C">
      <w:pPr>
        <w:spacing w:after="0" w:line="240" w:lineRule="auto"/>
        <w:jc w:val="both"/>
        <w:rPr>
          <w:rFonts w:ascii="Verdana" w:hAnsi="Verdana"/>
        </w:rPr>
      </w:pPr>
      <w:r>
        <w:rPr>
          <w:rFonts w:ascii="Verdana" w:hAnsi="Verdana"/>
        </w:rPr>
        <w:t xml:space="preserve">                      </w:t>
      </w:r>
      <w:r w:rsidR="001C465C" w:rsidRPr="005A7D5F">
        <w:rPr>
          <w:rFonts w:ascii="Verdana" w:hAnsi="Verdana"/>
        </w:rPr>
        <w:t xml:space="preserve"> assistente social</w:t>
      </w:r>
      <w:r w:rsidR="001017F9" w:rsidRPr="005A7D5F">
        <w:rPr>
          <w:rFonts w:ascii="Verdana" w:hAnsi="Verdana"/>
        </w:rPr>
        <w:t>……………………………………</w:t>
      </w:r>
      <w:r w:rsidR="00EC49EA">
        <w:rPr>
          <w:rFonts w:ascii="Verdana" w:hAnsi="Verdana"/>
        </w:rPr>
        <w:t>……………………………</w:t>
      </w:r>
      <w:r w:rsidR="00F64746">
        <w:rPr>
          <w:rFonts w:ascii="Verdana" w:hAnsi="Verdana"/>
        </w:rPr>
        <w:t>..</w:t>
      </w:r>
      <w:r w:rsidR="008C0E32">
        <w:rPr>
          <w:rFonts w:ascii="Verdana" w:hAnsi="Verdana"/>
        </w:rPr>
        <w:t>……….…</w:t>
      </w:r>
      <w:r w:rsidR="00B251BD">
        <w:rPr>
          <w:rFonts w:ascii="Verdana" w:hAnsi="Verdana"/>
        </w:rPr>
        <w:t>….</w:t>
      </w:r>
      <w:r w:rsidR="00EC49EA">
        <w:rPr>
          <w:rFonts w:ascii="Verdana" w:hAnsi="Verdana"/>
        </w:rPr>
        <w:t>102</w:t>
      </w:r>
    </w:p>
    <w:p w:rsidR="001C465C" w:rsidRPr="005A7D5F" w:rsidRDefault="001C465C" w:rsidP="001C465C">
      <w:pPr>
        <w:spacing w:after="0" w:line="240" w:lineRule="auto"/>
        <w:jc w:val="both"/>
        <w:rPr>
          <w:rFonts w:ascii="Verdana" w:hAnsi="Verdana"/>
        </w:rPr>
      </w:pPr>
    </w:p>
    <w:p w:rsidR="001C465C" w:rsidRPr="005A7D5F" w:rsidRDefault="001C465C" w:rsidP="001C465C">
      <w:pPr>
        <w:spacing w:after="0" w:line="240" w:lineRule="auto"/>
        <w:jc w:val="both"/>
        <w:rPr>
          <w:rFonts w:ascii="Verdana" w:hAnsi="Verdana"/>
        </w:rPr>
      </w:pPr>
    </w:p>
    <w:p w:rsidR="001C465C" w:rsidRPr="005A7D5F" w:rsidRDefault="001C465C" w:rsidP="001C465C">
      <w:pPr>
        <w:spacing w:after="0" w:line="240" w:lineRule="auto"/>
        <w:jc w:val="both"/>
        <w:rPr>
          <w:rFonts w:ascii="Verdana" w:hAnsi="Verdana"/>
          <w:color w:val="000000" w:themeColor="text1"/>
        </w:rPr>
      </w:pPr>
      <w:r w:rsidRPr="005A7D5F">
        <w:rPr>
          <w:rFonts w:ascii="Verdana" w:hAnsi="Verdana"/>
          <w:color w:val="000000" w:themeColor="text1"/>
        </w:rPr>
        <w:t xml:space="preserve">Gráfico nº. 40 – Relação entre a existência de formação específica dos </w:t>
      </w:r>
    </w:p>
    <w:p w:rsidR="001C465C" w:rsidRPr="005A7D5F" w:rsidRDefault="00800B2C" w:rsidP="001C465C">
      <w:pPr>
        <w:spacing w:after="0" w:line="240" w:lineRule="auto"/>
        <w:jc w:val="both"/>
        <w:rPr>
          <w:rFonts w:ascii="Verdana" w:hAnsi="Verdana"/>
          <w:color w:val="000000" w:themeColor="text1"/>
        </w:rPr>
      </w:pPr>
      <w:r>
        <w:rPr>
          <w:rFonts w:ascii="Verdana" w:hAnsi="Verdana"/>
          <w:color w:val="000000" w:themeColor="text1"/>
        </w:rPr>
        <w:t xml:space="preserve">                    </w:t>
      </w:r>
      <w:r w:rsidR="001C465C" w:rsidRPr="005A7D5F">
        <w:rPr>
          <w:rFonts w:ascii="Verdana" w:hAnsi="Verdana"/>
          <w:color w:val="000000" w:themeColor="text1"/>
        </w:rPr>
        <w:t xml:space="preserve">  enfermeiros na diabetes e o controlo da doença que é </w:t>
      </w:r>
    </w:p>
    <w:p w:rsidR="001C465C" w:rsidRPr="005A7D5F" w:rsidRDefault="001C465C" w:rsidP="001C465C">
      <w:pPr>
        <w:spacing w:after="0" w:line="240" w:lineRule="auto"/>
        <w:jc w:val="both"/>
        <w:rPr>
          <w:rFonts w:ascii="Verdana" w:hAnsi="Verdana"/>
          <w:color w:val="000000" w:themeColor="text1"/>
        </w:rPr>
      </w:pPr>
      <w:r w:rsidRPr="005A7D5F">
        <w:rPr>
          <w:rFonts w:ascii="Verdana" w:hAnsi="Verdana"/>
          <w:color w:val="000000" w:themeColor="text1"/>
        </w:rPr>
        <w:t xml:space="preserve">                        feito aos utentes</w:t>
      </w:r>
      <w:r w:rsidR="001017F9" w:rsidRPr="005A7D5F">
        <w:rPr>
          <w:rFonts w:ascii="Verdana" w:hAnsi="Verdana"/>
          <w:color w:val="000000" w:themeColor="text1"/>
        </w:rPr>
        <w:t>……</w:t>
      </w:r>
      <w:r w:rsidR="008C0E32">
        <w:rPr>
          <w:rFonts w:ascii="Verdana" w:hAnsi="Verdana"/>
          <w:color w:val="000000" w:themeColor="text1"/>
        </w:rPr>
        <w:t>…………………………………………………………</w:t>
      </w:r>
      <w:r w:rsidR="00EC49EA">
        <w:rPr>
          <w:rFonts w:ascii="Verdana" w:hAnsi="Verdana"/>
          <w:color w:val="000000" w:themeColor="text1"/>
        </w:rPr>
        <w:t>…………….…</w:t>
      </w:r>
      <w:r w:rsidR="00B251BD">
        <w:rPr>
          <w:rFonts w:ascii="Verdana" w:hAnsi="Verdana"/>
          <w:color w:val="000000" w:themeColor="text1"/>
        </w:rPr>
        <w:t>..</w:t>
      </w:r>
      <w:r w:rsidR="00EC49EA">
        <w:rPr>
          <w:rFonts w:ascii="Verdana" w:hAnsi="Verdana"/>
          <w:color w:val="000000" w:themeColor="text1"/>
        </w:rPr>
        <w:t>104</w:t>
      </w:r>
    </w:p>
    <w:p w:rsidR="001C465C" w:rsidRPr="005A7D5F" w:rsidRDefault="001C465C" w:rsidP="001C465C">
      <w:pPr>
        <w:spacing w:after="0" w:line="240" w:lineRule="auto"/>
        <w:jc w:val="both"/>
        <w:rPr>
          <w:rFonts w:ascii="Verdana" w:hAnsi="Verdana"/>
          <w:color w:val="000000" w:themeColor="text1"/>
        </w:rPr>
      </w:pPr>
    </w:p>
    <w:p w:rsidR="001C465C" w:rsidRPr="005A7D5F" w:rsidRDefault="001C465C" w:rsidP="001C465C">
      <w:pPr>
        <w:spacing w:after="0" w:line="240" w:lineRule="auto"/>
        <w:rPr>
          <w:rFonts w:ascii="Verdana" w:hAnsi="Verdana"/>
        </w:rPr>
      </w:pPr>
      <w:r w:rsidRPr="005A7D5F">
        <w:rPr>
          <w:rFonts w:ascii="Verdana" w:hAnsi="Verdana"/>
        </w:rPr>
        <w:t>Gráfico nº.</w:t>
      </w:r>
      <w:r w:rsidR="00A02FE6" w:rsidRPr="005A7D5F">
        <w:rPr>
          <w:rFonts w:ascii="Verdana" w:hAnsi="Verdana"/>
        </w:rPr>
        <w:t xml:space="preserve"> </w:t>
      </w:r>
      <w:r w:rsidRPr="005A7D5F">
        <w:rPr>
          <w:rFonts w:ascii="Verdana" w:hAnsi="Verdana"/>
        </w:rPr>
        <w:t xml:space="preserve">41 – Relação entre o número de enfermeiros suficientes para </w:t>
      </w:r>
    </w:p>
    <w:p w:rsidR="001C465C" w:rsidRPr="005A7D5F" w:rsidRDefault="001C465C" w:rsidP="001C465C">
      <w:pPr>
        <w:spacing w:after="0" w:line="240" w:lineRule="auto"/>
        <w:rPr>
          <w:rFonts w:ascii="Verdana" w:hAnsi="Verdana"/>
        </w:rPr>
      </w:pPr>
      <w:r w:rsidRPr="005A7D5F">
        <w:rPr>
          <w:rFonts w:ascii="Verdana" w:hAnsi="Verdana"/>
        </w:rPr>
        <w:t xml:space="preserve">                       acompanhar os diabéticos no CS e a satisfação dos </w:t>
      </w:r>
    </w:p>
    <w:p w:rsidR="001C465C" w:rsidRPr="005A7D5F" w:rsidRDefault="001C465C" w:rsidP="001C465C">
      <w:pPr>
        <w:spacing w:after="0" w:line="240" w:lineRule="auto"/>
        <w:rPr>
          <w:rFonts w:ascii="Verdana" w:hAnsi="Verdana"/>
        </w:rPr>
      </w:pPr>
      <w:r w:rsidRPr="005A7D5F">
        <w:rPr>
          <w:rFonts w:ascii="Verdana" w:hAnsi="Verdana"/>
        </w:rPr>
        <w:t xml:space="preserve">                       diabéticos com o acompanhamento que tem obtido na</w:t>
      </w:r>
    </w:p>
    <w:p w:rsidR="00200FD2" w:rsidRPr="005A7D5F" w:rsidRDefault="001C465C" w:rsidP="001C465C">
      <w:pPr>
        <w:spacing w:after="0" w:line="240" w:lineRule="auto"/>
        <w:rPr>
          <w:rFonts w:ascii="Verdana" w:hAnsi="Verdana"/>
        </w:rPr>
      </w:pPr>
      <w:r w:rsidRPr="005A7D5F">
        <w:rPr>
          <w:rFonts w:ascii="Verdana" w:hAnsi="Verdana"/>
        </w:rPr>
        <w:t xml:space="preserve">                       doença</w:t>
      </w:r>
      <w:r w:rsidR="003F1160">
        <w:rPr>
          <w:rFonts w:ascii="Verdana" w:hAnsi="Verdana"/>
        </w:rPr>
        <w:t xml:space="preserve">   </w:t>
      </w:r>
      <w:r w:rsidR="00A02FE6" w:rsidRPr="005A7D5F">
        <w:rPr>
          <w:rFonts w:ascii="Verdana" w:hAnsi="Verdana"/>
        </w:rPr>
        <w:t>………………………………………</w:t>
      </w:r>
      <w:r w:rsidR="008C0E32">
        <w:rPr>
          <w:rFonts w:ascii="Verdana" w:hAnsi="Verdana"/>
        </w:rPr>
        <w:t>…………………………</w:t>
      </w:r>
      <w:r w:rsidR="00EC49EA">
        <w:rPr>
          <w:rFonts w:ascii="Verdana" w:hAnsi="Verdana"/>
        </w:rPr>
        <w:t>……………</w:t>
      </w:r>
      <w:r w:rsidR="00D80FC3">
        <w:rPr>
          <w:rFonts w:ascii="Verdana" w:hAnsi="Verdana"/>
        </w:rPr>
        <w:t>….</w:t>
      </w:r>
      <w:r w:rsidR="00EC49EA">
        <w:rPr>
          <w:rFonts w:ascii="Verdana" w:hAnsi="Verdana"/>
        </w:rPr>
        <w:t>…………</w:t>
      </w:r>
      <w:r w:rsidR="00B251BD">
        <w:rPr>
          <w:rFonts w:ascii="Verdana" w:hAnsi="Verdana"/>
        </w:rPr>
        <w:t>..</w:t>
      </w:r>
      <w:r w:rsidR="00EC49EA">
        <w:rPr>
          <w:rFonts w:ascii="Verdana" w:hAnsi="Verdana"/>
        </w:rPr>
        <w:t>105</w:t>
      </w:r>
    </w:p>
    <w:p w:rsidR="00200FD2" w:rsidRPr="005A7D5F" w:rsidRDefault="00200FD2" w:rsidP="001C465C">
      <w:pPr>
        <w:spacing w:after="0" w:line="240" w:lineRule="auto"/>
        <w:rPr>
          <w:rFonts w:ascii="Verdana" w:hAnsi="Verdana"/>
        </w:rPr>
      </w:pPr>
    </w:p>
    <w:p w:rsidR="001C465C" w:rsidRPr="005A7D5F" w:rsidRDefault="001C465C" w:rsidP="001C465C">
      <w:pPr>
        <w:spacing w:after="0" w:line="240" w:lineRule="auto"/>
        <w:rPr>
          <w:rFonts w:ascii="Verdana" w:hAnsi="Verdana"/>
        </w:rPr>
      </w:pPr>
      <w:r w:rsidRPr="005A7D5F">
        <w:rPr>
          <w:rFonts w:ascii="Verdana" w:hAnsi="Verdana"/>
        </w:rPr>
        <w:t xml:space="preserve">Gráfico nº. 42 – Relação entre a opinião dos enfermeiros que responderam </w:t>
      </w:r>
    </w:p>
    <w:p w:rsidR="001C465C" w:rsidRPr="005A7D5F" w:rsidRDefault="001C465C" w:rsidP="001C465C">
      <w:pPr>
        <w:spacing w:after="0" w:line="240" w:lineRule="auto"/>
        <w:rPr>
          <w:rFonts w:ascii="Verdana" w:hAnsi="Verdana"/>
        </w:rPr>
      </w:pPr>
      <w:r w:rsidRPr="005A7D5F">
        <w:rPr>
          <w:rFonts w:ascii="Verdana" w:hAnsi="Verdana"/>
        </w:rPr>
        <w:t xml:space="preserve">   </w:t>
      </w:r>
      <w:r w:rsidR="00200FD2" w:rsidRPr="005A7D5F">
        <w:rPr>
          <w:rFonts w:ascii="Verdana" w:hAnsi="Verdana"/>
        </w:rPr>
        <w:t xml:space="preserve">            </w:t>
      </w:r>
      <w:r w:rsidRPr="005A7D5F">
        <w:rPr>
          <w:rFonts w:ascii="Verdana" w:hAnsi="Verdana"/>
        </w:rPr>
        <w:t xml:space="preserve">         aos questionários sobre o agravamento da doença ter</w:t>
      </w:r>
    </w:p>
    <w:p w:rsidR="001C465C" w:rsidRPr="005A7D5F" w:rsidRDefault="00200FD2" w:rsidP="001C465C">
      <w:pPr>
        <w:spacing w:after="0" w:line="240" w:lineRule="auto"/>
        <w:rPr>
          <w:rFonts w:ascii="Verdana" w:hAnsi="Verdana"/>
        </w:rPr>
      </w:pPr>
      <w:r w:rsidRPr="005A7D5F">
        <w:rPr>
          <w:rFonts w:ascii="Verdana" w:hAnsi="Verdana"/>
        </w:rPr>
        <w:t xml:space="preserve">                  </w:t>
      </w:r>
      <w:r w:rsidR="001C465C" w:rsidRPr="005A7D5F">
        <w:rPr>
          <w:rFonts w:ascii="Verdana" w:hAnsi="Verdana"/>
        </w:rPr>
        <w:t xml:space="preserve">      ocorrido devido a factos estritamente imputáveis à </w:t>
      </w:r>
    </w:p>
    <w:p w:rsidR="001C465C" w:rsidRPr="005A7D5F" w:rsidRDefault="00200FD2" w:rsidP="001C465C">
      <w:pPr>
        <w:spacing w:after="0" w:line="240" w:lineRule="auto"/>
        <w:rPr>
          <w:rFonts w:ascii="Verdana" w:hAnsi="Verdana"/>
        </w:rPr>
      </w:pPr>
      <w:r w:rsidRPr="005A7D5F">
        <w:rPr>
          <w:rFonts w:ascii="Verdana" w:hAnsi="Verdana"/>
        </w:rPr>
        <w:t xml:space="preserve">           </w:t>
      </w:r>
      <w:r w:rsidR="001C465C" w:rsidRPr="005A7D5F">
        <w:rPr>
          <w:rFonts w:ascii="Verdana" w:hAnsi="Verdana"/>
        </w:rPr>
        <w:t xml:space="preserve">             alimentação e sedentarismo e a opinião dos diabéticos </w:t>
      </w:r>
    </w:p>
    <w:p w:rsidR="001C465C" w:rsidRPr="005A7D5F" w:rsidRDefault="00200FD2" w:rsidP="003F1160">
      <w:pPr>
        <w:spacing w:after="0" w:line="240" w:lineRule="auto"/>
        <w:rPr>
          <w:rFonts w:ascii="Verdana" w:hAnsi="Verdana"/>
        </w:rPr>
      </w:pPr>
      <w:r w:rsidRPr="005A7D5F">
        <w:rPr>
          <w:rFonts w:ascii="Verdana" w:hAnsi="Verdana"/>
        </w:rPr>
        <w:t xml:space="preserve">             </w:t>
      </w:r>
      <w:r w:rsidR="001C465C" w:rsidRPr="005A7D5F">
        <w:rPr>
          <w:rFonts w:ascii="Verdana" w:hAnsi="Verdana"/>
        </w:rPr>
        <w:t xml:space="preserve">       </w:t>
      </w:r>
      <w:r w:rsidR="003F1160">
        <w:rPr>
          <w:rFonts w:ascii="Verdana" w:hAnsi="Verdana"/>
        </w:rPr>
        <w:t xml:space="preserve">   </w:t>
      </w:r>
      <w:r w:rsidR="001C465C" w:rsidRPr="005A7D5F">
        <w:rPr>
          <w:rFonts w:ascii="Verdana" w:hAnsi="Verdana"/>
        </w:rPr>
        <w:t xml:space="preserve">  relativamente ao agravamento da doença</w:t>
      </w:r>
      <w:r w:rsidR="008C0E32">
        <w:rPr>
          <w:rFonts w:ascii="Verdana" w:hAnsi="Verdana"/>
        </w:rPr>
        <w:t xml:space="preserve"> ………………………………</w:t>
      </w:r>
      <w:r w:rsidR="003F1160">
        <w:rPr>
          <w:rFonts w:ascii="Verdana" w:hAnsi="Verdana"/>
        </w:rPr>
        <w:t>…</w:t>
      </w:r>
      <w:r w:rsidR="00CE625A">
        <w:rPr>
          <w:rFonts w:ascii="Verdana" w:hAnsi="Verdana"/>
        </w:rPr>
        <w:t>..</w:t>
      </w:r>
      <w:r w:rsidR="003F1160">
        <w:rPr>
          <w:rFonts w:ascii="Verdana" w:hAnsi="Verdana"/>
        </w:rPr>
        <w:t>…105</w:t>
      </w:r>
    </w:p>
    <w:p w:rsidR="001C465C" w:rsidRPr="005A7D5F" w:rsidRDefault="001C465C" w:rsidP="001C465C">
      <w:pPr>
        <w:spacing w:after="0" w:line="240" w:lineRule="auto"/>
        <w:rPr>
          <w:rFonts w:ascii="Verdana" w:hAnsi="Verdana"/>
        </w:rPr>
      </w:pPr>
    </w:p>
    <w:p w:rsidR="001C465C" w:rsidRPr="005A7D5F" w:rsidRDefault="001C465C" w:rsidP="001C465C">
      <w:pPr>
        <w:spacing w:after="0" w:line="240" w:lineRule="auto"/>
        <w:jc w:val="both"/>
        <w:rPr>
          <w:rFonts w:ascii="Verdana" w:hAnsi="Verdana"/>
          <w:color w:val="000000" w:themeColor="text1"/>
        </w:rPr>
      </w:pPr>
    </w:p>
    <w:p w:rsidR="00B34683" w:rsidRPr="005A7D5F" w:rsidRDefault="001C465C" w:rsidP="00B34683">
      <w:pPr>
        <w:spacing w:after="0" w:line="240" w:lineRule="auto"/>
        <w:rPr>
          <w:rFonts w:ascii="Verdana" w:hAnsi="Verdana"/>
        </w:rPr>
      </w:pPr>
      <w:r w:rsidRPr="005A7D5F">
        <w:rPr>
          <w:rFonts w:ascii="Verdana" w:hAnsi="Verdana"/>
        </w:rPr>
        <w:t>Gráfico nº. 43 – Relação entre a opinião dos enfermeiros que responderam</w:t>
      </w:r>
      <w:r w:rsidR="00B34683" w:rsidRPr="005A7D5F">
        <w:rPr>
          <w:rFonts w:ascii="Verdana" w:hAnsi="Verdana"/>
        </w:rPr>
        <w:t xml:space="preserve"> </w:t>
      </w:r>
      <w:r w:rsidRPr="005A7D5F">
        <w:rPr>
          <w:rFonts w:ascii="Verdana" w:hAnsi="Verdana"/>
        </w:rPr>
        <w:t xml:space="preserve"> </w:t>
      </w:r>
      <w:r w:rsidR="00B34683" w:rsidRPr="005A7D5F">
        <w:rPr>
          <w:rFonts w:ascii="Verdana" w:hAnsi="Verdana"/>
        </w:rPr>
        <w:t xml:space="preserve">aos </w:t>
      </w:r>
    </w:p>
    <w:p w:rsidR="00B34683" w:rsidRPr="005A7D5F" w:rsidRDefault="00B34683" w:rsidP="00B34683">
      <w:pPr>
        <w:spacing w:after="0" w:line="240" w:lineRule="auto"/>
        <w:rPr>
          <w:rFonts w:ascii="Verdana" w:hAnsi="Verdana"/>
        </w:rPr>
      </w:pPr>
      <w:r w:rsidRPr="005A7D5F">
        <w:rPr>
          <w:rFonts w:ascii="Verdana" w:hAnsi="Verdana"/>
        </w:rPr>
        <w:t xml:space="preserve">                        </w:t>
      </w:r>
      <w:r w:rsidR="001C465C" w:rsidRPr="005A7D5F">
        <w:rPr>
          <w:rFonts w:ascii="Verdana" w:hAnsi="Verdana"/>
        </w:rPr>
        <w:t xml:space="preserve">questionários sobre o agravamento da doença ter ocorrido devido a </w:t>
      </w:r>
      <w:r w:rsidRPr="005A7D5F">
        <w:rPr>
          <w:rFonts w:ascii="Verdana" w:hAnsi="Verdana"/>
        </w:rPr>
        <w:t xml:space="preserve"> </w:t>
      </w:r>
    </w:p>
    <w:p w:rsidR="00B34683" w:rsidRPr="005A7D5F" w:rsidRDefault="00800B2C" w:rsidP="00B34683">
      <w:pPr>
        <w:spacing w:after="0" w:line="240" w:lineRule="auto"/>
        <w:rPr>
          <w:rFonts w:ascii="Verdana" w:hAnsi="Verdana"/>
        </w:rPr>
      </w:pPr>
      <w:r>
        <w:rPr>
          <w:rFonts w:ascii="Verdana" w:hAnsi="Verdana"/>
        </w:rPr>
        <w:t xml:space="preserve">                     </w:t>
      </w:r>
      <w:r w:rsidR="00B34683" w:rsidRPr="005A7D5F">
        <w:rPr>
          <w:rFonts w:ascii="Verdana" w:hAnsi="Verdana"/>
        </w:rPr>
        <w:t xml:space="preserve">   </w:t>
      </w:r>
      <w:r w:rsidR="001C465C" w:rsidRPr="005A7D5F">
        <w:rPr>
          <w:rFonts w:ascii="Verdana" w:hAnsi="Verdana"/>
        </w:rPr>
        <w:t xml:space="preserve">factos estritamente imputáveis à </w:t>
      </w:r>
      <w:r w:rsidR="00B34683" w:rsidRPr="005A7D5F">
        <w:rPr>
          <w:rFonts w:ascii="Verdana" w:hAnsi="Verdana"/>
        </w:rPr>
        <w:t xml:space="preserve">alimentação e sedentarismo e a  </w:t>
      </w:r>
    </w:p>
    <w:p w:rsidR="001C465C" w:rsidRPr="005A7D5F" w:rsidRDefault="00800B2C" w:rsidP="0065612F">
      <w:pPr>
        <w:spacing w:after="0" w:line="240" w:lineRule="auto"/>
        <w:jc w:val="right"/>
        <w:rPr>
          <w:rFonts w:ascii="Verdana" w:hAnsi="Verdana"/>
        </w:rPr>
      </w:pPr>
      <w:r>
        <w:rPr>
          <w:rFonts w:ascii="Verdana" w:hAnsi="Verdana"/>
        </w:rPr>
        <w:t xml:space="preserve">                     </w:t>
      </w:r>
      <w:r w:rsidR="00B34683" w:rsidRPr="005A7D5F">
        <w:rPr>
          <w:rFonts w:ascii="Verdana" w:hAnsi="Verdana"/>
        </w:rPr>
        <w:t xml:space="preserve">   opinião dos diabético</w:t>
      </w:r>
      <w:r w:rsidR="00200FD2" w:rsidRPr="005A7D5F">
        <w:rPr>
          <w:rFonts w:ascii="Verdana" w:hAnsi="Verdana"/>
        </w:rPr>
        <w:t xml:space="preserve"> </w:t>
      </w:r>
      <w:r w:rsidR="001C465C" w:rsidRPr="005A7D5F">
        <w:rPr>
          <w:rFonts w:ascii="Verdana" w:hAnsi="Verdana"/>
        </w:rPr>
        <w:t>relativamente à alimentação que faz</w:t>
      </w:r>
      <w:r w:rsidR="00A02FE6" w:rsidRPr="005A7D5F">
        <w:rPr>
          <w:rFonts w:ascii="Verdana" w:hAnsi="Verdana"/>
        </w:rPr>
        <w:t>………</w:t>
      </w:r>
      <w:r w:rsidR="00EC49EA">
        <w:rPr>
          <w:rFonts w:ascii="Verdana" w:hAnsi="Verdana"/>
        </w:rPr>
        <w:t>…</w:t>
      </w:r>
      <w:r w:rsidR="00E015A3">
        <w:rPr>
          <w:rFonts w:ascii="Verdana" w:hAnsi="Verdana"/>
        </w:rPr>
        <w:t>.</w:t>
      </w:r>
      <w:r w:rsidR="00BA0EF6">
        <w:rPr>
          <w:rFonts w:ascii="Verdana" w:hAnsi="Verdana"/>
        </w:rPr>
        <w:t>…106</w:t>
      </w:r>
    </w:p>
    <w:p w:rsidR="001C465C" w:rsidRPr="005A7D5F" w:rsidRDefault="001C465C" w:rsidP="001C465C">
      <w:pPr>
        <w:spacing w:after="0" w:line="240" w:lineRule="auto"/>
        <w:jc w:val="both"/>
        <w:rPr>
          <w:rFonts w:ascii="Verdana" w:hAnsi="Verdana"/>
        </w:rPr>
      </w:pPr>
    </w:p>
    <w:p w:rsidR="001C465C" w:rsidRPr="005A7D5F" w:rsidRDefault="001C465C" w:rsidP="00B34683">
      <w:pPr>
        <w:spacing w:after="0" w:line="240" w:lineRule="auto"/>
        <w:jc w:val="both"/>
        <w:rPr>
          <w:rFonts w:ascii="Verdana" w:hAnsi="Verdana"/>
        </w:rPr>
      </w:pPr>
      <w:r w:rsidRPr="005A7D5F">
        <w:rPr>
          <w:rFonts w:ascii="Verdana" w:hAnsi="Verdana"/>
        </w:rPr>
        <w:t>Gráfico nº.</w:t>
      </w:r>
      <w:r w:rsidR="00B34683" w:rsidRPr="005A7D5F">
        <w:rPr>
          <w:rFonts w:ascii="Verdana" w:hAnsi="Verdana"/>
        </w:rPr>
        <w:t xml:space="preserve"> </w:t>
      </w:r>
      <w:r w:rsidRPr="005A7D5F">
        <w:rPr>
          <w:rFonts w:ascii="Verdana" w:hAnsi="Verdana"/>
        </w:rPr>
        <w:t>44 –</w:t>
      </w:r>
      <w:r w:rsidR="00B34683" w:rsidRPr="005A7D5F">
        <w:rPr>
          <w:rFonts w:ascii="Verdana" w:hAnsi="Verdana"/>
        </w:rPr>
        <w:t xml:space="preserve"> Relação</w:t>
      </w:r>
      <w:r w:rsidRPr="005A7D5F">
        <w:rPr>
          <w:rFonts w:ascii="Verdana" w:hAnsi="Verdana"/>
        </w:rPr>
        <w:t xml:space="preserve"> entre a opinião dos enfermeiros que responderam </w:t>
      </w:r>
    </w:p>
    <w:p w:rsidR="001C465C" w:rsidRPr="005A7D5F" w:rsidRDefault="00200FD2" w:rsidP="00B34683">
      <w:pPr>
        <w:spacing w:after="0" w:line="240" w:lineRule="auto"/>
        <w:jc w:val="both"/>
        <w:rPr>
          <w:rFonts w:ascii="Verdana" w:hAnsi="Verdana"/>
        </w:rPr>
      </w:pPr>
      <w:r w:rsidRPr="005A7D5F">
        <w:rPr>
          <w:rFonts w:ascii="Verdana" w:hAnsi="Verdana"/>
        </w:rPr>
        <w:t xml:space="preserve">         </w:t>
      </w:r>
      <w:r w:rsidR="00800B2C">
        <w:rPr>
          <w:rFonts w:ascii="Verdana" w:hAnsi="Verdana"/>
        </w:rPr>
        <w:t xml:space="preserve">             </w:t>
      </w:r>
      <w:r w:rsidR="001C465C" w:rsidRPr="005A7D5F">
        <w:rPr>
          <w:rFonts w:ascii="Verdana" w:hAnsi="Verdana"/>
        </w:rPr>
        <w:t>aos questionários sobre o agravamento da doença ter</w:t>
      </w:r>
      <w:r w:rsidR="00B34683" w:rsidRPr="005A7D5F">
        <w:rPr>
          <w:rFonts w:ascii="Verdana" w:hAnsi="Verdana"/>
        </w:rPr>
        <w:t xml:space="preserve"> ocorrido</w:t>
      </w:r>
      <w:r w:rsidR="001C465C" w:rsidRPr="005A7D5F">
        <w:rPr>
          <w:rFonts w:ascii="Verdana" w:hAnsi="Verdana"/>
        </w:rPr>
        <w:t xml:space="preserve"> </w:t>
      </w:r>
    </w:p>
    <w:p w:rsidR="001C465C" w:rsidRPr="005A7D5F" w:rsidRDefault="00200FD2" w:rsidP="00B34683">
      <w:pPr>
        <w:spacing w:after="0" w:line="240" w:lineRule="auto"/>
        <w:jc w:val="both"/>
        <w:rPr>
          <w:rFonts w:ascii="Verdana" w:hAnsi="Verdana"/>
        </w:rPr>
      </w:pPr>
      <w:r w:rsidRPr="005A7D5F">
        <w:rPr>
          <w:rFonts w:ascii="Verdana" w:hAnsi="Verdana"/>
        </w:rPr>
        <w:t xml:space="preserve">          </w:t>
      </w:r>
      <w:r w:rsidR="00800B2C">
        <w:rPr>
          <w:rFonts w:ascii="Verdana" w:hAnsi="Verdana"/>
        </w:rPr>
        <w:t xml:space="preserve">            </w:t>
      </w:r>
      <w:r w:rsidR="001C465C" w:rsidRPr="005A7D5F">
        <w:rPr>
          <w:rFonts w:ascii="Verdana" w:hAnsi="Verdana"/>
        </w:rPr>
        <w:t xml:space="preserve">devido a factos estritamente imputáveis à </w:t>
      </w:r>
      <w:r w:rsidR="00B34683" w:rsidRPr="005A7D5F">
        <w:rPr>
          <w:rFonts w:ascii="Verdana" w:hAnsi="Verdana"/>
        </w:rPr>
        <w:t>alimentação e sedentarismo</w:t>
      </w:r>
    </w:p>
    <w:p w:rsidR="00B34683" w:rsidRPr="005A7D5F" w:rsidRDefault="00200FD2" w:rsidP="00B34683">
      <w:pPr>
        <w:spacing w:after="0" w:line="240" w:lineRule="auto"/>
        <w:jc w:val="both"/>
        <w:rPr>
          <w:rFonts w:ascii="Verdana" w:hAnsi="Verdana"/>
        </w:rPr>
      </w:pPr>
      <w:r w:rsidRPr="005A7D5F">
        <w:rPr>
          <w:rFonts w:ascii="Verdana" w:hAnsi="Verdana"/>
        </w:rPr>
        <w:t xml:space="preserve">          </w:t>
      </w:r>
      <w:r w:rsidR="00800B2C">
        <w:rPr>
          <w:rFonts w:ascii="Verdana" w:hAnsi="Verdana"/>
        </w:rPr>
        <w:t xml:space="preserve">             </w:t>
      </w:r>
      <w:r w:rsidR="001C465C" w:rsidRPr="005A7D5F">
        <w:rPr>
          <w:rFonts w:ascii="Verdana" w:hAnsi="Verdana"/>
        </w:rPr>
        <w:t>e a opinião dos diabéticos relativam</w:t>
      </w:r>
      <w:r w:rsidR="00997093" w:rsidRPr="005A7D5F">
        <w:rPr>
          <w:rFonts w:ascii="Verdana" w:hAnsi="Verdana"/>
        </w:rPr>
        <w:t>ente ao exercício físico</w:t>
      </w:r>
    </w:p>
    <w:p w:rsidR="001C465C" w:rsidRPr="005A7D5F" w:rsidRDefault="00800B2C" w:rsidP="0065612F">
      <w:pPr>
        <w:spacing w:after="0" w:line="240" w:lineRule="auto"/>
        <w:jc w:val="right"/>
        <w:rPr>
          <w:rFonts w:ascii="Verdana" w:hAnsi="Verdana"/>
        </w:rPr>
      </w:pPr>
      <w:r>
        <w:rPr>
          <w:rFonts w:ascii="Verdana" w:hAnsi="Verdana"/>
        </w:rPr>
        <w:t xml:space="preserve">                       </w:t>
      </w:r>
      <w:r w:rsidR="00997093" w:rsidRPr="005A7D5F">
        <w:rPr>
          <w:rFonts w:ascii="Verdana" w:hAnsi="Verdana"/>
        </w:rPr>
        <w:t xml:space="preserve"> que prá</w:t>
      </w:r>
      <w:r w:rsidR="001C465C" w:rsidRPr="005A7D5F">
        <w:rPr>
          <w:rFonts w:ascii="Verdana" w:hAnsi="Verdana"/>
        </w:rPr>
        <w:t>tica</w:t>
      </w:r>
      <w:r w:rsidR="00B34683" w:rsidRPr="005A7D5F">
        <w:rPr>
          <w:rFonts w:ascii="Verdana" w:hAnsi="Verdana"/>
        </w:rPr>
        <w:t>....................................................</w:t>
      </w:r>
      <w:r w:rsidR="00BA0EF6">
        <w:rPr>
          <w:rFonts w:ascii="Verdana" w:hAnsi="Verdana"/>
        </w:rPr>
        <w:t>..........................106</w:t>
      </w:r>
    </w:p>
    <w:p w:rsidR="001C465C" w:rsidRPr="005A7D5F" w:rsidRDefault="001C465C" w:rsidP="001C465C">
      <w:pPr>
        <w:spacing w:after="0" w:line="240" w:lineRule="auto"/>
        <w:rPr>
          <w:rFonts w:ascii="Verdana" w:hAnsi="Verdana"/>
        </w:rPr>
      </w:pPr>
    </w:p>
    <w:p w:rsidR="001C465C" w:rsidRPr="005A7D5F" w:rsidRDefault="001C465C" w:rsidP="00B34683">
      <w:pPr>
        <w:spacing w:after="0" w:line="240" w:lineRule="auto"/>
        <w:jc w:val="both"/>
        <w:rPr>
          <w:rFonts w:ascii="Verdana" w:hAnsi="Verdana"/>
        </w:rPr>
      </w:pPr>
      <w:r w:rsidRPr="005A7D5F">
        <w:rPr>
          <w:rFonts w:ascii="Verdana" w:hAnsi="Verdana"/>
        </w:rPr>
        <w:t xml:space="preserve">Gráfico nº. 45 </w:t>
      </w:r>
      <w:r w:rsidR="00B34683" w:rsidRPr="005A7D5F">
        <w:rPr>
          <w:rFonts w:ascii="Verdana" w:hAnsi="Verdana"/>
        </w:rPr>
        <w:t>- Relação</w:t>
      </w:r>
      <w:r w:rsidRPr="005A7D5F">
        <w:rPr>
          <w:rFonts w:ascii="Verdana" w:hAnsi="Verdana"/>
        </w:rPr>
        <w:t xml:space="preserve"> entre a opinião dos enfermeiros que responderam</w:t>
      </w:r>
    </w:p>
    <w:p w:rsidR="001C465C" w:rsidRPr="005A7D5F" w:rsidRDefault="00200FD2" w:rsidP="00B34683">
      <w:pPr>
        <w:spacing w:after="0" w:line="240" w:lineRule="auto"/>
        <w:jc w:val="both"/>
        <w:rPr>
          <w:rFonts w:ascii="Verdana" w:hAnsi="Verdana"/>
        </w:rPr>
      </w:pPr>
      <w:r w:rsidRPr="005A7D5F">
        <w:rPr>
          <w:rFonts w:ascii="Verdana" w:hAnsi="Verdana"/>
        </w:rPr>
        <w:t xml:space="preserve">      </w:t>
      </w:r>
      <w:r w:rsidR="00800B2C">
        <w:rPr>
          <w:rFonts w:ascii="Verdana" w:hAnsi="Verdana"/>
        </w:rPr>
        <w:t xml:space="preserve">            </w:t>
      </w:r>
      <w:r w:rsidR="001C465C" w:rsidRPr="005A7D5F">
        <w:rPr>
          <w:rFonts w:ascii="Verdana" w:hAnsi="Verdana"/>
        </w:rPr>
        <w:t xml:space="preserve">    aos questionários sobre se o número de máquinas da </w:t>
      </w:r>
      <w:r w:rsidR="00B34683" w:rsidRPr="005A7D5F">
        <w:rPr>
          <w:rFonts w:ascii="Verdana" w:hAnsi="Verdana"/>
        </w:rPr>
        <w:t>medição</w:t>
      </w:r>
    </w:p>
    <w:p w:rsidR="00B34683" w:rsidRPr="005A7D5F" w:rsidRDefault="00800B2C" w:rsidP="00B34683">
      <w:pPr>
        <w:spacing w:after="0" w:line="240" w:lineRule="auto"/>
        <w:jc w:val="both"/>
        <w:rPr>
          <w:rFonts w:ascii="Verdana" w:hAnsi="Verdana"/>
        </w:rPr>
      </w:pPr>
      <w:r>
        <w:rPr>
          <w:rFonts w:ascii="Verdana" w:hAnsi="Verdana"/>
        </w:rPr>
        <w:t xml:space="preserve">                 </w:t>
      </w:r>
      <w:r w:rsidR="00200FD2" w:rsidRPr="005A7D5F">
        <w:rPr>
          <w:rFonts w:ascii="Verdana" w:hAnsi="Verdana"/>
        </w:rPr>
        <w:t xml:space="preserve">  </w:t>
      </w:r>
      <w:r w:rsidR="001C465C" w:rsidRPr="005A7D5F">
        <w:rPr>
          <w:rFonts w:ascii="Verdana" w:hAnsi="Verdana"/>
        </w:rPr>
        <w:t xml:space="preserve">   da glicemia  disponíveis é suficiente e os utentes</w:t>
      </w:r>
      <w:r w:rsidR="00B34683" w:rsidRPr="005A7D5F">
        <w:rPr>
          <w:rFonts w:ascii="Verdana" w:hAnsi="Verdana"/>
        </w:rPr>
        <w:t xml:space="preserve"> </w:t>
      </w:r>
      <w:r w:rsidR="001C465C" w:rsidRPr="005A7D5F">
        <w:rPr>
          <w:rFonts w:ascii="Verdana" w:hAnsi="Verdana"/>
        </w:rPr>
        <w:t xml:space="preserve">que possuem </w:t>
      </w:r>
      <w:r w:rsidR="00B34683" w:rsidRPr="005A7D5F">
        <w:rPr>
          <w:rFonts w:ascii="Verdana" w:hAnsi="Verdana"/>
        </w:rPr>
        <w:t xml:space="preserve"> </w:t>
      </w:r>
    </w:p>
    <w:p w:rsidR="00B34683" w:rsidRPr="005A7D5F" w:rsidRDefault="00800B2C" w:rsidP="00B34683">
      <w:pPr>
        <w:spacing w:after="0" w:line="240" w:lineRule="auto"/>
        <w:jc w:val="both"/>
        <w:rPr>
          <w:rFonts w:ascii="Verdana" w:hAnsi="Verdana"/>
        </w:rPr>
      </w:pPr>
      <w:r>
        <w:rPr>
          <w:rFonts w:ascii="Verdana" w:hAnsi="Verdana"/>
        </w:rPr>
        <w:t xml:space="preserve">                </w:t>
      </w:r>
      <w:r w:rsidR="00B34683" w:rsidRPr="005A7D5F">
        <w:rPr>
          <w:rFonts w:ascii="Verdana" w:hAnsi="Verdana"/>
        </w:rPr>
        <w:t xml:space="preserve">      </w:t>
      </w:r>
      <w:r w:rsidR="001C465C" w:rsidRPr="005A7D5F">
        <w:rPr>
          <w:rFonts w:ascii="Verdana" w:hAnsi="Verdana"/>
        </w:rPr>
        <w:t xml:space="preserve">máquina que faz a medição da glicemia e se a </w:t>
      </w:r>
      <w:r w:rsidR="00B34683" w:rsidRPr="005A7D5F">
        <w:rPr>
          <w:rFonts w:ascii="Verdana" w:hAnsi="Verdana"/>
        </w:rPr>
        <w:t>medem</w:t>
      </w:r>
    </w:p>
    <w:p w:rsidR="001C465C" w:rsidRPr="005A7D5F" w:rsidRDefault="00800B2C" w:rsidP="00B531A7">
      <w:pPr>
        <w:spacing w:after="0" w:line="240" w:lineRule="auto"/>
        <w:jc w:val="both"/>
        <w:rPr>
          <w:rFonts w:ascii="Verdana" w:hAnsi="Verdana"/>
        </w:rPr>
      </w:pPr>
      <w:r>
        <w:rPr>
          <w:rFonts w:ascii="Verdana" w:hAnsi="Verdana"/>
        </w:rPr>
        <w:t xml:space="preserve">                     </w:t>
      </w:r>
      <w:r w:rsidR="00B34683" w:rsidRPr="005A7D5F">
        <w:rPr>
          <w:rFonts w:ascii="Verdana" w:hAnsi="Verdana"/>
        </w:rPr>
        <w:t xml:space="preserve"> todos os dias</w:t>
      </w:r>
      <w:r w:rsidR="003F1160">
        <w:rPr>
          <w:rFonts w:ascii="Verdana" w:hAnsi="Verdana"/>
        </w:rPr>
        <w:t xml:space="preserve">      </w:t>
      </w:r>
      <w:r w:rsidR="00E71887">
        <w:rPr>
          <w:rFonts w:ascii="Verdana" w:hAnsi="Verdana"/>
        </w:rPr>
        <w:t>…</w:t>
      </w:r>
      <w:r w:rsidR="00B34683" w:rsidRPr="005A7D5F">
        <w:rPr>
          <w:rFonts w:ascii="Verdana" w:hAnsi="Verdana"/>
        </w:rPr>
        <w:t>..</w:t>
      </w:r>
      <w:r w:rsidR="00714B1C" w:rsidRPr="005A7D5F">
        <w:rPr>
          <w:rFonts w:ascii="Verdana" w:hAnsi="Verdana"/>
        </w:rPr>
        <w:t>.....................</w:t>
      </w:r>
      <w:r w:rsidR="00B34683" w:rsidRPr="005A7D5F">
        <w:rPr>
          <w:rFonts w:ascii="Verdana" w:hAnsi="Verdana"/>
        </w:rPr>
        <w:t>........................</w:t>
      </w:r>
      <w:r w:rsidR="008C0E32">
        <w:rPr>
          <w:rFonts w:ascii="Verdana" w:hAnsi="Verdana"/>
        </w:rPr>
        <w:t>............</w:t>
      </w:r>
      <w:r w:rsidR="00EC49EA">
        <w:rPr>
          <w:rFonts w:ascii="Verdana" w:hAnsi="Verdana"/>
        </w:rPr>
        <w:t>........</w:t>
      </w:r>
      <w:r w:rsidR="00E71887">
        <w:rPr>
          <w:rFonts w:ascii="Verdana" w:hAnsi="Verdana"/>
        </w:rPr>
        <w:t>.</w:t>
      </w:r>
      <w:r w:rsidR="00EC49EA">
        <w:rPr>
          <w:rFonts w:ascii="Verdana" w:hAnsi="Verdana"/>
        </w:rPr>
        <w:t>..107</w:t>
      </w:r>
    </w:p>
    <w:p w:rsidR="001C465C" w:rsidRPr="005A7D5F" w:rsidRDefault="001C465C" w:rsidP="00E71887">
      <w:pPr>
        <w:spacing w:after="0" w:line="240" w:lineRule="auto"/>
        <w:jc w:val="both"/>
        <w:rPr>
          <w:rFonts w:ascii="Verdana" w:hAnsi="Verdana"/>
        </w:rPr>
      </w:pPr>
    </w:p>
    <w:p w:rsidR="001C465C" w:rsidRPr="005A7D5F" w:rsidRDefault="001C465C" w:rsidP="00997093">
      <w:pPr>
        <w:spacing w:after="0" w:line="240" w:lineRule="auto"/>
        <w:rPr>
          <w:rFonts w:ascii="Verdana" w:hAnsi="Verdana"/>
        </w:rPr>
      </w:pPr>
      <w:r w:rsidRPr="005A7D5F">
        <w:rPr>
          <w:rFonts w:ascii="Verdana" w:hAnsi="Verdana"/>
        </w:rPr>
        <w:t>Gráfico nº.</w:t>
      </w:r>
      <w:r w:rsidR="00B34683" w:rsidRPr="005A7D5F">
        <w:rPr>
          <w:rFonts w:ascii="Verdana" w:hAnsi="Verdana"/>
        </w:rPr>
        <w:t xml:space="preserve"> </w:t>
      </w:r>
      <w:r w:rsidRPr="005A7D5F">
        <w:rPr>
          <w:rFonts w:ascii="Verdana" w:hAnsi="Verdana"/>
        </w:rPr>
        <w:t xml:space="preserve">46 – Relação entre a formação específica na diabetes que os </w:t>
      </w:r>
    </w:p>
    <w:p w:rsidR="001C465C" w:rsidRPr="005A7D5F" w:rsidRDefault="00200FD2" w:rsidP="00997093">
      <w:pPr>
        <w:spacing w:after="0" w:line="240" w:lineRule="auto"/>
        <w:rPr>
          <w:rFonts w:ascii="Verdana" w:hAnsi="Verdana"/>
        </w:rPr>
      </w:pPr>
      <w:r w:rsidRPr="005A7D5F">
        <w:rPr>
          <w:rFonts w:ascii="Verdana" w:hAnsi="Verdana"/>
        </w:rPr>
        <w:t xml:space="preserve">               </w:t>
      </w:r>
      <w:r w:rsidR="00800B2C">
        <w:rPr>
          <w:rFonts w:ascii="Verdana" w:hAnsi="Verdana"/>
        </w:rPr>
        <w:t xml:space="preserve">        </w:t>
      </w:r>
      <w:r w:rsidR="00714B1C" w:rsidRPr="005A7D5F">
        <w:rPr>
          <w:rFonts w:ascii="Verdana" w:hAnsi="Verdana"/>
        </w:rPr>
        <w:t xml:space="preserve"> </w:t>
      </w:r>
      <w:r w:rsidR="001C465C" w:rsidRPr="005A7D5F">
        <w:rPr>
          <w:rFonts w:ascii="Verdana" w:hAnsi="Verdana"/>
        </w:rPr>
        <w:t xml:space="preserve">enfermeiros que responderam aos questionários têm e se as </w:t>
      </w:r>
    </w:p>
    <w:p w:rsidR="001C465C" w:rsidRPr="005A7D5F" w:rsidRDefault="00200FD2" w:rsidP="0065612F">
      <w:pPr>
        <w:spacing w:after="0" w:line="240" w:lineRule="auto"/>
        <w:jc w:val="right"/>
        <w:rPr>
          <w:rFonts w:ascii="Verdana" w:hAnsi="Verdana"/>
        </w:rPr>
      </w:pPr>
      <w:r w:rsidRPr="005A7D5F">
        <w:rPr>
          <w:rFonts w:ascii="Verdana" w:hAnsi="Verdana"/>
        </w:rPr>
        <w:t xml:space="preserve">                 </w:t>
      </w:r>
      <w:r w:rsidR="001C465C" w:rsidRPr="005A7D5F">
        <w:rPr>
          <w:rFonts w:ascii="Verdana" w:hAnsi="Verdana"/>
        </w:rPr>
        <w:t xml:space="preserve">    </w:t>
      </w:r>
      <w:r w:rsidR="00800B2C">
        <w:rPr>
          <w:rFonts w:ascii="Verdana" w:hAnsi="Verdana"/>
        </w:rPr>
        <w:t xml:space="preserve"> </w:t>
      </w:r>
      <w:r w:rsidR="001C465C" w:rsidRPr="005A7D5F">
        <w:rPr>
          <w:rFonts w:ascii="Verdana" w:hAnsi="Verdana"/>
        </w:rPr>
        <w:t xml:space="preserve"> </w:t>
      </w:r>
      <w:r w:rsidR="00714B1C" w:rsidRPr="005A7D5F">
        <w:rPr>
          <w:rFonts w:ascii="Verdana" w:hAnsi="Verdana"/>
        </w:rPr>
        <w:t xml:space="preserve"> </w:t>
      </w:r>
      <w:r w:rsidR="001C465C" w:rsidRPr="005A7D5F">
        <w:rPr>
          <w:rFonts w:ascii="Verdana" w:hAnsi="Verdana"/>
        </w:rPr>
        <w:t xml:space="preserve">dúvidas dos utentes diabéticos são esclarecidas </w:t>
      </w:r>
      <w:r w:rsidR="00800B2C">
        <w:rPr>
          <w:rFonts w:ascii="Verdana" w:hAnsi="Verdana"/>
        </w:rPr>
        <w:t>……………………...….</w:t>
      </w:r>
      <w:r w:rsidR="00EC49EA">
        <w:rPr>
          <w:rFonts w:ascii="Verdana" w:hAnsi="Verdana"/>
        </w:rPr>
        <w:t>…107</w:t>
      </w:r>
    </w:p>
    <w:p w:rsidR="00BF68D6" w:rsidRPr="005A7D5F" w:rsidRDefault="00BF68D6">
      <w:pPr>
        <w:rPr>
          <w:rFonts w:ascii="Verdana" w:eastAsia="Times New Roman" w:hAnsi="Verdana" w:cs="Times New Roman"/>
          <w:b/>
        </w:rPr>
      </w:pPr>
    </w:p>
    <w:p w:rsidR="001A2C82" w:rsidRPr="005A7D5F" w:rsidRDefault="001A2C82" w:rsidP="006856FA">
      <w:pPr>
        <w:tabs>
          <w:tab w:val="left" w:pos="2640"/>
        </w:tabs>
        <w:rPr>
          <w:rFonts w:ascii="Verdana" w:eastAsia="Times New Roman" w:hAnsi="Verdana" w:cs="Times New Roman"/>
          <w:b/>
        </w:rPr>
      </w:pPr>
      <w:r w:rsidRPr="005A7D5F">
        <w:rPr>
          <w:rFonts w:ascii="Verdana" w:eastAsia="Times New Roman" w:hAnsi="Verdana" w:cs="Times New Roman"/>
          <w:b/>
        </w:rPr>
        <w:t>ÍNDICE DE QUADROS:</w:t>
      </w:r>
    </w:p>
    <w:p w:rsidR="001A2C82" w:rsidRPr="005A7D5F" w:rsidRDefault="001A2C82" w:rsidP="001A2C82">
      <w:pPr>
        <w:spacing w:after="0" w:line="240" w:lineRule="auto"/>
        <w:rPr>
          <w:rFonts w:ascii="Verdana" w:eastAsia="Times New Roman" w:hAnsi="Verdana" w:cs="Times New Roman"/>
        </w:rPr>
      </w:pPr>
      <w:r w:rsidRPr="005A7D5F">
        <w:rPr>
          <w:rFonts w:ascii="Verdana" w:eastAsia="Times New Roman" w:hAnsi="Verdana" w:cs="Times New Roman"/>
        </w:rPr>
        <w:t>Quadro nº. 1 - Distribuição da população ativa pelos 3 sectores da</w:t>
      </w:r>
    </w:p>
    <w:p w:rsidR="001A2C82" w:rsidRPr="005A7D5F" w:rsidRDefault="001A2C82" w:rsidP="00CE625A">
      <w:pPr>
        <w:spacing w:after="0" w:line="240" w:lineRule="auto"/>
        <w:jc w:val="right"/>
        <w:rPr>
          <w:rFonts w:ascii="Verdana" w:eastAsia="Times New Roman" w:hAnsi="Verdana" w:cs="Times New Roman"/>
        </w:rPr>
      </w:pPr>
      <w:r w:rsidRPr="005A7D5F">
        <w:rPr>
          <w:rFonts w:ascii="Verdana" w:eastAsia="Times New Roman" w:hAnsi="Verdana" w:cs="Times New Roman"/>
        </w:rPr>
        <w:t xml:space="preserve">                      </w:t>
      </w:r>
      <w:r w:rsidR="00A02FE6" w:rsidRPr="005A7D5F">
        <w:rPr>
          <w:rFonts w:ascii="Verdana" w:eastAsia="Times New Roman" w:hAnsi="Verdana" w:cs="Times New Roman"/>
        </w:rPr>
        <w:t>Economia</w:t>
      </w:r>
      <w:r w:rsidR="003F1160">
        <w:rPr>
          <w:rFonts w:ascii="Verdana" w:eastAsia="Times New Roman" w:hAnsi="Verdana" w:cs="Times New Roman"/>
        </w:rPr>
        <w:t xml:space="preserve">   </w:t>
      </w:r>
      <w:r w:rsidR="00A02FE6" w:rsidRPr="005A7D5F">
        <w:rPr>
          <w:rFonts w:ascii="Verdana" w:eastAsia="Times New Roman" w:hAnsi="Verdana" w:cs="Times New Roman"/>
        </w:rPr>
        <w:t>…</w:t>
      </w:r>
      <w:r w:rsidR="008C0E32">
        <w:rPr>
          <w:rFonts w:ascii="Verdana" w:eastAsia="Times New Roman" w:hAnsi="Verdana" w:cs="Times New Roman"/>
        </w:rPr>
        <w:t>……………………………………………………………………………</w:t>
      </w:r>
      <w:r w:rsidR="00E015A3">
        <w:rPr>
          <w:rFonts w:ascii="Verdana" w:eastAsia="Times New Roman" w:hAnsi="Verdana" w:cs="Times New Roman"/>
        </w:rPr>
        <w:t>….</w:t>
      </w:r>
      <w:r w:rsidR="00A02FE6" w:rsidRPr="005A7D5F">
        <w:rPr>
          <w:rFonts w:ascii="Verdana" w:eastAsia="Times New Roman" w:hAnsi="Verdana" w:cs="Times New Roman"/>
        </w:rPr>
        <w:t>……</w:t>
      </w:r>
      <w:r w:rsidR="00B251BD">
        <w:rPr>
          <w:rFonts w:ascii="Verdana" w:eastAsia="Times New Roman" w:hAnsi="Verdana" w:cs="Times New Roman"/>
        </w:rPr>
        <w:t>……</w:t>
      </w:r>
      <w:r w:rsidR="00DE6933">
        <w:rPr>
          <w:rFonts w:ascii="Verdana" w:eastAsia="Times New Roman" w:hAnsi="Verdana" w:cs="Times New Roman"/>
        </w:rPr>
        <w:t>20</w:t>
      </w:r>
    </w:p>
    <w:p w:rsidR="001A2C82" w:rsidRPr="005A7D5F" w:rsidRDefault="001A2C82" w:rsidP="001A2C82">
      <w:pPr>
        <w:spacing w:after="0" w:line="240" w:lineRule="auto"/>
        <w:rPr>
          <w:rFonts w:ascii="Verdana" w:eastAsia="Times New Roman" w:hAnsi="Verdana" w:cs="Times New Roman"/>
        </w:rPr>
      </w:pPr>
    </w:p>
    <w:p w:rsidR="001A2C82" w:rsidRPr="005A7D5F" w:rsidRDefault="001A2C82" w:rsidP="00512792">
      <w:pPr>
        <w:tabs>
          <w:tab w:val="left" w:pos="2640"/>
        </w:tabs>
        <w:spacing w:line="360" w:lineRule="auto"/>
        <w:jc w:val="both"/>
        <w:rPr>
          <w:rFonts w:ascii="Verdana" w:eastAsia="Times New Roman" w:hAnsi="Verdana" w:cs="Times New Roman"/>
        </w:rPr>
      </w:pPr>
      <w:r w:rsidRPr="005A7D5F">
        <w:rPr>
          <w:rFonts w:ascii="Verdana" w:eastAsia="Times New Roman" w:hAnsi="Verdana" w:cs="Times New Roman"/>
        </w:rPr>
        <w:t>Quadro nº. 2</w:t>
      </w:r>
      <w:r w:rsidRPr="005A7D5F">
        <w:rPr>
          <w:rFonts w:ascii="Verdana" w:eastAsia="Times New Roman" w:hAnsi="Verdana" w:cs="Times New Roman"/>
          <w:b/>
        </w:rPr>
        <w:t xml:space="preserve"> </w:t>
      </w:r>
      <w:r w:rsidRPr="005A7D5F">
        <w:rPr>
          <w:rFonts w:ascii="Verdana" w:eastAsia="Times New Roman" w:hAnsi="Verdana" w:cs="Times New Roman"/>
        </w:rPr>
        <w:t>– Número de Óbitos por patologia (% do total de óbitos)</w:t>
      </w:r>
      <w:r w:rsidR="00512792">
        <w:rPr>
          <w:rFonts w:ascii="Verdana" w:eastAsia="Times New Roman" w:hAnsi="Verdana" w:cs="Times New Roman"/>
        </w:rPr>
        <w:t xml:space="preserve"> ………………………</w:t>
      </w:r>
      <w:r w:rsidR="00DE6933">
        <w:rPr>
          <w:rFonts w:ascii="Verdana" w:eastAsia="Times New Roman" w:hAnsi="Verdana" w:cs="Times New Roman"/>
        </w:rPr>
        <w:t>20</w:t>
      </w:r>
    </w:p>
    <w:p w:rsidR="001A2C82" w:rsidRPr="005A7D5F" w:rsidRDefault="001A2C82" w:rsidP="00612334">
      <w:pPr>
        <w:rPr>
          <w:rFonts w:ascii="Verdana" w:eastAsia="Times New Roman" w:hAnsi="Verdana" w:cs="Times New Roman"/>
        </w:rPr>
      </w:pPr>
      <w:r w:rsidRPr="005A7D5F">
        <w:rPr>
          <w:rFonts w:ascii="Verdana" w:eastAsia="Times New Roman" w:hAnsi="Verdana" w:cs="Times New Roman"/>
        </w:rPr>
        <w:t>Quadro nº</w:t>
      </w:r>
      <w:r w:rsidR="008642B3" w:rsidRPr="005A7D5F">
        <w:rPr>
          <w:rFonts w:ascii="Verdana" w:eastAsia="Times New Roman" w:hAnsi="Verdana" w:cs="Times New Roman"/>
        </w:rPr>
        <w:t xml:space="preserve">. 3 – Dotação atribuída à ARS Alentejo no </w:t>
      </w:r>
      <w:proofErr w:type="gramStart"/>
      <w:r w:rsidR="008642B3" w:rsidRPr="005A7D5F">
        <w:rPr>
          <w:rFonts w:ascii="Verdana" w:eastAsia="Times New Roman" w:hAnsi="Verdana" w:cs="Times New Roman"/>
        </w:rPr>
        <w:t>período</w:t>
      </w:r>
      <w:r w:rsidR="00DE6933">
        <w:rPr>
          <w:rFonts w:ascii="Verdana" w:eastAsia="Times New Roman" w:hAnsi="Verdana" w:cs="Times New Roman"/>
        </w:rPr>
        <w:t>(2008-2012</w:t>
      </w:r>
      <w:proofErr w:type="gramEnd"/>
      <w:r w:rsidR="00DE6933">
        <w:rPr>
          <w:rFonts w:ascii="Verdana" w:eastAsia="Times New Roman" w:hAnsi="Verdana" w:cs="Times New Roman"/>
        </w:rPr>
        <w:t>)</w:t>
      </w:r>
      <w:r w:rsidR="00512792">
        <w:rPr>
          <w:rFonts w:ascii="Verdana" w:eastAsia="Times New Roman" w:hAnsi="Verdana" w:cs="Times New Roman"/>
        </w:rPr>
        <w:t>……</w:t>
      </w:r>
      <w:r w:rsidR="008C0E32">
        <w:rPr>
          <w:rFonts w:ascii="Verdana" w:eastAsia="Times New Roman" w:hAnsi="Verdana" w:cs="Times New Roman"/>
        </w:rPr>
        <w:t>…………</w:t>
      </w:r>
      <w:r w:rsidR="00DE6933">
        <w:rPr>
          <w:rFonts w:ascii="Verdana" w:eastAsia="Times New Roman" w:hAnsi="Verdana" w:cs="Times New Roman"/>
        </w:rPr>
        <w:t>…</w:t>
      </w:r>
      <w:r w:rsidR="00B251BD">
        <w:rPr>
          <w:rFonts w:ascii="Verdana" w:eastAsia="Times New Roman" w:hAnsi="Verdana" w:cs="Times New Roman"/>
        </w:rPr>
        <w:t>..</w:t>
      </w:r>
      <w:r w:rsidR="00DE6933">
        <w:rPr>
          <w:rFonts w:ascii="Verdana" w:eastAsia="Times New Roman" w:hAnsi="Verdana" w:cs="Times New Roman"/>
        </w:rPr>
        <w:t>34</w:t>
      </w:r>
    </w:p>
    <w:p w:rsidR="001A2C82" w:rsidRDefault="001A2C82" w:rsidP="001A2C82">
      <w:pPr>
        <w:spacing w:after="0" w:line="240" w:lineRule="auto"/>
        <w:rPr>
          <w:rFonts w:ascii="Verdana" w:eastAsia="Times New Roman" w:hAnsi="Verdana" w:cs="Calibri"/>
          <w:color w:val="000000"/>
        </w:rPr>
      </w:pPr>
      <w:r w:rsidRPr="005A7D5F">
        <w:rPr>
          <w:rFonts w:ascii="Verdana" w:eastAsia="Times New Roman" w:hAnsi="Verdana" w:cs="Calibri"/>
          <w:color w:val="000000"/>
        </w:rPr>
        <w:t>Quadro nº. 4 - Distribuição da população residente estimada nas NUTS III da</w:t>
      </w:r>
    </w:p>
    <w:p w:rsidR="00B251BD" w:rsidRPr="005A7D5F" w:rsidRDefault="00B251BD" w:rsidP="001A2C82">
      <w:pPr>
        <w:spacing w:after="0" w:line="240" w:lineRule="auto"/>
        <w:rPr>
          <w:rFonts w:ascii="Verdana" w:eastAsia="Times New Roman" w:hAnsi="Verdana" w:cs="Calibri"/>
          <w:color w:val="000000"/>
        </w:rPr>
      </w:pPr>
    </w:p>
    <w:p w:rsidR="001A2C82" w:rsidRPr="005A7D5F" w:rsidRDefault="00B251BD" w:rsidP="00B251BD">
      <w:pPr>
        <w:spacing w:after="0" w:line="240" w:lineRule="auto"/>
        <w:rPr>
          <w:rFonts w:ascii="Verdana" w:eastAsia="Times New Roman" w:hAnsi="Verdana" w:cs="Calibri"/>
          <w:color w:val="000000"/>
        </w:rPr>
      </w:pPr>
      <w:r>
        <w:rPr>
          <w:rFonts w:ascii="Verdana" w:eastAsia="Times New Roman" w:hAnsi="Verdana" w:cs="Calibri"/>
          <w:color w:val="000000"/>
        </w:rPr>
        <w:t xml:space="preserve">                     </w:t>
      </w:r>
      <w:r w:rsidR="00A02FE6" w:rsidRPr="005A7D5F">
        <w:rPr>
          <w:rFonts w:ascii="Verdana" w:eastAsia="Times New Roman" w:hAnsi="Verdana" w:cs="Calibri"/>
          <w:color w:val="000000"/>
        </w:rPr>
        <w:t>Região de Saúde do Ale</w:t>
      </w:r>
      <w:r w:rsidR="00DE6933">
        <w:rPr>
          <w:rFonts w:ascii="Verdana" w:eastAsia="Times New Roman" w:hAnsi="Verdana" w:cs="Calibri"/>
          <w:color w:val="000000"/>
        </w:rPr>
        <w:t>ntejo</w:t>
      </w:r>
      <w:r w:rsidR="003F1160">
        <w:rPr>
          <w:rFonts w:ascii="Verdana" w:eastAsia="Times New Roman" w:hAnsi="Verdana" w:cs="Calibri"/>
          <w:color w:val="000000"/>
        </w:rPr>
        <w:t xml:space="preserve">    </w:t>
      </w:r>
      <w:r w:rsidR="00DE6933">
        <w:rPr>
          <w:rFonts w:ascii="Verdana" w:eastAsia="Times New Roman" w:hAnsi="Verdana" w:cs="Calibri"/>
          <w:color w:val="000000"/>
        </w:rPr>
        <w:t>…</w:t>
      </w:r>
      <w:r>
        <w:rPr>
          <w:rFonts w:ascii="Verdana" w:eastAsia="Times New Roman" w:hAnsi="Verdana" w:cs="Calibri"/>
          <w:color w:val="000000"/>
        </w:rPr>
        <w:t>………………</w:t>
      </w:r>
      <w:r w:rsidR="008C0E32">
        <w:rPr>
          <w:rFonts w:ascii="Verdana" w:eastAsia="Times New Roman" w:hAnsi="Verdana" w:cs="Calibri"/>
          <w:color w:val="000000"/>
        </w:rPr>
        <w:t>…</w:t>
      </w:r>
      <w:r w:rsidR="00DE6933">
        <w:rPr>
          <w:rFonts w:ascii="Verdana" w:eastAsia="Times New Roman" w:hAnsi="Verdana" w:cs="Calibri"/>
          <w:color w:val="000000"/>
        </w:rPr>
        <w:t>………………………………………</w:t>
      </w:r>
      <w:r w:rsidR="00D80FC3">
        <w:rPr>
          <w:rFonts w:ascii="Verdana" w:eastAsia="Times New Roman" w:hAnsi="Verdana" w:cs="Calibri"/>
          <w:color w:val="000000"/>
        </w:rPr>
        <w:t>.</w:t>
      </w:r>
      <w:r w:rsidR="00DE6933">
        <w:rPr>
          <w:rFonts w:ascii="Verdana" w:eastAsia="Times New Roman" w:hAnsi="Verdana" w:cs="Calibri"/>
          <w:color w:val="000000"/>
        </w:rPr>
        <w:t>…38</w:t>
      </w:r>
    </w:p>
    <w:p w:rsidR="001A2C82" w:rsidRPr="005A7D5F" w:rsidRDefault="001A2C82" w:rsidP="001A2C82">
      <w:pPr>
        <w:spacing w:after="0" w:line="240" w:lineRule="auto"/>
        <w:rPr>
          <w:rFonts w:ascii="Verdana" w:eastAsia="Times New Roman" w:hAnsi="Verdana" w:cs="Calibri"/>
          <w:color w:val="000000"/>
        </w:rPr>
      </w:pPr>
    </w:p>
    <w:p w:rsidR="001A2C82" w:rsidRPr="005A7D5F" w:rsidRDefault="001A2C82" w:rsidP="001A2C82">
      <w:pPr>
        <w:tabs>
          <w:tab w:val="left" w:pos="2640"/>
        </w:tabs>
        <w:spacing w:after="0" w:line="240" w:lineRule="auto"/>
        <w:jc w:val="both"/>
        <w:rPr>
          <w:rFonts w:ascii="Verdana" w:hAnsi="Verdana" w:cs="Times New Roman"/>
        </w:rPr>
      </w:pPr>
      <w:r w:rsidRPr="005A7D5F">
        <w:rPr>
          <w:rFonts w:ascii="Verdana" w:hAnsi="Verdana" w:cs="Times New Roman"/>
        </w:rPr>
        <w:t xml:space="preserve">Quadro nº. 5 - Evolução da taxa de mortalidade padronizada (/100.000 </w:t>
      </w:r>
      <w:proofErr w:type="spellStart"/>
      <w:r w:rsidRPr="005A7D5F">
        <w:rPr>
          <w:rFonts w:ascii="Verdana" w:hAnsi="Verdana" w:cs="Times New Roman"/>
        </w:rPr>
        <w:t>hab</w:t>
      </w:r>
      <w:proofErr w:type="spellEnd"/>
      <w:r w:rsidRPr="005A7D5F">
        <w:rPr>
          <w:rFonts w:ascii="Verdana" w:hAnsi="Verdana" w:cs="Times New Roman"/>
        </w:rPr>
        <w:t xml:space="preserve">.) para </w:t>
      </w:r>
    </w:p>
    <w:p w:rsidR="001A2C82" w:rsidRPr="005A7D5F" w:rsidRDefault="003E3311" w:rsidP="001A2C82">
      <w:pPr>
        <w:tabs>
          <w:tab w:val="left" w:pos="2640"/>
        </w:tabs>
        <w:spacing w:after="0" w:line="240" w:lineRule="auto"/>
        <w:jc w:val="both"/>
        <w:rPr>
          <w:rFonts w:ascii="Verdana" w:hAnsi="Verdana" w:cs="Times New Roman"/>
        </w:rPr>
      </w:pPr>
      <w:r>
        <w:rPr>
          <w:rFonts w:ascii="Verdana" w:hAnsi="Verdana" w:cs="Times New Roman"/>
        </w:rPr>
        <w:t xml:space="preserve">                     </w:t>
      </w:r>
      <w:r w:rsidR="001A2C82" w:rsidRPr="005A7D5F">
        <w:rPr>
          <w:rFonts w:ascii="Verdana" w:hAnsi="Verdana" w:cs="Times New Roman"/>
        </w:rPr>
        <w:t>todas as idades por causas específicas</w:t>
      </w:r>
      <w:r w:rsidR="0052659C" w:rsidRPr="005A7D5F">
        <w:rPr>
          <w:rFonts w:ascii="Verdana" w:hAnsi="Verdana" w:cs="Times New Roman"/>
        </w:rPr>
        <w:t>,</w:t>
      </w:r>
      <w:r w:rsidR="001A2C82" w:rsidRPr="005A7D5F">
        <w:rPr>
          <w:rFonts w:ascii="Verdana" w:hAnsi="Verdana" w:cs="Times New Roman"/>
        </w:rPr>
        <w:t xml:space="preserve"> para ambos os sexos, no </w:t>
      </w:r>
    </w:p>
    <w:p w:rsidR="001A2C82" w:rsidRPr="005A7D5F" w:rsidRDefault="003E3311" w:rsidP="00E71887">
      <w:pPr>
        <w:tabs>
          <w:tab w:val="left" w:pos="2640"/>
        </w:tabs>
        <w:spacing w:after="0" w:line="240" w:lineRule="auto"/>
        <w:jc w:val="right"/>
        <w:rPr>
          <w:rFonts w:ascii="Verdana" w:hAnsi="Verdana" w:cs="Times New Roman"/>
        </w:rPr>
      </w:pPr>
      <w:r>
        <w:rPr>
          <w:rFonts w:ascii="Verdana" w:hAnsi="Verdana" w:cs="Times New Roman"/>
        </w:rPr>
        <w:t xml:space="preserve">                     </w:t>
      </w:r>
      <w:r w:rsidR="001A2C82" w:rsidRPr="005A7D5F">
        <w:rPr>
          <w:rFonts w:ascii="Verdana" w:hAnsi="Verdana" w:cs="Times New Roman"/>
        </w:rPr>
        <w:t>Continente e Região de Saúde do</w:t>
      </w:r>
      <w:r w:rsidR="00A02FE6" w:rsidRPr="005A7D5F">
        <w:rPr>
          <w:rFonts w:ascii="Verdana" w:hAnsi="Verdana" w:cs="Times New Roman"/>
        </w:rPr>
        <w:t xml:space="preserve"> </w:t>
      </w:r>
      <w:r w:rsidR="00DE6933">
        <w:rPr>
          <w:rFonts w:ascii="Verdana" w:hAnsi="Verdana" w:cs="Times New Roman"/>
        </w:rPr>
        <w:t>Alentejo, no período 2003-2006</w:t>
      </w:r>
      <w:r w:rsidR="00612334">
        <w:rPr>
          <w:rFonts w:ascii="Verdana" w:hAnsi="Verdana" w:cs="Times New Roman"/>
        </w:rPr>
        <w:t xml:space="preserve"> </w:t>
      </w:r>
      <w:r w:rsidR="00DE6933">
        <w:rPr>
          <w:rFonts w:ascii="Verdana" w:hAnsi="Verdana" w:cs="Times New Roman"/>
        </w:rPr>
        <w:t>…</w:t>
      </w:r>
      <w:r w:rsidR="00B251BD">
        <w:rPr>
          <w:rFonts w:ascii="Verdana" w:hAnsi="Verdana" w:cs="Times New Roman"/>
        </w:rPr>
        <w:t>….</w:t>
      </w:r>
      <w:r w:rsidR="00DE6933">
        <w:rPr>
          <w:rFonts w:ascii="Verdana" w:hAnsi="Verdana" w:cs="Times New Roman"/>
        </w:rPr>
        <w:t>49</w:t>
      </w:r>
    </w:p>
    <w:p w:rsidR="001A2C82" w:rsidRPr="005A7D5F" w:rsidRDefault="001A2C82" w:rsidP="001A2C82">
      <w:pPr>
        <w:tabs>
          <w:tab w:val="left" w:pos="2640"/>
        </w:tabs>
        <w:spacing w:after="0" w:line="240" w:lineRule="auto"/>
        <w:jc w:val="both"/>
        <w:rPr>
          <w:rFonts w:ascii="Verdana" w:hAnsi="Verdana" w:cs="Times New Roman"/>
        </w:rPr>
      </w:pPr>
    </w:p>
    <w:p w:rsidR="001A2C82" w:rsidRPr="005A7D5F" w:rsidRDefault="001A2C82" w:rsidP="00861E72">
      <w:pPr>
        <w:tabs>
          <w:tab w:val="left" w:pos="2640"/>
        </w:tabs>
        <w:spacing w:after="0" w:line="240" w:lineRule="auto"/>
        <w:jc w:val="both"/>
        <w:rPr>
          <w:rFonts w:ascii="Verdana" w:hAnsi="Verdana" w:cs="Times New Roman"/>
        </w:rPr>
      </w:pPr>
      <w:r w:rsidRPr="005A7D5F">
        <w:rPr>
          <w:rFonts w:ascii="Verdana" w:hAnsi="Verdana" w:cs="Times New Roman"/>
        </w:rPr>
        <w:t xml:space="preserve">Quadro nº. 6 - Evolução da taxa de mortalidade padronizada (/100.000 </w:t>
      </w:r>
      <w:proofErr w:type="spellStart"/>
      <w:r w:rsidRPr="005A7D5F">
        <w:rPr>
          <w:rFonts w:ascii="Verdana" w:hAnsi="Verdana" w:cs="Times New Roman"/>
        </w:rPr>
        <w:t>hab</w:t>
      </w:r>
      <w:proofErr w:type="spellEnd"/>
      <w:r w:rsidRPr="005A7D5F">
        <w:rPr>
          <w:rFonts w:ascii="Verdana" w:hAnsi="Verdana" w:cs="Times New Roman"/>
        </w:rPr>
        <w:t xml:space="preserve">.) </w:t>
      </w:r>
    </w:p>
    <w:p w:rsidR="001A2C82" w:rsidRPr="005A7D5F" w:rsidRDefault="003E3311" w:rsidP="00861E72">
      <w:pPr>
        <w:tabs>
          <w:tab w:val="left" w:pos="2640"/>
        </w:tabs>
        <w:spacing w:after="0" w:line="240" w:lineRule="auto"/>
        <w:jc w:val="both"/>
        <w:rPr>
          <w:rFonts w:ascii="Verdana" w:hAnsi="Verdana" w:cs="Times New Roman"/>
        </w:rPr>
      </w:pPr>
      <w:r>
        <w:rPr>
          <w:rFonts w:ascii="Verdana" w:hAnsi="Verdana" w:cs="Times New Roman"/>
        </w:rPr>
        <w:t xml:space="preserve">                     </w:t>
      </w:r>
      <w:r w:rsidR="001A2C82" w:rsidRPr="005A7D5F">
        <w:rPr>
          <w:rFonts w:ascii="Verdana" w:hAnsi="Verdana" w:cs="Times New Roman"/>
        </w:rPr>
        <w:t>para idade menor que 65 anos por causas específicas por sexo, no</w:t>
      </w:r>
    </w:p>
    <w:p w:rsidR="001A2C82" w:rsidRPr="005A7D5F" w:rsidRDefault="003E3311" w:rsidP="00612334">
      <w:pPr>
        <w:tabs>
          <w:tab w:val="left" w:pos="2640"/>
        </w:tabs>
        <w:spacing w:after="0" w:line="240" w:lineRule="auto"/>
        <w:jc w:val="both"/>
        <w:rPr>
          <w:rFonts w:ascii="Verdana" w:hAnsi="Verdana" w:cs="Times New Roman"/>
        </w:rPr>
      </w:pPr>
      <w:r>
        <w:rPr>
          <w:rFonts w:ascii="Verdana" w:hAnsi="Verdana" w:cs="Times New Roman"/>
        </w:rPr>
        <w:t xml:space="preserve">                   </w:t>
      </w:r>
      <w:r w:rsidR="00612334">
        <w:rPr>
          <w:rFonts w:ascii="Verdana" w:hAnsi="Verdana" w:cs="Times New Roman"/>
        </w:rPr>
        <w:t xml:space="preserve"> </w:t>
      </w:r>
      <w:r w:rsidR="001A2C82" w:rsidRPr="005A7D5F">
        <w:rPr>
          <w:rFonts w:ascii="Verdana" w:hAnsi="Verdana" w:cs="Times New Roman"/>
        </w:rPr>
        <w:t>Continente e Região de Saúde do</w:t>
      </w:r>
      <w:r w:rsidR="00A02FE6" w:rsidRPr="005A7D5F">
        <w:rPr>
          <w:rFonts w:ascii="Verdana" w:hAnsi="Verdana" w:cs="Times New Roman"/>
        </w:rPr>
        <w:t xml:space="preserve"> A</w:t>
      </w:r>
      <w:r w:rsidR="00DE6933">
        <w:rPr>
          <w:rFonts w:ascii="Verdana" w:hAnsi="Verdana" w:cs="Times New Roman"/>
        </w:rPr>
        <w:t>lentejo, no período 2003-2010</w:t>
      </w:r>
      <w:r w:rsidR="00612334">
        <w:rPr>
          <w:rFonts w:ascii="Verdana" w:hAnsi="Verdana" w:cs="Times New Roman"/>
        </w:rPr>
        <w:t xml:space="preserve"> ……..</w:t>
      </w:r>
      <w:r w:rsidR="00DE6933">
        <w:rPr>
          <w:rFonts w:ascii="Verdana" w:hAnsi="Verdana" w:cs="Times New Roman"/>
        </w:rPr>
        <w:t>.49</w:t>
      </w:r>
    </w:p>
    <w:p w:rsidR="001A2C82" w:rsidRPr="005A7D5F" w:rsidRDefault="001A2C82" w:rsidP="00B251BD">
      <w:pPr>
        <w:tabs>
          <w:tab w:val="left" w:pos="2640"/>
        </w:tabs>
        <w:spacing w:after="0" w:line="240" w:lineRule="auto"/>
        <w:jc w:val="both"/>
        <w:rPr>
          <w:rFonts w:ascii="Verdana" w:hAnsi="Verdana" w:cs="Times New Roman"/>
        </w:rPr>
      </w:pPr>
    </w:p>
    <w:p w:rsidR="001A2C82" w:rsidRPr="005A7D5F" w:rsidRDefault="001A2C82" w:rsidP="001A2C82">
      <w:pPr>
        <w:tabs>
          <w:tab w:val="left" w:pos="2640"/>
        </w:tabs>
        <w:spacing w:after="0" w:line="240" w:lineRule="auto"/>
        <w:jc w:val="both"/>
        <w:rPr>
          <w:rFonts w:ascii="Verdana" w:hAnsi="Verdana" w:cs="Times New Roman"/>
        </w:rPr>
      </w:pPr>
      <w:r w:rsidRPr="005A7D5F">
        <w:rPr>
          <w:rFonts w:ascii="Verdana" w:hAnsi="Verdana" w:cs="Times New Roman"/>
        </w:rPr>
        <w:t xml:space="preserve">Quadro nº. 7 - Taxa de mortalidade padronizada (/100.000 </w:t>
      </w:r>
      <w:proofErr w:type="spellStart"/>
      <w:r w:rsidRPr="005A7D5F">
        <w:rPr>
          <w:rFonts w:ascii="Verdana" w:hAnsi="Verdana" w:cs="Times New Roman"/>
        </w:rPr>
        <w:t>hab</w:t>
      </w:r>
      <w:proofErr w:type="spellEnd"/>
      <w:r w:rsidRPr="005A7D5F">
        <w:rPr>
          <w:rFonts w:ascii="Verdana" w:hAnsi="Verdana" w:cs="Times New Roman"/>
        </w:rPr>
        <w:t xml:space="preserve">.) por idade, por </w:t>
      </w:r>
    </w:p>
    <w:p w:rsidR="001A2C82" w:rsidRPr="005A7D5F" w:rsidRDefault="003E3311" w:rsidP="001A2C82">
      <w:pPr>
        <w:tabs>
          <w:tab w:val="left" w:pos="2640"/>
        </w:tabs>
        <w:spacing w:after="0" w:line="240" w:lineRule="auto"/>
        <w:jc w:val="both"/>
        <w:rPr>
          <w:rFonts w:ascii="Verdana" w:hAnsi="Verdana" w:cs="Times New Roman"/>
        </w:rPr>
      </w:pPr>
      <w:r>
        <w:rPr>
          <w:rFonts w:ascii="Verdana" w:hAnsi="Verdana" w:cs="Times New Roman"/>
        </w:rPr>
        <w:t xml:space="preserve">                     </w:t>
      </w:r>
      <w:r w:rsidR="001A2C82" w:rsidRPr="005A7D5F">
        <w:rPr>
          <w:rFonts w:ascii="Verdana" w:hAnsi="Verdana" w:cs="Times New Roman"/>
        </w:rPr>
        <w:t xml:space="preserve">causas específicas, por sexo, no Continente e Região de Saúde do </w:t>
      </w:r>
    </w:p>
    <w:p w:rsidR="001A2C82" w:rsidRPr="005A7D5F" w:rsidRDefault="001A2C82" w:rsidP="00E71887">
      <w:pPr>
        <w:tabs>
          <w:tab w:val="left" w:pos="2640"/>
        </w:tabs>
        <w:spacing w:after="0" w:line="240" w:lineRule="auto"/>
        <w:jc w:val="both"/>
        <w:rPr>
          <w:rFonts w:ascii="Verdana" w:hAnsi="Verdana" w:cs="Times New Roman"/>
        </w:rPr>
      </w:pPr>
      <w:r w:rsidRPr="005A7D5F">
        <w:rPr>
          <w:rFonts w:ascii="Verdana" w:hAnsi="Verdana" w:cs="Times New Roman"/>
        </w:rPr>
        <w:t xml:space="preserve">                      </w:t>
      </w:r>
      <w:r w:rsidR="00A02FE6" w:rsidRPr="005A7D5F">
        <w:rPr>
          <w:rFonts w:ascii="Verdana" w:hAnsi="Verdana" w:cs="Times New Roman"/>
        </w:rPr>
        <w:t>Alentejo, em 2006</w:t>
      </w:r>
      <w:r w:rsidR="00C6528F">
        <w:rPr>
          <w:rFonts w:ascii="Verdana" w:hAnsi="Verdana" w:cs="Times New Roman"/>
        </w:rPr>
        <w:t xml:space="preserve"> .</w:t>
      </w:r>
      <w:r w:rsidR="00A02FE6" w:rsidRPr="005A7D5F">
        <w:rPr>
          <w:rFonts w:ascii="Verdana" w:hAnsi="Verdana" w:cs="Times New Roman"/>
        </w:rPr>
        <w:t>…</w:t>
      </w:r>
      <w:r w:rsidR="00DE6933">
        <w:rPr>
          <w:rFonts w:ascii="Verdana" w:hAnsi="Verdana" w:cs="Times New Roman"/>
        </w:rPr>
        <w:t>…………………………………………………………………………</w:t>
      </w:r>
      <w:proofErr w:type="gramStart"/>
      <w:r w:rsidR="00612334">
        <w:rPr>
          <w:rFonts w:ascii="Verdana" w:hAnsi="Verdana" w:cs="Times New Roman"/>
        </w:rPr>
        <w:t>..</w:t>
      </w:r>
      <w:r w:rsidR="00B251BD">
        <w:rPr>
          <w:rFonts w:ascii="Verdana" w:hAnsi="Verdana" w:cs="Times New Roman"/>
        </w:rPr>
        <w:t>..</w:t>
      </w:r>
      <w:r w:rsidR="00DE6933">
        <w:rPr>
          <w:rFonts w:ascii="Verdana" w:hAnsi="Verdana" w:cs="Times New Roman"/>
        </w:rPr>
        <w:t>.50</w:t>
      </w:r>
      <w:proofErr w:type="gramEnd"/>
    </w:p>
    <w:p w:rsidR="001A2C82" w:rsidRPr="005A7D5F" w:rsidRDefault="001A2C82" w:rsidP="001A2C82">
      <w:pPr>
        <w:tabs>
          <w:tab w:val="left" w:pos="2640"/>
        </w:tabs>
        <w:spacing w:after="0" w:line="240" w:lineRule="auto"/>
        <w:jc w:val="both"/>
        <w:rPr>
          <w:rFonts w:ascii="Verdana" w:hAnsi="Verdana" w:cs="Times New Roman"/>
        </w:rPr>
      </w:pPr>
    </w:p>
    <w:p w:rsidR="001A2C82" w:rsidRDefault="001A2C82" w:rsidP="003F1160">
      <w:pPr>
        <w:tabs>
          <w:tab w:val="left" w:pos="2640"/>
        </w:tabs>
        <w:spacing w:after="0"/>
        <w:jc w:val="center"/>
        <w:rPr>
          <w:rFonts w:ascii="Verdana" w:eastAsia="Times New Roman" w:hAnsi="Verdana" w:cs="Times New Roman"/>
          <w:color w:val="000000"/>
        </w:rPr>
      </w:pPr>
      <w:r w:rsidRPr="005A7D5F">
        <w:rPr>
          <w:rFonts w:ascii="Verdana" w:eastAsia="Times New Roman" w:hAnsi="Verdana" w:cs="Times New Roman"/>
          <w:color w:val="000000"/>
        </w:rPr>
        <w:t xml:space="preserve">Quadro nº. 8 - Patologia identificada nas listas de inscritos em </w:t>
      </w:r>
      <w:proofErr w:type="gramStart"/>
      <w:r w:rsidR="0052659C" w:rsidRPr="005A7D5F">
        <w:rPr>
          <w:rFonts w:ascii="Verdana" w:eastAsia="Times New Roman" w:hAnsi="Verdana" w:cs="Times New Roman"/>
          <w:color w:val="000000"/>
        </w:rPr>
        <w:t>2011(</w:t>
      </w:r>
      <w:r w:rsidR="0052659C" w:rsidRPr="005A7D5F">
        <w:rPr>
          <w:rFonts w:ascii="Eras Demi ITC" w:eastAsia="Times New Roman" w:hAnsi="Eras Demi ITC" w:cs="Times New Roman"/>
          <w:color w:val="000000"/>
        </w:rPr>
        <w:t>‰</w:t>
      </w:r>
      <w:proofErr w:type="gramEnd"/>
      <w:r w:rsidR="0052659C" w:rsidRPr="005A7D5F">
        <w:rPr>
          <w:rFonts w:ascii="Verdana" w:eastAsia="Times New Roman" w:hAnsi="Verdana" w:cs="Times New Roman"/>
          <w:color w:val="000000"/>
        </w:rPr>
        <w:t>)</w:t>
      </w:r>
      <w:r w:rsidR="00CE625A">
        <w:rPr>
          <w:rFonts w:ascii="Verdana" w:eastAsia="Times New Roman" w:hAnsi="Verdana" w:cs="Times New Roman"/>
          <w:color w:val="000000"/>
        </w:rPr>
        <w:t xml:space="preserve"> </w:t>
      </w:r>
      <w:r w:rsidR="00512792">
        <w:rPr>
          <w:rFonts w:ascii="Verdana" w:eastAsia="Times New Roman" w:hAnsi="Verdana" w:cs="Times New Roman"/>
          <w:color w:val="000000"/>
        </w:rPr>
        <w:t>…………………..</w:t>
      </w:r>
      <w:r w:rsidR="00DE6933">
        <w:rPr>
          <w:rFonts w:ascii="Verdana" w:eastAsia="Times New Roman" w:hAnsi="Verdana" w:cs="Times New Roman"/>
          <w:color w:val="000000"/>
        </w:rPr>
        <w:t>50</w:t>
      </w:r>
    </w:p>
    <w:p w:rsidR="00512792" w:rsidRDefault="00512792" w:rsidP="003F1160">
      <w:pPr>
        <w:tabs>
          <w:tab w:val="left" w:pos="2640"/>
        </w:tabs>
        <w:spacing w:after="0"/>
        <w:jc w:val="center"/>
        <w:rPr>
          <w:rFonts w:ascii="Verdana" w:eastAsia="Times New Roman" w:hAnsi="Verdana" w:cs="Times New Roman"/>
          <w:color w:val="000000"/>
        </w:rPr>
      </w:pPr>
    </w:p>
    <w:p w:rsidR="00262348" w:rsidRPr="00262348" w:rsidRDefault="00262348" w:rsidP="008C0E32">
      <w:pPr>
        <w:tabs>
          <w:tab w:val="left" w:pos="2640"/>
        </w:tabs>
        <w:spacing w:after="0"/>
        <w:rPr>
          <w:rFonts w:ascii="Verdana" w:eastAsia="Times New Roman" w:hAnsi="Verdana" w:cs="Times New Roman"/>
          <w:color w:val="000000"/>
        </w:rPr>
      </w:pPr>
      <w:r w:rsidRPr="00262348">
        <w:rPr>
          <w:rFonts w:ascii="Verdana" w:eastAsia="Times New Roman" w:hAnsi="Verdana" w:cs="Times New Roman"/>
          <w:color w:val="000000"/>
        </w:rPr>
        <w:t>Quadro nº. 9 - Evolução da população residente na Região de Saúde do</w:t>
      </w:r>
    </w:p>
    <w:p w:rsidR="00262348" w:rsidRPr="00262348" w:rsidRDefault="00262348" w:rsidP="00262348">
      <w:pPr>
        <w:tabs>
          <w:tab w:val="left" w:pos="2640"/>
        </w:tabs>
        <w:spacing w:after="0"/>
        <w:jc w:val="right"/>
        <w:rPr>
          <w:rFonts w:ascii="Verdana" w:eastAsia="Times New Roman" w:hAnsi="Verdana" w:cs="Times New Roman"/>
          <w:color w:val="000000"/>
        </w:rPr>
      </w:pPr>
      <w:r w:rsidRPr="00262348">
        <w:rPr>
          <w:rFonts w:ascii="Verdana" w:eastAsia="Times New Roman" w:hAnsi="Verdana" w:cs="Times New Roman"/>
          <w:color w:val="000000"/>
        </w:rPr>
        <w:t xml:space="preserve">                A</w:t>
      </w:r>
      <w:r w:rsidR="008C0E32">
        <w:rPr>
          <w:rFonts w:ascii="Verdana" w:eastAsia="Times New Roman" w:hAnsi="Verdana" w:cs="Times New Roman"/>
          <w:color w:val="000000"/>
        </w:rPr>
        <w:t>lentejo……………………………...................</w:t>
      </w:r>
      <w:r w:rsidRPr="00262348">
        <w:rPr>
          <w:rFonts w:ascii="Verdana" w:eastAsia="Times New Roman" w:hAnsi="Verdana" w:cs="Times New Roman"/>
          <w:color w:val="000000"/>
        </w:rPr>
        <w:t>................</w:t>
      </w:r>
      <w:r w:rsidR="008C0E32">
        <w:rPr>
          <w:rFonts w:ascii="Verdana" w:eastAsia="Times New Roman" w:hAnsi="Verdana" w:cs="Times New Roman"/>
          <w:color w:val="000000"/>
        </w:rPr>
        <w:t>...........................</w:t>
      </w:r>
      <w:r w:rsidRPr="00262348">
        <w:rPr>
          <w:rFonts w:ascii="Verdana" w:eastAsia="Times New Roman" w:hAnsi="Verdana" w:cs="Times New Roman"/>
          <w:color w:val="000000"/>
        </w:rPr>
        <w:t>51</w:t>
      </w:r>
    </w:p>
    <w:p w:rsidR="00262348" w:rsidRPr="00262348" w:rsidRDefault="00262348" w:rsidP="00262348">
      <w:pPr>
        <w:tabs>
          <w:tab w:val="left" w:pos="2640"/>
        </w:tabs>
        <w:spacing w:after="0"/>
        <w:jc w:val="right"/>
        <w:rPr>
          <w:rFonts w:ascii="Verdana" w:eastAsia="Times New Roman" w:hAnsi="Verdana" w:cs="Times New Roman"/>
          <w:color w:val="000000"/>
        </w:rPr>
      </w:pPr>
    </w:p>
    <w:p w:rsidR="00262348" w:rsidRPr="00262348" w:rsidRDefault="00262348" w:rsidP="00612334">
      <w:pPr>
        <w:tabs>
          <w:tab w:val="left" w:pos="2640"/>
        </w:tabs>
        <w:spacing w:after="0"/>
        <w:jc w:val="both"/>
        <w:rPr>
          <w:rFonts w:ascii="Verdana" w:eastAsia="Times New Roman" w:hAnsi="Verdana" w:cs="Times New Roman"/>
          <w:color w:val="000000"/>
        </w:rPr>
      </w:pPr>
      <w:r w:rsidRPr="00262348">
        <w:rPr>
          <w:rFonts w:ascii="Verdana" w:eastAsia="Times New Roman" w:hAnsi="Verdana" w:cs="Times New Roman"/>
          <w:color w:val="000000"/>
        </w:rPr>
        <w:t>Quadro nº. 10 – População residente no Baixo Alentejo</w:t>
      </w:r>
      <w:r>
        <w:rPr>
          <w:rFonts w:ascii="Verdana" w:eastAsia="Times New Roman" w:hAnsi="Verdana" w:cs="Times New Roman"/>
          <w:color w:val="000000"/>
        </w:rPr>
        <w:t xml:space="preserve"> …………</w:t>
      </w:r>
      <w:r w:rsidR="008C0E32">
        <w:rPr>
          <w:rFonts w:ascii="Verdana" w:eastAsia="Times New Roman" w:hAnsi="Verdana" w:cs="Times New Roman"/>
          <w:color w:val="000000"/>
        </w:rPr>
        <w:t>………………………………</w:t>
      </w:r>
      <w:r w:rsidR="00D80FC3">
        <w:rPr>
          <w:rFonts w:ascii="Verdana" w:eastAsia="Times New Roman" w:hAnsi="Verdana" w:cs="Times New Roman"/>
          <w:color w:val="000000"/>
        </w:rPr>
        <w:t>.</w:t>
      </w:r>
      <w:r w:rsidRPr="00262348">
        <w:rPr>
          <w:rFonts w:ascii="Verdana" w:eastAsia="Times New Roman" w:hAnsi="Verdana" w:cs="Times New Roman"/>
          <w:color w:val="000000"/>
        </w:rPr>
        <w:t>……54</w:t>
      </w:r>
    </w:p>
    <w:p w:rsidR="00262348" w:rsidRPr="00262348" w:rsidRDefault="00262348" w:rsidP="00262348">
      <w:pPr>
        <w:tabs>
          <w:tab w:val="left" w:pos="2640"/>
        </w:tabs>
        <w:spacing w:after="0"/>
        <w:jc w:val="right"/>
        <w:rPr>
          <w:rFonts w:ascii="Verdana" w:eastAsia="Times New Roman" w:hAnsi="Verdana" w:cs="Times New Roman"/>
          <w:color w:val="000000"/>
        </w:rPr>
      </w:pPr>
    </w:p>
    <w:p w:rsidR="00262348" w:rsidRPr="00262348" w:rsidRDefault="00262348" w:rsidP="00612334">
      <w:pPr>
        <w:tabs>
          <w:tab w:val="left" w:pos="2640"/>
        </w:tabs>
        <w:spacing w:after="0"/>
        <w:jc w:val="both"/>
        <w:rPr>
          <w:rFonts w:ascii="Verdana" w:eastAsia="Times New Roman" w:hAnsi="Verdana" w:cs="Times New Roman"/>
          <w:color w:val="000000"/>
        </w:rPr>
      </w:pPr>
      <w:r w:rsidRPr="00262348">
        <w:rPr>
          <w:rFonts w:ascii="Verdana" w:eastAsia="Times New Roman" w:hAnsi="Verdana" w:cs="Times New Roman"/>
          <w:color w:val="000000"/>
        </w:rPr>
        <w:t>Quadro nº. 11 - Utentes Inscritos por Centro de Saúde  ….……………………………………</w:t>
      </w:r>
      <w:r w:rsidR="00D80FC3">
        <w:rPr>
          <w:rFonts w:ascii="Verdana" w:eastAsia="Times New Roman" w:hAnsi="Verdana" w:cs="Times New Roman"/>
          <w:color w:val="000000"/>
        </w:rPr>
        <w:t>…</w:t>
      </w:r>
      <w:r w:rsidR="00612334">
        <w:rPr>
          <w:rFonts w:ascii="Verdana" w:eastAsia="Times New Roman" w:hAnsi="Verdana" w:cs="Times New Roman"/>
          <w:color w:val="000000"/>
        </w:rPr>
        <w:t>.</w:t>
      </w:r>
      <w:r w:rsidR="00512792">
        <w:rPr>
          <w:rFonts w:ascii="Verdana" w:eastAsia="Times New Roman" w:hAnsi="Verdana" w:cs="Times New Roman"/>
          <w:color w:val="000000"/>
        </w:rPr>
        <w:t>….</w:t>
      </w:r>
      <w:r w:rsidRPr="00262348">
        <w:rPr>
          <w:rFonts w:ascii="Verdana" w:eastAsia="Times New Roman" w:hAnsi="Verdana" w:cs="Times New Roman"/>
          <w:color w:val="000000"/>
        </w:rPr>
        <w:t>55</w:t>
      </w:r>
    </w:p>
    <w:p w:rsidR="00262348" w:rsidRPr="00262348" w:rsidRDefault="00262348" w:rsidP="00262348">
      <w:pPr>
        <w:tabs>
          <w:tab w:val="left" w:pos="2640"/>
        </w:tabs>
        <w:spacing w:after="0"/>
        <w:jc w:val="right"/>
        <w:rPr>
          <w:rFonts w:ascii="Verdana" w:eastAsia="Times New Roman" w:hAnsi="Verdana" w:cs="Times New Roman"/>
          <w:color w:val="000000"/>
        </w:rPr>
      </w:pPr>
    </w:p>
    <w:p w:rsidR="00262348" w:rsidRPr="00262348" w:rsidRDefault="00262348" w:rsidP="00612334">
      <w:pPr>
        <w:tabs>
          <w:tab w:val="left" w:pos="2640"/>
        </w:tabs>
        <w:spacing w:after="0"/>
        <w:jc w:val="both"/>
        <w:rPr>
          <w:rFonts w:ascii="Verdana" w:eastAsia="Times New Roman" w:hAnsi="Verdana" w:cs="Times New Roman"/>
          <w:color w:val="000000"/>
        </w:rPr>
      </w:pPr>
      <w:r w:rsidRPr="00262348">
        <w:rPr>
          <w:rFonts w:ascii="Verdana" w:eastAsia="Times New Roman" w:hAnsi="Verdana" w:cs="Times New Roman"/>
          <w:color w:val="000000"/>
        </w:rPr>
        <w:t>Quadro nº. 12 – Utentes inscritos nos Centros</w:t>
      </w:r>
      <w:r w:rsidR="008C0E32">
        <w:rPr>
          <w:rFonts w:ascii="Verdana" w:eastAsia="Times New Roman" w:hAnsi="Verdana" w:cs="Times New Roman"/>
          <w:color w:val="000000"/>
        </w:rPr>
        <w:t xml:space="preserve"> de Saúde do Baixo Alentejo……</w:t>
      </w:r>
      <w:r>
        <w:rPr>
          <w:rFonts w:ascii="Verdana" w:eastAsia="Times New Roman" w:hAnsi="Verdana" w:cs="Times New Roman"/>
          <w:color w:val="000000"/>
        </w:rPr>
        <w:t>………</w:t>
      </w:r>
      <w:proofErr w:type="gramStart"/>
      <w:r w:rsidR="00D80FC3">
        <w:rPr>
          <w:rFonts w:ascii="Verdana" w:eastAsia="Times New Roman" w:hAnsi="Verdana" w:cs="Times New Roman"/>
          <w:color w:val="000000"/>
        </w:rPr>
        <w:t>.</w:t>
      </w:r>
      <w:r w:rsidRPr="00262348">
        <w:rPr>
          <w:rFonts w:ascii="Verdana" w:eastAsia="Times New Roman" w:hAnsi="Verdana" w:cs="Times New Roman"/>
          <w:color w:val="000000"/>
        </w:rPr>
        <w:t>.</w:t>
      </w:r>
      <w:proofErr w:type="gramEnd"/>
      <w:r w:rsidRPr="00262348">
        <w:rPr>
          <w:rFonts w:ascii="Verdana" w:eastAsia="Times New Roman" w:hAnsi="Verdana" w:cs="Times New Roman"/>
          <w:color w:val="000000"/>
        </w:rPr>
        <w:t>…55</w:t>
      </w:r>
    </w:p>
    <w:p w:rsidR="00262348" w:rsidRDefault="00262348" w:rsidP="00612334">
      <w:pPr>
        <w:tabs>
          <w:tab w:val="left" w:pos="2640"/>
        </w:tabs>
        <w:spacing w:after="0"/>
        <w:jc w:val="both"/>
        <w:rPr>
          <w:rFonts w:ascii="Verdana" w:eastAsia="Times New Roman" w:hAnsi="Verdana" w:cs="Times New Roman"/>
          <w:color w:val="000000"/>
        </w:rPr>
      </w:pPr>
      <w:r>
        <w:rPr>
          <w:rFonts w:ascii="Verdana" w:eastAsia="Times New Roman" w:hAnsi="Verdana" w:cs="Times New Roman"/>
          <w:color w:val="000000"/>
        </w:rPr>
        <w:t xml:space="preserve"> </w:t>
      </w:r>
    </w:p>
    <w:p w:rsidR="00262348" w:rsidRPr="00262348" w:rsidRDefault="00262348" w:rsidP="00262348">
      <w:pPr>
        <w:tabs>
          <w:tab w:val="left" w:pos="2640"/>
        </w:tabs>
        <w:spacing w:after="0"/>
        <w:rPr>
          <w:rFonts w:ascii="Verdana" w:eastAsia="Times New Roman" w:hAnsi="Verdana" w:cs="Times New Roman"/>
          <w:color w:val="000000"/>
        </w:rPr>
      </w:pPr>
      <w:r w:rsidRPr="00262348">
        <w:rPr>
          <w:rFonts w:ascii="Verdana" w:eastAsia="Times New Roman" w:hAnsi="Verdana" w:cs="Times New Roman"/>
          <w:color w:val="000000"/>
        </w:rPr>
        <w:t xml:space="preserve">Quadro nº. 13 - Utentes inscritos na Unidade de Saúde com médico de </w:t>
      </w:r>
      <w:r>
        <w:rPr>
          <w:rFonts w:ascii="Verdana" w:eastAsia="Times New Roman" w:hAnsi="Verdana" w:cs="Times New Roman"/>
          <w:color w:val="000000"/>
        </w:rPr>
        <w:t>Família………</w:t>
      </w:r>
      <w:r w:rsidR="00D80FC3">
        <w:rPr>
          <w:rFonts w:ascii="Verdana" w:eastAsia="Times New Roman" w:hAnsi="Verdana" w:cs="Times New Roman"/>
          <w:color w:val="000000"/>
        </w:rPr>
        <w:t>.</w:t>
      </w:r>
      <w:r>
        <w:rPr>
          <w:rFonts w:ascii="Verdana" w:eastAsia="Times New Roman" w:hAnsi="Verdana" w:cs="Times New Roman"/>
          <w:color w:val="000000"/>
        </w:rPr>
        <w:t>..56</w:t>
      </w:r>
    </w:p>
    <w:p w:rsidR="00262348" w:rsidRPr="00262348" w:rsidRDefault="00262348" w:rsidP="00262348">
      <w:pPr>
        <w:tabs>
          <w:tab w:val="left" w:pos="2640"/>
        </w:tabs>
        <w:spacing w:after="0"/>
        <w:jc w:val="center"/>
        <w:rPr>
          <w:rFonts w:ascii="Verdana" w:eastAsia="Times New Roman" w:hAnsi="Verdana" w:cs="Times New Roman"/>
          <w:color w:val="000000"/>
        </w:rPr>
      </w:pPr>
      <w:r w:rsidRPr="00262348">
        <w:rPr>
          <w:rFonts w:ascii="Verdana" w:eastAsia="Times New Roman" w:hAnsi="Verdana" w:cs="Times New Roman"/>
          <w:color w:val="000000"/>
        </w:rPr>
        <w:t xml:space="preserve">               </w:t>
      </w:r>
      <w:r>
        <w:rPr>
          <w:rFonts w:ascii="Verdana" w:eastAsia="Times New Roman" w:hAnsi="Verdana" w:cs="Times New Roman"/>
          <w:color w:val="000000"/>
        </w:rPr>
        <w:t xml:space="preserve">        </w:t>
      </w:r>
    </w:p>
    <w:p w:rsidR="00262348" w:rsidRPr="00262348" w:rsidRDefault="00262348" w:rsidP="00262348">
      <w:pPr>
        <w:tabs>
          <w:tab w:val="left" w:pos="2640"/>
        </w:tabs>
        <w:spacing w:after="0"/>
        <w:jc w:val="right"/>
        <w:rPr>
          <w:rFonts w:ascii="Verdana" w:eastAsia="Times New Roman" w:hAnsi="Verdana" w:cs="Times New Roman"/>
          <w:color w:val="000000"/>
        </w:rPr>
      </w:pPr>
    </w:p>
    <w:p w:rsidR="00262348" w:rsidRPr="00262348" w:rsidRDefault="00262348" w:rsidP="00B531A7">
      <w:pPr>
        <w:tabs>
          <w:tab w:val="left" w:pos="2640"/>
        </w:tabs>
        <w:spacing w:after="0"/>
        <w:jc w:val="both"/>
        <w:rPr>
          <w:rFonts w:ascii="Verdana" w:eastAsia="Times New Roman" w:hAnsi="Verdana" w:cs="Times New Roman"/>
          <w:color w:val="000000"/>
        </w:rPr>
      </w:pPr>
      <w:r w:rsidRPr="00262348">
        <w:rPr>
          <w:rFonts w:ascii="Verdana" w:eastAsia="Times New Roman" w:hAnsi="Verdana" w:cs="Times New Roman"/>
          <w:color w:val="000000"/>
        </w:rPr>
        <w:t>Quadro nº. 14 - Consultas de nutrição em 2010 e 2011……….…………………………..………</w:t>
      </w:r>
      <w:r w:rsidR="00512792">
        <w:rPr>
          <w:rFonts w:ascii="Verdana" w:eastAsia="Times New Roman" w:hAnsi="Verdana" w:cs="Times New Roman"/>
          <w:color w:val="000000"/>
        </w:rPr>
        <w:t>..</w:t>
      </w:r>
      <w:r w:rsidRPr="00262348">
        <w:rPr>
          <w:rFonts w:ascii="Verdana" w:eastAsia="Times New Roman" w:hAnsi="Verdana" w:cs="Times New Roman"/>
          <w:color w:val="000000"/>
        </w:rPr>
        <w:t>.58</w:t>
      </w:r>
    </w:p>
    <w:p w:rsidR="00262348" w:rsidRPr="00262348" w:rsidRDefault="00262348" w:rsidP="00262348">
      <w:pPr>
        <w:tabs>
          <w:tab w:val="left" w:pos="2640"/>
        </w:tabs>
        <w:spacing w:after="0"/>
        <w:jc w:val="right"/>
        <w:rPr>
          <w:rFonts w:ascii="Verdana" w:eastAsia="Times New Roman" w:hAnsi="Verdana" w:cs="Times New Roman"/>
          <w:color w:val="000000"/>
        </w:rPr>
      </w:pPr>
    </w:p>
    <w:p w:rsidR="00262348" w:rsidRPr="00262348" w:rsidRDefault="00262348" w:rsidP="00262348">
      <w:pPr>
        <w:tabs>
          <w:tab w:val="left" w:pos="2640"/>
        </w:tabs>
        <w:spacing w:after="0"/>
        <w:rPr>
          <w:rFonts w:ascii="Verdana" w:eastAsia="Times New Roman" w:hAnsi="Verdana" w:cs="Times New Roman"/>
          <w:color w:val="000000"/>
        </w:rPr>
      </w:pPr>
      <w:r w:rsidRPr="00262348">
        <w:rPr>
          <w:rFonts w:ascii="Verdana" w:eastAsia="Times New Roman" w:hAnsi="Verdana" w:cs="Times New Roman"/>
          <w:color w:val="000000"/>
        </w:rPr>
        <w:t>Quadro nº. 15 – Nº. de feridas tratadas no A</w:t>
      </w:r>
      <w:r w:rsidR="008C0E32">
        <w:rPr>
          <w:rFonts w:ascii="Verdana" w:eastAsia="Times New Roman" w:hAnsi="Verdana" w:cs="Times New Roman"/>
          <w:color w:val="000000"/>
        </w:rPr>
        <w:t>CES do Baixo Alentejo…………………...</w:t>
      </w:r>
      <w:r>
        <w:rPr>
          <w:rFonts w:ascii="Verdana" w:eastAsia="Times New Roman" w:hAnsi="Verdana" w:cs="Times New Roman"/>
          <w:color w:val="000000"/>
        </w:rPr>
        <w:t>……</w:t>
      </w:r>
      <w:r w:rsidRPr="00262348">
        <w:rPr>
          <w:rFonts w:ascii="Verdana" w:eastAsia="Times New Roman" w:hAnsi="Verdana" w:cs="Times New Roman"/>
          <w:color w:val="000000"/>
        </w:rPr>
        <w:t>…59</w:t>
      </w:r>
    </w:p>
    <w:p w:rsidR="00262348" w:rsidRPr="00262348" w:rsidRDefault="00262348" w:rsidP="00262348">
      <w:pPr>
        <w:tabs>
          <w:tab w:val="left" w:pos="2640"/>
        </w:tabs>
        <w:spacing w:after="0"/>
        <w:jc w:val="right"/>
        <w:rPr>
          <w:rFonts w:ascii="Verdana" w:eastAsia="Times New Roman" w:hAnsi="Verdana" w:cs="Times New Roman"/>
          <w:color w:val="000000"/>
        </w:rPr>
      </w:pPr>
    </w:p>
    <w:p w:rsidR="00262348" w:rsidRPr="00262348" w:rsidRDefault="00262348" w:rsidP="00262348">
      <w:pPr>
        <w:tabs>
          <w:tab w:val="left" w:pos="2640"/>
        </w:tabs>
        <w:spacing w:after="0"/>
        <w:rPr>
          <w:rFonts w:ascii="Verdana" w:eastAsia="Times New Roman" w:hAnsi="Verdana" w:cs="Times New Roman"/>
          <w:color w:val="000000"/>
        </w:rPr>
      </w:pPr>
      <w:r w:rsidRPr="00262348">
        <w:rPr>
          <w:rFonts w:ascii="Verdana" w:eastAsia="Times New Roman" w:hAnsi="Verdana" w:cs="Times New Roman"/>
          <w:color w:val="000000"/>
        </w:rPr>
        <w:t>Quadro nº.16 - Custos suportados pela ARS Alentejo com a Diabetes…………………</w:t>
      </w:r>
      <w:r>
        <w:rPr>
          <w:rFonts w:ascii="Verdana" w:eastAsia="Times New Roman" w:hAnsi="Verdana" w:cs="Times New Roman"/>
          <w:color w:val="000000"/>
        </w:rPr>
        <w:t>……..</w:t>
      </w:r>
      <w:r w:rsidR="008C0E32">
        <w:rPr>
          <w:rFonts w:ascii="Verdana" w:eastAsia="Times New Roman" w:hAnsi="Verdana" w:cs="Times New Roman"/>
          <w:color w:val="000000"/>
        </w:rPr>
        <w:t>.</w:t>
      </w:r>
      <w:r w:rsidRPr="00262348">
        <w:rPr>
          <w:rFonts w:ascii="Verdana" w:eastAsia="Times New Roman" w:hAnsi="Verdana" w:cs="Times New Roman"/>
          <w:color w:val="000000"/>
        </w:rPr>
        <w:t>60</w:t>
      </w:r>
    </w:p>
    <w:p w:rsidR="00262348" w:rsidRPr="00262348" w:rsidRDefault="00262348" w:rsidP="00262348">
      <w:pPr>
        <w:tabs>
          <w:tab w:val="left" w:pos="2640"/>
        </w:tabs>
        <w:spacing w:after="0"/>
        <w:jc w:val="right"/>
        <w:rPr>
          <w:rFonts w:ascii="Verdana" w:eastAsia="Times New Roman" w:hAnsi="Verdana" w:cs="Times New Roman"/>
          <w:color w:val="000000"/>
        </w:rPr>
      </w:pPr>
    </w:p>
    <w:p w:rsidR="00262348" w:rsidRPr="00262348" w:rsidRDefault="00262348" w:rsidP="00262348">
      <w:pPr>
        <w:tabs>
          <w:tab w:val="left" w:pos="2640"/>
        </w:tabs>
        <w:spacing w:after="0"/>
        <w:rPr>
          <w:rFonts w:ascii="Verdana" w:eastAsia="Times New Roman" w:hAnsi="Verdana" w:cs="Times New Roman"/>
          <w:color w:val="000000"/>
        </w:rPr>
      </w:pPr>
      <w:r w:rsidRPr="00262348">
        <w:rPr>
          <w:rFonts w:ascii="Verdana" w:eastAsia="Times New Roman" w:hAnsi="Verdana" w:cs="Times New Roman"/>
          <w:color w:val="000000"/>
        </w:rPr>
        <w:t>Quadro nº.17 – Nº de 1ªs consultas e consultas subsequentes ocorridas</w:t>
      </w:r>
      <w:r>
        <w:rPr>
          <w:rFonts w:ascii="Verdana" w:eastAsia="Times New Roman" w:hAnsi="Verdana" w:cs="Times New Roman"/>
          <w:color w:val="000000"/>
        </w:rPr>
        <w:t xml:space="preserve"> nos Centros </w:t>
      </w:r>
    </w:p>
    <w:p w:rsidR="00262348" w:rsidRPr="00262348" w:rsidRDefault="00262348" w:rsidP="00262348">
      <w:pPr>
        <w:spacing w:after="0"/>
        <w:rPr>
          <w:rFonts w:ascii="Verdana" w:eastAsia="Times New Roman" w:hAnsi="Verdana" w:cs="Times New Roman"/>
          <w:color w:val="000000"/>
        </w:rPr>
      </w:pPr>
      <w:r>
        <w:rPr>
          <w:rFonts w:ascii="Verdana" w:eastAsia="Times New Roman" w:hAnsi="Verdana" w:cs="Times New Roman"/>
          <w:color w:val="000000"/>
        </w:rPr>
        <w:t xml:space="preserve">                     </w:t>
      </w:r>
      <w:r w:rsidRPr="00262348">
        <w:rPr>
          <w:rFonts w:ascii="Verdana" w:eastAsia="Times New Roman" w:hAnsi="Verdana" w:cs="Times New Roman"/>
          <w:color w:val="000000"/>
        </w:rPr>
        <w:t xml:space="preserve"> de Saúde, USF e</w:t>
      </w:r>
      <w:r>
        <w:rPr>
          <w:rFonts w:ascii="Verdana" w:eastAsia="Times New Roman" w:hAnsi="Verdana" w:cs="Times New Roman"/>
          <w:color w:val="000000"/>
        </w:rPr>
        <w:t xml:space="preserve"> Extensões de Saúde ……………………………………</w:t>
      </w:r>
      <w:r w:rsidR="00D80FC3">
        <w:rPr>
          <w:rFonts w:ascii="Verdana" w:eastAsia="Times New Roman" w:hAnsi="Verdana" w:cs="Times New Roman"/>
          <w:color w:val="000000"/>
        </w:rPr>
        <w:t>.</w:t>
      </w:r>
      <w:r>
        <w:rPr>
          <w:rFonts w:ascii="Verdana" w:eastAsia="Times New Roman" w:hAnsi="Verdana" w:cs="Times New Roman"/>
          <w:color w:val="000000"/>
        </w:rPr>
        <w:t>…………….</w:t>
      </w:r>
      <w:r w:rsidRPr="00262348">
        <w:rPr>
          <w:rFonts w:ascii="Verdana" w:eastAsia="Times New Roman" w:hAnsi="Verdana" w:cs="Times New Roman"/>
          <w:color w:val="000000"/>
        </w:rPr>
        <w:t>61</w:t>
      </w:r>
    </w:p>
    <w:p w:rsidR="00262348" w:rsidRPr="00262348" w:rsidRDefault="00262348" w:rsidP="00262348">
      <w:pPr>
        <w:tabs>
          <w:tab w:val="left" w:pos="2640"/>
        </w:tabs>
        <w:spacing w:after="0"/>
        <w:jc w:val="right"/>
        <w:rPr>
          <w:rFonts w:ascii="Verdana" w:eastAsia="Times New Roman" w:hAnsi="Verdana" w:cs="Times New Roman"/>
          <w:color w:val="000000"/>
        </w:rPr>
      </w:pPr>
    </w:p>
    <w:p w:rsidR="00262348" w:rsidRPr="00262348" w:rsidRDefault="00262348" w:rsidP="00262348">
      <w:pPr>
        <w:tabs>
          <w:tab w:val="left" w:pos="2640"/>
        </w:tabs>
        <w:spacing w:after="0"/>
        <w:rPr>
          <w:rFonts w:ascii="Verdana" w:eastAsia="Times New Roman" w:hAnsi="Verdana" w:cs="Times New Roman"/>
          <w:color w:val="000000"/>
        </w:rPr>
      </w:pPr>
      <w:r w:rsidRPr="00262348">
        <w:rPr>
          <w:rFonts w:ascii="Verdana" w:eastAsia="Times New Roman" w:hAnsi="Verdana" w:cs="Times New Roman"/>
          <w:color w:val="000000"/>
        </w:rPr>
        <w:t>Quadro nº. 18 – Utentes com diabetes monitorizados em 2011</w:t>
      </w:r>
      <w:r>
        <w:rPr>
          <w:rFonts w:ascii="Verdana" w:eastAsia="Times New Roman" w:hAnsi="Verdana" w:cs="Times New Roman"/>
          <w:color w:val="000000"/>
        </w:rPr>
        <w:t xml:space="preserve"> …….</w:t>
      </w:r>
      <w:r w:rsidR="008C0E32">
        <w:rPr>
          <w:rFonts w:ascii="Verdana" w:eastAsia="Times New Roman" w:hAnsi="Verdana" w:cs="Times New Roman"/>
          <w:color w:val="000000"/>
        </w:rPr>
        <w:t>…………………….</w:t>
      </w:r>
      <w:r w:rsidRPr="00262348">
        <w:rPr>
          <w:rFonts w:ascii="Verdana" w:eastAsia="Times New Roman" w:hAnsi="Verdana" w:cs="Times New Roman"/>
          <w:color w:val="000000"/>
        </w:rPr>
        <w:t>……..63</w:t>
      </w:r>
    </w:p>
    <w:p w:rsidR="00262348" w:rsidRPr="00262348" w:rsidRDefault="00262348" w:rsidP="00262348">
      <w:pPr>
        <w:tabs>
          <w:tab w:val="left" w:pos="2640"/>
        </w:tabs>
        <w:spacing w:after="0"/>
        <w:jc w:val="right"/>
        <w:rPr>
          <w:rFonts w:ascii="Verdana" w:eastAsia="Times New Roman" w:hAnsi="Verdana" w:cs="Times New Roman"/>
          <w:color w:val="000000"/>
        </w:rPr>
      </w:pPr>
    </w:p>
    <w:p w:rsidR="00262348" w:rsidRPr="00262348" w:rsidRDefault="00262348" w:rsidP="00262348">
      <w:pPr>
        <w:tabs>
          <w:tab w:val="left" w:pos="2640"/>
        </w:tabs>
        <w:spacing w:after="0"/>
        <w:rPr>
          <w:rFonts w:ascii="Verdana" w:eastAsia="Times New Roman" w:hAnsi="Verdana" w:cs="Times New Roman"/>
          <w:color w:val="000000"/>
        </w:rPr>
      </w:pPr>
      <w:r w:rsidRPr="00262348">
        <w:rPr>
          <w:rFonts w:ascii="Verdana" w:eastAsia="Times New Roman" w:hAnsi="Verdana" w:cs="Times New Roman"/>
          <w:color w:val="000000"/>
        </w:rPr>
        <w:t>Quadro nº. 19 – Tipo de acompanhamento nos Centros de Saúde</w:t>
      </w:r>
      <w:r>
        <w:rPr>
          <w:rFonts w:ascii="Verdana" w:eastAsia="Times New Roman" w:hAnsi="Verdana" w:cs="Times New Roman"/>
          <w:color w:val="000000"/>
        </w:rPr>
        <w:t xml:space="preserve"> ……..………………</w:t>
      </w:r>
      <w:r w:rsidR="00D80FC3">
        <w:rPr>
          <w:rFonts w:ascii="Verdana" w:eastAsia="Times New Roman" w:hAnsi="Verdana" w:cs="Times New Roman"/>
          <w:color w:val="000000"/>
        </w:rPr>
        <w:t>..</w:t>
      </w:r>
      <w:r>
        <w:rPr>
          <w:rFonts w:ascii="Verdana" w:eastAsia="Times New Roman" w:hAnsi="Verdana" w:cs="Times New Roman"/>
          <w:color w:val="000000"/>
        </w:rPr>
        <w:t>.</w:t>
      </w:r>
      <w:r w:rsidR="008C0E32">
        <w:rPr>
          <w:rFonts w:ascii="Verdana" w:eastAsia="Times New Roman" w:hAnsi="Verdana" w:cs="Times New Roman"/>
          <w:color w:val="000000"/>
        </w:rPr>
        <w:t>…</w:t>
      </w:r>
      <w:r w:rsidRPr="00262348">
        <w:rPr>
          <w:rFonts w:ascii="Verdana" w:eastAsia="Times New Roman" w:hAnsi="Verdana" w:cs="Times New Roman"/>
          <w:color w:val="000000"/>
        </w:rPr>
        <w:t>…64</w:t>
      </w:r>
    </w:p>
    <w:p w:rsidR="00262348" w:rsidRPr="00262348" w:rsidRDefault="00262348" w:rsidP="00262348">
      <w:pPr>
        <w:tabs>
          <w:tab w:val="left" w:pos="2640"/>
        </w:tabs>
        <w:spacing w:after="0"/>
        <w:jc w:val="right"/>
        <w:rPr>
          <w:rFonts w:ascii="Verdana" w:eastAsia="Times New Roman" w:hAnsi="Verdana" w:cs="Times New Roman"/>
          <w:color w:val="000000"/>
        </w:rPr>
      </w:pPr>
    </w:p>
    <w:p w:rsidR="00262348" w:rsidRPr="00262348" w:rsidRDefault="00262348" w:rsidP="00262348">
      <w:pPr>
        <w:tabs>
          <w:tab w:val="left" w:pos="2640"/>
        </w:tabs>
        <w:spacing w:after="0"/>
        <w:rPr>
          <w:rFonts w:ascii="Verdana" w:eastAsia="Times New Roman" w:hAnsi="Verdana" w:cs="Times New Roman"/>
          <w:color w:val="000000"/>
        </w:rPr>
      </w:pPr>
      <w:r w:rsidRPr="00262348">
        <w:rPr>
          <w:rFonts w:ascii="Verdana" w:eastAsia="Times New Roman" w:hAnsi="Verdana" w:cs="Times New Roman"/>
          <w:color w:val="000000"/>
        </w:rPr>
        <w:t>Quadro nº. 20 - Formação no âmbito da Diabetes realizada no período</w:t>
      </w:r>
    </w:p>
    <w:p w:rsidR="00262348" w:rsidRPr="00262348" w:rsidRDefault="00262348" w:rsidP="00262348">
      <w:pPr>
        <w:tabs>
          <w:tab w:val="left" w:pos="2640"/>
        </w:tabs>
        <w:spacing w:after="0"/>
        <w:rPr>
          <w:rFonts w:ascii="Verdana" w:eastAsia="Times New Roman" w:hAnsi="Verdana" w:cs="Times New Roman"/>
          <w:color w:val="000000"/>
        </w:rPr>
      </w:pPr>
      <w:r w:rsidRPr="00262348">
        <w:rPr>
          <w:rFonts w:ascii="Verdana" w:eastAsia="Times New Roman" w:hAnsi="Verdana" w:cs="Times New Roman"/>
          <w:color w:val="000000"/>
        </w:rPr>
        <w:t xml:space="preserve">                       2008-2011 na ULSBA……………………………………</w:t>
      </w:r>
      <w:r>
        <w:rPr>
          <w:rFonts w:ascii="Verdana" w:eastAsia="Times New Roman" w:hAnsi="Verdana" w:cs="Times New Roman"/>
          <w:color w:val="000000"/>
        </w:rPr>
        <w:t>……….</w:t>
      </w:r>
      <w:r w:rsidR="008C0E32">
        <w:rPr>
          <w:rFonts w:ascii="Verdana" w:eastAsia="Times New Roman" w:hAnsi="Verdana" w:cs="Times New Roman"/>
          <w:color w:val="000000"/>
        </w:rPr>
        <w:t>……………………………</w:t>
      </w:r>
      <w:r w:rsidRPr="00262348">
        <w:rPr>
          <w:rFonts w:ascii="Verdana" w:eastAsia="Times New Roman" w:hAnsi="Verdana" w:cs="Times New Roman"/>
          <w:color w:val="000000"/>
        </w:rPr>
        <w:t>….65</w:t>
      </w:r>
    </w:p>
    <w:p w:rsidR="00262348" w:rsidRPr="00262348" w:rsidRDefault="00262348" w:rsidP="00262348">
      <w:pPr>
        <w:tabs>
          <w:tab w:val="left" w:pos="2640"/>
        </w:tabs>
        <w:spacing w:after="0"/>
        <w:jc w:val="right"/>
        <w:rPr>
          <w:rFonts w:ascii="Verdana" w:eastAsia="Times New Roman" w:hAnsi="Verdana" w:cs="Times New Roman"/>
          <w:color w:val="000000"/>
        </w:rPr>
      </w:pPr>
    </w:p>
    <w:p w:rsidR="00262348" w:rsidRPr="00262348" w:rsidRDefault="00262348" w:rsidP="00A46CF2">
      <w:pPr>
        <w:tabs>
          <w:tab w:val="left" w:pos="2640"/>
        </w:tabs>
        <w:spacing w:after="0"/>
        <w:rPr>
          <w:rFonts w:ascii="Verdana" w:eastAsia="Times New Roman" w:hAnsi="Verdana" w:cs="Times New Roman"/>
          <w:color w:val="000000"/>
        </w:rPr>
      </w:pPr>
      <w:r w:rsidRPr="00262348">
        <w:rPr>
          <w:rFonts w:ascii="Verdana" w:eastAsia="Times New Roman" w:hAnsi="Verdana" w:cs="Times New Roman"/>
          <w:color w:val="000000"/>
        </w:rPr>
        <w:t>Quadro nº. 21 – Proveitos e ganhos ocorridos no período 2008-2010</w:t>
      </w:r>
      <w:r w:rsidR="00612334">
        <w:rPr>
          <w:rFonts w:ascii="Verdana" w:eastAsia="Times New Roman" w:hAnsi="Verdana" w:cs="Times New Roman"/>
          <w:color w:val="000000"/>
        </w:rPr>
        <w:t xml:space="preserve"> </w:t>
      </w:r>
      <w:r w:rsidRPr="00262348">
        <w:rPr>
          <w:rFonts w:ascii="Verdana" w:eastAsia="Times New Roman" w:hAnsi="Verdana" w:cs="Times New Roman"/>
          <w:color w:val="000000"/>
        </w:rPr>
        <w:t>na ULSBA</w:t>
      </w:r>
      <w:r w:rsidR="00A46CF2">
        <w:rPr>
          <w:rFonts w:ascii="Verdana" w:eastAsia="Times New Roman" w:hAnsi="Verdana" w:cs="Times New Roman"/>
          <w:color w:val="000000"/>
        </w:rPr>
        <w:t>…………</w:t>
      </w:r>
      <w:r w:rsidRPr="00262348">
        <w:rPr>
          <w:rFonts w:ascii="Verdana" w:eastAsia="Times New Roman" w:hAnsi="Verdana" w:cs="Times New Roman"/>
          <w:color w:val="000000"/>
        </w:rPr>
        <w:t>66</w:t>
      </w:r>
    </w:p>
    <w:p w:rsidR="00262348" w:rsidRPr="00262348" w:rsidRDefault="00262348" w:rsidP="00262348">
      <w:pPr>
        <w:tabs>
          <w:tab w:val="left" w:pos="2640"/>
        </w:tabs>
        <w:spacing w:after="0"/>
        <w:jc w:val="right"/>
        <w:rPr>
          <w:rFonts w:ascii="Verdana" w:eastAsia="Times New Roman" w:hAnsi="Verdana" w:cs="Times New Roman"/>
          <w:color w:val="000000"/>
        </w:rPr>
      </w:pPr>
    </w:p>
    <w:p w:rsidR="00262348" w:rsidRPr="00262348" w:rsidRDefault="00262348" w:rsidP="00612334">
      <w:pPr>
        <w:tabs>
          <w:tab w:val="left" w:pos="2640"/>
        </w:tabs>
        <w:spacing w:after="0"/>
        <w:jc w:val="both"/>
        <w:rPr>
          <w:rFonts w:ascii="Verdana" w:eastAsia="Times New Roman" w:hAnsi="Verdana" w:cs="Times New Roman"/>
          <w:color w:val="000000"/>
        </w:rPr>
      </w:pPr>
      <w:r w:rsidRPr="00262348">
        <w:rPr>
          <w:rFonts w:ascii="Verdana" w:eastAsia="Times New Roman" w:hAnsi="Verdana" w:cs="Times New Roman"/>
          <w:color w:val="000000"/>
        </w:rPr>
        <w:t>Quadro nº. 22 -Custos e perdas ocorridos na ULSBA no período 2008-2011</w:t>
      </w:r>
      <w:r>
        <w:rPr>
          <w:rFonts w:ascii="Verdana" w:eastAsia="Times New Roman" w:hAnsi="Verdana" w:cs="Times New Roman"/>
          <w:color w:val="000000"/>
        </w:rPr>
        <w:t xml:space="preserve"> ……</w:t>
      </w:r>
      <w:r w:rsidRPr="00262348">
        <w:rPr>
          <w:rFonts w:ascii="Verdana" w:eastAsia="Times New Roman" w:hAnsi="Verdana" w:cs="Times New Roman"/>
          <w:color w:val="000000"/>
        </w:rPr>
        <w:t>…</w:t>
      </w:r>
      <w:r w:rsidR="00512792">
        <w:rPr>
          <w:rFonts w:ascii="Verdana" w:eastAsia="Times New Roman" w:hAnsi="Verdana" w:cs="Times New Roman"/>
          <w:color w:val="000000"/>
        </w:rPr>
        <w:t>…</w:t>
      </w:r>
      <w:r w:rsidR="008C0E32">
        <w:rPr>
          <w:rFonts w:ascii="Verdana" w:eastAsia="Times New Roman" w:hAnsi="Verdana" w:cs="Times New Roman"/>
          <w:color w:val="000000"/>
        </w:rPr>
        <w:t>…</w:t>
      </w:r>
      <w:r w:rsidRPr="00262348">
        <w:rPr>
          <w:rFonts w:ascii="Verdana" w:eastAsia="Times New Roman" w:hAnsi="Verdana" w:cs="Times New Roman"/>
          <w:color w:val="000000"/>
        </w:rPr>
        <w:t>…67</w:t>
      </w:r>
    </w:p>
    <w:p w:rsidR="00262348" w:rsidRPr="00262348" w:rsidRDefault="00262348" w:rsidP="00262348">
      <w:pPr>
        <w:tabs>
          <w:tab w:val="left" w:pos="2640"/>
        </w:tabs>
        <w:spacing w:after="0"/>
        <w:jc w:val="right"/>
        <w:rPr>
          <w:rFonts w:ascii="Verdana" w:eastAsia="Times New Roman" w:hAnsi="Verdana" w:cs="Times New Roman"/>
          <w:color w:val="000000"/>
        </w:rPr>
      </w:pPr>
    </w:p>
    <w:p w:rsidR="00262348" w:rsidRPr="00262348" w:rsidRDefault="00262348" w:rsidP="00B531A7">
      <w:pPr>
        <w:tabs>
          <w:tab w:val="left" w:pos="2640"/>
        </w:tabs>
        <w:spacing w:after="0"/>
        <w:jc w:val="both"/>
        <w:rPr>
          <w:rFonts w:ascii="Verdana" w:eastAsia="Times New Roman" w:hAnsi="Verdana" w:cs="Times New Roman"/>
          <w:color w:val="000000"/>
        </w:rPr>
      </w:pPr>
      <w:r w:rsidRPr="00262348">
        <w:rPr>
          <w:rFonts w:ascii="Verdana" w:eastAsia="Times New Roman" w:hAnsi="Verdana" w:cs="Times New Roman"/>
          <w:color w:val="000000"/>
        </w:rPr>
        <w:t>Quadro nº. 23 – Custos com Subcontratos na ULSBA no período 2009-2011</w:t>
      </w:r>
      <w:r>
        <w:rPr>
          <w:rFonts w:ascii="Verdana" w:eastAsia="Times New Roman" w:hAnsi="Verdana" w:cs="Times New Roman"/>
          <w:color w:val="000000"/>
        </w:rPr>
        <w:t xml:space="preserve"> ……</w:t>
      </w:r>
      <w:r w:rsidR="008C0E32">
        <w:rPr>
          <w:rFonts w:ascii="Verdana" w:eastAsia="Times New Roman" w:hAnsi="Verdana" w:cs="Times New Roman"/>
          <w:color w:val="000000"/>
        </w:rPr>
        <w:t>…</w:t>
      </w:r>
      <w:r w:rsidR="00512792">
        <w:rPr>
          <w:rFonts w:ascii="Verdana" w:eastAsia="Times New Roman" w:hAnsi="Verdana" w:cs="Times New Roman"/>
          <w:color w:val="000000"/>
        </w:rPr>
        <w:t>…</w:t>
      </w:r>
      <w:r w:rsidRPr="00262348">
        <w:rPr>
          <w:rFonts w:ascii="Verdana" w:eastAsia="Times New Roman" w:hAnsi="Verdana" w:cs="Times New Roman"/>
          <w:color w:val="000000"/>
        </w:rPr>
        <w:t>.…69</w:t>
      </w:r>
    </w:p>
    <w:p w:rsidR="00262348" w:rsidRPr="00262348" w:rsidRDefault="00262348" w:rsidP="00262348">
      <w:pPr>
        <w:tabs>
          <w:tab w:val="left" w:pos="2640"/>
        </w:tabs>
        <w:spacing w:after="0"/>
        <w:jc w:val="right"/>
        <w:rPr>
          <w:rFonts w:ascii="Verdana" w:eastAsia="Times New Roman" w:hAnsi="Verdana" w:cs="Times New Roman"/>
          <w:color w:val="000000"/>
        </w:rPr>
      </w:pPr>
    </w:p>
    <w:p w:rsidR="00262348" w:rsidRPr="00262348" w:rsidRDefault="00262348" w:rsidP="00B531A7">
      <w:pPr>
        <w:tabs>
          <w:tab w:val="left" w:pos="2640"/>
        </w:tabs>
        <w:spacing w:after="0"/>
        <w:jc w:val="both"/>
        <w:rPr>
          <w:rFonts w:ascii="Verdana" w:eastAsia="Times New Roman" w:hAnsi="Verdana" w:cs="Times New Roman"/>
          <w:color w:val="000000"/>
        </w:rPr>
      </w:pPr>
      <w:r w:rsidRPr="00262348">
        <w:rPr>
          <w:rFonts w:ascii="Verdana" w:eastAsia="Times New Roman" w:hAnsi="Verdana" w:cs="Times New Roman"/>
          <w:color w:val="000000"/>
        </w:rPr>
        <w:t>Quadro nº. 24 – Custos com FSE na ULSBA no período 2009-2011</w:t>
      </w:r>
      <w:r>
        <w:rPr>
          <w:rFonts w:ascii="Verdana" w:eastAsia="Times New Roman" w:hAnsi="Verdana" w:cs="Times New Roman"/>
          <w:color w:val="000000"/>
        </w:rPr>
        <w:t xml:space="preserve"> ……</w:t>
      </w:r>
      <w:r w:rsidR="008C0E32">
        <w:rPr>
          <w:rFonts w:ascii="Verdana" w:eastAsia="Times New Roman" w:hAnsi="Verdana" w:cs="Times New Roman"/>
          <w:color w:val="000000"/>
        </w:rPr>
        <w:t>……………</w:t>
      </w:r>
      <w:r w:rsidRPr="00262348">
        <w:rPr>
          <w:rFonts w:ascii="Verdana" w:eastAsia="Times New Roman" w:hAnsi="Verdana" w:cs="Times New Roman"/>
          <w:color w:val="000000"/>
        </w:rPr>
        <w:t>…</w:t>
      </w:r>
      <w:proofErr w:type="gramStart"/>
      <w:r w:rsidR="00512792">
        <w:rPr>
          <w:rFonts w:ascii="Verdana" w:eastAsia="Times New Roman" w:hAnsi="Verdana" w:cs="Times New Roman"/>
          <w:color w:val="000000"/>
        </w:rPr>
        <w:t>.</w:t>
      </w:r>
      <w:r w:rsidRPr="00262348">
        <w:rPr>
          <w:rFonts w:ascii="Verdana" w:eastAsia="Times New Roman" w:hAnsi="Verdana" w:cs="Times New Roman"/>
          <w:color w:val="000000"/>
        </w:rPr>
        <w:t>…..</w:t>
      </w:r>
      <w:proofErr w:type="gramEnd"/>
      <w:r w:rsidRPr="00262348">
        <w:rPr>
          <w:rFonts w:ascii="Verdana" w:eastAsia="Times New Roman" w:hAnsi="Verdana" w:cs="Times New Roman"/>
          <w:color w:val="000000"/>
        </w:rPr>
        <w:t>…70</w:t>
      </w:r>
    </w:p>
    <w:p w:rsidR="00262348" w:rsidRDefault="00262348" w:rsidP="00262348">
      <w:pPr>
        <w:tabs>
          <w:tab w:val="left" w:pos="2640"/>
        </w:tabs>
        <w:spacing w:after="0"/>
        <w:rPr>
          <w:rFonts w:ascii="Verdana" w:eastAsia="Times New Roman" w:hAnsi="Verdana" w:cs="Times New Roman"/>
          <w:color w:val="000000"/>
        </w:rPr>
      </w:pPr>
    </w:p>
    <w:p w:rsidR="00262348" w:rsidRPr="00262348" w:rsidRDefault="00262348" w:rsidP="00262348">
      <w:pPr>
        <w:tabs>
          <w:tab w:val="left" w:pos="2640"/>
        </w:tabs>
        <w:spacing w:after="0"/>
        <w:rPr>
          <w:rFonts w:ascii="Verdana" w:eastAsia="Times New Roman" w:hAnsi="Verdana" w:cs="Times New Roman"/>
          <w:color w:val="000000"/>
        </w:rPr>
      </w:pPr>
      <w:r w:rsidRPr="00262348">
        <w:rPr>
          <w:rFonts w:ascii="Verdana" w:eastAsia="Times New Roman" w:hAnsi="Verdana" w:cs="Times New Roman"/>
          <w:color w:val="000000"/>
        </w:rPr>
        <w:t>Quadro nº. 25 - Custo das matérias vendidas e consumidas na ULSBA no</w:t>
      </w:r>
    </w:p>
    <w:p w:rsidR="00262348" w:rsidRDefault="00262348" w:rsidP="00B531A7">
      <w:pPr>
        <w:tabs>
          <w:tab w:val="left" w:pos="2640"/>
        </w:tabs>
        <w:spacing w:after="0"/>
        <w:jc w:val="both"/>
        <w:rPr>
          <w:rFonts w:ascii="Verdana" w:eastAsia="Times New Roman" w:hAnsi="Verdana" w:cs="Times New Roman"/>
          <w:color w:val="000000"/>
        </w:rPr>
      </w:pPr>
      <w:r w:rsidRPr="00262348">
        <w:rPr>
          <w:rFonts w:ascii="Verdana" w:eastAsia="Times New Roman" w:hAnsi="Verdana" w:cs="Times New Roman"/>
          <w:color w:val="000000"/>
        </w:rPr>
        <w:t xml:space="preserve">                        período 2009-2011</w:t>
      </w:r>
      <w:r>
        <w:rPr>
          <w:rFonts w:ascii="Verdana" w:eastAsia="Times New Roman" w:hAnsi="Verdana" w:cs="Times New Roman"/>
          <w:color w:val="000000"/>
        </w:rPr>
        <w:t xml:space="preserve"> ..</w:t>
      </w:r>
      <w:r w:rsidR="008C0E32">
        <w:rPr>
          <w:rFonts w:ascii="Verdana" w:eastAsia="Times New Roman" w:hAnsi="Verdana" w:cs="Times New Roman"/>
          <w:color w:val="000000"/>
        </w:rPr>
        <w:t>…………………………………………………</w:t>
      </w:r>
      <w:r w:rsidRPr="00262348">
        <w:rPr>
          <w:rFonts w:ascii="Verdana" w:eastAsia="Times New Roman" w:hAnsi="Verdana" w:cs="Times New Roman"/>
          <w:color w:val="000000"/>
        </w:rPr>
        <w:t>..………….…….……70</w:t>
      </w:r>
    </w:p>
    <w:p w:rsidR="00512792" w:rsidRPr="00262348" w:rsidRDefault="00512792" w:rsidP="00B531A7">
      <w:pPr>
        <w:tabs>
          <w:tab w:val="left" w:pos="2640"/>
        </w:tabs>
        <w:spacing w:after="0"/>
        <w:jc w:val="both"/>
        <w:rPr>
          <w:rFonts w:ascii="Verdana" w:eastAsia="Times New Roman" w:hAnsi="Verdana" w:cs="Times New Roman"/>
          <w:color w:val="000000"/>
        </w:rPr>
      </w:pPr>
    </w:p>
    <w:p w:rsidR="00262348" w:rsidRPr="00262348" w:rsidRDefault="00262348" w:rsidP="00B531A7">
      <w:pPr>
        <w:tabs>
          <w:tab w:val="left" w:pos="2640"/>
        </w:tabs>
        <w:spacing w:after="0"/>
        <w:jc w:val="both"/>
        <w:rPr>
          <w:rFonts w:ascii="Verdana" w:eastAsia="Times New Roman" w:hAnsi="Verdana" w:cs="Times New Roman"/>
          <w:color w:val="000000"/>
        </w:rPr>
      </w:pPr>
      <w:r w:rsidRPr="00262348">
        <w:rPr>
          <w:rFonts w:ascii="Verdana" w:eastAsia="Times New Roman" w:hAnsi="Verdana" w:cs="Times New Roman"/>
          <w:color w:val="000000"/>
        </w:rPr>
        <w:t>Quadro nº.26 - Indicadores e Metas contratualizadas internamente na ULSBA</w:t>
      </w:r>
      <w:r>
        <w:rPr>
          <w:rFonts w:ascii="Verdana" w:eastAsia="Times New Roman" w:hAnsi="Verdana" w:cs="Times New Roman"/>
          <w:color w:val="000000"/>
        </w:rPr>
        <w:t xml:space="preserve"> …….</w:t>
      </w:r>
      <w:r w:rsidR="008C0E32">
        <w:rPr>
          <w:rFonts w:ascii="Verdana" w:eastAsia="Times New Roman" w:hAnsi="Verdana" w:cs="Times New Roman"/>
          <w:color w:val="000000"/>
        </w:rPr>
        <w:t>……</w:t>
      </w:r>
      <w:r w:rsidRPr="00262348">
        <w:rPr>
          <w:rFonts w:ascii="Verdana" w:eastAsia="Times New Roman" w:hAnsi="Verdana" w:cs="Times New Roman"/>
          <w:color w:val="000000"/>
        </w:rPr>
        <w:t>76</w:t>
      </w:r>
    </w:p>
    <w:p w:rsidR="00262348" w:rsidRPr="00262348" w:rsidRDefault="00262348" w:rsidP="00262348">
      <w:pPr>
        <w:tabs>
          <w:tab w:val="left" w:pos="2640"/>
        </w:tabs>
        <w:spacing w:after="0"/>
        <w:jc w:val="right"/>
        <w:rPr>
          <w:rFonts w:ascii="Verdana" w:eastAsia="Times New Roman" w:hAnsi="Verdana" w:cs="Times New Roman"/>
          <w:color w:val="000000"/>
        </w:rPr>
      </w:pPr>
    </w:p>
    <w:p w:rsidR="00861E72" w:rsidRPr="00DE6933" w:rsidRDefault="00262348" w:rsidP="00262348">
      <w:pPr>
        <w:tabs>
          <w:tab w:val="left" w:pos="2640"/>
        </w:tabs>
        <w:spacing w:after="0"/>
        <w:rPr>
          <w:rFonts w:ascii="Verdana" w:eastAsia="Times New Roman" w:hAnsi="Verdana" w:cs="Times New Roman"/>
          <w:color w:val="000000"/>
        </w:rPr>
      </w:pPr>
      <w:r w:rsidRPr="00262348">
        <w:rPr>
          <w:rFonts w:ascii="Verdana" w:eastAsia="Times New Roman" w:hAnsi="Verdana" w:cs="Times New Roman"/>
          <w:color w:val="000000"/>
        </w:rPr>
        <w:t>Quadro nº. 27 - Indicadores e Metas Contratualizados com a ARS Alentejo</w:t>
      </w:r>
      <w:r>
        <w:rPr>
          <w:rFonts w:ascii="Verdana" w:eastAsia="Times New Roman" w:hAnsi="Verdana" w:cs="Times New Roman"/>
          <w:color w:val="000000"/>
        </w:rPr>
        <w:t xml:space="preserve"> ……..</w:t>
      </w:r>
      <w:r w:rsidR="00B531A7">
        <w:rPr>
          <w:rFonts w:ascii="Verdana" w:eastAsia="Times New Roman" w:hAnsi="Verdana" w:cs="Times New Roman"/>
          <w:color w:val="000000"/>
        </w:rPr>
        <w:t>…</w:t>
      </w:r>
      <w:r w:rsidR="00D80FC3">
        <w:rPr>
          <w:rFonts w:ascii="Verdana" w:eastAsia="Times New Roman" w:hAnsi="Verdana" w:cs="Times New Roman"/>
          <w:color w:val="000000"/>
        </w:rPr>
        <w:t>.</w:t>
      </w:r>
      <w:r w:rsidR="00B531A7">
        <w:rPr>
          <w:rFonts w:ascii="Verdana" w:eastAsia="Times New Roman" w:hAnsi="Verdana" w:cs="Times New Roman"/>
          <w:color w:val="000000"/>
        </w:rPr>
        <w:t>…</w:t>
      </w:r>
      <w:r w:rsidRPr="00262348">
        <w:rPr>
          <w:rFonts w:ascii="Verdana" w:eastAsia="Times New Roman" w:hAnsi="Verdana" w:cs="Times New Roman"/>
          <w:color w:val="000000"/>
        </w:rPr>
        <w:t>…78</w:t>
      </w:r>
    </w:p>
    <w:p w:rsidR="00BE212A" w:rsidRPr="005A7D5F" w:rsidRDefault="00BE212A" w:rsidP="006856FA">
      <w:pPr>
        <w:tabs>
          <w:tab w:val="left" w:pos="2640"/>
        </w:tabs>
        <w:rPr>
          <w:rFonts w:ascii="Verdana" w:eastAsia="Times New Roman" w:hAnsi="Verdana" w:cs="Times New Roman"/>
          <w:b/>
        </w:rPr>
      </w:pPr>
    </w:p>
    <w:p w:rsidR="006856FA" w:rsidRPr="005A7D5F" w:rsidRDefault="006856FA" w:rsidP="006856FA">
      <w:pPr>
        <w:tabs>
          <w:tab w:val="left" w:pos="2640"/>
        </w:tabs>
        <w:rPr>
          <w:rFonts w:ascii="Verdana" w:eastAsia="Times New Roman" w:hAnsi="Verdana" w:cs="Times New Roman"/>
          <w:b/>
        </w:rPr>
      </w:pPr>
      <w:r w:rsidRPr="005A7D5F">
        <w:rPr>
          <w:rFonts w:ascii="Verdana" w:eastAsia="Times New Roman" w:hAnsi="Verdana" w:cs="Times New Roman"/>
          <w:b/>
        </w:rPr>
        <w:t>ÍNDICE DE TABELAS</w:t>
      </w:r>
    </w:p>
    <w:p w:rsidR="00C30954" w:rsidRDefault="004E054E" w:rsidP="00B531A7">
      <w:pPr>
        <w:tabs>
          <w:tab w:val="left" w:pos="2640"/>
        </w:tabs>
        <w:jc w:val="both"/>
        <w:rPr>
          <w:rFonts w:ascii="Verdana" w:eastAsia="Times New Roman" w:hAnsi="Verdana" w:cs="Times New Roman"/>
        </w:rPr>
      </w:pPr>
      <w:r w:rsidRPr="005A7D5F">
        <w:rPr>
          <w:rFonts w:ascii="Verdana" w:eastAsia="Times New Roman" w:hAnsi="Verdana" w:cs="Times New Roman"/>
        </w:rPr>
        <w:t>Tabela nº1:</w:t>
      </w:r>
      <w:r w:rsidR="00DC5151" w:rsidRPr="005A7D5F">
        <w:rPr>
          <w:rFonts w:ascii="Verdana" w:eastAsia="Times New Roman" w:hAnsi="Verdana" w:cs="Times New Roman"/>
        </w:rPr>
        <w:t xml:space="preserve"> Caracterí</w:t>
      </w:r>
      <w:r w:rsidR="00714B1C" w:rsidRPr="005A7D5F">
        <w:rPr>
          <w:rFonts w:ascii="Verdana" w:eastAsia="Times New Roman" w:hAnsi="Verdana" w:cs="Times New Roman"/>
        </w:rPr>
        <w:t>s</w:t>
      </w:r>
      <w:r w:rsidR="00DC5151" w:rsidRPr="005A7D5F">
        <w:rPr>
          <w:rFonts w:ascii="Verdana" w:eastAsia="Times New Roman" w:hAnsi="Verdana" w:cs="Times New Roman"/>
        </w:rPr>
        <w:t xml:space="preserve">ticas dos </w:t>
      </w:r>
      <w:proofErr w:type="spellStart"/>
      <w:r w:rsidR="00DC5151" w:rsidRPr="005A7D5F">
        <w:rPr>
          <w:rFonts w:ascii="Verdana" w:eastAsia="Times New Roman" w:hAnsi="Verdana" w:cs="Times New Roman"/>
        </w:rPr>
        <w:t>indíviduos</w:t>
      </w:r>
      <w:proofErr w:type="spellEnd"/>
      <w:r w:rsidR="00DC5151" w:rsidRPr="005A7D5F">
        <w:rPr>
          <w:rFonts w:ascii="Verdana" w:eastAsia="Times New Roman" w:hAnsi="Verdana" w:cs="Times New Roman"/>
        </w:rPr>
        <w:t xml:space="preserve"> que responderam ao questionário</w:t>
      </w:r>
      <w:r w:rsidR="00262348">
        <w:rPr>
          <w:rFonts w:ascii="Verdana" w:eastAsia="Times New Roman" w:hAnsi="Verdana" w:cs="Times New Roman"/>
        </w:rPr>
        <w:t xml:space="preserve"> …..</w:t>
      </w:r>
      <w:r w:rsidR="00667633">
        <w:rPr>
          <w:rFonts w:ascii="Verdana" w:eastAsia="Times New Roman" w:hAnsi="Verdana" w:cs="Times New Roman"/>
        </w:rPr>
        <w:t>…</w:t>
      </w:r>
      <w:r w:rsidR="00F64746">
        <w:rPr>
          <w:rFonts w:ascii="Verdana" w:eastAsia="Times New Roman" w:hAnsi="Verdana" w:cs="Times New Roman"/>
        </w:rPr>
        <w:t>…</w:t>
      </w:r>
      <w:proofErr w:type="gramStart"/>
      <w:r w:rsidR="00512792">
        <w:rPr>
          <w:rFonts w:ascii="Verdana" w:eastAsia="Times New Roman" w:hAnsi="Verdana" w:cs="Times New Roman"/>
        </w:rPr>
        <w:t>..</w:t>
      </w:r>
      <w:proofErr w:type="gramEnd"/>
      <w:r w:rsidR="00667633">
        <w:rPr>
          <w:rFonts w:ascii="Verdana" w:eastAsia="Times New Roman" w:hAnsi="Verdana" w:cs="Times New Roman"/>
        </w:rPr>
        <w:t>119</w:t>
      </w:r>
    </w:p>
    <w:p w:rsidR="00667633" w:rsidRPr="00516524" w:rsidRDefault="00667633" w:rsidP="00E333AA">
      <w:pPr>
        <w:tabs>
          <w:tab w:val="left" w:pos="2640"/>
        </w:tabs>
        <w:rPr>
          <w:rFonts w:ascii="Verdana" w:eastAsia="Times New Roman" w:hAnsi="Verdana" w:cs="Times New Roman"/>
        </w:rPr>
      </w:pPr>
      <w:r>
        <w:rPr>
          <w:rFonts w:ascii="Verdana" w:eastAsia="Times New Roman" w:hAnsi="Verdana" w:cs="Times New Roman"/>
        </w:rPr>
        <w:t>Tabela Nº 2: Plano de intervenção para a Gestão</w:t>
      </w:r>
      <w:r w:rsidR="00262348">
        <w:rPr>
          <w:rFonts w:ascii="Verdana" w:eastAsia="Times New Roman" w:hAnsi="Verdana" w:cs="Times New Roman"/>
        </w:rPr>
        <w:t xml:space="preserve"> ……</w:t>
      </w:r>
      <w:r>
        <w:rPr>
          <w:rFonts w:ascii="Verdana" w:eastAsia="Times New Roman" w:hAnsi="Verdana" w:cs="Times New Roman"/>
        </w:rPr>
        <w:t>………………</w:t>
      </w:r>
      <w:r w:rsidR="008C0E32">
        <w:rPr>
          <w:rFonts w:ascii="Verdana" w:eastAsia="Times New Roman" w:hAnsi="Verdana" w:cs="Times New Roman"/>
        </w:rPr>
        <w:t>…</w:t>
      </w:r>
      <w:r w:rsidR="00E015A3">
        <w:rPr>
          <w:rFonts w:ascii="Verdana" w:eastAsia="Times New Roman" w:hAnsi="Verdana" w:cs="Times New Roman"/>
        </w:rPr>
        <w:t>……………………</w:t>
      </w:r>
      <w:r w:rsidR="00D80FC3">
        <w:rPr>
          <w:rFonts w:ascii="Verdana" w:eastAsia="Times New Roman" w:hAnsi="Verdana" w:cs="Times New Roman"/>
        </w:rPr>
        <w:t>.</w:t>
      </w:r>
      <w:r w:rsidR="00E015A3">
        <w:rPr>
          <w:rFonts w:ascii="Verdana" w:eastAsia="Times New Roman" w:hAnsi="Verdana" w:cs="Times New Roman"/>
        </w:rPr>
        <w:t>.</w:t>
      </w:r>
      <w:r>
        <w:rPr>
          <w:rFonts w:ascii="Verdana" w:eastAsia="Times New Roman" w:hAnsi="Verdana" w:cs="Times New Roman"/>
        </w:rPr>
        <w:t>……….127</w:t>
      </w:r>
    </w:p>
    <w:p w:rsidR="001A2C82" w:rsidRDefault="001A2C82" w:rsidP="00E333AA">
      <w:pPr>
        <w:tabs>
          <w:tab w:val="left" w:pos="2640"/>
        </w:tabs>
        <w:rPr>
          <w:rFonts w:ascii="Verdana" w:eastAsia="Times New Roman" w:hAnsi="Verdana" w:cs="Times New Roman"/>
          <w:b/>
        </w:rPr>
      </w:pPr>
    </w:p>
    <w:p w:rsidR="00B34683" w:rsidRDefault="00B34683" w:rsidP="00E333AA">
      <w:pPr>
        <w:tabs>
          <w:tab w:val="left" w:pos="2640"/>
        </w:tabs>
        <w:rPr>
          <w:rFonts w:ascii="Verdana" w:eastAsia="Times New Roman" w:hAnsi="Verdana" w:cs="Times New Roman"/>
          <w:b/>
        </w:rPr>
      </w:pPr>
    </w:p>
    <w:p w:rsidR="00B34683" w:rsidRDefault="00B34683" w:rsidP="00E333AA">
      <w:pPr>
        <w:tabs>
          <w:tab w:val="left" w:pos="2640"/>
        </w:tabs>
        <w:rPr>
          <w:rFonts w:ascii="Verdana" w:eastAsia="Times New Roman" w:hAnsi="Verdana" w:cs="Times New Roman"/>
          <w:b/>
        </w:rPr>
      </w:pPr>
    </w:p>
    <w:p w:rsidR="005908EB" w:rsidRDefault="005908EB" w:rsidP="00E333AA">
      <w:pPr>
        <w:tabs>
          <w:tab w:val="left" w:pos="2640"/>
        </w:tabs>
        <w:rPr>
          <w:rFonts w:ascii="Verdana" w:eastAsia="Times New Roman" w:hAnsi="Verdana" w:cs="Times New Roman"/>
          <w:b/>
        </w:rPr>
      </w:pPr>
    </w:p>
    <w:p w:rsidR="003F1160" w:rsidRDefault="003F1160" w:rsidP="00E333AA">
      <w:pPr>
        <w:tabs>
          <w:tab w:val="left" w:pos="2640"/>
        </w:tabs>
        <w:rPr>
          <w:rFonts w:ascii="Verdana" w:eastAsia="Times New Roman" w:hAnsi="Verdana" w:cs="Times New Roman"/>
          <w:b/>
        </w:rPr>
      </w:pPr>
    </w:p>
    <w:p w:rsidR="00B531A7" w:rsidRDefault="00B531A7" w:rsidP="00E333AA">
      <w:pPr>
        <w:tabs>
          <w:tab w:val="left" w:pos="2640"/>
        </w:tabs>
        <w:rPr>
          <w:rFonts w:ascii="Verdana" w:eastAsia="Times New Roman" w:hAnsi="Verdana" w:cs="Times New Roman"/>
          <w:b/>
        </w:rPr>
      </w:pPr>
    </w:p>
    <w:p w:rsidR="00D80FC3" w:rsidRDefault="00D80FC3" w:rsidP="00E333AA">
      <w:pPr>
        <w:tabs>
          <w:tab w:val="left" w:pos="2640"/>
        </w:tabs>
        <w:rPr>
          <w:rFonts w:ascii="Verdana" w:eastAsia="Times New Roman" w:hAnsi="Verdana" w:cs="Times New Roman"/>
          <w:b/>
        </w:rPr>
      </w:pPr>
    </w:p>
    <w:p w:rsidR="00B531A7" w:rsidRDefault="00B531A7" w:rsidP="00E333AA">
      <w:pPr>
        <w:tabs>
          <w:tab w:val="left" w:pos="2640"/>
        </w:tabs>
        <w:rPr>
          <w:rFonts w:ascii="Verdana" w:eastAsia="Times New Roman" w:hAnsi="Verdana" w:cs="Times New Roman"/>
          <w:b/>
        </w:rPr>
      </w:pPr>
    </w:p>
    <w:p w:rsidR="00A97FAA" w:rsidRDefault="00E333AA" w:rsidP="00E333AA">
      <w:pPr>
        <w:tabs>
          <w:tab w:val="left" w:pos="2640"/>
        </w:tabs>
        <w:rPr>
          <w:rFonts w:ascii="Verdana" w:eastAsia="Times New Roman" w:hAnsi="Verdana" w:cs="Times New Roman"/>
          <w:b/>
        </w:rPr>
      </w:pPr>
      <w:r w:rsidRPr="00516524">
        <w:rPr>
          <w:rFonts w:ascii="Verdana" w:eastAsia="Times New Roman" w:hAnsi="Verdana" w:cs="Times New Roman"/>
          <w:b/>
        </w:rPr>
        <w:t>Listagem de Abreviaturas ou Siglas</w:t>
      </w:r>
      <w:r w:rsidR="00A97FAA" w:rsidRPr="00516524">
        <w:rPr>
          <w:rFonts w:ascii="Verdana" w:eastAsia="Times New Roman" w:hAnsi="Verdana" w:cs="Times New Roman"/>
          <w:b/>
        </w:rPr>
        <w:t>:</w:t>
      </w:r>
    </w:p>
    <w:p w:rsidR="005908EB" w:rsidRPr="00516524" w:rsidRDefault="005908EB" w:rsidP="00E333AA">
      <w:pPr>
        <w:tabs>
          <w:tab w:val="left" w:pos="2640"/>
        </w:tabs>
        <w:rPr>
          <w:rFonts w:ascii="Verdana" w:eastAsia="Times New Roman" w:hAnsi="Verdana" w:cs="Times New Roman"/>
          <w:b/>
        </w:rPr>
      </w:pPr>
    </w:p>
    <w:p w:rsidR="00E333AA" w:rsidRPr="00516524" w:rsidRDefault="00F43EC8" w:rsidP="00E333AA">
      <w:pPr>
        <w:autoSpaceDE w:val="0"/>
        <w:autoSpaceDN w:val="0"/>
        <w:adjustRightInd w:val="0"/>
        <w:spacing w:after="0" w:line="240" w:lineRule="auto"/>
        <w:rPr>
          <w:rFonts w:ascii="Verdana" w:eastAsia="Times New Roman" w:hAnsi="Verdana" w:cs="Times New Roman"/>
        </w:rPr>
      </w:pPr>
      <w:r w:rsidRPr="00516524">
        <w:rPr>
          <w:rFonts w:ascii="Verdana" w:eastAsia="Times New Roman" w:hAnsi="Verdana" w:cs="Times New Roman"/>
        </w:rPr>
        <w:t xml:space="preserve">ACES- </w:t>
      </w:r>
      <w:r w:rsidR="00E333AA" w:rsidRPr="00516524">
        <w:rPr>
          <w:rFonts w:ascii="Verdana" w:eastAsia="Times New Roman" w:hAnsi="Verdana" w:cs="Times New Roman"/>
        </w:rPr>
        <w:t>Agrupamento de Centros de Saúde,</w:t>
      </w:r>
    </w:p>
    <w:p w:rsidR="003022F1" w:rsidRPr="00516524" w:rsidRDefault="003022F1" w:rsidP="00E333AA">
      <w:pPr>
        <w:autoSpaceDE w:val="0"/>
        <w:autoSpaceDN w:val="0"/>
        <w:adjustRightInd w:val="0"/>
        <w:spacing w:after="0" w:line="240" w:lineRule="auto"/>
        <w:rPr>
          <w:rFonts w:ascii="Verdana" w:eastAsia="Times New Roman" w:hAnsi="Verdana" w:cs="Times New Roman"/>
        </w:rPr>
      </w:pPr>
    </w:p>
    <w:p w:rsidR="003022F1" w:rsidRPr="00516524" w:rsidRDefault="00F43EC8" w:rsidP="00E333AA">
      <w:pPr>
        <w:autoSpaceDE w:val="0"/>
        <w:autoSpaceDN w:val="0"/>
        <w:adjustRightInd w:val="0"/>
        <w:spacing w:after="0" w:line="240" w:lineRule="auto"/>
        <w:rPr>
          <w:rFonts w:ascii="Verdana" w:eastAsia="Times New Roman" w:hAnsi="Verdana" w:cs="Times New Roman"/>
        </w:rPr>
      </w:pPr>
      <w:r w:rsidRPr="00516524">
        <w:rPr>
          <w:rFonts w:ascii="Verdana" w:eastAsia="Times New Roman" w:hAnsi="Verdana" w:cs="Times New Roman"/>
        </w:rPr>
        <w:t xml:space="preserve">ACESBA- </w:t>
      </w:r>
      <w:r w:rsidR="003022F1" w:rsidRPr="00516524">
        <w:rPr>
          <w:rFonts w:ascii="Verdana" w:eastAsia="Times New Roman" w:hAnsi="Verdana" w:cs="Times New Roman"/>
        </w:rPr>
        <w:t>Agrupamento de Centros de Saúde do Baixo Alentejo,</w:t>
      </w:r>
    </w:p>
    <w:p w:rsidR="00E333AA" w:rsidRPr="00516524" w:rsidRDefault="00E333AA" w:rsidP="00E333AA">
      <w:pPr>
        <w:autoSpaceDE w:val="0"/>
        <w:autoSpaceDN w:val="0"/>
        <w:adjustRightInd w:val="0"/>
        <w:spacing w:after="0" w:line="240" w:lineRule="auto"/>
        <w:rPr>
          <w:rFonts w:ascii="Verdana" w:eastAsia="Times New Roman" w:hAnsi="Verdana" w:cs="Times New Roman"/>
        </w:rPr>
      </w:pPr>
    </w:p>
    <w:p w:rsidR="00E333AA" w:rsidRPr="00516524" w:rsidRDefault="00F43EC8" w:rsidP="00E333AA">
      <w:pPr>
        <w:autoSpaceDE w:val="0"/>
        <w:autoSpaceDN w:val="0"/>
        <w:adjustRightInd w:val="0"/>
        <w:spacing w:after="0" w:line="240" w:lineRule="auto"/>
        <w:rPr>
          <w:rFonts w:ascii="Verdana" w:eastAsia="Times New Roman" w:hAnsi="Verdana" w:cs="Times New Roman"/>
        </w:rPr>
      </w:pPr>
      <w:r w:rsidRPr="00516524">
        <w:rPr>
          <w:rFonts w:ascii="Verdana" w:eastAsia="Times New Roman" w:hAnsi="Verdana" w:cs="Times New Roman"/>
        </w:rPr>
        <w:t xml:space="preserve">ACSS- </w:t>
      </w:r>
      <w:r w:rsidR="00B55921" w:rsidRPr="00516524">
        <w:rPr>
          <w:rFonts w:ascii="Verdana" w:eastAsia="Times New Roman" w:hAnsi="Verdana" w:cs="Times New Roman"/>
        </w:rPr>
        <w:t>Administração Central do Sistema</w:t>
      </w:r>
      <w:r w:rsidR="00E333AA" w:rsidRPr="00516524">
        <w:rPr>
          <w:rFonts w:ascii="Verdana" w:eastAsia="Times New Roman" w:hAnsi="Verdana" w:cs="Times New Roman"/>
        </w:rPr>
        <w:t xml:space="preserve"> de Saúde, I.P.,</w:t>
      </w:r>
    </w:p>
    <w:p w:rsidR="000C49AC" w:rsidRPr="00516524" w:rsidRDefault="000C49AC" w:rsidP="00E333AA">
      <w:pPr>
        <w:autoSpaceDE w:val="0"/>
        <w:autoSpaceDN w:val="0"/>
        <w:adjustRightInd w:val="0"/>
        <w:spacing w:after="0" w:line="240" w:lineRule="auto"/>
        <w:rPr>
          <w:rFonts w:ascii="Verdana" w:eastAsia="Times New Roman" w:hAnsi="Verdana" w:cs="Times New Roman"/>
        </w:rPr>
      </w:pPr>
    </w:p>
    <w:p w:rsidR="000C49AC" w:rsidRPr="00516524" w:rsidRDefault="00F43EC8" w:rsidP="00E333AA">
      <w:pPr>
        <w:autoSpaceDE w:val="0"/>
        <w:autoSpaceDN w:val="0"/>
        <w:adjustRightInd w:val="0"/>
        <w:spacing w:after="0" w:line="240" w:lineRule="auto"/>
        <w:rPr>
          <w:rFonts w:ascii="Verdana" w:eastAsia="Times New Roman" w:hAnsi="Verdana" w:cs="Times New Roman"/>
          <w:lang w:val="en-US"/>
        </w:rPr>
      </w:pPr>
      <w:proofErr w:type="spellStart"/>
      <w:r w:rsidRPr="00516524">
        <w:rPr>
          <w:rFonts w:ascii="Verdana" w:eastAsia="Times New Roman" w:hAnsi="Verdana" w:cs="Times New Roman"/>
          <w:lang w:val="en-US"/>
        </w:rPr>
        <w:t>ADDQoL</w:t>
      </w:r>
      <w:proofErr w:type="spellEnd"/>
      <w:r w:rsidR="000C49AC" w:rsidRPr="00516524">
        <w:rPr>
          <w:rFonts w:ascii="Verdana" w:eastAsia="Times New Roman" w:hAnsi="Verdana" w:cs="Times New Roman"/>
          <w:lang w:val="en-US"/>
        </w:rPr>
        <w:t>– Audit Diabetes-Dependent Quality of Life</w:t>
      </w:r>
      <w:r w:rsidR="00B4796A" w:rsidRPr="00516524">
        <w:rPr>
          <w:rFonts w:ascii="Verdana" w:eastAsia="Times New Roman" w:hAnsi="Verdana" w:cs="Times New Roman"/>
          <w:lang w:val="en-US"/>
        </w:rPr>
        <w:t>,</w:t>
      </w:r>
    </w:p>
    <w:p w:rsidR="00E333AA" w:rsidRPr="00516524" w:rsidRDefault="00E333AA" w:rsidP="00E333AA">
      <w:pPr>
        <w:autoSpaceDE w:val="0"/>
        <w:autoSpaceDN w:val="0"/>
        <w:adjustRightInd w:val="0"/>
        <w:spacing w:after="0" w:line="240" w:lineRule="auto"/>
        <w:rPr>
          <w:rFonts w:ascii="Verdana" w:eastAsia="Times New Roman" w:hAnsi="Verdana" w:cs="Times New Roman"/>
          <w:lang w:val="en-US"/>
        </w:rPr>
      </w:pPr>
    </w:p>
    <w:p w:rsidR="00E333AA" w:rsidRPr="00516524" w:rsidRDefault="00F43EC8" w:rsidP="00E333AA">
      <w:pPr>
        <w:autoSpaceDE w:val="0"/>
        <w:autoSpaceDN w:val="0"/>
        <w:adjustRightInd w:val="0"/>
        <w:spacing w:after="0" w:line="240" w:lineRule="auto"/>
        <w:rPr>
          <w:rFonts w:ascii="Verdana" w:eastAsia="Times New Roman" w:hAnsi="Verdana" w:cs="Times New Roman"/>
        </w:rPr>
      </w:pPr>
      <w:r w:rsidRPr="00516524">
        <w:rPr>
          <w:rFonts w:ascii="Verdana" w:eastAsia="Times New Roman" w:hAnsi="Verdana" w:cs="Times New Roman"/>
        </w:rPr>
        <w:t>ADO</w:t>
      </w:r>
      <w:r w:rsidR="00E333AA" w:rsidRPr="00516524">
        <w:rPr>
          <w:rFonts w:ascii="Verdana" w:eastAsia="Times New Roman" w:hAnsi="Verdana" w:cs="Times New Roman"/>
        </w:rPr>
        <w:t>– Antidiabéticos orais,</w:t>
      </w:r>
    </w:p>
    <w:p w:rsidR="00720F81" w:rsidRPr="00516524" w:rsidRDefault="00720F81" w:rsidP="00E333AA">
      <w:pPr>
        <w:autoSpaceDE w:val="0"/>
        <w:autoSpaceDN w:val="0"/>
        <w:adjustRightInd w:val="0"/>
        <w:spacing w:after="0" w:line="240" w:lineRule="auto"/>
        <w:rPr>
          <w:rFonts w:ascii="Verdana" w:eastAsia="Times New Roman" w:hAnsi="Verdana" w:cs="Times New Roman"/>
        </w:rPr>
      </w:pPr>
    </w:p>
    <w:p w:rsidR="00720F81" w:rsidRPr="00516524" w:rsidRDefault="00F43EC8" w:rsidP="00E333AA">
      <w:pPr>
        <w:autoSpaceDE w:val="0"/>
        <w:autoSpaceDN w:val="0"/>
        <w:adjustRightInd w:val="0"/>
        <w:spacing w:after="0" w:line="240" w:lineRule="auto"/>
        <w:rPr>
          <w:rFonts w:ascii="Verdana" w:eastAsia="Times New Roman" w:hAnsi="Verdana" w:cs="Times New Roman"/>
        </w:rPr>
      </w:pPr>
      <w:r w:rsidRPr="00516524">
        <w:rPr>
          <w:rFonts w:ascii="Verdana" w:eastAsia="Times New Roman" w:hAnsi="Verdana" w:cs="Times New Roman"/>
        </w:rPr>
        <w:t>APDP</w:t>
      </w:r>
      <w:r w:rsidR="00720F81" w:rsidRPr="00516524">
        <w:rPr>
          <w:rFonts w:ascii="Verdana" w:eastAsia="Times New Roman" w:hAnsi="Verdana" w:cs="Times New Roman"/>
        </w:rPr>
        <w:t>– Associação Protetora dos Diabéticos Portugueses,</w:t>
      </w:r>
    </w:p>
    <w:p w:rsidR="00E333AA" w:rsidRPr="00516524" w:rsidRDefault="00E333AA" w:rsidP="00E333AA">
      <w:pPr>
        <w:autoSpaceDE w:val="0"/>
        <w:autoSpaceDN w:val="0"/>
        <w:adjustRightInd w:val="0"/>
        <w:spacing w:after="0" w:line="240" w:lineRule="auto"/>
        <w:rPr>
          <w:rFonts w:ascii="Verdana" w:eastAsia="Times New Roman" w:hAnsi="Verdana" w:cs="Times New Roman"/>
        </w:rPr>
      </w:pPr>
    </w:p>
    <w:p w:rsidR="00E333AA" w:rsidRPr="00516524" w:rsidRDefault="00F43EC8" w:rsidP="00E333AA">
      <w:pPr>
        <w:autoSpaceDE w:val="0"/>
        <w:autoSpaceDN w:val="0"/>
        <w:adjustRightInd w:val="0"/>
        <w:spacing w:after="0" w:line="240" w:lineRule="auto"/>
        <w:rPr>
          <w:rFonts w:ascii="Verdana" w:eastAsia="Times New Roman" w:hAnsi="Verdana" w:cs="Times New Roman"/>
        </w:rPr>
      </w:pPr>
      <w:r w:rsidRPr="00516524">
        <w:rPr>
          <w:rFonts w:ascii="Verdana" w:eastAsia="Times New Roman" w:hAnsi="Verdana" w:cs="Times New Roman"/>
        </w:rPr>
        <w:t>ARS</w:t>
      </w:r>
      <w:r w:rsidR="00E333AA" w:rsidRPr="00516524">
        <w:rPr>
          <w:rFonts w:ascii="Verdana" w:eastAsia="Times New Roman" w:hAnsi="Verdana" w:cs="Times New Roman"/>
        </w:rPr>
        <w:t>- Administração Regional de Saúde, I.P.,</w:t>
      </w:r>
    </w:p>
    <w:p w:rsidR="00E333AA" w:rsidRPr="00516524" w:rsidRDefault="00E333AA" w:rsidP="00E333AA">
      <w:pPr>
        <w:autoSpaceDE w:val="0"/>
        <w:autoSpaceDN w:val="0"/>
        <w:adjustRightInd w:val="0"/>
        <w:spacing w:after="0" w:line="240" w:lineRule="auto"/>
        <w:rPr>
          <w:rFonts w:ascii="Verdana" w:eastAsia="Times New Roman" w:hAnsi="Verdana" w:cs="Times New Roman"/>
        </w:rPr>
      </w:pPr>
    </w:p>
    <w:p w:rsidR="00E333AA" w:rsidRPr="00516524" w:rsidRDefault="00E333AA" w:rsidP="00E333AA">
      <w:pPr>
        <w:autoSpaceDE w:val="0"/>
        <w:autoSpaceDN w:val="0"/>
        <w:adjustRightInd w:val="0"/>
        <w:spacing w:after="0" w:line="240" w:lineRule="auto"/>
        <w:rPr>
          <w:rFonts w:ascii="Verdana" w:eastAsia="Times New Roman" w:hAnsi="Verdana" w:cs="Times New Roman"/>
        </w:rPr>
      </w:pPr>
      <w:r w:rsidRPr="00516524">
        <w:rPr>
          <w:rFonts w:ascii="Verdana" w:eastAsia="Times New Roman" w:hAnsi="Verdana" w:cs="Times New Roman"/>
        </w:rPr>
        <w:t>A</w:t>
      </w:r>
      <w:r w:rsidR="00F43EC8" w:rsidRPr="00516524">
        <w:rPr>
          <w:rFonts w:ascii="Verdana" w:eastAsia="Times New Roman" w:hAnsi="Verdana" w:cs="Times New Roman"/>
        </w:rPr>
        <w:t>VC</w:t>
      </w:r>
      <w:r w:rsidR="00FD5F2D" w:rsidRPr="00516524">
        <w:rPr>
          <w:rFonts w:ascii="Verdana" w:eastAsia="Times New Roman" w:hAnsi="Verdana" w:cs="Times New Roman"/>
        </w:rPr>
        <w:t>– Acidente Vascular Cerebral</w:t>
      </w:r>
    </w:p>
    <w:p w:rsidR="00FD5F2D" w:rsidRPr="00516524" w:rsidRDefault="00FD5F2D" w:rsidP="00E333AA">
      <w:pPr>
        <w:autoSpaceDE w:val="0"/>
        <w:autoSpaceDN w:val="0"/>
        <w:adjustRightInd w:val="0"/>
        <w:spacing w:after="0" w:line="240" w:lineRule="auto"/>
        <w:rPr>
          <w:rFonts w:ascii="Verdana" w:eastAsia="Times New Roman" w:hAnsi="Verdana" w:cs="Times New Roman"/>
        </w:rPr>
      </w:pPr>
    </w:p>
    <w:p w:rsidR="00FD5F2D" w:rsidRPr="00516524" w:rsidRDefault="00F43EC8" w:rsidP="00E333AA">
      <w:pPr>
        <w:autoSpaceDE w:val="0"/>
        <w:autoSpaceDN w:val="0"/>
        <w:adjustRightInd w:val="0"/>
        <w:spacing w:after="0" w:line="240" w:lineRule="auto"/>
        <w:rPr>
          <w:rFonts w:ascii="Verdana" w:eastAsia="Times New Roman" w:hAnsi="Verdana" w:cs="Times New Roman"/>
        </w:rPr>
      </w:pPr>
      <w:r w:rsidRPr="00516524">
        <w:rPr>
          <w:rFonts w:ascii="Verdana" w:eastAsia="Times New Roman" w:hAnsi="Verdana" w:cs="Times New Roman"/>
        </w:rPr>
        <w:t>CMVMC</w:t>
      </w:r>
      <w:r w:rsidR="00FD5F2D" w:rsidRPr="00516524">
        <w:rPr>
          <w:rFonts w:ascii="Verdana" w:eastAsia="Times New Roman" w:hAnsi="Verdana" w:cs="Times New Roman"/>
        </w:rPr>
        <w:t xml:space="preserve">– Custo das </w:t>
      </w:r>
      <w:r w:rsidR="00C25BAC" w:rsidRPr="00516524">
        <w:rPr>
          <w:rFonts w:ascii="Verdana" w:eastAsia="Times New Roman" w:hAnsi="Verdana" w:cs="Times New Roman"/>
        </w:rPr>
        <w:t>Mercadorias Vendidas e M</w:t>
      </w:r>
      <w:r w:rsidR="00FD5F2D" w:rsidRPr="00516524">
        <w:rPr>
          <w:rFonts w:ascii="Verdana" w:eastAsia="Times New Roman" w:hAnsi="Verdana" w:cs="Times New Roman"/>
        </w:rPr>
        <w:t>at</w:t>
      </w:r>
      <w:r w:rsidR="00C25BAC" w:rsidRPr="00516524">
        <w:rPr>
          <w:rFonts w:ascii="Verdana" w:eastAsia="Times New Roman" w:hAnsi="Verdana" w:cs="Times New Roman"/>
        </w:rPr>
        <w:t>érias C</w:t>
      </w:r>
      <w:r w:rsidR="00FD5F2D" w:rsidRPr="00516524">
        <w:rPr>
          <w:rFonts w:ascii="Verdana" w:eastAsia="Times New Roman" w:hAnsi="Verdana" w:cs="Times New Roman"/>
        </w:rPr>
        <w:t xml:space="preserve">onsumidas, </w:t>
      </w:r>
    </w:p>
    <w:p w:rsidR="00E333AA" w:rsidRPr="00516524" w:rsidRDefault="00E333AA" w:rsidP="00E333AA">
      <w:pPr>
        <w:autoSpaceDE w:val="0"/>
        <w:autoSpaceDN w:val="0"/>
        <w:adjustRightInd w:val="0"/>
        <w:spacing w:after="0" w:line="240" w:lineRule="auto"/>
        <w:rPr>
          <w:rFonts w:ascii="Verdana" w:eastAsia="Times New Roman" w:hAnsi="Verdana" w:cs="Times New Roman"/>
        </w:rPr>
      </w:pPr>
    </w:p>
    <w:p w:rsidR="00B66AF3" w:rsidRPr="00516524" w:rsidRDefault="00F43EC8" w:rsidP="00E333AA">
      <w:pPr>
        <w:autoSpaceDE w:val="0"/>
        <w:autoSpaceDN w:val="0"/>
        <w:adjustRightInd w:val="0"/>
        <w:spacing w:after="0" w:line="240" w:lineRule="auto"/>
        <w:rPr>
          <w:rFonts w:ascii="Verdana" w:eastAsia="Times New Roman" w:hAnsi="Verdana" w:cs="Times New Roman"/>
        </w:rPr>
      </w:pPr>
      <w:r w:rsidRPr="00516524">
        <w:rPr>
          <w:rFonts w:ascii="Verdana" w:eastAsia="Times New Roman" w:hAnsi="Verdana" w:cs="Times New Roman"/>
        </w:rPr>
        <w:t>CRP</w:t>
      </w:r>
      <w:r w:rsidR="00B66AF3" w:rsidRPr="00516524">
        <w:rPr>
          <w:rFonts w:ascii="Verdana" w:eastAsia="Times New Roman" w:hAnsi="Verdana" w:cs="Times New Roman"/>
        </w:rPr>
        <w:t>– Constituição da República Portuguesa,</w:t>
      </w:r>
    </w:p>
    <w:p w:rsidR="00B66AF3" w:rsidRPr="00516524" w:rsidRDefault="00B66AF3" w:rsidP="00E333AA">
      <w:pPr>
        <w:autoSpaceDE w:val="0"/>
        <w:autoSpaceDN w:val="0"/>
        <w:adjustRightInd w:val="0"/>
        <w:spacing w:after="0" w:line="240" w:lineRule="auto"/>
        <w:rPr>
          <w:rFonts w:ascii="Verdana" w:eastAsia="Times New Roman" w:hAnsi="Verdana" w:cs="Times New Roman"/>
        </w:rPr>
      </w:pPr>
    </w:p>
    <w:p w:rsidR="00E333AA" w:rsidRPr="00516524" w:rsidRDefault="00F43EC8" w:rsidP="00E333AA">
      <w:pPr>
        <w:tabs>
          <w:tab w:val="left" w:pos="2640"/>
        </w:tabs>
        <w:rPr>
          <w:rFonts w:ascii="Verdana" w:eastAsia="Times New Roman" w:hAnsi="Verdana" w:cs="Times New Roman"/>
        </w:rPr>
      </w:pPr>
      <w:r w:rsidRPr="00516524">
        <w:rPr>
          <w:rFonts w:ascii="Verdana" w:eastAsia="Times New Roman" w:hAnsi="Verdana" w:cs="Times New Roman"/>
        </w:rPr>
        <w:t>CS</w:t>
      </w:r>
      <w:r w:rsidR="00E333AA" w:rsidRPr="00516524">
        <w:rPr>
          <w:rFonts w:ascii="Verdana" w:eastAsia="Times New Roman" w:hAnsi="Verdana" w:cs="Times New Roman"/>
        </w:rPr>
        <w:t>– Centros de saúde,</w:t>
      </w:r>
    </w:p>
    <w:p w:rsidR="00AF706B" w:rsidRPr="00516524" w:rsidRDefault="00AF706B" w:rsidP="00E333AA">
      <w:pPr>
        <w:tabs>
          <w:tab w:val="left" w:pos="2640"/>
        </w:tabs>
        <w:rPr>
          <w:rFonts w:ascii="Verdana" w:eastAsia="Times New Roman" w:hAnsi="Verdana" w:cs="Times New Roman"/>
        </w:rPr>
      </w:pPr>
      <w:r w:rsidRPr="00516524">
        <w:rPr>
          <w:rFonts w:ascii="Verdana" w:eastAsia="Times New Roman" w:hAnsi="Verdana" w:cs="Times New Roman"/>
        </w:rPr>
        <w:t>CSP – Cuidados de Saúde Primários,</w:t>
      </w:r>
    </w:p>
    <w:p w:rsidR="00DA6AE0" w:rsidRPr="00516524" w:rsidRDefault="00DA6AE0" w:rsidP="00E333AA">
      <w:pPr>
        <w:tabs>
          <w:tab w:val="left" w:pos="2640"/>
        </w:tabs>
        <w:rPr>
          <w:rFonts w:ascii="Verdana" w:eastAsia="Times New Roman" w:hAnsi="Verdana" w:cs="Times New Roman"/>
        </w:rPr>
      </w:pPr>
      <w:r w:rsidRPr="00516524">
        <w:rPr>
          <w:rFonts w:ascii="Verdana" w:eastAsia="Times New Roman" w:hAnsi="Verdana" w:cs="Times New Roman"/>
        </w:rPr>
        <w:t>CSII – Infusão Subcutânea Continua de Insulina,</w:t>
      </w:r>
    </w:p>
    <w:p w:rsidR="00E333AA" w:rsidRPr="00516524" w:rsidRDefault="00F43EC8" w:rsidP="00E333AA">
      <w:pPr>
        <w:tabs>
          <w:tab w:val="left" w:pos="2640"/>
        </w:tabs>
        <w:rPr>
          <w:rFonts w:ascii="Verdana" w:eastAsia="Times New Roman" w:hAnsi="Verdana" w:cs="Times New Roman"/>
        </w:rPr>
      </w:pPr>
      <w:r w:rsidRPr="00516524">
        <w:rPr>
          <w:rFonts w:ascii="Verdana" w:eastAsia="Times New Roman" w:hAnsi="Verdana" w:cs="Times New Roman"/>
        </w:rPr>
        <w:t>DGO</w:t>
      </w:r>
      <w:r w:rsidR="00E333AA" w:rsidRPr="00516524">
        <w:rPr>
          <w:rFonts w:ascii="Verdana" w:eastAsia="Times New Roman" w:hAnsi="Verdana" w:cs="Times New Roman"/>
        </w:rPr>
        <w:t>– Direção Geral do Orçamento,</w:t>
      </w:r>
    </w:p>
    <w:p w:rsidR="004B7FA5" w:rsidRPr="00516524" w:rsidRDefault="00F43EC8" w:rsidP="00E333AA">
      <w:pPr>
        <w:tabs>
          <w:tab w:val="left" w:pos="2640"/>
        </w:tabs>
        <w:rPr>
          <w:rFonts w:ascii="Verdana" w:eastAsia="Times New Roman" w:hAnsi="Verdana" w:cs="Times New Roman"/>
        </w:rPr>
      </w:pPr>
      <w:r w:rsidRPr="00516524">
        <w:rPr>
          <w:rFonts w:ascii="Verdana" w:eastAsia="Times New Roman" w:hAnsi="Verdana" w:cs="Times New Roman"/>
        </w:rPr>
        <w:t>DGS</w:t>
      </w:r>
      <w:r w:rsidR="00776DE5" w:rsidRPr="00516524">
        <w:rPr>
          <w:rFonts w:ascii="Verdana" w:eastAsia="Times New Roman" w:hAnsi="Verdana" w:cs="Times New Roman"/>
        </w:rPr>
        <w:t>– Direção Geral de Saúde,</w:t>
      </w:r>
    </w:p>
    <w:p w:rsidR="00E333AA" w:rsidRPr="00516524" w:rsidRDefault="00F43EC8" w:rsidP="00E333AA">
      <w:pPr>
        <w:tabs>
          <w:tab w:val="left" w:pos="2640"/>
        </w:tabs>
        <w:rPr>
          <w:rFonts w:ascii="Verdana" w:eastAsia="Times New Roman" w:hAnsi="Verdana" w:cs="Times New Roman"/>
        </w:rPr>
      </w:pPr>
      <w:r w:rsidRPr="00516524">
        <w:rPr>
          <w:rFonts w:ascii="Verdana" w:eastAsia="Times New Roman" w:hAnsi="Verdana" w:cs="Times New Roman"/>
        </w:rPr>
        <w:t>IMC</w:t>
      </w:r>
      <w:r w:rsidR="00E333AA" w:rsidRPr="00516524">
        <w:rPr>
          <w:rFonts w:ascii="Verdana" w:eastAsia="Times New Roman" w:hAnsi="Verdana" w:cs="Times New Roman"/>
        </w:rPr>
        <w:t>– Índice de Massa Corporal,</w:t>
      </w:r>
    </w:p>
    <w:p w:rsidR="00E333AA" w:rsidRPr="00516524" w:rsidRDefault="00F43EC8" w:rsidP="00E333AA">
      <w:pPr>
        <w:tabs>
          <w:tab w:val="left" w:pos="2640"/>
        </w:tabs>
        <w:rPr>
          <w:rFonts w:ascii="Verdana" w:eastAsia="Times New Roman" w:hAnsi="Verdana" w:cs="Times New Roman"/>
        </w:rPr>
      </w:pPr>
      <w:r w:rsidRPr="00516524">
        <w:rPr>
          <w:rFonts w:ascii="Verdana" w:eastAsia="Times New Roman" w:hAnsi="Verdana" w:cs="Times New Roman"/>
        </w:rPr>
        <w:t>INE</w:t>
      </w:r>
      <w:r w:rsidR="00E333AA" w:rsidRPr="00516524">
        <w:rPr>
          <w:rFonts w:ascii="Verdana" w:eastAsia="Times New Roman" w:hAnsi="Verdana" w:cs="Times New Roman"/>
        </w:rPr>
        <w:t xml:space="preserve">– Instituto Nacional de </w:t>
      </w:r>
      <w:proofErr w:type="spellStart"/>
      <w:r w:rsidR="00E333AA" w:rsidRPr="00516524">
        <w:rPr>
          <w:rFonts w:ascii="Verdana" w:eastAsia="Times New Roman" w:hAnsi="Verdana" w:cs="Times New Roman"/>
        </w:rPr>
        <w:t>Estatistica</w:t>
      </w:r>
      <w:proofErr w:type="spellEnd"/>
      <w:r w:rsidR="00E333AA" w:rsidRPr="00516524">
        <w:rPr>
          <w:rFonts w:ascii="Verdana" w:eastAsia="Times New Roman" w:hAnsi="Verdana" w:cs="Times New Roman"/>
        </w:rPr>
        <w:t>,</w:t>
      </w:r>
    </w:p>
    <w:p w:rsidR="004E61D0" w:rsidRPr="00516524" w:rsidRDefault="00F43EC8" w:rsidP="00E333AA">
      <w:pPr>
        <w:tabs>
          <w:tab w:val="left" w:pos="2640"/>
        </w:tabs>
        <w:rPr>
          <w:rFonts w:ascii="Verdana" w:eastAsia="Times New Roman" w:hAnsi="Verdana" w:cs="Times New Roman"/>
        </w:rPr>
      </w:pPr>
      <w:r w:rsidRPr="00516524">
        <w:rPr>
          <w:rFonts w:ascii="Verdana" w:eastAsia="Times New Roman" w:hAnsi="Verdana" w:cs="Times New Roman"/>
        </w:rPr>
        <w:t>IP</w:t>
      </w:r>
      <w:r w:rsidR="004E61D0" w:rsidRPr="00516524">
        <w:rPr>
          <w:rFonts w:ascii="Verdana" w:eastAsia="Times New Roman" w:hAnsi="Verdana" w:cs="Times New Roman"/>
        </w:rPr>
        <w:t>– Instituto Público</w:t>
      </w:r>
    </w:p>
    <w:p w:rsidR="00E333AA" w:rsidRPr="00516524" w:rsidRDefault="00F43EC8" w:rsidP="00E333AA">
      <w:pPr>
        <w:tabs>
          <w:tab w:val="left" w:pos="2640"/>
        </w:tabs>
        <w:rPr>
          <w:rFonts w:ascii="Verdana" w:eastAsia="Times New Roman" w:hAnsi="Verdana" w:cs="Times New Roman"/>
        </w:rPr>
      </w:pPr>
      <w:r w:rsidRPr="00516524">
        <w:rPr>
          <w:rFonts w:ascii="Verdana" w:eastAsia="Times New Roman" w:hAnsi="Verdana" w:cs="Times New Roman"/>
        </w:rPr>
        <w:t>H</w:t>
      </w:r>
      <w:r w:rsidR="00E333AA" w:rsidRPr="00516524">
        <w:rPr>
          <w:rFonts w:ascii="Verdana" w:eastAsia="Times New Roman" w:hAnsi="Verdana" w:cs="Times New Roman"/>
        </w:rPr>
        <w:t>– Homens,</w:t>
      </w:r>
    </w:p>
    <w:p w:rsidR="007E3478" w:rsidRPr="00516524" w:rsidRDefault="00F43EC8" w:rsidP="00E333AA">
      <w:pPr>
        <w:tabs>
          <w:tab w:val="left" w:pos="2640"/>
        </w:tabs>
        <w:rPr>
          <w:rFonts w:ascii="Verdana" w:eastAsia="Times New Roman" w:hAnsi="Verdana" w:cs="Times New Roman"/>
        </w:rPr>
      </w:pPr>
      <w:r w:rsidRPr="00516524">
        <w:rPr>
          <w:rFonts w:ascii="Verdana" w:eastAsia="Times New Roman" w:hAnsi="Verdana" w:cs="Times New Roman"/>
        </w:rPr>
        <w:t>HTA</w:t>
      </w:r>
      <w:r w:rsidR="007E3478" w:rsidRPr="00516524">
        <w:rPr>
          <w:rFonts w:ascii="Verdana" w:eastAsia="Times New Roman" w:hAnsi="Verdana" w:cs="Times New Roman"/>
        </w:rPr>
        <w:t>– Hipertensão arterial</w:t>
      </w:r>
      <w:r w:rsidR="00D14C5C" w:rsidRPr="00516524">
        <w:rPr>
          <w:rFonts w:ascii="Verdana" w:eastAsia="Times New Roman" w:hAnsi="Verdana" w:cs="Times New Roman"/>
        </w:rPr>
        <w:t>,</w:t>
      </w:r>
    </w:p>
    <w:p w:rsidR="00E333AA" w:rsidRPr="00516524" w:rsidRDefault="00F43EC8" w:rsidP="00E333AA">
      <w:pPr>
        <w:tabs>
          <w:tab w:val="left" w:pos="2640"/>
        </w:tabs>
        <w:rPr>
          <w:rFonts w:ascii="Verdana" w:eastAsia="Times New Roman" w:hAnsi="Verdana" w:cs="Times New Roman"/>
        </w:rPr>
      </w:pPr>
      <w:r w:rsidRPr="00516524">
        <w:rPr>
          <w:rFonts w:ascii="Verdana" w:eastAsia="Times New Roman" w:hAnsi="Verdana" w:cs="Times New Roman"/>
        </w:rPr>
        <w:t>M</w:t>
      </w:r>
      <w:r w:rsidR="00E333AA" w:rsidRPr="00516524">
        <w:rPr>
          <w:rFonts w:ascii="Verdana" w:eastAsia="Times New Roman" w:hAnsi="Verdana" w:cs="Times New Roman"/>
        </w:rPr>
        <w:t>– Mulheres,</w:t>
      </w:r>
    </w:p>
    <w:p w:rsidR="00754D9C" w:rsidRPr="00516524" w:rsidRDefault="00F43EC8" w:rsidP="00E333AA">
      <w:pPr>
        <w:tabs>
          <w:tab w:val="left" w:pos="2640"/>
        </w:tabs>
        <w:rPr>
          <w:rFonts w:ascii="Verdana" w:eastAsia="Times New Roman" w:hAnsi="Verdana" w:cs="Times New Roman"/>
        </w:rPr>
      </w:pPr>
      <w:r w:rsidRPr="00516524">
        <w:rPr>
          <w:rFonts w:ascii="Verdana" w:eastAsia="Times New Roman" w:hAnsi="Verdana" w:cs="Times New Roman"/>
        </w:rPr>
        <w:t>MDI</w:t>
      </w:r>
      <w:r w:rsidR="00754D9C" w:rsidRPr="00516524">
        <w:rPr>
          <w:rFonts w:ascii="Verdana" w:eastAsia="Times New Roman" w:hAnsi="Verdana" w:cs="Times New Roman"/>
        </w:rPr>
        <w:t>– Injeções Múltiplas Diárias</w:t>
      </w:r>
    </w:p>
    <w:p w:rsidR="00E333AA" w:rsidRPr="00516524" w:rsidRDefault="00F43EC8" w:rsidP="00E333AA">
      <w:pPr>
        <w:tabs>
          <w:tab w:val="left" w:pos="2640"/>
        </w:tabs>
        <w:rPr>
          <w:rFonts w:ascii="Verdana" w:eastAsia="Times New Roman" w:hAnsi="Verdana" w:cs="Times New Roman"/>
        </w:rPr>
      </w:pPr>
      <w:r w:rsidRPr="00516524">
        <w:rPr>
          <w:rFonts w:ascii="Verdana" w:eastAsia="Times New Roman" w:hAnsi="Verdana" w:cs="Times New Roman"/>
        </w:rPr>
        <w:t>OMS</w:t>
      </w:r>
      <w:r w:rsidR="00E333AA" w:rsidRPr="00516524">
        <w:rPr>
          <w:rFonts w:ascii="Verdana" w:eastAsia="Times New Roman" w:hAnsi="Verdana" w:cs="Times New Roman"/>
        </w:rPr>
        <w:t>– Organização Mundial de Saúde,</w:t>
      </w:r>
    </w:p>
    <w:p w:rsidR="00E333AA" w:rsidRPr="00516524" w:rsidRDefault="00F43EC8" w:rsidP="00E333AA">
      <w:pPr>
        <w:tabs>
          <w:tab w:val="left" w:pos="2640"/>
        </w:tabs>
        <w:rPr>
          <w:rFonts w:ascii="Verdana" w:eastAsia="Times New Roman" w:hAnsi="Verdana" w:cs="Times New Roman"/>
        </w:rPr>
      </w:pPr>
      <w:r w:rsidRPr="00516524">
        <w:rPr>
          <w:rFonts w:ascii="Verdana" w:eastAsia="Times New Roman" w:hAnsi="Verdana" w:cs="Times New Roman"/>
        </w:rPr>
        <w:t>OPSS</w:t>
      </w:r>
      <w:r w:rsidR="00E333AA" w:rsidRPr="00516524">
        <w:rPr>
          <w:rFonts w:ascii="Verdana" w:eastAsia="Times New Roman" w:hAnsi="Verdana" w:cs="Times New Roman"/>
        </w:rPr>
        <w:t>– Observatório Português dos Sistemas de Saúde,</w:t>
      </w:r>
    </w:p>
    <w:p w:rsidR="00E333AA" w:rsidRPr="00516524" w:rsidRDefault="00F43EC8" w:rsidP="00E333AA">
      <w:pPr>
        <w:tabs>
          <w:tab w:val="left" w:pos="2640"/>
        </w:tabs>
        <w:rPr>
          <w:rFonts w:ascii="Verdana" w:eastAsia="Times New Roman" w:hAnsi="Verdana" w:cs="Times New Roman"/>
        </w:rPr>
      </w:pPr>
      <w:r w:rsidRPr="00516524">
        <w:rPr>
          <w:rFonts w:ascii="Verdana" w:eastAsia="Times New Roman" w:hAnsi="Verdana" w:cs="Times New Roman"/>
        </w:rPr>
        <w:t>PIB</w:t>
      </w:r>
      <w:r w:rsidR="00CB4CB7" w:rsidRPr="00516524">
        <w:rPr>
          <w:rFonts w:ascii="Verdana" w:eastAsia="Times New Roman" w:hAnsi="Verdana" w:cs="Times New Roman"/>
        </w:rPr>
        <w:t>– Produto Interno Bruto,</w:t>
      </w:r>
    </w:p>
    <w:p w:rsidR="00CB4CB7" w:rsidRPr="00516524" w:rsidRDefault="00CB4CB7" w:rsidP="00E333AA">
      <w:pPr>
        <w:tabs>
          <w:tab w:val="left" w:pos="2640"/>
        </w:tabs>
        <w:rPr>
          <w:rFonts w:ascii="Verdana" w:eastAsia="Times New Roman" w:hAnsi="Verdana" w:cs="Times New Roman"/>
        </w:rPr>
      </w:pPr>
      <w:r w:rsidRPr="00516524">
        <w:rPr>
          <w:rFonts w:ascii="Verdana" w:eastAsia="Times New Roman" w:hAnsi="Verdana" w:cs="Times New Roman"/>
        </w:rPr>
        <w:t>pp- pontos percentuais</w:t>
      </w:r>
    </w:p>
    <w:p w:rsidR="00412EE4" w:rsidRPr="00516524" w:rsidRDefault="00F43EC8" w:rsidP="00E333AA">
      <w:pPr>
        <w:tabs>
          <w:tab w:val="left" w:pos="2640"/>
        </w:tabs>
        <w:rPr>
          <w:rFonts w:ascii="Verdana" w:eastAsia="Times New Roman" w:hAnsi="Verdana" w:cs="Times New Roman"/>
        </w:rPr>
      </w:pPr>
      <w:r w:rsidRPr="00516524">
        <w:rPr>
          <w:rFonts w:ascii="Verdana" w:eastAsia="Times New Roman" w:hAnsi="Verdana" w:cs="Times New Roman"/>
        </w:rPr>
        <w:t>SIARS</w:t>
      </w:r>
      <w:r w:rsidR="00412EE4" w:rsidRPr="00516524">
        <w:rPr>
          <w:rFonts w:ascii="Verdana" w:eastAsia="Times New Roman" w:hAnsi="Verdana" w:cs="Times New Roman"/>
        </w:rPr>
        <w:t xml:space="preserve">– Sistema de Informação das </w:t>
      </w:r>
      <w:proofErr w:type="spellStart"/>
      <w:r w:rsidR="00412EE4" w:rsidRPr="00516524">
        <w:rPr>
          <w:rFonts w:ascii="Verdana" w:eastAsia="Times New Roman" w:hAnsi="Verdana" w:cs="Times New Roman"/>
        </w:rPr>
        <w:t>ARS’s</w:t>
      </w:r>
      <w:proofErr w:type="spellEnd"/>
    </w:p>
    <w:p w:rsidR="00E333AA" w:rsidRPr="00516524" w:rsidRDefault="00F43EC8" w:rsidP="00E333AA">
      <w:pPr>
        <w:tabs>
          <w:tab w:val="left" w:pos="2640"/>
        </w:tabs>
        <w:rPr>
          <w:rFonts w:ascii="Verdana" w:eastAsia="Times New Roman" w:hAnsi="Verdana" w:cs="Times New Roman"/>
        </w:rPr>
      </w:pPr>
      <w:r w:rsidRPr="00516524">
        <w:rPr>
          <w:rFonts w:ascii="Verdana" w:eastAsia="Times New Roman" w:hAnsi="Verdana" w:cs="Times New Roman"/>
        </w:rPr>
        <w:t>SICA</w:t>
      </w:r>
      <w:r w:rsidR="00E333AA" w:rsidRPr="00516524">
        <w:rPr>
          <w:rFonts w:ascii="Verdana" w:eastAsia="Times New Roman" w:hAnsi="Verdana" w:cs="Times New Roman"/>
        </w:rPr>
        <w:t>– Sistema de Informação de Contratualização e Acompanhamento,</w:t>
      </w:r>
    </w:p>
    <w:p w:rsidR="00E333AA" w:rsidRPr="00516524" w:rsidRDefault="00E333AA" w:rsidP="00E333AA">
      <w:pPr>
        <w:tabs>
          <w:tab w:val="left" w:pos="2640"/>
        </w:tabs>
        <w:rPr>
          <w:rFonts w:ascii="Verdana" w:eastAsia="Times New Roman" w:hAnsi="Verdana" w:cs="Times New Roman"/>
        </w:rPr>
      </w:pPr>
      <w:r w:rsidRPr="00516524">
        <w:rPr>
          <w:rFonts w:ascii="Verdana" w:eastAsia="Times New Roman" w:hAnsi="Verdana" w:cs="Times New Roman"/>
        </w:rPr>
        <w:t>SIGO – Sistema de Informação de Gestão do Orçamento,</w:t>
      </w:r>
    </w:p>
    <w:p w:rsidR="009B567E" w:rsidRPr="00516524" w:rsidRDefault="00F43EC8" w:rsidP="00E333AA">
      <w:pPr>
        <w:tabs>
          <w:tab w:val="left" w:pos="2640"/>
        </w:tabs>
        <w:rPr>
          <w:rFonts w:ascii="Verdana" w:eastAsia="Times New Roman" w:hAnsi="Verdana" w:cs="Times New Roman"/>
        </w:rPr>
      </w:pPr>
      <w:r w:rsidRPr="00516524">
        <w:rPr>
          <w:rFonts w:ascii="Verdana" w:eastAsia="Times New Roman" w:hAnsi="Verdana" w:cs="Times New Roman"/>
        </w:rPr>
        <w:t>SPA</w:t>
      </w:r>
      <w:r w:rsidR="009B567E" w:rsidRPr="00516524">
        <w:rPr>
          <w:rFonts w:ascii="Verdana" w:eastAsia="Times New Roman" w:hAnsi="Verdana" w:cs="Times New Roman"/>
        </w:rPr>
        <w:t>– Sector P</w:t>
      </w:r>
      <w:r w:rsidR="000F7DF2" w:rsidRPr="00516524">
        <w:rPr>
          <w:rFonts w:ascii="Verdana" w:eastAsia="Times New Roman" w:hAnsi="Verdana" w:cs="Times New Roman"/>
        </w:rPr>
        <w:t>úblico Administrativo</w:t>
      </w:r>
      <w:r w:rsidR="009B567E" w:rsidRPr="00516524">
        <w:rPr>
          <w:rFonts w:ascii="Verdana" w:eastAsia="Times New Roman" w:hAnsi="Verdana" w:cs="Times New Roman"/>
        </w:rPr>
        <w:t>,</w:t>
      </w:r>
    </w:p>
    <w:p w:rsidR="000F7DF2" w:rsidRPr="00516524" w:rsidRDefault="00F43EC8" w:rsidP="00E333AA">
      <w:pPr>
        <w:tabs>
          <w:tab w:val="left" w:pos="2640"/>
        </w:tabs>
        <w:rPr>
          <w:rFonts w:ascii="Verdana" w:eastAsia="Times New Roman" w:hAnsi="Verdana" w:cs="Times New Roman"/>
        </w:rPr>
      </w:pPr>
      <w:r w:rsidRPr="00516524">
        <w:rPr>
          <w:rFonts w:ascii="Verdana" w:eastAsia="Times New Roman" w:hAnsi="Verdana" w:cs="Times New Roman"/>
        </w:rPr>
        <w:t>SPE</w:t>
      </w:r>
      <w:r w:rsidR="000F7DF2" w:rsidRPr="00516524">
        <w:rPr>
          <w:rFonts w:ascii="Verdana" w:eastAsia="Times New Roman" w:hAnsi="Verdana" w:cs="Times New Roman"/>
        </w:rPr>
        <w:t>– Sector Público Empresarial,</w:t>
      </w:r>
    </w:p>
    <w:p w:rsidR="00E333AA" w:rsidRPr="00516524" w:rsidRDefault="00F43EC8" w:rsidP="00E333AA">
      <w:pPr>
        <w:tabs>
          <w:tab w:val="left" w:pos="2640"/>
        </w:tabs>
        <w:rPr>
          <w:rFonts w:ascii="Verdana" w:eastAsia="Times New Roman" w:hAnsi="Verdana" w:cs="Times New Roman"/>
          <w:lang w:val="en-US"/>
        </w:rPr>
      </w:pPr>
      <w:r w:rsidRPr="00516524">
        <w:rPr>
          <w:rFonts w:ascii="Verdana" w:eastAsia="Times New Roman" w:hAnsi="Verdana" w:cs="Times New Roman"/>
          <w:lang w:val="en-US"/>
        </w:rPr>
        <w:t>SPSS</w:t>
      </w:r>
      <w:r w:rsidR="00E333AA" w:rsidRPr="00516524">
        <w:rPr>
          <w:rFonts w:ascii="Verdana" w:eastAsia="Times New Roman" w:hAnsi="Verdana" w:cs="Times New Roman"/>
          <w:lang w:val="en-US"/>
        </w:rPr>
        <w:t>- Statistical Package for the Social Sciences,</w:t>
      </w:r>
    </w:p>
    <w:p w:rsidR="00E333AA" w:rsidRPr="00516524" w:rsidRDefault="00F43EC8" w:rsidP="00E333AA">
      <w:pPr>
        <w:tabs>
          <w:tab w:val="left" w:pos="2640"/>
        </w:tabs>
        <w:rPr>
          <w:rFonts w:ascii="Verdana" w:eastAsia="Times New Roman" w:hAnsi="Verdana" w:cs="Times New Roman"/>
        </w:rPr>
      </w:pPr>
      <w:r w:rsidRPr="00516524">
        <w:rPr>
          <w:rFonts w:ascii="Verdana" w:eastAsia="Times New Roman" w:hAnsi="Verdana" w:cs="Times New Roman"/>
        </w:rPr>
        <w:t>UEM</w:t>
      </w:r>
      <w:r w:rsidR="00E333AA" w:rsidRPr="00516524">
        <w:rPr>
          <w:rFonts w:ascii="Verdana" w:eastAsia="Times New Roman" w:hAnsi="Verdana" w:cs="Times New Roman"/>
        </w:rPr>
        <w:t>– União Económica e Monetária,</w:t>
      </w:r>
    </w:p>
    <w:p w:rsidR="00E333AA" w:rsidRPr="00516524" w:rsidRDefault="00E333AA" w:rsidP="00E333AA">
      <w:pPr>
        <w:tabs>
          <w:tab w:val="left" w:pos="2640"/>
        </w:tabs>
        <w:rPr>
          <w:rFonts w:ascii="Verdana" w:eastAsia="Times New Roman" w:hAnsi="Verdana" w:cs="Times New Roman"/>
        </w:rPr>
      </w:pPr>
      <w:r w:rsidRPr="00516524">
        <w:rPr>
          <w:rFonts w:ascii="Verdana" w:eastAsia="Times New Roman" w:hAnsi="Verdana" w:cs="Times New Roman"/>
        </w:rPr>
        <w:t>UCC-  Unidade de Cuidados na  Comunidade,</w:t>
      </w:r>
    </w:p>
    <w:p w:rsidR="00476B1C" w:rsidRPr="00516524" w:rsidRDefault="00F43EC8" w:rsidP="00E333AA">
      <w:pPr>
        <w:tabs>
          <w:tab w:val="left" w:pos="2640"/>
        </w:tabs>
        <w:rPr>
          <w:rFonts w:ascii="Verdana" w:eastAsia="Times New Roman" w:hAnsi="Verdana" w:cs="Times New Roman"/>
        </w:rPr>
      </w:pPr>
      <w:r w:rsidRPr="00516524">
        <w:rPr>
          <w:rFonts w:ascii="Verdana" w:eastAsia="Times New Roman" w:hAnsi="Verdana" w:cs="Times New Roman"/>
        </w:rPr>
        <w:t>UCSP</w:t>
      </w:r>
      <w:r w:rsidR="00476B1C" w:rsidRPr="00516524">
        <w:rPr>
          <w:rFonts w:ascii="Verdana" w:eastAsia="Times New Roman" w:hAnsi="Verdana" w:cs="Times New Roman"/>
        </w:rPr>
        <w:t>– Unidade de Cuidados de Saúde Personalizados,</w:t>
      </w:r>
    </w:p>
    <w:p w:rsidR="0093772D" w:rsidRPr="00516524" w:rsidRDefault="00F43EC8" w:rsidP="00E333AA">
      <w:pPr>
        <w:tabs>
          <w:tab w:val="left" w:pos="2640"/>
        </w:tabs>
        <w:rPr>
          <w:rFonts w:ascii="Verdana" w:eastAsia="Times New Roman" w:hAnsi="Verdana" w:cs="Times New Roman"/>
        </w:rPr>
      </w:pPr>
      <w:r w:rsidRPr="00516524">
        <w:rPr>
          <w:rFonts w:ascii="Verdana" w:eastAsia="Times New Roman" w:hAnsi="Verdana" w:cs="Times New Roman"/>
        </w:rPr>
        <w:t>UF</w:t>
      </w:r>
      <w:r w:rsidR="0093772D" w:rsidRPr="00516524">
        <w:rPr>
          <w:rFonts w:ascii="Verdana" w:eastAsia="Times New Roman" w:hAnsi="Verdana" w:cs="Times New Roman"/>
        </w:rPr>
        <w:t>– Unidades Funcionais</w:t>
      </w:r>
    </w:p>
    <w:p w:rsidR="00E333AA" w:rsidRPr="00516524" w:rsidRDefault="00E333AA" w:rsidP="00E333AA">
      <w:pPr>
        <w:tabs>
          <w:tab w:val="left" w:pos="2640"/>
        </w:tabs>
        <w:rPr>
          <w:rFonts w:ascii="Verdana" w:eastAsia="Times New Roman" w:hAnsi="Verdana" w:cs="Times New Roman"/>
        </w:rPr>
      </w:pPr>
      <w:r w:rsidRPr="00516524">
        <w:rPr>
          <w:rFonts w:ascii="Verdana" w:eastAsia="Times New Roman" w:hAnsi="Verdana" w:cs="Times New Roman"/>
        </w:rPr>
        <w:t>ULBA- Unidade Local do Baixo Alentejo,</w:t>
      </w:r>
    </w:p>
    <w:p w:rsidR="00995054" w:rsidRPr="00516524" w:rsidRDefault="00E333AA" w:rsidP="006640D9">
      <w:pPr>
        <w:tabs>
          <w:tab w:val="left" w:pos="2640"/>
        </w:tabs>
        <w:rPr>
          <w:rFonts w:ascii="Verdana" w:eastAsia="Times New Roman" w:hAnsi="Verdana" w:cs="Times New Roman"/>
        </w:rPr>
      </w:pPr>
      <w:r w:rsidRPr="00516524">
        <w:rPr>
          <w:rFonts w:ascii="Verdana" w:eastAsia="Times New Roman" w:hAnsi="Verdana" w:cs="Times New Roman"/>
        </w:rPr>
        <w:t>ULNA- Unidade Local do Norte Alentejano,</w:t>
      </w:r>
      <w:r w:rsidR="00A87253">
        <w:rPr>
          <w:rFonts w:ascii="Verdana" w:eastAsia="Times New Roman" w:hAnsi="Verdana" w:cs="Times New Roman"/>
        </w:rPr>
        <w:t xml:space="preserve"> </w:t>
      </w:r>
      <w:r w:rsidR="00F43EC8" w:rsidRPr="00516524">
        <w:rPr>
          <w:rFonts w:ascii="Verdana" w:eastAsia="Times New Roman" w:hAnsi="Verdana" w:cs="Times New Roman"/>
        </w:rPr>
        <w:t>USF</w:t>
      </w:r>
      <w:r w:rsidRPr="00516524">
        <w:rPr>
          <w:rFonts w:ascii="Verdana" w:eastAsia="Times New Roman" w:hAnsi="Verdana" w:cs="Times New Roman"/>
        </w:rPr>
        <w:t>– Unidade  de Saúde Familiar,</w:t>
      </w:r>
    </w:p>
    <w:p w:rsidR="00984570" w:rsidRPr="00516524" w:rsidRDefault="00984570">
      <w:pPr>
        <w:rPr>
          <w:rFonts w:ascii="Verdana" w:eastAsia="Times New Roman" w:hAnsi="Verdana" w:cs="Times New Roman"/>
        </w:rPr>
      </w:pPr>
      <w:r w:rsidRPr="00516524">
        <w:rPr>
          <w:rFonts w:ascii="Verdana" w:eastAsia="Times New Roman" w:hAnsi="Verdana" w:cs="Times New Roman"/>
        </w:rPr>
        <w:br w:type="page"/>
      </w:r>
    </w:p>
    <w:p w:rsidR="00481956" w:rsidRPr="00B34683" w:rsidRDefault="00481956" w:rsidP="00481956">
      <w:pPr>
        <w:pStyle w:val="ListParagraph"/>
        <w:numPr>
          <w:ilvl w:val="0"/>
          <w:numId w:val="2"/>
        </w:numPr>
        <w:tabs>
          <w:tab w:val="left" w:pos="2640"/>
        </w:tabs>
        <w:rPr>
          <w:rFonts w:ascii="Verdana" w:hAnsi="Verdana" w:cs="Times New Roman"/>
          <w:b/>
        </w:rPr>
      </w:pPr>
      <w:r w:rsidRPr="00B34683">
        <w:rPr>
          <w:rFonts w:ascii="Verdana" w:hAnsi="Verdana" w:cs="Times New Roman"/>
          <w:b/>
        </w:rPr>
        <w:t>INTRODUÇÃO</w:t>
      </w:r>
    </w:p>
    <w:p w:rsidR="000F7DF2" w:rsidRPr="0074104A" w:rsidRDefault="0074104A" w:rsidP="0074104A">
      <w:pPr>
        <w:tabs>
          <w:tab w:val="left" w:pos="1134"/>
        </w:tabs>
        <w:rPr>
          <w:rFonts w:ascii="Verdana" w:hAnsi="Verdana" w:cs="Times New Roman"/>
          <w:b/>
        </w:rPr>
      </w:pPr>
      <w:r w:rsidRPr="00B34683">
        <w:rPr>
          <w:rFonts w:ascii="Verdana" w:hAnsi="Verdana" w:cs="Times New Roman"/>
          <w:b/>
        </w:rPr>
        <w:t>1.1</w:t>
      </w:r>
      <w:r w:rsidR="00714B1C">
        <w:rPr>
          <w:rFonts w:ascii="Verdana" w:hAnsi="Verdana" w:cs="Times New Roman"/>
          <w:b/>
        </w:rPr>
        <w:t xml:space="preserve"> </w:t>
      </w:r>
      <w:r w:rsidR="00481956" w:rsidRPr="00B34683">
        <w:rPr>
          <w:rFonts w:ascii="Verdana" w:hAnsi="Verdana" w:cs="Times New Roman"/>
          <w:b/>
        </w:rPr>
        <w:t xml:space="preserve">Enquadramento </w:t>
      </w:r>
      <w:r w:rsidR="00404DA1" w:rsidRPr="00B34683">
        <w:rPr>
          <w:rFonts w:ascii="Verdana" w:hAnsi="Verdana" w:cs="Times New Roman"/>
          <w:b/>
        </w:rPr>
        <w:t>do Tema</w:t>
      </w:r>
    </w:p>
    <w:p w:rsidR="000F7DF2" w:rsidRPr="00516524" w:rsidRDefault="000F7DF2" w:rsidP="000F7DF2">
      <w:pPr>
        <w:pStyle w:val="ListParagraph"/>
        <w:tabs>
          <w:tab w:val="left" w:pos="1134"/>
        </w:tabs>
        <w:rPr>
          <w:rFonts w:ascii="Verdana" w:hAnsi="Verdana" w:cs="Times New Roman"/>
          <w:b/>
        </w:rPr>
      </w:pPr>
    </w:p>
    <w:p w:rsidR="00D35A6D" w:rsidRPr="00516524" w:rsidRDefault="00D35A6D" w:rsidP="00D35A6D">
      <w:pPr>
        <w:spacing w:line="360" w:lineRule="auto"/>
        <w:jc w:val="both"/>
        <w:rPr>
          <w:rFonts w:ascii="Verdana" w:hAnsi="Verdana" w:cs="Times New Roman"/>
        </w:rPr>
      </w:pPr>
      <w:r w:rsidRPr="00516524">
        <w:rPr>
          <w:rFonts w:ascii="Verdana" w:hAnsi="Verdana" w:cs="Times New Roman"/>
        </w:rPr>
        <w:t xml:space="preserve">     Este Trabalho</w:t>
      </w:r>
      <w:r w:rsidRPr="00516524">
        <w:rPr>
          <w:rFonts w:ascii="Verdana" w:hAnsi="Verdana" w:cs="Times New Roman"/>
          <w:i/>
        </w:rPr>
        <w:t xml:space="preserve"> </w:t>
      </w:r>
      <w:r w:rsidRPr="00516524">
        <w:rPr>
          <w:rFonts w:ascii="Verdana" w:hAnsi="Verdana" w:cs="Times New Roman"/>
        </w:rPr>
        <w:t>foi elaborado no âmbito do Mestrado em gestão do sector público administr</w:t>
      </w:r>
      <w:r w:rsidR="000D1FA1" w:rsidRPr="00516524">
        <w:rPr>
          <w:rFonts w:ascii="Verdana" w:hAnsi="Verdana" w:cs="Times New Roman"/>
        </w:rPr>
        <w:t>ativo e está direccionado para um</w:t>
      </w:r>
      <w:r w:rsidRPr="00516524">
        <w:rPr>
          <w:rFonts w:ascii="Verdana" w:hAnsi="Verdana" w:cs="Times New Roman"/>
        </w:rPr>
        <w:t xml:space="preserve"> case </w:t>
      </w:r>
      <w:proofErr w:type="spellStart"/>
      <w:r w:rsidRPr="00516524">
        <w:rPr>
          <w:rFonts w:ascii="Verdana" w:hAnsi="Verdana" w:cs="Times New Roman"/>
        </w:rPr>
        <w:t>study</w:t>
      </w:r>
      <w:proofErr w:type="spellEnd"/>
      <w:r w:rsidRPr="00516524">
        <w:rPr>
          <w:rFonts w:ascii="Verdana" w:hAnsi="Verdana" w:cs="Times New Roman"/>
        </w:rPr>
        <w:t xml:space="preserve"> no Baixo Alentejo sobre a</w:t>
      </w:r>
      <w:r w:rsidR="00522FDD" w:rsidRPr="00516524">
        <w:rPr>
          <w:rFonts w:ascii="Verdana" w:hAnsi="Verdana" w:cs="Times New Roman"/>
        </w:rPr>
        <w:t xml:space="preserve"> o impacto da redução orçamental na prevenção e tratamento da</w:t>
      </w:r>
      <w:r w:rsidRPr="00516524">
        <w:rPr>
          <w:rFonts w:ascii="Verdana" w:hAnsi="Verdana" w:cs="Times New Roman"/>
        </w:rPr>
        <w:t xml:space="preserve"> doença Diabetes </w:t>
      </w:r>
      <w:proofErr w:type="spellStart"/>
      <w:r w:rsidRPr="006D4F85">
        <w:rPr>
          <w:rFonts w:ascii="Verdana" w:hAnsi="Verdana" w:cs="Times New Roman"/>
          <w:i/>
        </w:rPr>
        <w:t>Melli</w:t>
      </w:r>
      <w:r w:rsidR="00522FDD" w:rsidRPr="006D4F85">
        <w:rPr>
          <w:rFonts w:ascii="Verdana" w:hAnsi="Verdana" w:cs="Times New Roman"/>
          <w:i/>
        </w:rPr>
        <w:t>tus</w:t>
      </w:r>
      <w:proofErr w:type="spellEnd"/>
      <w:r w:rsidR="00522FDD" w:rsidRPr="00D960E7">
        <w:rPr>
          <w:rFonts w:ascii="Verdana" w:hAnsi="Verdana" w:cs="Times New Roman"/>
          <w:i/>
        </w:rPr>
        <w:t xml:space="preserve"> </w:t>
      </w:r>
      <w:r w:rsidR="00522FDD" w:rsidRPr="00516524">
        <w:rPr>
          <w:rFonts w:ascii="Verdana" w:hAnsi="Verdana" w:cs="Times New Roman"/>
        </w:rPr>
        <w:t>nesta região.</w:t>
      </w:r>
    </w:p>
    <w:p w:rsidR="000F7DF2" w:rsidRPr="00516524" w:rsidRDefault="00F4096F" w:rsidP="000F7DF2">
      <w:pPr>
        <w:pStyle w:val="ListParagraph"/>
        <w:spacing w:line="360" w:lineRule="auto"/>
        <w:ind w:left="0"/>
        <w:jc w:val="both"/>
        <w:rPr>
          <w:rFonts w:ascii="Verdana" w:hAnsi="Verdana"/>
        </w:rPr>
      </w:pPr>
      <w:r w:rsidRPr="00516524">
        <w:rPr>
          <w:rFonts w:ascii="Verdana" w:hAnsi="Verdana"/>
        </w:rPr>
        <w:t xml:space="preserve">     </w:t>
      </w:r>
      <w:r w:rsidR="000F7DF2" w:rsidRPr="00516524">
        <w:rPr>
          <w:rFonts w:ascii="Verdana" w:hAnsi="Verdana"/>
        </w:rPr>
        <w:t xml:space="preserve">O Sector Público subdivide-se em Sector Público Administrativo (SPA) e Sector Público Empresarial (SPE). </w:t>
      </w:r>
    </w:p>
    <w:p w:rsidR="000F7DF2" w:rsidRPr="00516524" w:rsidRDefault="000F7DF2" w:rsidP="000F7DF2">
      <w:pPr>
        <w:pStyle w:val="ListParagraph"/>
        <w:spacing w:line="360" w:lineRule="auto"/>
        <w:ind w:left="0"/>
        <w:jc w:val="both"/>
        <w:rPr>
          <w:rFonts w:ascii="Verdana" w:hAnsi="Verdana"/>
        </w:rPr>
      </w:pPr>
    </w:p>
    <w:p w:rsidR="000F7DF2" w:rsidRPr="00516524" w:rsidRDefault="000F7DF2" w:rsidP="000F7DF2">
      <w:pPr>
        <w:pStyle w:val="ListParagraph"/>
        <w:spacing w:line="360" w:lineRule="auto"/>
        <w:ind w:left="0"/>
        <w:jc w:val="both"/>
        <w:rPr>
          <w:rFonts w:ascii="Verdana" w:hAnsi="Verdana"/>
        </w:rPr>
      </w:pPr>
      <w:r w:rsidRPr="00516524">
        <w:rPr>
          <w:rFonts w:ascii="Verdana" w:hAnsi="Verdana"/>
        </w:rPr>
        <w:t xml:space="preserve">     O Sector Público </w:t>
      </w:r>
      <w:r w:rsidRPr="006D4F85">
        <w:rPr>
          <w:rFonts w:ascii="Verdana" w:hAnsi="Verdana"/>
        </w:rPr>
        <w:t>Administrativo, doravante</w:t>
      </w:r>
      <w:r w:rsidRPr="00516524">
        <w:rPr>
          <w:rFonts w:ascii="Verdana" w:hAnsi="Verdana"/>
        </w:rPr>
        <w:t xml:space="preserve"> SPA, é constituído por entidades e serviços da Administração Central, Local, Regional e ainda pela Segurança Social e Fundos Autónomos, que se consubstanciam nos subsectores das Administrações Públicas.</w:t>
      </w:r>
    </w:p>
    <w:p w:rsidR="000F7DF2" w:rsidRPr="00516524" w:rsidRDefault="000F7DF2" w:rsidP="000F7DF2">
      <w:pPr>
        <w:pStyle w:val="ListParagraph"/>
        <w:spacing w:line="360" w:lineRule="auto"/>
        <w:ind w:left="0"/>
        <w:jc w:val="both"/>
        <w:rPr>
          <w:rFonts w:ascii="Verdana" w:hAnsi="Verdana"/>
        </w:rPr>
      </w:pPr>
    </w:p>
    <w:p w:rsidR="000F7DF2" w:rsidRPr="00516524" w:rsidRDefault="000F7DF2" w:rsidP="000F7DF2">
      <w:pPr>
        <w:pStyle w:val="ListParagraph"/>
        <w:spacing w:line="360" w:lineRule="auto"/>
        <w:ind w:left="0"/>
        <w:jc w:val="both"/>
        <w:rPr>
          <w:rFonts w:ascii="Verdana" w:hAnsi="Verdana"/>
        </w:rPr>
      </w:pPr>
      <w:r w:rsidRPr="00516524">
        <w:rPr>
          <w:rFonts w:ascii="Verdana" w:hAnsi="Verdana"/>
        </w:rPr>
        <w:t xml:space="preserve">     </w:t>
      </w:r>
      <w:r w:rsidR="00A87253" w:rsidRPr="00516524">
        <w:rPr>
          <w:rFonts w:ascii="Verdana" w:hAnsi="Verdana"/>
        </w:rPr>
        <w:t>A SPA</w:t>
      </w:r>
      <w:r w:rsidRPr="00516524">
        <w:rPr>
          <w:rFonts w:ascii="Verdana" w:hAnsi="Verdana"/>
        </w:rPr>
        <w:t xml:space="preserve"> põe à disposição da população, de forma gratuita bens e serviços sem o objectivo de obter lucro, ao invés do Sector Empresarial do Estado (SPE) que pretende obter lucro.</w:t>
      </w:r>
    </w:p>
    <w:p w:rsidR="000F7DF2" w:rsidRPr="00516524" w:rsidRDefault="0024217C" w:rsidP="00D35A6D">
      <w:pPr>
        <w:spacing w:line="360" w:lineRule="auto"/>
        <w:jc w:val="both"/>
        <w:rPr>
          <w:rFonts w:ascii="Verdana" w:hAnsi="Verdana" w:cs="Times New Roman"/>
        </w:rPr>
      </w:pPr>
      <w:r>
        <w:rPr>
          <w:rFonts w:ascii="Verdana" w:hAnsi="Verdana"/>
        </w:rPr>
        <w:t xml:space="preserve">     Os bens e serviços que </w:t>
      </w:r>
      <w:r w:rsidR="00A87253">
        <w:rPr>
          <w:rFonts w:ascii="Verdana" w:hAnsi="Verdana"/>
        </w:rPr>
        <w:t>a SPA</w:t>
      </w:r>
      <w:r w:rsidR="000F7DF2" w:rsidRPr="00516524">
        <w:rPr>
          <w:rFonts w:ascii="Verdana" w:hAnsi="Verdana"/>
        </w:rPr>
        <w:t xml:space="preserve"> põe à disposição dos cidadãos, zelam pela defesa e segurança dos mesmos criam infra-estruturas, como por exemplo estradas, e outros com a pretensão de satisfazer as necessidades básicas da comunidade como a educação e a assistência médica tendencialmente gratuitas</w:t>
      </w:r>
      <w:r>
        <w:rPr>
          <w:rFonts w:ascii="Verdana" w:hAnsi="Verdana"/>
        </w:rPr>
        <w:t>.</w:t>
      </w:r>
    </w:p>
    <w:p w:rsidR="002344A8" w:rsidRPr="00516524" w:rsidRDefault="00481956" w:rsidP="00522FDD">
      <w:pPr>
        <w:spacing w:line="360" w:lineRule="auto"/>
        <w:ind w:firstLine="284"/>
        <w:jc w:val="both"/>
        <w:rPr>
          <w:rFonts w:ascii="Verdana" w:hAnsi="Verdana" w:cs="Times New Roman"/>
        </w:rPr>
      </w:pPr>
      <w:r w:rsidRPr="00516524">
        <w:rPr>
          <w:rFonts w:ascii="Verdana" w:hAnsi="Verdana" w:cs="Times New Roman"/>
        </w:rPr>
        <w:t>A escolha deste tema resulta do facto de Portugal, estar a atravessar uma crise económica e social, que se a traduz numa redução</w:t>
      </w:r>
      <w:r w:rsidR="00D3426B" w:rsidRPr="00516524">
        <w:rPr>
          <w:rFonts w:ascii="Verdana" w:hAnsi="Verdana" w:cs="Times New Roman"/>
        </w:rPr>
        <w:t xml:space="preserve"> de meios financeiros para dar resposta à</w:t>
      </w:r>
      <w:r w:rsidRPr="00516524">
        <w:rPr>
          <w:rFonts w:ascii="Verdana" w:hAnsi="Verdana" w:cs="Times New Roman"/>
        </w:rPr>
        <w:t xml:space="preserve">s necessidades básicas </w:t>
      </w:r>
      <w:r w:rsidR="00D7294E" w:rsidRPr="00516524">
        <w:rPr>
          <w:rFonts w:ascii="Verdana" w:hAnsi="Verdana" w:cs="Times New Roman"/>
        </w:rPr>
        <w:t>em saúde n</w:t>
      </w:r>
      <w:r w:rsidRPr="00516524">
        <w:rPr>
          <w:rFonts w:ascii="Verdana" w:hAnsi="Verdana" w:cs="Times New Roman"/>
        </w:rPr>
        <w:t>a comunidade.</w:t>
      </w:r>
    </w:p>
    <w:p w:rsidR="00E53E08" w:rsidRPr="00516524" w:rsidRDefault="00940C90" w:rsidP="00687ACF">
      <w:pPr>
        <w:spacing w:line="360" w:lineRule="auto"/>
        <w:jc w:val="both"/>
        <w:rPr>
          <w:rFonts w:ascii="Verdana" w:hAnsi="Verdana" w:cs="Times New Roman"/>
          <w:i/>
        </w:rPr>
      </w:pPr>
      <w:r w:rsidRPr="00516524">
        <w:rPr>
          <w:rFonts w:ascii="Verdana" w:hAnsi="Verdana" w:cs="Times New Roman"/>
        </w:rPr>
        <w:t xml:space="preserve">     </w:t>
      </w:r>
      <w:r w:rsidR="00F43EC8" w:rsidRPr="00516524">
        <w:rPr>
          <w:rFonts w:ascii="Verdana" w:hAnsi="Verdana" w:cs="Times New Roman"/>
        </w:rPr>
        <w:t>A saúde</w:t>
      </w:r>
      <w:r w:rsidR="001A60DD" w:rsidRPr="00516524">
        <w:rPr>
          <w:rFonts w:ascii="Verdana" w:hAnsi="Verdana" w:cs="Times New Roman"/>
        </w:rPr>
        <w:t xml:space="preserve"> de </w:t>
      </w:r>
      <w:r w:rsidR="001A60DD" w:rsidRPr="00EF24B0">
        <w:rPr>
          <w:rFonts w:ascii="Verdana" w:hAnsi="Verdana" w:cs="Times New Roman"/>
        </w:rPr>
        <w:t xml:space="preserve">acordo com </w:t>
      </w:r>
      <w:r w:rsidR="001A60DD" w:rsidRPr="00EF24B0">
        <w:rPr>
          <w:rFonts w:ascii="Verdana" w:hAnsi="Verdana" w:cs="Times New Roman"/>
          <w:i/>
        </w:rPr>
        <w:t xml:space="preserve">a </w:t>
      </w:r>
      <w:r w:rsidR="002344A8" w:rsidRPr="00EF24B0">
        <w:rPr>
          <w:rFonts w:ascii="Verdana" w:hAnsi="Verdana" w:cs="Times New Roman"/>
          <w:i/>
        </w:rPr>
        <w:t>Organização Mundial de Saúde</w:t>
      </w:r>
      <w:r w:rsidR="00481956" w:rsidRPr="00EF24B0">
        <w:rPr>
          <w:rFonts w:ascii="Verdana" w:hAnsi="Verdana" w:cs="Times New Roman"/>
        </w:rPr>
        <w:t xml:space="preserve"> (OMS</w:t>
      </w:r>
      <w:r w:rsidR="00B85EA5" w:rsidRPr="00EF24B0">
        <w:rPr>
          <w:rFonts w:ascii="Verdana" w:hAnsi="Verdana" w:cs="Times New Roman"/>
        </w:rPr>
        <w:t xml:space="preserve">, </w:t>
      </w:r>
      <w:r w:rsidR="00EE5AA4" w:rsidRPr="00EF24B0">
        <w:rPr>
          <w:rFonts w:ascii="Verdana" w:hAnsi="Verdana" w:cs="Times New Roman"/>
        </w:rPr>
        <w:t>1978</w:t>
      </w:r>
      <w:r w:rsidR="00481956" w:rsidRPr="00EF24B0">
        <w:rPr>
          <w:rFonts w:ascii="Verdana" w:hAnsi="Verdana" w:cs="Times New Roman"/>
        </w:rPr>
        <w:t xml:space="preserve">) define a saúde como </w:t>
      </w:r>
      <w:r w:rsidR="00E53E08" w:rsidRPr="00EF24B0">
        <w:rPr>
          <w:rFonts w:ascii="Verdana" w:hAnsi="Verdana" w:cs="Times New Roman"/>
        </w:rPr>
        <w:t xml:space="preserve">sendo </w:t>
      </w:r>
      <w:r w:rsidR="004A4C58" w:rsidRPr="00EF24B0">
        <w:rPr>
          <w:rFonts w:ascii="Verdana" w:hAnsi="Verdana" w:cs="Times New Roman"/>
          <w:i/>
        </w:rPr>
        <w:t>“</w:t>
      </w:r>
      <w:r w:rsidR="00481956" w:rsidRPr="00EF24B0">
        <w:rPr>
          <w:rFonts w:ascii="Verdana" w:hAnsi="Verdana" w:cs="Times New Roman"/>
          <w:i/>
        </w:rPr>
        <w:t>estado de completo bem-estar físico, mental e social</w:t>
      </w:r>
      <w:r w:rsidR="00EE5AA4" w:rsidRPr="00EF24B0">
        <w:rPr>
          <w:rFonts w:ascii="Verdana" w:hAnsi="Verdana" w:cs="Times New Roman"/>
          <w:i/>
        </w:rPr>
        <w:t>, e não simplesmente a ausência de doença ou enfermidade”</w:t>
      </w:r>
      <w:r w:rsidR="00351880" w:rsidRPr="00EF24B0">
        <w:rPr>
          <w:rStyle w:val="FootnoteReference"/>
          <w:rFonts w:ascii="Verdana" w:hAnsi="Verdana" w:cs="Times New Roman"/>
          <w:i/>
        </w:rPr>
        <w:footnoteReference w:id="1"/>
      </w:r>
      <w:r w:rsidR="00E53E08" w:rsidRPr="00EF24B0">
        <w:rPr>
          <w:rFonts w:ascii="Verdana" w:hAnsi="Verdana" w:cs="Times New Roman"/>
          <w:i/>
        </w:rPr>
        <w:t xml:space="preserve"> </w:t>
      </w:r>
      <w:r w:rsidR="00C253FC" w:rsidRPr="00EF24B0">
        <w:rPr>
          <w:rFonts w:ascii="Verdana" w:hAnsi="Verdana" w:cs="Times New Roman"/>
          <w:i/>
        </w:rPr>
        <w:t>o</w:t>
      </w:r>
      <w:r w:rsidR="00E53E08" w:rsidRPr="00EF24B0">
        <w:rPr>
          <w:rFonts w:ascii="Verdana" w:hAnsi="Verdana" w:cs="Times New Roman"/>
          <w:i/>
        </w:rPr>
        <w:t>u</w:t>
      </w:r>
      <w:r w:rsidR="00C253FC" w:rsidRPr="00EF24B0">
        <w:rPr>
          <w:rFonts w:ascii="Verdana" w:hAnsi="Verdana" w:cs="Times New Roman"/>
          <w:i/>
        </w:rPr>
        <w:t xml:space="preserve"> seja,</w:t>
      </w:r>
      <w:r w:rsidR="00E53E08" w:rsidRPr="00EF24B0">
        <w:rPr>
          <w:rFonts w:ascii="Verdana" w:hAnsi="Verdana" w:cs="Times New Roman"/>
          <w:i/>
        </w:rPr>
        <w:t xml:space="preserve"> </w:t>
      </w:r>
      <w:r w:rsidR="00C253FC" w:rsidRPr="00EF24B0">
        <w:rPr>
          <w:rFonts w:ascii="Verdana" w:hAnsi="Verdana" w:cs="Times New Roman"/>
          <w:i/>
        </w:rPr>
        <w:t xml:space="preserve">o conceito de saúde transcende </w:t>
      </w:r>
      <w:r w:rsidR="004377C3" w:rsidRPr="00EF24B0">
        <w:rPr>
          <w:rFonts w:ascii="Verdana" w:hAnsi="Verdana" w:cs="Times New Roman"/>
          <w:i/>
        </w:rPr>
        <w:t>à ausência de doenças e afe</w:t>
      </w:r>
      <w:r w:rsidR="00C253FC" w:rsidRPr="00EF24B0">
        <w:rPr>
          <w:rFonts w:ascii="Verdana" w:hAnsi="Verdana" w:cs="Times New Roman"/>
          <w:i/>
        </w:rPr>
        <w:t>ções</w:t>
      </w:r>
      <w:r w:rsidR="00C253FC" w:rsidRPr="00516524">
        <w:rPr>
          <w:rFonts w:ascii="Verdana" w:hAnsi="Verdana" w:cs="Times New Roman"/>
          <w:i/>
        </w:rPr>
        <w:t>.</w:t>
      </w:r>
    </w:p>
    <w:p w:rsidR="000F7DF2" w:rsidRPr="00516524" w:rsidRDefault="0050616E" w:rsidP="006308E3">
      <w:pPr>
        <w:spacing w:line="360" w:lineRule="auto"/>
        <w:jc w:val="both"/>
        <w:rPr>
          <w:rFonts w:ascii="Verdana" w:hAnsi="Verdana" w:cs="Times New Roman"/>
          <w:color w:val="FF0000"/>
        </w:rPr>
      </w:pPr>
      <w:r w:rsidRPr="00516524">
        <w:rPr>
          <w:rFonts w:ascii="Verdana" w:hAnsi="Verdana" w:cs="Times New Roman"/>
        </w:rPr>
        <w:t xml:space="preserve">     </w:t>
      </w:r>
      <w:r w:rsidR="00481956" w:rsidRPr="00516524">
        <w:rPr>
          <w:rFonts w:ascii="Verdana" w:hAnsi="Verdana" w:cs="Times New Roman"/>
        </w:rPr>
        <w:t>A crise económica está associada ao aumento da pobreza devido à perda de emprego, e consequentemente à degradação do estado de saúde, levando ao surgimento da doe</w:t>
      </w:r>
      <w:r w:rsidR="009704B9" w:rsidRPr="00516524">
        <w:rPr>
          <w:rFonts w:ascii="Verdana" w:hAnsi="Verdana" w:cs="Times New Roman"/>
        </w:rPr>
        <w:t>nça e a maiores taxas de mortali</w:t>
      </w:r>
      <w:r w:rsidR="00481956" w:rsidRPr="00516524">
        <w:rPr>
          <w:rFonts w:ascii="Verdana" w:hAnsi="Verdana" w:cs="Times New Roman"/>
        </w:rPr>
        <w:t>dade, dado que os indivíduos naquelas condições estão mais expostos a fato</w:t>
      </w:r>
      <w:r w:rsidR="00B85EA5" w:rsidRPr="00516524">
        <w:rPr>
          <w:rFonts w:ascii="Verdana" w:hAnsi="Verdana" w:cs="Times New Roman"/>
        </w:rPr>
        <w:t>res que provocam stress</w:t>
      </w:r>
      <w:r w:rsidR="00481956" w:rsidRPr="00516524">
        <w:rPr>
          <w:rFonts w:ascii="Verdana" w:hAnsi="Verdana" w:cs="Times New Roman"/>
        </w:rPr>
        <w:t xml:space="preserve"> (</w:t>
      </w:r>
      <w:proofErr w:type="spellStart"/>
      <w:r w:rsidR="00481956" w:rsidRPr="00516524">
        <w:rPr>
          <w:rFonts w:ascii="Verdana" w:hAnsi="Verdana" w:cs="Times New Roman"/>
        </w:rPr>
        <w:t>Falagas</w:t>
      </w:r>
      <w:proofErr w:type="spellEnd"/>
      <w:r w:rsidR="00481956" w:rsidRPr="00516524">
        <w:rPr>
          <w:rFonts w:ascii="Verdana" w:hAnsi="Verdana" w:cs="Times New Roman"/>
        </w:rPr>
        <w:t>, 2009), a uma alimentação menos equilibrada, acesso ma</w:t>
      </w:r>
      <w:r w:rsidR="00AB4C88" w:rsidRPr="00516524">
        <w:rPr>
          <w:rFonts w:ascii="Verdana" w:hAnsi="Verdana" w:cs="Times New Roman"/>
        </w:rPr>
        <w:t>is restrito a cuidados de saúde e</w:t>
      </w:r>
      <w:r w:rsidR="002347C9" w:rsidRPr="00516524">
        <w:rPr>
          <w:rFonts w:ascii="Verdana" w:hAnsi="Verdana" w:cs="Times New Roman"/>
        </w:rPr>
        <w:t xml:space="preserve"> medicamentos</w:t>
      </w:r>
      <w:r w:rsidR="00481956" w:rsidRPr="00516524">
        <w:rPr>
          <w:rStyle w:val="FootnoteReference"/>
          <w:rFonts w:ascii="Verdana" w:hAnsi="Verdana" w:cs="Times New Roman"/>
        </w:rPr>
        <w:footnoteReference w:id="2"/>
      </w:r>
      <w:r w:rsidR="002347C9" w:rsidRPr="00516524">
        <w:rPr>
          <w:rFonts w:ascii="Verdana" w:hAnsi="Verdana" w:cs="Times New Roman"/>
        </w:rPr>
        <w:t>.</w:t>
      </w:r>
    </w:p>
    <w:p w:rsidR="00481956" w:rsidRPr="00516524" w:rsidRDefault="003F5A7F" w:rsidP="0047791E">
      <w:pPr>
        <w:spacing w:line="360" w:lineRule="auto"/>
        <w:jc w:val="both"/>
        <w:rPr>
          <w:rFonts w:ascii="Verdana" w:hAnsi="Verdana" w:cs="Times New Roman"/>
        </w:rPr>
      </w:pPr>
      <w:r w:rsidRPr="00516524">
        <w:rPr>
          <w:rFonts w:ascii="Verdana" w:hAnsi="Verdana" w:cs="Times New Roman"/>
        </w:rPr>
        <w:t xml:space="preserve">     </w:t>
      </w:r>
      <w:r w:rsidR="00481956" w:rsidRPr="00516524">
        <w:rPr>
          <w:rFonts w:ascii="Verdana" w:hAnsi="Verdana" w:cs="Times New Roman"/>
        </w:rPr>
        <w:t xml:space="preserve">Este estudo pretende também analisar a relação entre os meios financeiros afetos à patologia “Diabetes </w:t>
      </w:r>
      <w:proofErr w:type="spellStart"/>
      <w:r w:rsidR="00481956" w:rsidRPr="00DC6359">
        <w:rPr>
          <w:rFonts w:ascii="Verdana" w:hAnsi="Verdana" w:cs="Times New Roman"/>
          <w:i/>
        </w:rPr>
        <w:t>Mellitus</w:t>
      </w:r>
      <w:proofErr w:type="spellEnd"/>
      <w:r w:rsidR="0024217C" w:rsidRPr="00DC6359">
        <w:rPr>
          <w:rFonts w:ascii="Verdana" w:hAnsi="Verdana" w:cs="Times New Roman"/>
        </w:rPr>
        <w:t>” no Orçamento do</w:t>
      </w:r>
      <w:r w:rsidR="00481956" w:rsidRPr="00DC6359">
        <w:rPr>
          <w:rFonts w:ascii="Verdana" w:hAnsi="Verdana" w:cs="Times New Roman"/>
        </w:rPr>
        <w:t xml:space="preserve"> Estado,</w:t>
      </w:r>
      <w:r w:rsidR="00481956" w:rsidRPr="00516524">
        <w:rPr>
          <w:rFonts w:ascii="Verdana" w:hAnsi="Verdana" w:cs="Times New Roman"/>
        </w:rPr>
        <w:t xml:space="preserve"> e as necessidades em saúde no combate à patologia, dado tratar-se de uma das patologias que envolve mais custos para a comunidade e para os doentes. </w:t>
      </w:r>
    </w:p>
    <w:p w:rsidR="00B123BE" w:rsidRPr="00516524" w:rsidRDefault="00EE2BE7" w:rsidP="00EE2BE7">
      <w:pPr>
        <w:spacing w:line="360" w:lineRule="auto"/>
        <w:jc w:val="both"/>
        <w:rPr>
          <w:rFonts w:ascii="Verdana" w:hAnsi="Verdana" w:cs="Times New Roman"/>
        </w:rPr>
      </w:pPr>
      <w:r w:rsidRPr="00516524">
        <w:rPr>
          <w:rFonts w:ascii="Verdana" w:hAnsi="Verdana" w:cs="Times New Roman"/>
        </w:rPr>
        <w:t xml:space="preserve">     </w:t>
      </w:r>
      <w:r w:rsidR="002B0EDC" w:rsidRPr="00516524">
        <w:rPr>
          <w:rFonts w:ascii="Verdana" w:hAnsi="Verdana" w:cs="Times New Roman"/>
        </w:rPr>
        <w:t>Em situação de um longo período</w:t>
      </w:r>
      <w:r w:rsidR="00481956" w:rsidRPr="00516524">
        <w:rPr>
          <w:rFonts w:ascii="Verdana" w:hAnsi="Verdana" w:cs="Times New Roman"/>
        </w:rPr>
        <w:t xml:space="preserve"> </w:t>
      </w:r>
      <w:r w:rsidR="002B0EDC" w:rsidRPr="00516524">
        <w:rPr>
          <w:rFonts w:ascii="Verdana" w:hAnsi="Verdana" w:cs="Times New Roman"/>
        </w:rPr>
        <w:t>de crise, o sofrimento mental que advém dessa conjuntura,</w:t>
      </w:r>
      <w:r w:rsidR="0065579F" w:rsidRPr="00516524">
        <w:rPr>
          <w:rFonts w:ascii="Verdana" w:hAnsi="Verdana" w:cs="Times New Roman"/>
        </w:rPr>
        <w:t xml:space="preserve"> </w:t>
      </w:r>
      <w:r w:rsidR="002B0EDC" w:rsidRPr="00516524">
        <w:rPr>
          <w:rFonts w:ascii="Verdana" w:hAnsi="Verdana" w:cs="Times New Roman"/>
        </w:rPr>
        <w:t xml:space="preserve">tem impacto negativo ao nível físico no sistema cardiovascular e imunológico. Concomitantemente aumenta o </w:t>
      </w:r>
      <w:r w:rsidR="00481956" w:rsidRPr="00516524">
        <w:rPr>
          <w:rFonts w:ascii="Verdana" w:hAnsi="Verdana" w:cs="Times New Roman"/>
        </w:rPr>
        <w:t>risco de hipertensão arterial, enfarte do mioc</w:t>
      </w:r>
      <w:r w:rsidR="00703E61" w:rsidRPr="00516524">
        <w:rPr>
          <w:rFonts w:ascii="Verdana" w:hAnsi="Verdana" w:cs="Times New Roman"/>
        </w:rPr>
        <w:t>árdio e AVC</w:t>
      </w:r>
      <w:r w:rsidR="00481956" w:rsidRPr="00516524">
        <w:rPr>
          <w:rFonts w:ascii="Verdana" w:hAnsi="Verdana" w:cs="Times New Roman"/>
        </w:rPr>
        <w:t xml:space="preserve">, diabetes </w:t>
      </w:r>
      <w:r w:rsidR="00703E61" w:rsidRPr="00516524">
        <w:rPr>
          <w:rFonts w:ascii="Verdana" w:hAnsi="Verdana" w:cs="Times New Roman"/>
        </w:rPr>
        <w:t>e infeções. Este efeito</w:t>
      </w:r>
      <w:r w:rsidR="002B0EDC" w:rsidRPr="00516524">
        <w:rPr>
          <w:rFonts w:ascii="Verdana" w:hAnsi="Verdana" w:cs="Times New Roman"/>
        </w:rPr>
        <w:t>,</w:t>
      </w:r>
      <w:r w:rsidR="00703E61" w:rsidRPr="00516524">
        <w:rPr>
          <w:rFonts w:ascii="Verdana" w:hAnsi="Verdana" w:cs="Times New Roman"/>
        </w:rPr>
        <w:t xml:space="preserve"> é </w:t>
      </w:r>
      <w:r w:rsidR="00481956" w:rsidRPr="00516524">
        <w:rPr>
          <w:rFonts w:ascii="Verdana" w:hAnsi="Verdana" w:cs="Times New Roman"/>
        </w:rPr>
        <w:t xml:space="preserve">mais </w:t>
      </w:r>
      <w:r w:rsidR="00703E61" w:rsidRPr="00516524">
        <w:rPr>
          <w:rFonts w:ascii="Verdana" w:hAnsi="Verdana" w:cs="Times New Roman"/>
        </w:rPr>
        <w:t>notório</w:t>
      </w:r>
      <w:r w:rsidR="00510142" w:rsidRPr="00516524">
        <w:rPr>
          <w:rFonts w:ascii="Verdana" w:hAnsi="Verdana" w:cs="Times New Roman"/>
        </w:rPr>
        <w:t xml:space="preserve"> </w:t>
      </w:r>
      <w:r w:rsidR="00703E61" w:rsidRPr="00516524">
        <w:rPr>
          <w:rFonts w:ascii="Verdana" w:hAnsi="Verdana" w:cs="Times New Roman"/>
        </w:rPr>
        <w:t>nas classes sociais mais des</w:t>
      </w:r>
      <w:r w:rsidR="00481956" w:rsidRPr="00516524">
        <w:rPr>
          <w:rFonts w:ascii="Verdana" w:hAnsi="Verdana" w:cs="Times New Roman"/>
        </w:rPr>
        <w:t>favorecidas</w:t>
      </w:r>
      <w:r w:rsidR="00703E61" w:rsidRPr="00516524">
        <w:rPr>
          <w:rStyle w:val="FootnoteReference"/>
          <w:rFonts w:ascii="Verdana" w:hAnsi="Verdana" w:cs="Times New Roman"/>
        </w:rPr>
        <w:footnoteReference w:id="3"/>
      </w:r>
      <w:r w:rsidR="00432AE8">
        <w:rPr>
          <w:rFonts w:ascii="Verdana" w:hAnsi="Verdana" w:cs="Times New Roman"/>
        </w:rPr>
        <w:t>.</w:t>
      </w:r>
    </w:p>
    <w:p w:rsidR="00481956" w:rsidRPr="00516524" w:rsidRDefault="006052FA" w:rsidP="00D1098F">
      <w:pPr>
        <w:spacing w:after="0" w:line="360" w:lineRule="auto"/>
        <w:jc w:val="both"/>
        <w:textAlignment w:val="top"/>
        <w:rPr>
          <w:rFonts w:ascii="Verdana" w:hAnsi="Verdana" w:cs="Times New Roman"/>
        </w:rPr>
      </w:pPr>
      <w:r w:rsidRPr="00516524">
        <w:rPr>
          <w:rFonts w:ascii="Verdana" w:hAnsi="Verdana" w:cs="Times New Roman"/>
        </w:rPr>
        <w:t xml:space="preserve">     </w:t>
      </w:r>
      <w:r w:rsidR="00481956" w:rsidRPr="00516524">
        <w:rPr>
          <w:rFonts w:ascii="Verdana" w:hAnsi="Verdana" w:cs="Times New Roman"/>
        </w:rPr>
        <w:t xml:space="preserve">A diabetes é uma doença crónica caracterizada pelo aumento </w:t>
      </w:r>
      <w:r w:rsidR="008F5CEA" w:rsidRPr="00516524">
        <w:rPr>
          <w:rFonts w:ascii="Verdana" w:hAnsi="Verdana" w:cs="Times New Roman"/>
        </w:rPr>
        <w:t>dos níveis de</w:t>
      </w:r>
      <w:r w:rsidR="00481956" w:rsidRPr="00516524">
        <w:rPr>
          <w:rFonts w:ascii="Verdana" w:hAnsi="Verdana" w:cs="Times New Roman"/>
        </w:rPr>
        <w:t xml:space="preserve"> </w:t>
      </w:r>
      <w:r w:rsidR="00B33093" w:rsidRPr="00516524">
        <w:rPr>
          <w:rFonts w:ascii="Verdana" w:hAnsi="Verdana" w:cs="Times New Roman"/>
        </w:rPr>
        <w:t>açúcar (</w:t>
      </w:r>
      <w:r w:rsidR="00481956" w:rsidRPr="00516524">
        <w:rPr>
          <w:rFonts w:ascii="Verdana" w:hAnsi="Verdana" w:cs="Times New Roman"/>
        </w:rPr>
        <w:t>glucose)</w:t>
      </w:r>
      <w:r w:rsidR="00E8157D" w:rsidRPr="00516524">
        <w:rPr>
          <w:rFonts w:ascii="Verdana" w:hAnsi="Verdana" w:cs="Times New Roman"/>
        </w:rPr>
        <w:t xml:space="preserve"> </w:t>
      </w:r>
      <w:r w:rsidR="00481956" w:rsidRPr="00516524">
        <w:rPr>
          <w:rFonts w:ascii="Verdana" w:hAnsi="Verdana" w:cs="Times New Roman"/>
        </w:rPr>
        <w:t>no sangue. À quantidade de glucose no sangue</w:t>
      </w:r>
      <w:r w:rsidR="00A505C2" w:rsidRPr="00516524">
        <w:rPr>
          <w:rFonts w:ascii="Verdana" w:hAnsi="Verdana" w:cs="Times New Roman"/>
        </w:rPr>
        <w:t xml:space="preserve">, chama-se glicemia. Ao aumento </w:t>
      </w:r>
      <w:r w:rsidR="00481956" w:rsidRPr="00516524">
        <w:rPr>
          <w:rFonts w:ascii="Verdana" w:hAnsi="Verdana" w:cs="Times New Roman"/>
        </w:rPr>
        <w:t>da glicemia, chama-se: hiperglicemia.</w:t>
      </w:r>
      <w:r w:rsidR="00D1098F" w:rsidRPr="00516524">
        <w:rPr>
          <w:rFonts w:ascii="Verdana" w:hAnsi="Verdana" w:cs="Times New Roman"/>
        </w:rPr>
        <w:t xml:space="preserve"> </w:t>
      </w:r>
      <w:r w:rsidR="00481956" w:rsidRPr="00516524">
        <w:rPr>
          <w:rFonts w:ascii="Verdana" w:hAnsi="Verdana" w:cs="Times New Roman"/>
        </w:rPr>
        <w:t xml:space="preserve">A Diabetes é uma doença frequente em Portugal, </w:t>
      </w:r>
      <w:r w:rsidR="00F63F26" w:rsidRPr="00516524">
        <w:rPr>
          <w:rFonts w:ascii="Verdana" w:hAnsi="Verdana" w:cs="Times New Roman"/>
        </w:rPr>
        <w:t xml:space="preserve">a sua incidência aumenta com </w:t>
      </w:r>
      <w:r w:rsidR="00E8157D" w:rsidRPr="00516524">
        <w:rPr>
          <w:rFonts w:ascii="Verdana" w:hAnsi="Verdana" w:cs="Times New Roman"/>
        </w:rPr>
        <w:t xml:space="preserve">a idade e é contraída </w:t>
      </w:r>
      <w:r w:rsidR="00481956" w:rsidRPr="00516524">
        <w:rPr>
          <w:rFonts w:ascii="Verdana" w:hAnsi="Verdana" w:cs="Times New Roman"/>
        </w:rPr>
        <w:t>por ambos os sexos. C</w:t>
      </w:r>
      <w:r w:rsidR="001E1D8A" w:rsidRPr="00516524">
        <w:rPr>
          <w:rFonts w:ascii="Verdana" w:hAnsi="Verdana" w:cs="Times New Roman"/>
        </w:rPr>
        <w:t>alcula-se que</w:t>
      </w:r>
      <w:r w:rsidR="00481956" w:rsidRPr="00516524">
        <w:rPr>
          <w:rFonts w:ascii="Verdana" w:hAnsi="Verdana" w:cs="Times New Roman"/>
        </w:rPr>
        <w:t xml:space="preserve"> existam entre 400 </w:t>
      </w:r>
      <w:r w:rsidR="001E1D8A" w:rsidRPr="00516524">
        <w:rPr>
          <w:rFonts w:ascii="Verdana" w:hAnsi="Verdana" w:cs="Times New Roman"/>
        </w:rPr>
        <w:t xml:space="preserve">a </w:t>
      </w:r>
      <w:r w:rsidR="00481956" w:rsidRPr="00516524">
        <w:rPr>
          <w:rFonts w:ascii="Verdana" w:hAnsi="Verdana" w:cs="Times New Roman"/>
        </w:rPr>
        <w:t>500 mil pes</w:t>
      </w:r>
      <w:r w:rsidR="00732CDF" w:rsidRPr="00516524">
        <w:rPr>
          <w:rFonts w:ascii="Verdana" w:hAnsi="Verdana" w:cs="Times New Roman"/>
        </w:rPr>
        <w:t>soas com Diabetes no nosso país</w:t>
      </w:r>
      <w:r w:rsidR="00481956" w:rsidRPr="00516524">
        <w:rPr>
          <w:rStyle w:val="FootnoteReference"/>
          <w:rFonts w:ascii="Verdana" w:hAnsi="Verdana" w:cs="Times New Roman"/>
        </w:rPr>
        <w:footnoteReference w:id="4"/>
      </w:r>
      <w:r w:rsidR="00732CDF" w:rsidRPr="00516524">
        <w:rPr>
          <w:rFonts w:ascii="Verdana" w:hAnsi="Verdana" w:cs="Times New Roman"/>
        </w:rPr>
        <w:t>.</w:t>
      </w:r>
    </w:p>
    <w:p w:rsidR="00481956" w:rsidRPr="00516524" w:rsidRDefault="00481956" w:rsidP="006052FA">
      <w:pPr>
        <w:spacing w:after="0" w:line="360" w:lineRule="auto"/>
        <w:jc w:val="both"/>
        <w:textAlignment w:val="top"/>
        <w:rPr>
          <w:rFonts w:ascii="Verdana" w:hAnsi="Verdana" w:cs="Times New Roman"/>
        </w:rPr>
      </w:pPr>
    </w:p>
    <w:p w:rsidR="00391667" w:rsidRPr="00516524" w:rsidRDefault="00041DBF" w:rsidP="00391667">
      <w:pPr>
        <w:spacing w:line="360" w:lineRule="auto"/>
        <w:jc w:val="both"/>
        <w:rPr>
          <w:rFonts w:ascii="Verdana" w:hAnsi="Verdana" w:cs="Times New Roman"/>
        </w:rPr>
      </w:pPr>
      <w:r w:rsidRPr="00516524">
        <w:rPr>
          <w:rFonts w:ascii="Verdana" w:hAnsi="Verdana" w:cs="Times New Roman"/>
        </w:rPr>
        <w:t xml:space="preserve">     </w:t>
      </w:r>
      <w:r w:rsidR="00481956" w:rsidRPr="00516524">
        <w:rPr>
          <w:rFonts w:ascii="Verdana" w:hAnsi="Verdana" w:cs="Times New Roman"/>
        </w:rPr>
        <w:t>Esta patologia requer cuidados de saúde diários, é necessária uma alimentação equilibrada e exercício físico, e na maior parte dos casos medicação. Se o doente diabético não tem estes cuidados, surgem complicações de saúde associadas à doença, como a retinopatia diabética, disfunções a nível da função renal, doenças cardiovasculares e em casos mais graves am</w:t>
      </w:r>
      <w:r w:rsidR="00B0572D" w:rsidRPr="00516524">
        <w:rPr>
          <w:rFonts w:ascii="Verdana" w:hAnsi="Verdana" w:cs="Times New Roman"/>
        </w:rPr>
        <w:t xml:space="preserve">putação de membros e cegueira. </w:t>
      </w:r>
      <w:r w:rsidR="00481956" w:rsidRPr="00516524">
        <w:rPr>
          <w:rFonts w:ascii="Verdana" w:hAnsi="Verdana" w:cs="Times New Roman"/>
        </w:rPr>
        <w:t>As consequências destes estados de saúde, devido à sua gravidade, levam inevitavelmente a baixas médicas, consequenteme</w:t>
      </w:r>
      <w:r w:rsidR="00FE372A" w:rsidRPr="00516524">
        <w:rPr>
          <w:rFonts w:ascii="Verdana" w:hAnsi="Verdana" w:cs="Times New Roman"/>
        </w:rPr>
        <w:t xml:space="preserve">nte redução da produtividade e </w:t>
      </w:r>
      <w:r w:rsidR="00481956" w:rsidRPr="00516524">
        <w:rPr>
          <w:rFonts w:ascii="Verdana" w:hAnsi="Verdana" w:cs="Times New Roman"/>
        </w:rPr>
        <w:t>desemprego.</w:t>
      </w:r>
    </w:p>
    <w:p w:rsidR="005D5E0F" w:rsidRPr="00516524" w:rsidRDefault="005D5E0F" w:rsidP="00481956">
      <w:pPr>
        <w:pStyle w:val="ListParagraph"/>
        <w:tabs>
          <w:tab w:val="left" w:pos="1134"/>
        </w:tabs>
        <w:ind w:left="426" w:firstLine="414"/>
        <w:rPr>
          <w:rFonts w:ascii="Verdana" w:hAnsi="Verdana" w:cs="Times New Roman"/>
          <w:b/>
        </w:rPr>
      </w:pPr>
    </w:p>
    <w:p w:rsidR="00481956" w:rsidRPr="00EF24B0" w:rsidRDefault="00714B1C" w:rsidP="00714B1C">
      <w:pPr>
        <w:pStyle w:val="ListParagraph"/>
        <w:tabs>
          <w:tab w:val="left" w:pos="1134"/>
        </w:tabs>
        <w:ind w:left="567" w:hanging="567"/>
        <w:rPr>
          <w:rFonts w:ascii="Verdana" w:hAnsi="Verdana" w:cs="Times New Roman"/>
          <w:b/>
        </w:rPr>
      </w:pPr>
      <w:r>
        <w:rPr>
          <w:rFonts w:ascii="Verdana" w:hAnsi="Verdana" w:cs="Times New Roman"/>
          <w:b/>
        </w:rPr>
        <w:t xml:space="preserve">1.2 </w:t>
      </w:r>
      <w:r w:rsidR="00481956" w:rsidRPr="00EF24B0">
        <w:rPr>
          <w:rFonts w:ascii="Verdana" w:hAnsi="Verdana" w:cs="Times New Roman"/>
          <w:b/>
        </w:rPr>
        <w:t>Formulação dos Objetivos</w:t>
      </w:r>
      <w:r w:rsidR="00432AE8" w:rsidRPr="00EF24B0">
        <w:rPr>
          <w:rFonts w:ascii="Verdana" w:hAnsi="Verdana" w:cs="Times New Roman"/>
          <w:b/>
        </w:rPr>
        <w:t xml:space="preserve"> do Trabalho</w:t>
      </w:r>
    </w:p>
    <w:p w:rsidR="00481956" w:rsidRPr="00516524" w:rsidRDefault="00F94669" w:rsidP="00F94669">
      <w:pPr>
        <w:tabs>
          <w:tab w:val="left" w:pos="2640"/>
        </w:tabs>
        <w:spacing w:line="360" w:lineRule="auto"/>
        <w:jc w:val="both"/>
        <w:rPr>
          <w:rFonts w:ascii="Verdana" w:hAnsi="Verdana" w:cs="Times New Roman"/>
        </w:rPr>
      </w:pPr>
      <w:r w:rsidRPr="00516524">
        <w:rPr>
          <w:rFonts w:ascii="Verdana" w:hAnsi="Verdana" w:cs="Times New Roman"/>
        </w:rPr>
        <w:t xml:space="preserve">     </w:t>
      </w:r>
      <w:r w:rsidR="00481956" w:rsidRPr="00516524">
        <w:rPr>
          <w:rFonts w:ascii="Verdana" w:hAnsi="Verdana" w:cs="Times New Roman"/>
        </w:rPr>
        <w:t xml:space="preserve">Este estudo reveste-se de uma problemática que é indicar os caminhos possíveis para que as necessidades em saúde </w:t>
      </w:r>
      <w:r w:rsidR="00041DBF" w:rsidRPr="00516524">
        <w:rPr>
          <w:rFonts w:ascii="Verdana" w:hAnsi="Verdana" w:cs="Times New Roman"/>
        </w:rPr>
        <w:t xml:space="preserve">na Diabetes </w:t>
      </w:r>
      <w:r w:rsidR="00481956" w:rsidRPr="00516524">
        <w:rPr>
          <w:rFonts w:ascii="Verdana" w:hAnsi="Verdana" w:cs="Times New Roman"/>
        </w:rPr>
        <w:t>possam ser supridas, ainda que com um orçamento mais reduzido.</w:t>
      </w:r>
    </w:p>
    <w:tbl>
      <w:tblPr>
        <w:tblW w:w="9108" w:type="dxa"/>
        <w:tblBorders>
          <w:insideH w:val="single" w:sz="4" w:space="0" w:color="auto"/>
          <w:insideV w:val="single" w:sz="4" w:space="0" w:color="auto"/>
        </w:tblBorders>
        <w:tblLayout w:type="fixed"/>
        <w:tblLook w:val="01E0"/>
      </w:tblPr>
      <w:tblGrid>
        <w:gridCol w:w="9108"/>
      </w:tblGrid>
      <w:tr w:rsidR="00481956" w:rsidRPr="00516524" w:rsidTr="00E52122">
        <w:trPr>
          <w:trHeight w:val="414"/>
        </w:trPr>
        <w:tc>
          <w:tcPr>
            <w:tcW w:w="9108" w:type="dxa"/>
            <w:vAlign w:val="center"/>
          </w:tcPr>
          <w:p w:rsidR="00481956" w:rsidRPr="00516524" w:rsidRDefault="00E96361" w:rsidP="00F94669">
            <w:pPr>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481956" w:rsidRPr="00516524">
              <w:rPr>
                <w:rFonts w:ascii="Verdana" w:eastAsia="Times New Roman" w:hAnsi="Verdana" w:cs="Times New Roman"/>
              </w:rPr>
              <w:t xml:space="preserve">O </w:t>
            </w:r>
            <w:r w:rsidR="0024217C">
              <w:rPr>
                <w:rFonts w:ascii="Verdana" w:eastAsia="Times New Roman" w:hAnsi="Verdana" w:cs="Times New Roman"/>
                <w:i/>
              </w:rPr>
              <w:t>obje</w:t>
            </w:r>
            <w:r w:rsidR="00481956" w:rsidRPr="00516524">
              <w:rPr>
                <w:rFonts w:ascii="Verdana" w:eastAsia="Times New Roman" w:hAnsi="Verdana" w:cs="Times New Roman"/>
                <w:i/>
              </w:rPr>
              <w:t>tivo geral</w:t>
            </w:r>
            <w:r w:rsidR="00E946F2">
              <w:rPr>
                <w:rFonts w:ascii="Verdana" w:eastAsia="Times New Roman" w:hAnsi="Verdana" w:cs="Times New Roman"/>
              </w:rPr>
              <w:t xml:space="preserve"> deste proje</w:t>
            </w:r>
            <w:r w:rsidR="00481956" w:rsidRPr="00516524">
              <w:rPr>
                <w:rFonts w:ascii="Verdana" w:eastAsia="Times New Roman" w:hAnsi="Verdana" w:cs="Times New Roman"/>
              </w:rPr>
              <w:t xml:space="preserve">to é verificar se o </w:t>
            </w:r>
            <w:r w:rsidR="00481956" w:rsidRPr="00DC6359">
              <w:rPr>
                <w:rFonts w:ascii="Verdana" w:eastAsia="Times New Roman" w:hAnsi="Verdana" w:cs="Times New Roman"/>
              </w:rPr>
              <w:t xml:space="preserve">orçamento </w:t>
            </w:r>
            <w:r w:rsidR="00407045" w:rsidRPr="00DC6359">
              <w:rPr>
                <w:rFonts w:ascii="Verdana" w:eastAsia="Times New Roman" w:hAnsi="Verdana" w:cs="Times New Roman"/>
              </w:rPr>
              <w:t>do</w:t>
            </w:r>
            <w:r w:rsidR="00C103BA" w:rsidRPr="00DC6359">
              <w:rPr>
                <w:rFonts w:ascii="Verdana" w:eastAsia="Times New Roman" w:hAnsi="Verdana" w:cs="Times New Roman"/>
              </w:rPr>
              <w:t xml:space="preserve"> estado </w:t>
            </w:r>
            <w:r w:rsidR="00481956" w:rsidRPr="00DC6359">
              <w:rPr>
                <w:rFonts w:ascii="Verdana" w:eastAsia="Times New Roman" w:hAnsi="Verdana" w:cs="Times New Roman"/>
              </w:rPr>
              <w:t>que</w:t>
            </w:r>
            <w:r w:rsidR="00481956" w:rsidRPr="00516524">
              <w:rPr>
                <w:rFonts w:ascii="Verdana" w:eastAsia="Times New Roman" w:hAnsi="Verdana" w:cs="Times New Roman"/>
              </w:rPr>
              <w:t xml:space="preserve"> tem vindo a decrescer nos últimos anos é adequado às necessidades em prestação de cuidados de saúde da Região Alentejo, mais concretamente, </w:t>
            </w:r>
            <w:r w:rsidR="000356EB" w:rsidRPr="00516524">
              <w:rPr>
                <w:rFonts w:ascii="Verdana" w:eastAsia="Times New Roman" w:hAnsi="Verdana" w:cs="Times New Roman"/>
              </w:rPr>
              <w:t>in</w:t>
            </w:r>
            <w:r w:rsidR="00481956" w:rsidRPr="00516524">
              <w:rPr>
                <w:rFonts w:ascii="Verdana" w:eastAsia="Times New Roman" w:hAnsi="Verdana" w:cs="Times New Roman"/>
              </w:rPr>
              <w:t xml:space="preserve">ferir se o facto de haver menos recursos financeiros disponíveis, está a prejudicar os cuidados de saúde primários ao nível da Diabetes </w:t>
            </w:r>
            <w:proofErr w:type="spellStart"/>
            <w:r w:rsidR="00481956" w:rsidRPr="00407045">
              <w:rPr>
                <w:rFonts w:ascii="Verdana" w:eastAsia="Times New Roman" w:hAnsi="Verdana" w:cs="Times New Roman"/>
                <w:i/>
              </w:rPr>
              <w:t>Mellitus</w:t>
            </w:r>
            <w:proofErr w:type="spellEnd"/>
            <w:r w:rsidR="00481956" w:rsidRPr="00516524">
              <w:rPr>
                <w:rFonts w:ascii="Verdana" w:eastAsia="Times New Roman" w:hAnsi="Verdana" w:cs="Times New Roman"/>
              </w:rPr>
              <w:t xml:space="preserve"> na Região de Saúde do Baixo Alentejo. </w:t>
            </w:r>
          </w:p>
          <w:p w:rsidR="00481956" w:rsidRPr="00516524" w:rsidRDefault="00F4096F" w:rsidP="00F94669">
            <w:pPr>
              <w:spacing w:line="360" w:lineRule="auto"/>
              <w:jc w:val="both"/>
              <w:rPr>
                <w:rFonts w:ascii="Verdana" w:eastAsia="Times New Roman" w:hAnsi="Verdana" w:cs="Times New Roman"/>
                <w:i/>
              </w:rPr>
            </w:pPr>
            <w:r w:rsidRPr="00516524">
              <w:rPr>
                <w:rFonts w:ascii="Verdana" w:eastAsia="Times New Roman" w:hAnsi="Verdana" w:cs="Times New Roman"/>
                <w:i/>
              </w:rPr>
              <w:t xml:space="preserve">     </w:t>
            </w:r>
            <w:r w:rsidR="0051059F" w:rsidRPr="00516524">
              <w:rPr>
                <w:rFonts w:ascii="Verdana" w:eastAsia="Times New Roman" w:hAnsi="Verdana" w:cs="Times New Roman"/>
                <w:i/>
              </w:rPr>
              <w:t>Ao nível dos o</w:t>
            </w:r>
            <w:r w:rsidR="00481956" w:rsidRPr="00516524">
              <w:rPr>
                <w:rFonts w:ascii="Verdana" w:eastAsia="Times New Roman" w:hAnsi="Verdana" w:cs="Times New Roman"/>
                <w:i/>
              </w:rPr>
              <w:t>bjetivos específicos</w:t>
            </w:r>
            <w:r w:rsidR="00476B1C" w:rsidRPr="00516524">
              <w:rPr>
                <w:rFonts w:ascii="Verdana" w:eastAsia="Times New Roman" w:hAnsi="Verdana" w:cs="Times New Roman"/>
                <w:i/>
              </w:rPr>
              <w:t>, estes consubstanciam-se em:</w:t>
            </w:r>
          </w:p>
          <w:p w:rsidR="00481956" w:rsidRPr="00DC6359" w:rsidRDefault="0076724B" w:rsidP="00F94669">
            <w:pPr>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481956" w:rsidRPr="00516524">
              <w:rPr>
                <w:rFonts w:ascii="Verdana" w:eastAsia="Times New Roman" w:hAnsi="Verdana" w:cs="Times New Roman"/>
              </w:rPr>
              <w:t>-</w:t>
            </w:r>
            <w:r w:rsidR="0051059F" w:rsidRPr="00516524">
              <w:rPr>
                <w:rFonts w:ascii="Verdana" w:eastAsia="Times New Roman" w:hAnsi="Verdana" w:cs="Times New Roman"/>
              </w:rPr>
              <w:t xml:space="preserve"> Demonstrar s</w:t>
            </w:r>
            <w:r w:rsidR="00481956" w:rsidRPr="00516524">
              <w:rPr>
                <w:rFonts w:ascii="Verdana" w:eastAsia="Times New Roman" w:hAnsi="Verdana" w:cs="Times New Roman"/>
              </w:rPr>
              <w:t xml:space="preserve">e </w:t>
            </w:r>
            <w:r w:rsidR="007C1325" w:rsidRPr="00516524">
              <w:rPr>
                <w:rFonts w:ascii="Verdana" w:eastAsia="Times New Roman" w:hAnsi="Verdana" w:cs="Times New Roman"/>
              </w:rPr>
              <w:t>a redução d</w:t>
            </w:r>
            <w:r w:rsidR="00EA1B63" w:rsidRPr="00516524">
              <w:rPr>
                <w:rFonts w:ascii="Verdana" w:eastAsia="Times New Roman" w:hAnsi="Verdana" w:cs="Times New Roman"/>
              </w:rPr>
              <w:t xml:space="preserve">o </w:t>
            </w:r>
            <w:r w:rsidR="00EA1B63" w:rsidRPr="00DC6359">
              <w:rPr>
                <w:rFonts w:ascii="Verdana" w:eastAsia="Times New Roman" w:hAnsi="Verdana" w:cs="Times New Roman"/>
              </w:rPr>
              <w:t>Orçamento do</w:t>
            </w:r>
            <w:r w:rsidR="003B65B3" w:rsidRPr="00DC6359">
              <w:rPr>
                <w:rFonts w:ascii="Verdana" w:eastAsia="Times New Roman" w:hAnsi="Verdana" w:cs="Times New Roman"/>
              </w:rPr>
              <w:t xml:space="preserve"> Estado, t</w:t>
            </w:r>
            <w:r w:rsidR="00481956" w:rsidRPr="00DC6359">
              <w:rPr>
                <w:rFonts w:ascii="Verdana" w:eastAsia="Times New Roman" w:hAnsi="Verdana" w:cs="Times New Roman"/>
              </w:rPr>
              <w:t xml:space="preserve">em um efeito negativo ao nível da qualidade do serviço de prevenção da patologia Diabetes </w:t>
            </w:r>
            <w:proofErr w:type="spellStart"/>
            <w:r w:rsidR="00481956" w:rsidRPr="00DC6359">
              <w:rPr>
                <w:rFonts w:ascii="Verdana" w:eastAsia="Times New Roman" w:hAnsi="Verdana" w:cs="Times New Roman"/>
                <w:i/>
              </w:rPr>
              <w:t>Mellitus</w:t>
            </w:r>
            <w:proofErr w:type="spellEnd"/>
            <w:r w:rsidR="00481956" w:rsidRPr="00DC6359">
              <w:rPr>
                <w:rFonts w:ascii="Verdana" w:eastAsia="Times New Roman" w:hAnsi="Verdana" w:cs="Times New Roman"/>
              </w:rPr>
              <w:t xml:space="preserve"> nos cuidados primários na Região do Baixo Alentejo.</w:t>
            </w:r>
          </w:p>
          <w:p w:rsidR="00481956" w:rsidRPr="00516524" w:rsidRDefault="0076724B" w:rsidP="0076724B">
            <w:pPr>
              <w:spacing w:line="360" w:lineRule="auto"/>
              <w:jc w:val="both"/>
              <w:rPr>
                <w:rFonts w:ascii="Verdana" w:eastAsia="Times New Roman" w:hAnsi="Verdana" w:cs="Times New Roman"/>
              </w:rPr>
            </w:pPr>
            <w:r w:rsidRPr="00DC6359">
              <w:rPr>
                <w:rFonts w:ascii="Verdana" w:eastAsia="Times New Roman" w:hAnsi="Verdana" w:cs="Times New Roman"/>
              </w:rPr>
              <w:t xml:space="preserve">     </w:t>
            </w:r>
            <w:r w:rsidR="00481956" w:rsidRPr="00DC6359">
              <w:rPr>
                <w:rFonts w:ascii="Verdana" w:eastAsia="Times New Roman" w:hAnsi="Verdana" w:cs="Times New Roman"/>
              </w:rPr>
              <w:t>-</w:t>
            </w:r>
            <w:r w:rsidR="00626C6A" w:rsidRPr="00DC6359">
              <w:rPr>
                <w:rFonts w:ascii="Verdana" w:eastAsia="Times New Roman" w:hAnsi="Verdana" w:cs="Times New Roman"/>
              </w:rPr>
              <w:t>Verificar</w:t>
            </w:r>
            <w:r w:rsidR="00481956" w:rsidRPr="00DC6359">
              <w:rPr>
                <w:rFonts w:ascii="Verdana" w:eastAsia="Times New Roman" w:hAnsi="Verdana" w:cs="Times New Roman"/>
              </w:rPr>
              <w:t xml:space="preserve"> </w:t>
            </w:r>
            <w:r w:rsidR="00626C6A" w:rsidRPr="00DC6359">
              <w:rPr>
                <w:rFonts w:ascii="Verdana" w:eastAsia="Times New Roman" w:hAnsi="Verdana" w:cs="Times New Roman"/>
              </w:rPr>
              <w:t>s</w:t>
            </w:r>
            <w:r w:rsidR="00481956" w:rsidRPr="00DC6359">
              <w:rPr>
                <w:rFonts w:ascii="Verdana" w:eastAsia="Times New Roman" w:hAnsi="Verdana" w:cs="Times New Roman"/>
              </w:rPr>
              <w:t xml:space="preserve">e </w:t>
            </w:r>
            <w:r w:rsidR="007C1325" w:rsidRPr="00DC6359">
              <w:rPr>
                <w:rFonts w:ascii="Verdana" w:eastAsia="Times New Roman" w:hAnsi="Verdana" w:cs="Times New Roman"/>
              </w:rPr>
              <w:t>a redução do</w:t>
            </w:r>
            <w:r w:rsidR="00EA1B63" w:rsidRPr="00DC6359">
              <w:rPr>
                <w:rFonts w:ascii="Verdana" w:eastAsia="Times New Roman" w:hAnsi="Verdana" w:cs="Times New Roman"/>
              </w:rPr>
              <w:t xml:space="preserve"> orçamento do</w:t>
            </w:r>
            <w:r w:rsidR="00481956" w:rsidRPr="00DC6359">
              <w:rPr>
                <w:rFonts w:ascii="Verdana" w:eastAsia="Times New Roman" w:hAnsi="Verdana" w:cs="Times New Roman"/>
              </w:rPr>
              <w:t xml:space="preserve"> Estado tem um efeito negativo ao nível da qualidade do serviço de tratamento da patologia Diabetes </w:t>
            </w:r>
            <w:proofErr w:type="spellStart"/>
            <w:r w:rsidR="00481956" w:rsidRPr="00DC6359">
              <w:rPr>
                <w:rFonts w:ascii="Verdana" w:eastAsia="Times New Roman" w:hAnsi="Verdana" w:cs="Times New Roman"/>
                <w:i/>
              </w:rPr>
              <w:t>Mellitus</w:t>
            </w:r>
            <w:proofErr w:type="spellEnd"/>
            <w:r w:rsidR="00481956" w:rsidRPr="00516524">
              <w:rPr>
                <w:rFonts w:ascii="Verdana" w:eastAsia="Times New Roman" w:hAnsi="Verdana" w:cs="Times New Roman"/>
              </w:rPr>
              <w:t xml:space="preserve"> nos cuidados primári</w:t>
            </w:r>
            <w:r w:rsidRPr="00516524">
              <w:rPr>
                <w:rFonts w:ascii="Verdana" w:eastAsia="Times New Roman" w:hAnsi="Verdana" w:cs="Times New Roman"/>
              </w:rPr>
              <w:t>os na Região do Baixo Alentejo.</w:t>
            </w:r>
            <w:r w:rsidR="0062307F" w:rsidRPr="00516524">
              <w:rPr>
                <w:rFonts w:ascii="Verdana" w:eastAsia="Times New Roman" w:hAnsi="Verdana" w:cs="Times New Roman"/>
              </w:rPr>
              <w:t xml:space="preserve">            </w:t>
            </w:r>
            <w:r w:rsidR="00481956" w:rsidRPr="00516524">
              <w:rPr>
                <w:rFonts w:ascii="Verdana" w:eastAsia="Times New Roman" w:hAnsi="Verdana" w:cs="Times New Roman"/>
              </w:rPr>
              <w:t xml:space="preserve">                            </w:t>
            </w:r>
          </w:p>
        </w:tc>
      </w:tr>
    </w:tbl>
    <w:p w:rsidR="00ED1EB9" w:rsidRDefault="00F4096F" w:rsidP="000F7DF2">
      <w:pPr>
        <w:tabs>
          <w:tab w:val="left" w:pos="2640"/>
        </w:tabs>
        <w:rPr>
          <w:rFonts w:ascii="Verdana" w:hAnsi="Verdana" w:cs="Times New Roman"/>
          <w:color w:val="000000" w:themeColor="text1"/>
        </w:rPr>
      </w:pPr>
      <w:r w:rsidRPr="00516524">
        <w:rPr>
          <w:rFonts w:ascii="Verdana" w:hAnsi="Verdana" w:cs="Times New Roman"/>
          <w:color w:val="000000" w:themeColor="text1"/>
        </w:rPr>
        <w:t xml:space="preserve">      </w:t>
      </w:r>
      <w:r w:rsidR="000F7DF2" w:rsidRPr="00516524">
        <w:rPr>
          <w:rFonts w:ascii="Verdana" w:hAnsi="Verdana" w:cs="Times New Roman"/>
          <w:color w:val="000000" w:themeColor="text1"/>
        </w:rPr>
        <w:t>Figura nº.</w:t>
      </w:r>
      <w:r w:rsidRPr="00516524">
        <w:rPr>
          <w:rFonts w:ascii="Verdana" w:hAnsi="Verdana" w:cs="Times New Roman"/>
          <w:color w:val="000000" w:themeColor="text1"/>
        </w:rPr>
        <w:t xml:space="preserve">1 </w:t>
      </w:r>
      <w:r w:rsidR="003640A6" w:rsidRPr="00516524">
        <w:rPr>
          <w:rFonts w:ascii="Verdana" w:hAnsi="Verdana" w:cs="Times New Roman"/>
          <w:color w:val="000000" w:themeColor="text1"/>
        </w:rPr>
        <w:t>–</w:t>
      </w:r>
      <w:r w:rsidRPr="00516524">
        <w:rPr>
          <w:rFonts w:ascii="Verdana" w:hAnsi="Verdana" w:cs="Times New Roman"/>
          <w:color w:val="000000" w:themeColor="text1"/>
        </w:rPr>
        <w:t xml:space="preserve"> </w:t>
      </w:r>
      <w:r w:rsidR="003640A6" w:rsidRPr="00516524">
        <w:rPr>
          <w:rFonts w:ascii="Verdana" w:hAnsi="Verdana" w:cs="Times New Roman"/>
          <w:color w:val="000000" w:themeColor="text1"/>
        </w:rPr>
        <w:t>Esquema sobre os objetivos que se pretende atingir</w:t>
      </w:r>
    </w:p>
    <w:p w:rsidR="00CA75EA" w:rsidRPr="00516524" w:rsidRDefault="00A9760C" w:rsidP="000437D1">
      <w:pPr>
        <w:tabs>
          <w:tab w:val="left" w:pos="1701"/>
          <w:tab w:val="left" w:pos="2640"/>
        </w:tabs>
        <w:rPr>
          <w:rFonts w:ascii="Verdana" w:hAnsi="Verdana" w:cs="Times New Roman"/>
          <w:color w:val="002060"/>
        </w:rPr>
      </w:pPr>
      <w:r w:rsidRPr="00A9760C">
        <w:rPr>
          <w:rFonts w:ascii="Verdana" w:hAnsi="Verdana" w:cs="Times New Roman"/>
          <w:noProof/>
          <w:color w:val="000000" w:themeColor="text1"/>
          <w:lang w:eastAsia="pt-PT"/>
        </w:rPr>
        <w:pict>
          <v:roundrect id="Rectângulo arredondado 7" o:spid="_x0000_s1026" style="position:absolute;margin-left:116.75pt;margin-top:22.95pt;width:175.1pt;height:46.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rsidR="00512792" w:rsidRDefault="00512792" w:rsidP="000437D1">
                  <w:pPr>
                    <w:jc w:val="center"/>
                  </w:pPr>
                  <w:r>
                    <w:t>Orçamento do Estado mais reduzido</w:t>
                  </w:r>
                </w:p>
              </w:txbxContent>
            </v:textbox>
          </v:roundrect>
        </w:pict>
      </w:r>
    </w:p>
    <w:p w:rsidR="00CA75EA" w:rsidRPr="00516524" w:rsidRDefault="00CA75EA" w:rsidP="00626C6A">
      <w:pPr>
        <w:tabs>
          <w:tab w:val="left" w:pos="2640"/>
        </w:tabs>
        <w:rPr>
          <w:rFonts w:ascii="Verdana" w:hAnsi="Verdana" w:cs="Times New Roman"/>
          <w:color w:val="002060"/>
        </w:rPr>
      </w:pPr>
    </w:p>
    <w:p w:rsidR="00CA75EA" w:rsidRPr="00516524" w:rsidRDefault="00CA75EA" w:rsidP="00626C6A">
      <w:pPr>
        <w:tabs>
          <w:tab w:val="left" w:pos="2640"/>
        </w:tabs>
        <w:rPr>
          <w:rFonts w:ascii="Verdana" w:hAnsi="Verdana" w:cs="Times New Roman"/>
          <w:color w:val="002060"/>
        </w:rPr>
      </w:pPr>
    </w:p>
    <w:p w:rsidR="00CA75EA" w:rsidRPr="00516524" w:rsidRDefault="00A9760C" w:rsidP="00626C6A">
      <w:pPr>
        <w:tabs>
          <w:tab w:val="left" w:pos="2640"/>
        </w:tabs>
        <w:rPr>
          <w:rFonts w:ascii="Verdana" w:hAnsi="Verdana" w:cs="Times New Roman"/>
          <w:color w:val="002060"/>
        </w:rPr>
      </w:pPr>
      <w:r w:rsidRPr="00A9760C">
        <w:rPr>
          <w:rFonts w:ascii="Verdana" w:hAnsi="Verdana" w:cs="Times New Roman"/>
          <w:noProof/>
          <w:color w:val="002060"/>
          <w:lang w:eastAsia="pt-PT"/>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14" o:spid="_x0000_s1045" type="#_x0000_t67" style="position:absolute;margin-left:191.45pt;margin-top:11pt;width:18.5pt;height:25.0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" adj="13624,2853" fillcolor="#bfbfbf [2412]" strokecolor="#a5a5a5 [2092]" strokeweight="2pt"/>
        </w:pict>
      </w:r>
    </w:p>
    <w:p w:rsidR="00CA75EA" w:rsidRPr="00516524" w:rsidRDefault="00A9760C" w:rsidP="00626C6A">
      <w:pPr>
        <w:tabs>
          <w:tab w:val="left" w:pos="2640"/>
        </w:tabs>
        <w:rPr>
          <w:rFonts w:ascii="Verdana" w:hAnsi="Verdana" w:cs="Times New Roman"/>
          <w:color w:val="002060"/>
        </w:rPr>
      </w:pPr>
      <w:r w:rsidRPr="00A9760C">
        <w:rPr>
          <w:rFonts w:ascii="Verdana" w:hAnsi="Verdana" w:cs="Times New Roman"/>
          <w:noProof/>
          <w:color w:val="002060"/>
          <w:lang w:eastAsia="pt-PT"/>
        </w:rPr>
        <w:pict>
          <v:roundrect id="Rectângulo arredondado 15" o:spid="_x0000_s1027" style="position:absolute;margin-left:115.65pt;margin-top:20.25pt;width:181.6pt;height:50.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" fillcolor="gray [1616]" strokecolor="black [3040]">
            <v:fill color2="#d9d9d9 [496]" rotate="t" angle="180" colors="0 #bcbcbc;22938f #d0d0d0;1 #ededed" focus="100%" type="gradient"/>
            <v:shadow on="t" color="black" opacity="24903f" origin=",.5" offset="0,.55556mm"/>
            <v:textbox>
              <w:txbxContent>
                <w:p w:rsidR="00512792" w:rsidRDefault="00512792" w:rsidP="000437D1">
                  <w:pPr>
                    <w:jc w:val="center"/>
                  </w:pPr>
                  <w:r>
                    <w:t>Cuidados de Saúde Primários na Região de Saúde do Baixo Alentejo</w:t>
                  </w:r>
                </w:p>
              </w:txbxContent>
            </v:textbox>
          </v:roundrect>
        </w:pict>
      </w:r>
    </w:p>
    <w:p w:rsidR="00CA75EA" w:rsidRPr="00516524" w:rsidRDefault="00CA75EA" w:rsidP="00626C6A">
      <w:pPr>
        <w:tabs>
          <w:tab w:val="left" w:pos="2640"/>
        </w:tabs>
        <w:rPr>
          <w:rFonts w:ascii="Verdana" w:hAnsi="Verdana" w:cs="Times New Roman"/>
          <w:color w:val="002060"/>
        </w:rPr>
      </w:pPr>
    </w:p>
    <w:p w:rsidR="00CA75EA" w:rsidRPr="00516524" w:rsidRDefault="00CA75EA" w:rsidP="00626C6A">
      <w:pPr>
        <w:tabs>
          <w:tab w:val="left" w:pos="2640"/>
        </w:tabs>
        <w:rPr>
          <w:rFonts w:ascii="Verdana" w:hAnsi="Verdana" w:cs="Times New Roman"/>
          <w:color w:val="002060"/>
        </w:rPr>
      </w:pPr>
    </w:p>
    <w:p w:rsidR="00CA75EA" w:rsidRPr="00516524" w:rsidRDefault="00A9760C" w:rsidP="000437D1">
      <w:pPr>
        <w:tabs>
          <w:tab w:val="left" w:pos="3633"/>
        </w:tabs>
        <w:rPr>
          <w:rFonts w:ascii="Verdana" w:hAnsi="Verdana" w:cs="Times New Roman"/>
          <w:color w:val="002060"/>
        </w:rPr>
      </w:pPr>
      <w:r w:rsidRPr="00A9760C">
        <w:rPr>
          <w:rFonts w:ascii="Verdana" w:hAnsi="Verdana" w:cs="Times New Roman"/>
          <w:noProof/>
          <w:color w:val="002060"/>
          <w:lang w:eastAsia="pt-PT"/>
        </w:rPr>
        <w:pict>
          <v:shape id="_x0000_s1044" type="#_x0000_t67" style="position:absolute;margin-left:191.45pt;margin-top:8.35pt;width:18.5pt;height:25.0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" adj="13624,2853" fillcolor="#bfbfbf" strokecolor="#a6a6a6" strokeweight="2pt"/>
        </w:pict>
      </w:r>
      <w:r w:rsidR="000437D1" w:rsidRPr="00516524">
        <w:rPr>
          <w:rFonts w:ascii="Verdana" w:hAnsi="Verdana" w:cs="Times New Roman"/>
          <w:color w:val="002060"/>
        </w:rPr>
        <w:tab/>
      </w:r>
    </w:p>
    <w:p w:rsidR="00346292" w:rsidRPr="00516524" w:rsidRDefault="00A9760C" w:rsidP="00346292">
      <w:pPr>
        <w:tabs>
          <w:tab w:val="left" w:pos="3633"/>
        </w:tabs>
        <w:jc w:val="center"/>
        <w:rPr>
          <w:rFonts w:ascii="Verdana" w:hAnsi="Verdana" w:cs="Times New Roman"/>
          <w:color w:val="002060"/>
        </w:rPr>
      </w:pPr>
      <w:r w:rsidRPr="00A9760C">
        <w:rPr>
          <w:rFonts w:ascii="Verdana" w:hAnsi="Verdana" w:cs="Times New Roman"/>
          <w:noProof/>
          <w:color w:val="002060"/>
          <w:lang w:eastAsia="pt-PT"/>
        </w:rPr>
        <w:pict>
          <v:roundrect id="Rectângulo arredondado 50" o:spid="_x0000_s1028" style="position:absolute;left:0;text-align:left;margin-left:115.6pt;margin-top:18.15pt;width:181.6pt;height:46.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" fillcolor="#bcbcbc">
            <v:fill color2="#ededed" rotate="t" angle="180" colors="0 #bcbcbc;22938f #d0d0d0;1 #ededed" focus="100%" type="gradient"/>
            <v:shadow on="t" color="black" opacity="24903f" origin=",.5" offset="0,.55556mm"/>
            <v:textbox>
              <w:txbxContent>
                <w:p w:rsidR="00512792" w:rsidRDefault="00512792" w:rsidP="00DA2E10">
                  <w:r>
                    <w:t xml:space="preserve">Tratamento necessário na patologia Diabetes </w:t>
                  </w:r>
                  <w:r w:rsidRPr="00DA2E10">
                    <w:rPr>
                      <w:i/>
                    </w:rPr>
                    <w:t>Mellitus</w:t>
                  </w:r>
                </w:p>
              </w:txbxContent>
            </v:textbox>
          </v:roundrect>
        </w:pict>
      </w:r>
    </w:p>
    <w:p w:rsidR="000437D1" w:rsidRPr="00516524" w:rsidRDefault="000437D1" w:rsidP="000437D1">
      <w:pPr>
        <w:tabs>
          <w:tab w:val="left" w:pos="3633"/>
        </w:tabs>
        <w:rPr>
          <w:rFonts w:ascii="Verdana" w:hAnsi="Verdana" w:cs="Times New Roman"/>
          <w:color w:val="002060"/>
        </w:rPr>
      </w:pPr>
      <w:r w:rsidRPr="00516524">
        <w:rPr>
          <w:rFonts w:ascii="Verdana" w:hAnsi="Verdana" w:cs="Times New Roman"/>
          <w:color w:val="002060"/>
        </w:rPr>
        <w:tab/>
      </w:r>
      <w:r w:rsidR="003234A4" w:rsidRPr="00516524">
        <w:rPr>
          <w:rFonts w:ascii="Verdana" w:hAnsi="Verdana" w:cs="Times New Roman"/>
          <w:color w:val="002060"/>
        </w:rPr>
        <w:t xml:space="preserve">   </w:t>
      </w:r>
    </w:p>
    <w:p w:rsidR="00CA75EA" w:rsidRPr="00516524" w:rsidRDefault="000437D1" w:rsidP="000437D1">
      <w:pPr>
        <w:tabs>
          <w:tab w:val="left" w:pos="3055"/>
        </w:tabs>
        <w:rPr>
          <w:rFonts w:ascii="Verdana" w:hAnsi="Verdana" w:cs="Times New Roman"/>
          <w:color w:val="002060"/>
        </w:rPr>
      </w:pPr>
      <w:r w:rsidRPr="00516524">
        <w:rPr>
          <w:rFonts w:ascii="Verdana" w:hAnsi="Verdana" w:cs="Times New Roman"/>
          <w:color w:val="002060"/>
        </w:rPr>
        <w:tab/>
      </w:r>
    </w:p>
    <w:p w:rsidR="00CA75EA" w:rsidRPr="00516524" w:rsidRDefault="00A9760C" w:rsidP="00346292">
      <w:pPr>
        <w:tabs>
          <w:tab w:val="center" w:pos="4465"/>
        </w:tabs>
        <w:rPr>
          <w:rFonts w:ascii="Verdana" w:hAnsi="Verdana" w:cs="Times New Roman"/>
          <w:color w:val="002060"/>
        </w:rPr>
      </w:pPr>
      <w:r w:rsidRPr="00A9760C">
        <w:rPr>
          <w:rFonts w:ascii="Verdana" w:hAnsi="Verdana" w:cs="Times New Roman"/>
          <w:noProof/>
          <w:color w:val="002060"/>
          <w:lang w:eastAsia="pt-PT"/>
        </w:rPr>
        <w:pict>
          <v:shape id="Seta para baixo 93" o:spid="_x0000_s1043" type="#_x0000_t67" style="position:absolute;margin-left:248.2pt;margin-top:13.05pt;width:18.5pt;height:26.25pt;rotation:-3066076fd;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" adj="13989,2853" fillcolor="#bfbfbf" strokecolor="#a6a6a6" strokeweight="2pt"/>
        </w:pict>
      </w:r>
      <w:r w:rsidRPr="00A9760C">
        <w:rPr>
          <w:rFonts w:ascii="Verdana" w:hAnsi="Verdana" w:cs="Times New Roman"/>
          <w:noProof/>
          <w:color w:val="002060"/>
          <w:lang w:eastAsia="pt-PT"/>
        </w:rPr>
        <w:pict>
          <v:shape id="Seta para baixo 89" o:spid="_x0000_s1042" type="#_x0000_t67" style="position:absolute;margin-left:144.35pt;margin-top:14.25pt;width:18.5pt;height:27.95pt;rotation:3535506fd;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" adj="14452,2853" fillcolor="#bfbfbf" strokecolor="#a6a6a6" strokeweight="2pt"/>
        </w:pict>
      </w:r>
      <w:r w:rsidR="00346292" w:rsidRPr="00516524">
        <w:rPr>
          <w:rFonts w:ascii="Verdana" w:hAnsi="Verdana" w:cs="Times New Roman"/>
          <w:color w:val="002060"/>
        </w:rPr>
        <w:tab/>
      </w:r>
    </w:p>
    <w:p w:rsidR="008D7B97" w:rsidRPr="00516524" w:rsidRDefault="008D7B97" w:rsidP="00626C6A">
      <w:pPr>
        <w:tabs>
          <w:tab w:val="left" w:pos="2640"/>
        </w:tabs>
        <w:rPr>
          <w:rFonts w:ascii="Verdana" w:hAnsi="Verdana" w:cs="Times New Roman"/>
          <w:color w:val="002060"/>
        </w:rPr>
      </w:pPr>
    </w:p>
    <w:p w:rsidR="00CA75EA" w:rsidRPr="00516524" w:rsidRDefault="00A9760C" w:rsidP="00626C6A">
      <w:pPr>
        <w:tabs>
          <w:tab w:val="left" w:pos="2640"/>
        </w:tabs>
        <w:rPr>
          <w:rFonts w:ascii="Verdana" w:hAnsi="Verdana" w:cs="Times New Roman"/>
          <w:color w:val="002060"/>
        </w:rPr>
      </w:pPr>
      <w:r w:rsidRPr="00A9760C">
        <w:rPr>
          <w:rFonts w:ascii="Verdana" w:hAnsi="Verdana" w:cs="Times New Roman"/>
          <w:noProof/>
          <w:color w:val="002060"/>
          <w:lang w:eastAsia="pt-PT"/>
        </w:rPr>
        <w:pict>
          <v:roundrect id="Rectângulo arredondado 95" o:spid="_x0000_s1029" style="position:absolute;margin-left:226.9pt;margin-top:4.4pt;width:181.6pt;height:55.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" fillcolor="#bcbcbc">
            <v:fill color2="#ededed" rotate="t" angle="180" colors="0 #bcbcbc;22938f #d0d0d0;1 #ededed" focus="100%" type="gradient"/>
            <v:shadow on="t" color="black" opacity="24903f" origin=",.5" offset="0,.55556mm"/>
            <v:textbox>
              <w:txbxContent>
                <w:p w:rsidR="00512792" w:rsidRDefault="00512792" w:rsidP="00436F63">
                  <w:r>
                    <w:t xml:space="preserve">Qualidade do serviço de saúde prestado na prevenção do aparecimento da Diabetes </w:t>
                  </w:r>
                  <w:r w:rsidRPr="00DA2E10">
                    <w:rPr>
                      <w:i/>
                    </w:rPr>
                    <w:t>Mellitus</w:t>
                  </w:r>
                </w:p>
              </w:txbxContent>
            </v:textbox>
          </v:roundrect>
        </w:pict>
      </w:r>
      <w:r w:rsidRPr="00A9760C">
        <w:rPr>
          <w:rFonts w:ascii="Verdana" w:hAnsi="Verdana" w:cs="Times New Roman"/>
          <w:noProof/>
          <w:color w:val="002060"/>
          <w:lang w:eastAsia="pt-PT"/>
        </w:rPr>
        <w:pict>
          <v:roundrect id="Rectângulo arredondado 94" o:spid="_x0000_s1030" style="position:absolute;margin-left:16.95pt;margin-top:4.4pt;width:181.6pt;height:55.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" fillcolor="#bcbcbc">
            <v:fill color2="#ededed" rotate="t" angle="180" colors="0 #bcbcbc;22938f #d0d0d0;1 #ededed" focus="100%" type="gradient"/>
            <v:shadow on="t" color="black" opacity="24903f" origin=",.5" offset="0,.55556mm"/>
            <v:textbox>
              <w:txbxContent>
                <w:p w:rsidR="00512792" w:rsidRDefault="00512792" w:rsidP="008D7B97">
                  <w:r>
                    <w:t>Qualidade do serviço de saúde prestado no tratamento da Diabetes</w:t>
                  </w:r>
                  <w:r w:rsidRPr="00DA2E10">
                    <w:rPr>
                      <w:i/>
                    </w:rPr>
                    <w:t xml:space="preserve"> Mellitus</w:t>
                  </w:r>
                </w:p>
              </w:txbxContent>
            </v:textbox>
          </v:roundrect>
        </w:pict>
      </w:r>
    </w:p>
    <w:p w:rsidR="008D7B97" w:rsidRPr="00516524" w:rsidRDefault="008D7B97" w:rsidP="00626C6A">
      <w:pPr>
        <w:tabs>
          <w:tab w:val="left" w:pos="2640"/>
        </w:tabs>
        <w:rPr>
          <w:rFonts w:ascii="Verdana" w:hAnsi="Verdana" w:cs="Times New Roman"/>
          <w:color w:val="002060"/>
        </w:rPr>
      </w:pPr>
    </w:p>
    <w:p w:rsidR="008D7B97" w:rsidRPr="00516524" w:rsidRDefault="008D7B97" w:rsidP="00626C6A">
      <w:pPr>
        <w:tabs>
          <w:tab w:val="left" w:pos="2640"/>
        </w:tabs>
        <w:rPr>
          <w:rFonts w:ascii="Verdana" w:hAnsi="Verdana" w:cs="Times New Roman"/>
          <w:color w:val="002060"/>
        </w:rPr>
      </w:pPr>
    </w:p>
    <w:p w:rsidR="0074104A" w:rsidRDefault="00AE3346" w:rsidP="00BE212A">
      <w:pPr>
        <w:tabs>
          <w:tab w:val="left" w:pos="2640"/>
        </w:tabs>
        <w:rPr>
          <w:rFonts w:cstheme="minorHAnsi"/>
          <w:color w:val="000000" w:themeColor="text1"/>
        </w:rPr>
      </w:pPr>
      <w:r w:rsidRPr="00DC6359">
        <w:rPr>
          <w:rFonts w:cstheme="minorHAnsi"/>
          <w:color w:val="000000" w:themeColor="text1"/>
        </w:rPr>
        <w:t>Fonte: Elaboração</w:t>
      </w:r>
      <w:r>
        <w:rPr>
          <w:rFonts w:cstheme="minorHAnsi"/>
          <w:color w:val="000000" w:themeColor="text1"/>
        </w:rPr>
        <w:t xml:space="preserve"> </w:t>
      </w:r>
      <w:r w:rsidR="00C23E12" w:rsidRPr="00516524">
        <w:rPr>
          <w:rFonts w:cstheme="minorHAnsi"/>
          <w:color w:val="000000" w:themeColor="text1"/>
        </w:rPr>
        <w:t>própria</w:t>
      </w:r>
      <w:r w:rsidR="005B1D44" w:rsidRPr="00516524">
        <w:rPr>
          <w:rFonts w:cstheme="minorHAnsi"/>
          <w:color w:val="000000" w:themeColor="text1"/>
        </w:rPr>
        <w:t>.</w:t>
      </w:r>
    </w:p>
    <w:p w:rsidR="00BB3251" w:rsidRDefault="00BB3251" w:rsidP="00BE212A">
      <w:pPr>
        <w:tabs>
          <w:tab w:val="left" w:pos="2640"/>
        </w:tabs>
        <w:rPr>
          <w:rFonts w:cstheme="minorHAnsi"/>
          <w:color w:val="000000" w:themeColor="text1"/>
        </w:rPr>
      </w:pPr>
    </w:p>
    <w:p w:rsidR="005A7D5F" w:rsidRDefault="005A7D5F" w:rsidP="00BE212A">
      <w:pPr>
        <w:tabs>
          <w:tab w:val="left" w:pos="2640"/>
        </w:tabs>
        <w:rPr>
          <w:rFonts w:cstheme="minorHAnsi"/>
          <w:color w:val="000000" w:themeColor="text1"/>
        </w:rPr>
      </w:pPr>
    </w:p>
    <w:p w:rsidR="00BB3251" w:rsidRDefault="00BB3251" w:rsidP="00BE212A">
      <w:pPr>
        <w:tabs>
          <w:tab w:val="left" w:pos="2640"/>
        </w:tabs>
        <w:rPr>
          <w:rFonts w:cstheme="minorHAnsi"/>
          <w:color w:val="000000" w:themeColor="text1"/>
        </w:rPr>
      </w:pPr>
    </w:p>
    <w:p w:rsidR="00BB3251" w:rsidRDefault="00BB3251" w:rsidP="00BE212A">
      <w:pPr>
        <w:tabs>
          <w:tab w:val="left" w:pos="2640"/>
        </w:tabs>
        <w:rPr>
          <w:rFonts w:cstheme="minorHAnsi"/>
          <w:color w:val="000000" w:themeColor="text1"/>
        </w:rPr>
      </w:pPr>
    </w:p>
    <w:p w:rsidR="00BB3251" w:rsidRPr="00BE212A" w:rsidRDefault="00BB3251" w:rsidP="00BE212A">
      <w:pPr>
        <w:tabs>
          <w:tab w:val="left" w:pos="2640"/>
        </w:tabs>
        <w:rPr>
          <w:rFonts w:cstheme="minorHAnsi"/>
          <w:color w:val="000000" w:themeColor="text1"/>
        </w:rPr>
      </w:pPr>
    </w:p>
    <w:p w:rsidR="000C5256" w:rsidRDefault="000C5256" w:rsidP="0074104A">
      <w:pPr>
        <w:tabs>
          <w:tab w:val="left" w:pos="1134"/>
        </w:tabs>
        <w:rPr>
          <w:rFonts w:ascii="Verdana" w:hAnsi="Verdana" w:cs="Times New Roman"/>
          <w:b/>
          <w:color w:val="002060"/>
        </w:rPr>
      </w:pPr>
    </w:p>
    <w:p w:rsidR="000C5256" w:rsidRDefault="000C5256" w:rsidP="0074104A">
      <w:pPr>
        <w:tabs>
          <w:tab w:val="left" w:pos="1134"/>
        </w:tabs>
        <w:rPr>
          <w:rFonts w:ascii="Verdana" w:hAnsi="Verdana" w:cs="Times New Roman"/>
          <w:b/>
          <w:color w:val="002060"/>
        </w:rPr>
      </w:pPr>
    </w:p>
    <w:p w:rsidR="000C5256" w:rsidRDefault="000C5256" w:rsidP="0074104A">
      <w:pPr>
        <w:tabs>
          <w:tab w:val="left" w:pos="1134"/>
        </w:tabs>
        <w:rPr>
          <w:rFonts w:ascii="Verdana" w:hAnsi="Verdana" w:cs="Times New Roman"/>
          <w:b/>
          <w:color w:val="002060"/>
        </w:rPr>
      </w:pPr>
    </w:p>
    <w:p w:rsidR="000C5256" w:rsidRDefault="000C5256" w:rsidP="0074104A">
      <w:pPr>
        <w:tabs>
          <w:tab w:val="left" w:pos="1134"/>
        </w:tabs>
        <w:rPr>
          <w:rFonts w:ascii="Verdana" w:hAnsi="Verdana" w:cs="Times New Roman"/>
          <w:b/>
          <w:color w:val="002060"/>
        </w:rPr>
      </w:pPr>
    </w:p>
    <w:p w:rsidR="000C5256" w:rsidRDefault="000C5256" w:rsidP="0074104A">
      <w:pPr>
        <w:tabs>
          <w:tab w:val="left" w:pos="1134"/>
        </w:tabs>
        <w:rPr>
          <w:rFonts w:ascii="Verdana" w:hAnsi="Verdana" w:cs="Times New Roman"/>
          <w:b/>
          <w:color w:val="002060"/>
        </w:rPr>
      </w:pPr>
    </w:p>
    <w:p w:rsidR="000C5256" w:rsidRDefault="000C5256" w:rsidP="0074104A">
      <w:pPr>
        <w:tabs>
          <w:tab w:val="left" w:pos="1134"/>
        </w:tabs>
        <w:rPr>
          <w:rFonts w:ascii="Verdana" w:hAnsi="Verdana" w:cs="Times New Roman"/>
          <w:b/>
          <w:color w:val="002060"/>
        </w:rPr>
      </w:pPr>
    </w:p>
    <w:p w:rsidR="000C5256" w:rsidRDefault="000C5256" w:rsidP="0074104A">
      <w:pPr>
        <w:tabs>
          <w:tab w:val="left" w:pos="1134"/>
        </w:tabs>
        <w:rPr>
          <w:rFonts w:ascii="Verdana" w:hAnsi="Verdana" w:cs="Times New Roman"/>
          <w:b/>
          <w:color w:val="002060"/>
        </w:rPr>
      </w:pPr>
    </w:p>
    <w:p w:rsidR="000C5256" w:rsidRDefault="000C5256" w:rsidP="0074104A">
      <w:pPr>
        <w:tabs>
          <w:tab w:val="left" w:pos="1134"/>
        </w:tabs>
        <w:rPr>
          <w:rFonts w:ascii="Verdana" w:hAnsi="Verdana" w:cs="Times New Roman"/>
          <w:b/>
          <w:color w:val="002060"/>
        </w:rPr>
      </w:pPr>
    </w:p>
    <w:p w:rsidR="000C5256" w:rsidRDefault="000C5256" w:rsidP="0074104A">
      <w:pPr>
        <w:tabs>
          <w:tab w:val="left" w:pos="1134"/>
        </w:tabs>
        <w:rPr>
          <w:rFonts w:ascii="Verdana" w:hAnsi="Verdana" w:cs="Times New Roman"/>
          <w:b/>
          <w:color w:val="002060"/>
        </w:rPr>
      </w:pPr>
    </w:p>
    <w:p w:rsidR="000C5256" w:rsidRDefault="000C5256" w:rsidP="0074104A">
      <w:pPr>
        <w:tabs>
          <w:tab w:val="left" w:pos="1134"/>
        </w:tabs>
        <w:rPr>
          <w:rFonts w:ascii="Verdana" w:hAnsi="Verdana" w:cs="Times New Roman"/>
          <w:b/>
          <w:color w:val="002060"/>
        </w:rPr>
      </w:pPr>
    </w:p>
    <w:p w:rsidR="000C5256" w:rsidRDefault="000C5256" w:rsidP="0074104A">
      <w:pPr>
        <w:tabs>
          <w:tab w:val="left" w:pos="1134"/>
        </w:tabs>
        <w:rPr>
          <w:rFonts w:ascii="Verdana" w:hAnsi="Verdana" w:cs="Times New Roman"/>
          <w:b/>
          <w:color w:val="002060"/>
        </w:rPr>
      </w:pPr>
    </w:p>
    <w:p w:rsidR="000C5256" w:rsidRDefault="000C5256" w:rsidP="0074104A">
      <w:pPr>
        <w:tabs>
          <w:tab w:val="left" w:pos="1134"/>
        </w:tabs>
        <w:rPr>
          <w:rFonts w:ascii="Verdana" w:hAnsi="Verdana" w:cs="Times New Roman"/>
          <w:b/>
          <w:color w:val="002060"/>
        </w:rPr>
      </w:pPr>
    </w:p>
    <w:p w:rsidR="000C5256" w:rsidRDefault="000C5256" w:rsidP="0074104A">
      <w:pPr>
        <w:tabs>
          <w:tab w:val="left" w:pos="1134"/>
        </w:tabs>
        <w:rPr>
          <w:rFonts w:ascii="Verdana" w:hAnsi="Verdana" w:cs="Times New Roman"/>
          <w:b/>
          <w:color w:val="002060"/>
        </w:rPr>
      </w:pPr>
    </w:p>
    <w:p w:rsidR="000C5256" w:rsidRDefault="000C5256" w:rsidP="0074104A">
      <w:pPr>
        <w:tabs>
          <w:tab w:val="left" w:pos="1134"/>
        </w:tabs>
        <w:rPr>
          <w:rFonts w:ascii="Verdana" w:hAnsi="Verdana" w:cs="Times New Roman"/>
          <w:b/>
          <w:color w:val="002060"/>
        </w:rPr>
      </w:pPr>
    </w:p>
    <w:p w:rsidR="000C5256" w:rsidRDefault="000C5256" w:rsidP="0074104A">
      <w:pPr>
        <w:tabs>
          <w:tab w:val="left" w:pos="1134"/>
        </w:tabs>
        <w:rPr>
          <w:rFonts w:ascii="Verdana" w:hAnsi="Verdana" w:cs="Times New Roman"/>
          <w:b/>
          <w:color w:val="002060"/>
        </w:rPr>
      </w:pPr>
    </w:p>
    <w:p w:rsidR="000C5256" w:rsidRDefault="000C5256" w:rsidP="0074104A">
      <w:pPr>
        <w:tabs>
          <w:tab w:val="left" w:pos="1134"/>
        </w:tabs>
        <w:rPr>
          <w:rFonts w:ascii="Verdana" w:hAnsi="Verdana" w:cs="Times New Roman"/>
          <w:b/>
          <w:color w:val="002060"/>
        </w:rPr>
      </w:pPr>
    </w:p>
    <w:p w:rsidR="000C5256" w:rsidRDefault="000C5256" w:rsidP="0074104A">
      <w:pPr>
        <w:tabs>
          <w:tab w:val="left" w:pos="1134"/>
        </w:tabs>
        <w:rPr>
          <w:rFonts w:ascii="Verdana" w:hAnsi="Verdana" w:cs="Times New Roman"/>
          <w:b/>
          <w:color w:val="002060"/>
        </w:rPr>
      </w:pPr>
    </w:p>
    <w:p w:rsidR="000C5256" w:rsidRDefault="000C5256" w:rsidP="0074104A">
      <w:pPr>
        <w:tabs>
          <w:tab w:val="left" w:pos="1134"/>
        </w:tabs>
        <w:rPr>
          <w:rFonts w:ascii="Verdana" w:hAnsi="Verdana" w:cs="Times New Roman"/>
          <w:b/>
          <w:color w:val="002060"/>
        </w:rPr>
      </w:pPr>
    </w:p>
    <w:p w:rsidR="000C5256" w:rsidRDefault="000C5256" w:rsidP="0074104A">
      <w:pPr>
        <w:tabs>
          <w:tab w:val="left" w:pos="1134"/>
        </w:tabs>
        <w:rPr>
          <w:rFonts w:ascii="Verdana" w:hAnsi="Verdana" w:cs="Times New Roman"/>
          <w:b/>
          <w:color w:val="002060"/>
        </w:rPr>
      </w:pPr>
    </w:p>
    <w:p w:rsidR="000C5256" w:rsidRDefault="000C5256" w:rsidP="0074104A">
      <w:pPr>
        <w:tabs>
          <w:tab w:val="left" w:pos="1134"/>
        </w:tabs>
        <w:rPr>
          <w:rFonts w:ascii="Verdana" w:hAnsi="Verdana" w:cs="Times New Roman"/>
          <w:b/>
          <w:color w:val="002060"/>
        </w:rPr>
      </w:pPr>
    </w:p>
    <w:p w:rsidR="000C5256" w:rsidRDefault="000C5256" w:rsidP="0074104A">
      <w:pPr>
        <w:tabs>
          <w:tab w:val="left" w:pos="1134"/>
        </w:tabs>
        <w:rPr>
          <w:rFonts w:ascii="Verdana" w:hAnsi="Verdana" w:cs="Times New Roman"/>
          <w:b/>
          <w:color w:val="002060"/>
        </w:rPr>
      </w:pPr>
    </w:p>
    <w:p w:rsidR="000C5256" w:rsidRDefault="000C5256" w:rsidP="0074104A">
      <w:pPr>
        <w:tabs>
          <w:tab w:val="left" w:pos="1134"/>
        </w:tabs>
        <w:rPr>
          <w:rFonts w:ascii="Verdana" w:hAnsi="Verdana" w:cs="Times New Roman"/>
          <w:b/>
          <w:color w:val="002060"/>
        </w:rPr>
      </w:pPr>
    </w:p>
    <w:p w:rsidR="000C5256" w:rsidRDefault="000C5256" w:rsidP="0074104A">
      <w:pPr>
        <w:tabs>
          <w:tab w:val="left" w:pos="1134"/>
        </w:tabs>
        <w:rPr>
          <w:rFonts w:ascii="Verdana" w:hAnsi="Verdana" w:cs="Times New Roman"/>
          <w:b/>
          <w:color w:val="002060"/>
        </w:rPr>
      </w:pPr>
    </w:p>
    <w:p w:rsidR="000C5256" w:rsidRDefault="000C5256" w:rsidP="0074104A">
      <w:pPr>
        <w:tabs>
          <w:tab w:val="left" w:pos="1134"/>
        </w:tabs>
        <w:rPr>
          <w:rFonts w:ascii="Verdana" w:hAnsi="Verdana" w:cs="Times New Roman"/>
          <w:b/>
          <w:color w:val="002060"/>
        </w:rPr>
      </w:pPr>
    </w:p>
    <w:p w:rsidR="000C5256" w:rsidRDefault="000C5256" w:rsidP="0074104A">
      <w:pPr>
        <w:tabs>
          <w:tab w:val="left" w:pos="1134"/>
        </w:tabs>
        <w:rPr>
          <w:rFonts w:ascii="Verdana" w:hAnsi="Verdana" w:cs="Times New Roman"/>
          <w:b/>
          <w:color w:val="002060"/>
        </w:rPr>
      </w:pPr>
    </w:p>
    <w:p w:rsidR="000C5256" w:rsidRDefault="000C5256" w:rsidP="0074104A">
      <w:pPr>
        <w:tabs>
          <w:tab w:val="left" w:pos="1134"/>
        </w:tabs>
        <w:rPr>
          <w:rFonts w:ascii="Verdana" w:hAnsi="Verdana" w:cs="Times New Roman"/>
          <w:b/>
          <w:color w:val="002060"/>
        </w:rPr>
      </w:pPr>
    </w:p>
    <w:p w:rsidR="000C5256" w:rsidRDefault="000C5256" w:rsidP="0074104A">
      <w:pPr>
        <w:tabs>
          <w:tab w:val="left" w:pos="1134"/>
        </w:tabs>
        <w:rPr>
          <w:rFonts w:ascii="Verdana" w:hAnsi="Verdana" w:cs="Times New Roman"/>
          <w:b/>
          <w:color w:val="002060"/>
        </w:rPr>
      </w:pPr>
    </w:p>
    <w:p w:rsidR="000C5256" w:rsidRDefault="000C5256" w:rsidP="0074104A">
      <w:pPr>
        <w:tabs>
          <w:tab w:val="left" w:pos="1134"/>
        </w:tabs>
        <w:rPr>
          <w:rFonts w:ascii="Verdana" w:hAnsi="Verdana" w:cs="Times New Roman"/>
          <w:b/>
          <w:color w:val="002060"/>
        </w:rPr>
      </w:pPr>
    </w:p>
    <w:p w:rsidR="000C5256" w:rsidRDefault="000C5256" w:rsidP="0074104A">
      <w:pPr>
        <w:tabs>
          <w:tab w:val="left" w:pos="1134"/>
        </w:tabs>
        <w:rPr>
          <w:rFonts w:ascii="Verdana" w:hAnsi="Verdana" w:cs="Times New Roman"/>
          <w:b/>
          <w:color w:val="002060"/>
        </w:rPr>
      </w:pPr>
    </w:p>
    <w:p w:rsidR="000C5256" w:rsidRDefault="000C5256" w:rsidP="0074104A">
      <w:pPr>
        <w:tabs>
          <w:tab w:val="left" w:pos="1134"/>
        </w:tabs>
        <w:rPr>
          <w:rFonts w:ascii="Verdana" w:hAnsi="Verdana" w:cs="Times New Roman"/>
          <w:b/>
          <w:color w:val="002060"/>
        </w:rPr>
      </w:pPr>
    </w:p>
    <w:p w:rsidR="00481956" w:rsidRPr="0074104A" w:rsidRDefault="00714B1C" w:rsidP="0074104A">
      <w:pPr>
        <w:tabs>
          <w:tab w:val="left" w:pos="1134"/>
        </w:tabs>
        <w:rPr>
          <w:rFonts w:ascii="Verdana" w:hAnsi="Verdana" w:cs="Times New Roman"/>
          <w:b/>
        </w:rPr>
      </w:pPr>
      <w:r>
        <w:rPr>
          <w:rFonts w:ascii="Verdana" w:hAnsi="Verdana" w:cs="Times New Roman"/>
          <w:b/>
          <w:color w:val="002060"/>
        </w:rPr>
        <w:t xml:space="preserve">1.3 </w:t>
      </w:r>
      <w:r w:rsidR="00481956" w:rsidRPr="00EF24B0">
        <w:rPr>
          <w:rFonts w:ascii="Verdana" w:hAnsi="Verdana" w:cs="Times New Roman"/>
          <w:b/>
        </w:rPr>
        <w:t>Metodologia</w:t>
      </w:r>
      <w:r w:rsidR="00481956" w:rsidRPr="0074104A">
        <w:rPr>
          <w:rFonts w:ascii="Verdana" w:hAnsi="Verdana" w:cs="Times New Roman"/>
          <w:b/>
        </w:rPr>
        <w:t xml:space="preserve"> </w:t>
      </w:r>
    </w:p>
    <w:p w:rsidR="006308E3" w:rsidRPr="00516524" w:rsidRDefault="006308E3" w:rsidP="006308E3">
      <w:pPr>
        <w:pStyle w:val="ListParagraph"/>
        <w:tabs>
          <w:tab w:val="left" w:pos="1134"/>
        </w:tabs>
        <w:rPr>
          <w:rFonts w:ascii="Verdana" w:hAnsi="Verdana" w:cs="Times New Roman"/>
          <w:b/>
        </w:rPr>
      </w:pPr>
    </w:p>
    <w:p w:rsidR="00481956" w:rsidRPr="00516524" w:rsidRDefault="00622A5A" w:rsidP="00622A5A">
      <w:pPr>
        <w:spacing w:after="0"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333AA" w:rsidRPr="00516524">
        <w:rPr>
          <w:rFonts w:ascii="Verdana" w:eastAsia="Times New Roman" w:hAnsi="Verdana" w:cs="Times New Roman"/>
        </w:rPr>
        <w:t>Para realização deste trabalho e</w:t>
      </w:r>
      <w:r w:rsidR="00481956" w:rsidRPr="00516524">
        <w:rPr>
          <w:rFonts w:ascii="Verdana" w:eastAsia="Times New Roman" w:hAnsi="Verdana" w:cs="Times New Roman"/>
        </w:rPr>
        <w:t>mbora haja vários métodos de pesquisa,</w:t>
      </w:r>
      <w:r w:rsidR="003E3E39">
        <w:rPr>
          <w:rFonts w:ascii="Verdana" w:eastAsia="Times New Roman" w:hAnsi="Verdana" w:cs="Times New Roman"/>
        </w:rPr>
        <w:t xml:space="preserve"> a seleção tem em conta os obje</w:t>
      </w:r>
      <w:r w:rsidR="00481956" w:rsidRPr="00516524">
        <w:rPr>
          <w:rFonts w:ascii="Verdana" w:eastAsia="Times New Roman" w:hAnsi="Verdana" w:cs="Times New Roman"/>
        </w:rPr>
        <w:t xml:space="preserve">tivos que se </w:t>
      </w:r>
      <w:r w:rsidR="00481956" w:rsidRPr="00DC6359">
        <w:rPr>
          <w:rFonts w:ascii="Verdana" w:eastAsia="Times New Roman" w:hAnsi="Verdana" w:cs="Times New Roman"/>
        </w:rPr>
        <w:t>pretende</w:t>
      </w:r>
      <w:r w:rsidR="00666765" w:rsidRPr="00DC6359">
        <w:rPr>
          <w:rFonts w:ascii="Verdana" w:eastAsia="Times New Roman" w:hAnsi="Verdana" w:cs="Times New Roman"/>
        </w:rPr>
        <w:t>m</w:t>
      </w:r>
      <w:r w:rsidR="00481956" w:rsidRPr="00DC6359">
        <w:rPr>
          <w:rFonts w:ascii="Verdana" w:eastAsia="Times New Roman" w:hAnsi="Verdana" w:cs="Times New Roman"/>
        </w:rPr>
        <w:t xml:space="preserve"> atingir</w:t>
      </w:r>
      <w:r w:rsidR="00DC6359" w:rsidRPr="00DC6359">
        <w:rPr>
          <w:rFonts w:ascii="Verdana" w:eastAsia="Times New Roman" w:hAnsi="Verdana" w:cs="Times New Roman"/>
        </w:rPr>
        <w:t>.</w:t>
      </w:r>
      <w:r w:rsidR="00481956" w:rsidRPr="00DC6359">
        <w:rPr>
          <w:rFonts w:ascii="Verdana" w:eastAsia="Times New Roman" w:hAnsi="Verdana" w:cs="Times New Roman"/>
        </w:rPr>
        <w:t xml:space="preserve"> </w:t>
      </w:r>
      <w:r w:rsidR="00481956" w:rsidRPr="00516524">
        <w:rPr>
          <w:rFonts w:ascii="Verdana" w:eastAsia="Times New Roman" w:hAnsi="Verdana" w:cs="Times New Roman"/>
        </w:rPr>
        <w:t xml:space="preserve">No desenvolvimento deste trabalho, o método que se adequa é o Método de Estudo de Caso, o qual privilegia a investigação qualitativa de carácter empírico, exploratório e descritivo. </w:t>
      </w:r>
    </w:p>
    <w:p w:rsidR="00481956" w:rsidRPr="00516524" w:rsidRDefault="00481956" w:rsidP="00481956">
      <w:pPr>
        <w:spacing w:after="0"/>
        <w:jc w:val="both"/>
        <w:rPr>
          <w:rFonts w:ascii="Verdana" w:eastAsia="Times New Roman" w:hAnsi="Verdana" w:cs="Times New Roman"/>
        </w:rPr>
      </w:pPr>
    </w:p>
    <w:p w:rsidR="00F60B13" w:rsidRPr="00516524" w:rsidRDefault="00622A5A" w:rsidP="000E521D">
      <w:pPr>
        <w:spacing w:after="0" w:line="360" w:lineRule="auto"/>
        <w:jc w:val="both"/>
        <w:rPr>
          <w:rFonts w:ascii="Verdana" w:eastAsia="Times New Roman" w:hAnsi="Verdana" w:cs="Times New Roman"/>
        </w:rPr>
      </w:pPr>
      <w:r w:rsidRPr="00516524">
        <w:rPr>
          <w:rFonts w:ascii="Verdana" w:eastAsia="Times New Roman" w:hAnsi="Verdana" w:cs="Times New Roman"/>
        </w:rPr>
        <w:t xml:space="preserve">     </w:t>
      </w:r>
      <w:r w:rsidR="00481956" w:rsidRPr="00516524">
        <w:rPr>
          <w:rFonts w:ascii="Verdana" w:eastAsia="Times New Roman" w:hAnsi="Verdana" w:cs="Times New Roman"/>
        </w:rPr>
        <w:t>Os dados necessários para efectuar este estudo, foram obtidos através de várias f</w:t>
      </w:r>
      <w:r w:rsidR="00F60B13" w:rsidRPr="00516524">
        <w:rPr>
          <w:rFonts w:ascii="Verdana" w:eastAsia="Times New Roman" w:hAnsi="Verdana" w:cs="Times New Roman"/>
        </w:rPr>
        <w:t>ontes.</w:t>
      </w:r>
    </w:p>
    <w:p w:rsidR="00F60B13" w:rsidRPr="00516524" w:rsidRDefault="00F42FC0" w:rsidP="000E521D">
      <w:pPr>
        <w:spacing w:after="0" w:line="360" w:lineRule="auto"/>
        <w:jc w:val="both"/>
        <w:rPr>
          <w:rFonts w:ascii="Verdana" w:eastAsia="Times New Roman" w:hAnsi="Verdana" w:cs="Times New Roman"/>
        </w:rPr>
      </w:pPr>
      <w:r w:rsidRPr="00516524">
        <w:rPr>
          <w:rFonts w:ascii="Verdana" w:eastAsia="Times New Roman" w:hAnsi="Verdana" w:cs="Times New Roman"/>
        </w:rPr>
        <w:t xml:space="preserve">     </w:t>
      </w:r>
      <w:r w:rsidR="00DC6359">
        <w:rPr>
          <w:rFonts w:ascii="Verdana" w:eastAsia="Times New Roman" w:hAnsi="Verdana" w:cs="Times New Roman"/>
        </w:rPr>
        <w:t>Foi feita uma</w:t>
      </w:r>
      <w:r w:rsidR="00F60B13" w:rsidRPr="00407045">
        <w:rPr>
          <w:rFonts w:ascii="Verdana" w:eastAsia="Times New Roman" w:hAnsi="Verdana" w:cs="Times New Roman"/>
          <w:color w:val="FF0000"/>
        </w:rPr>
        <w:t xml:space="preserve"> </w:t>
      </w:r>
      <w:r w:rsidR="00F60B13" w:rsidRPr="00DC6359">
        <w:rPr>
          <w:rFonts w:ascii="Verdana" w:eastAsia="Times New Roman" w:hAnsi="Verdana" w:cs="Times New Roman"/>
        </w:rPr>
        <w:t>consulta e an</w:t>
      </w:r>
      <w:r w:rsidR="00EB1755" w:rsidRPr="00DC6359">
        <w:rPr>
          <w:rFonts w:ascii="Verdana" w:eastAsia="Times New Roman" w:hAnsi="Verdana" w:cs="Times New Roman"/>
        </w:rPr>
        <w:t>álise documentos elaborado</w:t>
      </w:r>
      <w:r w:rsidR="00407045" w:rsidRPr="00DC6359">
        <w:rPr>
          <w:rFonts w:ascii="Verdana" w:eastAsia="Times New Roman" w:hAnsi="Verdana" w:cs="Times New Roman"/>
        </w:rPr>
        <w:t>s</w:t>
      </w:r>
      <w:r w:rsidR="00EB1755" w:rsidRPr="00DC6359">
        <w:rPr>
          <w:rFonts w:ascii="Verdana" w:eastAsia="Times New Roman" w:hAnsi="Verdana" w:cs="Times New Roman"/>
        </w:rPr>
        <w:t xml:space="preserve"> pela ARS e pela ULSBA</w:t>
      </w:r>
      <w:r w:rsidR="00DC6359" w:rsidRPr="00DC6359">
        <w:rPr>
          <w:rFonts w:ascii="Verdana" w:eastAsia="Times New Roman" w:hAnsi="Verdana" w:cs="Times New Roman"/>
        </w:rPr>
        <w:t>, nomeadamente Relatórios e C</w:t>
      </w:r>
      <w:r w:rsidR="00F60B13" w:rsidRPr="00DC6359">
        <w:rPr>
          <w:rFonts w:ascii="Verdana" w:eastAsia="Times New Roman" w:hAnsi="Verdana" w:cs="Times New Roman"/>
        </w:rPr>
        <w:t xml:space="preserve">ontas dos últimos 3 anos, foi também consultado </w:t>
      </w:r>
      <w:r w:rsidR="00F60B13" w:rsidRPr="00516524">
        <w:rPr>
          <w:rFonts w:ascii="Verdana" w:eastAsia="Times New Roman" w:hAnsi="Verdana" w:cs="Times New Roman"/>
        </w:rPr>
        <w:t xml:space="preserve">o </w:t>
      </w:r>
      <w:r w:rsidR="00F60B13" w:rsidRPr="00BF5C58">
        <w:rPr>
          <w:rFonts w:ascii="Verdana" w:eastAsia="Times New Roman" w:hAnsi="Verdana" w:cs="Times New Roman"/>
        </w:rPr>
        <w:t xml:space="preserve">documento </w:t>
      </w:r>
      <w:r w:rsidR="00F60B13" w:rsidRPr="00BF5C58">
        <w:rPr>
          <w:rFonts w:ascii="Verdana" w:eastAsia="Times New Roman" w:hAnsi="Verdana" w:cs="Times New Roman"/>
          <w:i/>
        </w:rPr>
        <w:t>“Perfil de Saúde da Região Alentejo”</w:t>
      </w:r>
      <w:r w:rsidR="00F60B13" w:rsidRPr="00BF5C58">
        <w:rPr>
          <w:rFonts w:ascii="Verdana" w:eastAsia="Times New Roman" w:hAnsi="Verdana" w:cs="Times New Roman"/>
        </w:rPr>
        <w:t xml:space="preserve"> e o </w:t>
      </w:r>
      <w:r w:rsidR="00F60B13" w:rsidRPr="00BF5C58">
        <w:rPr>
          <w:rFonts w:ascii="Verdana" w:eastAsia="Times New Roman" w:hAnsi="Verdana" w:cs="Times New Roman"/>
          <w:i/>
        </w:rPr>
        <w:t>“Plano Regional de Saúde do Alentejo”</w:t>
      </w:r>
      <w:r w:rsidR="00F60B13" w:rsidRPr="00BF5C58">
        <w:rPr>
          <w:rFonts w:ascii="Verdana" w:eastAsia="Times New Roman" w:hAnsi="Verdana" w:cs="Times New Roman"/>
        </w:rPr>
        <w:t xml:space="preserve"> foi consultada também legislação diversa,</w:t>
      </w:r>
      <w:r w:rsidR="00F60B13" w:rsidRPr="00516524">
        <w:rPr>
          <w:rFonts w:ascii="Verdana" w:eastAsia="Times New Roman" w:hAnsi="Verdana" w:cs="Times New Roman"/>
        </w:rPr>
        <w:t xml:space="preserve"> bem como revistas da especialidade e jornais científicos de revistas classificadas sobre esta temática.</w:t>
      </w:r>
    </w:p>
    <w:p w:rsidR="00E14AF0" w:rsidRPr="00516524" w:rsidRDefault="00F42FC0" w:rsidP="000E521D">
      <w:pPr>
        <w:spacing w:after="0" w:line="360" w:lineRule="auto"/>
        <w:jc w:val="both"/>
        <w:rPr>
          <w:rFonts w:ascii="Verdana" w:eastAsia="Times New Roman" w:hAnsi="Verdana" w:cs="Times New Roman"/>
        </w:rPr>
      </w:pPr>
      <w:r w:rsidRPr="00516524">
        <w:rPr>
          <w:rFonts w:ascii="Verdana" w:eastAsia="Times New Roman" w:hAnsi="Verdana" w:cs="Times New Roman"/>
        </w:rPr>
        <w:t xml:space="preserve">     </w:t>
      </w:r>
      <w:r w:rsidR="00F60B13" w:rsidRPr="00516524">
        <w:rPr>
          <w:rFonts w:ascii="Verdana" w:eastAsia="Times New Roman" w:hAnsi="Verdana" w:cs="Times New Roman"/>
        </w:rPr>
        <w:t>Foi feit</w:t>
      </w:r>
      <w:r w:rsidR="000E4CA7" w:rsidRPr="00516524">
        <w:rPr>
          <w:rFonts w:ascii="Verdana" w:eastAsia="Times New Roman" w:hAnsi="Verdana" w:cs="Times New Roman"/>
        </w:rPr>
        <w:t>o um estudo de campo que incluí</w:t>
      </w:r>
      <w:r w:rsidR="003F3A10" w:rsidRPr="00516524">
        <w:rPr>
          <w:rFonts w:ascii="Verdana" w:hAnsi="Verdana" w:cs="Times New Roman"/>
        </w:rPr>
        <w:t xml:space="preserve"> uma entrevista ao Diretor Executivo do ACES do</w:t>
      </w:r>
      <w:r w:rsidR="005A0C8D" w:rsidRPr="00516524">
        <w:rPr>
          <w:rFonts w:ascii="Verdana" w:hAnsi="Verdana" w:cs="Times New Roman"/>
        </w:rPr>
        <w:t xml:space="preserve"> Baixo Ale</w:t>
      </w:r>
      <w:r w:rsidR="007C6CF3" w:rsidRPr="00516524">
        <w:rPr>
          <w:rFonts w:ascii="Verdana" w:hAnsi="Verdana" w:cs="Times New Roman"/>
        </w:rPr>
        <w:t>ntejo, 4</w:t>
      </w:r>
      <w:r w:rsidR="005A0C8D" w:rsidRPr="00516524">
        <w:rPr>
          <w:rFonts w:ascii="Verdana" w:hAnsi="Verdana" w:cs="Times New Roman"/>
        </w:rPr>
        <w:t>6</w:t>
      </w:r>
      <w:r w:rsidR="003F3A10" w:rsidRPr="00516524">
        <w:rPr>
          <w:rFonts w:ascii="Verdana" w:hAnsi="Verdana" w:cs="Times New Roman"/>
        </w:rPr>
        <w:t xml:space="preserve"> questionários presenciais a utentes que contraíram a </w:t>
      </w:r>
      <w:r w:rsidR="00F37C53" w:rsidRPr="00516524">
        <w:rPr>
          <w:rFonts w:ascii="Verdana" w:hAnsi="Verdana" w:cs="Times New Roman"/>
        </w:rPr>
        <w:t xml:space="preserve">doença </w:t>
      </w:r>
      <w:r w:rsidR="003F3A10" w:rsidRPr="00516524">
        <w:rPr>
          <w:rFonts w:ascii="Verdana" w:hAnsi="Verdana" w:cs="Times New Roman"/>
        </w:rPr>
        <w:t>Diabetes, pre</w:t>
      </w:r>
      <w:r w:rsidR="00F14748" w:rsidRPr="00516524">
        <w:rPr>
          <w:rFonts w:ascii="Verdana" w:hAnsi="Verdana" w:cs="Times New Roman"/>
        </w:rPr>
        <w:t>cedido</w:t>
      </w:r>
      <w:r w:rsidR="003F3A10" w:rsidRPr="00516524">
        <w:rPr>
          <w:rFonts w:ascii="Verdana" w:hAnsi="Verdana" w:cs="Times New Roman"/>
        </w:rPr>
        <w:t>s de 10 pré-testes</w:t>
      </w:r>
      <w:r w:rsidR="00F60B13" w:rsidRPr="00516524">
        <w:rPr>
          <w:rFonts w:ascii="Verdana" w:hAnsi="Verdana" w:cs="Times New Roman"/>
        </w:rPr>
        <w:t>, e</w:t>
      </w:r>
      <w:r w:rsidR="007C6CF3" w:rsidRPr="00516524">
        <w:rPr>
          <w:rFonts w:ascii="Verdana" w:hAnsi="Verdana" w:cs="Times New Roman"/>
        </w:rPr>
        <w:t xml:space="preserve"> 15</w:t>
      </w:r>
      <w:r w:rsidR="003F3A10" w:rsidRPr="00516524">
        <w:rPr>
          <w:rFonts w:ascii="Verdana" w:hAnsi="Verdana" w:cs="Times New Roman"/>
        </w:rPr>
        <w:t xml:space="preserve"> questionários a enfermeiros, </w:t>
      </w:r>
      <w:r w:rsidR="00F60B13" w:rsidRPr="00516524">
        <w:rPr>
          <w:rFonts w:ascii="Verdana" w:hAnsi="Verdana" w:cs="Times New Roman"/>
        </w:rPr>
        <w:t>também</w:t>
      </w:r>
      <w:r w:rsidR="000E4CA7" w:rsidRPr="00516524">
        <w:rPr>
          <w:rFonts w:ascii="Verdana" w:hAnsi="Verdana" w:cs="Times New Roman"/>
        </w:rPr>
        <w:t xml:space="preserve"> precedidos de 5</w:t>
      </w:r>
      <w:r w:rsidR="00F14748" w:rsidRPr="00516524">
        <w:rPr>
          <w:rFonts w:ascii="Verdana" w:hAnsi="Verdana" w:cs="Times New Roman"/>
        </w:rPr>
        <w:t xml:space="preserve"> pré-testes.</w:t>
      </w:r>
      <w:r w:rsidR="00B96CC5" w:rsidRPr="00516524">
        <w:rPr>
          <w:rFonts w:ascii="Verdana" w:hAnsi="Verdana" w:cs="Times New Roman"/>
        </w:rPr>
        <w:t xml:space="preserve"> </w:t>
      </w:r>
      <w:r w:rsidR="00E14AF0" w:rsidRPr="00516524">
        <w:rPr>
          <w:rFonts w:ascii="Verdana" w:hAnsi="Verdana" w:cs="Times New Roman"/>
        </w:rPr>
        <w:t xml:space="preserve">Os dados obtidos dos questionários foram tratados no </w:t>
      </w:r>
      <w:proofErr w:type="spellStart"/>
      <w:r w:rsidR="00E14AF0" w:rsidRPr="00516524">
        <w:rPr>
          <w:rFonts w:ascii="Verdana" w:hAnsi="Verdana" w:cs="Times New Roman"/>
        </w:rPr>
        <w:t>Statistical</w:t>
      </w:r>
      <w:proofErr w:type="spellEnd"/>
      <w:r w:rsidR="00E14AF0" w:rsidRPr="00516524">
        <w:rPr>
          <w:rFonts w:ascii="Verdana" w:hAnsi="Verdana" w:cs="Times New Roman"/>
        </w:rPr>
        <w:t xml:space="preserve"> Package for </w:t>
      </w:r>
      <w:proofErr w:type="spellStart"/>
      <w:r w:rsidR="00E14AF0" w:rsidRPr="00516524">
        <w:rPr>
          <w:rFonts w:ascii="Verdana" w:hAnsi="Verdana" w:cs="Times New Roman"/>
        </w:rPr>
        <w:t>the</w:t>
      </w:r>
      <w:proofErr w:type="spellEnd"/>
      <w:r w:rsidR="00E14AF0" w:rsidRPr="00516524">
        <w:rPr>
          <w:rFonts w:ascii="Verdana" w:hAnsi="Verdana" w:cs="Times New Roman"/>
        </w:rPr>
        <w:t xml:space="preserve"> Social </w:t>
      </w:r>
      <w:proofErr w:type="spellStart"/>
      <w:r w:rsidR="00E14AF0" w:rsidRPr="00516524">
        <w:rPr>
          <w:rFonts w:ascii="Verdana" w:hAnsi="Verdana" w:cs="Times New Roman"/>
        </w:rPr>
        <w:t>Sciences</w:t>
      </w:r>
      <w:proofErr w:type="spellEnd"/>
      <w:r w:rsidR="00E14AF0" w:rsidRPr="00516524">
        <w:rPr>
          <w:rFonts w:ascii="Verdana" w:hAnsi="Verdana" w:cs="Times New Roman"/>
        </w:rPr>
        <w:t xml:space="preserve"> (SPSS), versão IBM “SPSS” </w:t>
      </w:r>
      <w:proofErr w:type="spellStart"/>
      <w:r w:rsidR="00E14AF0" w:rsidRPr="00516524">
        <w:rPr>
          <w:rFonts w:ascii="Verdana" w:hAnsi="Verdana" w:cs="Times New Roman"/>
        </w:rPr>
        <w:t>Statistics</w:t>
      </w:r>
      <w:proofErr w:type="spellEnd"/>
      <w:r w:rsidR="00E14AF0" w:rsidRPr="00516524">
        <w:rPr>
          <w:rFonts w:ascii="Verdana" w:hAnsi="Verdana" w:cs="Times New Roman"/>
        </w:rPr>
        <w:t xml:space="preserve"> 21.</w:t>
      </w:r>
    </w:p>
    <w:p w:rsidR="00F4096F" w:rsidRPr="00516524" w:rsidRDefault="00F4096F" w:rsidP="00885A32">
      <w:pPr>
        <w:jc w:val="both"/>
        <w:rPr>
          <w:rFonts w:ascii="Verdana" w:hAnsi="Verdana" w:cs="Times New Roman"/>
        </w:rPr>
      </w:pPr>
      <w:r w:rsidRPr="00516524">
        <w:rPr>
          <w:rFonts w:ascii="Verdana" w:hAnsi="Verdana" w:cs="Times New Roman"/>
        </w:rPr>
        <w:t xml:space="preserve"> </w:t>
      </w:r>
    </w:p>
    <w:p w:rsidR="00885A32" w:rsidRPr="00516524" w:rsidRDefault="00A9760C" w:rsidP="00885A32">
      <w:pPr>
        <w:jc w:val="both"/>
        <w:rPr>
          <w:rFonts w:ascii="Verdana" w:eastAsia="Times New Roman" w:hAnsi="Verdana" w:cs="Times New Roman"/>
        </w:rPr>
      </w:pPr>
      <w:bookmarkStart w:id="0" w:name="OLE_LINK2"/>
      <w:r w:rsidRPr="00A9760C">
        <w:rPr>
          <w:rFonts w:ascii="Verdana" w:eastAsia="Times New Roman" w:hAnsi="Verdana" w:cs="Times New Roman"/>
          <w:noProof/>
          <w:lang w:eastAsia="pt-PT"/>
        </w:rPr>
        <w:pict>
          <v:roundrect id="Rectângulo arredondado 36" o:spid="_x0000_s1031" style="position:absolute;left:0;text-align:left;margin-left:290.75pt;margin-top:21.45pt;width:146.7pt;height:85.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" fillcolor="#9eeaff" strokecolor="#46aac5">
            <v:fill color2="#e4f9ff" rotate="t" angle="180" colors="0 #9eeaff;22938f #bbefff;1 #e4f9ff" focus="100%" type="gradient"/>
            <v:shadow on="t" color="black" opacity="24903f" origin=",.5" offset="0,.55556mm"/>
            <v:textbox>
              <w:txbxContent>
                <w:p w:rsidR="00512792" w:rsidRDefault="00512792" w:rsidP="00A87253">
                  <w:pPr>
                    <w:jc w:val="both"/>
                  </w:pPr>
                  <w:r>
                    <w:t>Pesquisa documental e bibliográfica. Análise de artigos sobre Diabetes e custos inerentes ao cuidados da mesma, na bases de dados B-On e ainda no Google.</w:t>
                  </w:r>
                </w:p>
              </w:txbxContent>
            </v:textbox>
          </v:roundrect>
        </w:pict>
      </w:r>
      <w:r w:rsidR="00F4096F" w:rsidRPr="00516524">
        <w:rPr>
          <w:rFonts w:ascii="Verdana" w:hAnsi="Verdana" w:cs="Times New Roman"/>
        </w:rPr>
        <w:t xml:space="preserve">     </w:t>
      </w:r>
      <w:r w:rsidR="00885A32" w:rsidRPr="00516524">
        <w:rPr>
          <w:rFonts w:ascii="Verdana" w:eastAsia="Times New Roman" w:hAnsi="Verdana" w:cs="Times New Roman"/>
        </w:rPr>
        <w:t xml:space="preserve">Figura nº. </w:t>
      </w:r>
      <w:r w:rsidR="00F4096F" w:rsidRPr="00516524">
        <w:rPr>
          <w:rFonts w:ascii="Verdana" w:eastAsia="Times New Roman" w:hAnsi="Verdana" w:cs="Times New Roman"/>
        </w:rPr>
        <w:t xml:space="preserve">2 </w:t>
      </w:r>
      <w:r w:rsidR="00407045" w:rsidRPr="00516524">
        <w:rPr>
          <w:rFonts w:ascii="Verdana" w:eastAsia="Times New Roman" w:hAnsi="Verdana" w:cs="Times New Roman"/>
        </w:rPr>
        <w:t>- Esquema</w:t>
      </w:r>
      <w:r w:rsidR="00885A32" w:rsidRPr="00516524">
        <w:rPr>
          <w:rFonts w:ascii="Verdana" w:eastAsia="Times New Roman" w:hAnsi="Verdana" w:cs="Times New Roman"/>
        </w:rPr>
        <w:t xml:space="preserve"> da metodologia do Trabalho Projeto</w:t>
      </w:r>
    </w:p>
    <w:p w:rsidR="00885A32" w:rsidRPr="003E0BBB" w:rsidRDefault="00A9760C" w:rsidP="00885A32">
      <w:pPr>
        <w:rPr>
          <w:rFonts w:ascii="Verdana" w:eastAsia="Times New Roman" w:hAnsi="Verdana" w:cs="Times New Roman"/>
          <w:b/>
        </w:rPr>
      </w:pPr>
      <w:r w:rsidRPr="00A9760C">
        <w:rPr>
          <w:rFonts w:ascii="Verdana" w:eastAsia="Times New Roman" w:hAnsi="Verdana" w:cs="Times New Roman"/>
          <w:noProof/>
          <w:lang w:eastAsia="pt-PT"/>
        </w:rPr>
        <w:pict>
          <v:roundrect id="Rectângulo arredondado 37" o:spid="_x0000_s1032" style="position:absolute;margin-left:11.45pt;margin-top:1.55pt;width:205.6pt;height:6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" fillcolor="#9eeaff" strokecolor="#46aac5">
            <v:fill color2="#e4f9ff" rotate="t" angle="180" colors="0 #9eeaff;22938f #bbefff;1 #e4f9ff" focus="100%" type="gradient"/>
            <v:shadow on="t" color="black" opacity="24903f" origin=",.5" offset="0,.55556mm"/>
            <v:textbox>
              <w:txbxContent>
                <w:p w:rsidR="00512792" w:rsidRDefault="00512792" w:rsidP="00885A32">
                  <w:pPr>
                    <w:jc w:val="center"/>
                  </w:pPr>
                  <w:r>
                    <w:t xml:space="preserve">A </w:t>
                  </w:r>
                  <w:r w:rsidRPr="00BF5C58">
                    <w:t>redução do Orçamento do Estado está a influenciar a prestação dos</w:t>
                  </w:r>
                  <w:r>
                    <w:t xml:space="preserve"> cuidados de saúde primários ao nível da Diabetes?</w:t>
                  </w:r>
                </w:p>
              </w:txbxContent>
            </v:textbox>
          </v:roundrect>
        </w:pict>
      </w:r>
      <w:r w:rsidRPr="00A9760C">
        <w:rPr>
          <w:rFonts w:ascii="Verdana" w:eastAsia="Times New Roman" w:hAnsi="Verdana" w:cs="Times New Roman"/>
          <w:b/>
          <w:noProof/>
          <w:lang w:eastAsia="pt-PT"/>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38" o:spid="_x0000_s1041" type="#_x0000_t13" style="position:absolute;margin-left:234.5pt;margin-top:23.55pt;width:39.25pt;height:24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" adj="14996" fillcolor="#2787a0" stroked="f">
            <v:fill color2="#34b3d6" rotate="t" angle="180" colors="0 #2787a0;52429f #36b1d2;1 #34b3d6" focus="100%" type="gradient">
              <o:fill v:ext="view" type="gradientUnscaled"/>
            </v:fill>
            <v:shadow on="t" color="black" opacity="22937f" origin=",.5" offset="0,.63889mm"/>
          </v:shape>
        </w:pict>
      </w:r>
    </w:p>
    <w:p w:rsidR="00885A32" w:rsidRPr="003E0BBB" w:rsidRDefault="00885A32" w:rsidP="00885A32">
      <w:pPr>
        <w:rPr>
          <w:rFonts w:ascii="Verdana" w:eastAsia="Times New Roman" w:hAnsi="Verdana" w:cs="Times New Roman"/>
          <w:b/>
        </w:rPr>
      </w:pPr>
    </w:p>
    <w:p w:rsidR="00885A32" w:rsidRPr="003E0BBB" w:rsidRDefault="00885A32" w:rsidP="00885A32">
      <w:pPr>
        <w:tabs>
          <w:tab w:val="left" w:pos="5705"/>
        </w:tabs>
        <w:rPr>
          <w:rFonts w:ascii="Verdana" w:eastAsia="Times New Roman" w:hAnsi="Verdana" w:cs="Times New Roman"/>
          <w:b/>
        </w:rPr>
      </w:pPr>
      <w:r w:rsidRPr="003E0BBB">
        <w:rPr>
          <w:rFonts w:ascii="Verdana" w:eastAsia="Times New Roman" w:hAnsi="Verdana" w:cs="Times New Roman"/>
          <w:b/>
        </w:rPr>
        <w:tab/>
      </w:r>
    </w:p>
    <w:p w:rsidR="00885A32" w:rsidRPr="003E0BBB" w:rsidRDefault="00A9760C" w:rsidP="00885A32">
      <w:pPr>
        <w:rPr>
          <w:rFonts w:ascii="Verdana" w:eastAsia="Times New Roman" w:hAnsi="Verdana" w:cs="Times New Roman"/>
          <w:b/>
        </w:rPr>
      </w:pPr>
      <w:r w:rsidRPr="00A9760C">
        <w:rPr>
          <w:rFonts w:ascii="Verdana" w:eastAsia="Times New Roman" w:hAnsi="Verdana" w:cs="Times New Roman"/>
          <w:b/>
          <w:noProof/>
          <w:lang w:eastAsia="pt-PT"/>
        </w:rPr>
        <w:pict>
          <v:shape id="Seta para baixo 39" o:spid="_x0000_s1040" type="#_x0000_t67" style="position:absolute;margin-left:349.05pt;margin-top:15.95pt;width:27.8pt;height:37.0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" adj="13496" fillcolor="#2787a0" stroked="f">
            <v:fill color2="#34b3d6" rotate="t" angle="180" colors="0 #2787a0;52429f #36b1d2;1 #34b3d6" focus="100%" type="gradient">
              <o:fill v:ext="view" type="gradientUnscaled"/>
            </v:fill>
            <v:shadow on="t" color="black" opacity="22937f" origin=",.5" offset="0,.63889mm"/>
          </v:shape>
        </w:pict>
      </w:r>
    </w:p>
    <w:p w:rsidR="00885A32" w:rsidRPr="003E0BBB" w:rsidRDefault="00885A32" w:rsidP="00885A32">
      <w:pPr>
        <w:rPr>
          <w:rFonts w:ascii="Verdana" w:eastAsia="Times New Roman" w:hAnsi="Verdana" w:cs="Times New Roman"/>
          <w:b/>
        </w:rPr>
      </w:pPr>
    </w:p>
    <w:p w:rsidR="00885A32" w:rsidRPr="003E0BBB" w:rsidRDefault="00A9760C" w:rsidP="00A074A5">
      <w:pPr>
        <w:tabs>
          <w:tab w:val="left" w:pos="3524"/>
        </w:tabs>
        <w:rPr>
          <w:rFonts w:ascii="Verdana" w:eastAsia="Times New Roman" w:hAnsi="Verdana" w:cs="Times New Roman"/>
          <w:b/>
        </w:rPr>
      </w:pPr>
      <w:r w:rsidRPr="00A9760C">
        <w:rPr>
          <w:rFonts w:ascii="Verdana" w:eastAsia="Times New Roman" w:hAnsi="Verdana" w:cs="Times New Roman"/>
          <w:b/>
          <w:noProof/>
          <w:lang w:eastAsia="pt-PT"/>
        </w:rPr>
        <w:pict>
          <v:roundrect id="Rectângulo arredondado 41" o:spid="_x0000_s1033" style="position:absolute;margin-left:290.75pt;margin-top:5.45pt;width:152.7pt;height:121.7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" fillcolor="#9eeaff" strokecolor="#46aac5">
            <v:fill color2="#e4f9ff" rotate="t" angle="180" colors="0 #9eeaff;22938f #bbefff;1 #e4f9ff" focus="100%" type="gradient"/>
            <v:shadow on="t" color="black" opacity="24903f" origin=",.5" offset="0,.55556mm"/>
            <v:textbox>
              <w:txbxContent>
                <w:p w:rsidR="00512792" w:rsidRPr="00BF5C58" w:rsidRDefault="00512792" w:rsidP="00885A32">
                  <w:pPr>
                    <w:jc w:val="center"/>
                  </w:pPr>
                  <w:r w:rsidRPr="00BF5C58">
                    <w:t>Há diferença na qualidade do serviço de prevenção da Diabetes?</w:t>
                  </w:r>
                </w:p>
                <w:p w:rsidR="00512792" w:rsidRDefault="00512792" w:rsidP="00885A32">
                  <w:pPr>
                    <w:jc w:val="center"/>
                  </w:pPr>
                  <w:r w:rsidRPr="00BF5C58">
                    <w:t xml:space="preserve">  E na qualidade da prestação dos cuidados de saúde primários?</w:t>
                  </w:r>
                </w:p>
                <w:p w:rsidR="00512792" w:rsidRDefault="00512792" w:rsidP="00885A32">
                  <w:pPr>
                    <w:jc w:val="center"/>
                  </w:pPr>
                </w:p>
              </w:txbxContent>
            </v:textbox>
          </v:roundrect>
        </w:pict>
      </w:r>
      <w:r w:rsidRPr="00A9760C">
        <w:rPr>
          <w:rFonts w:ascii="Verdana" w:eastAsia="Times New Roman" w:hAnsi="Verdana" w:cs="Times New Roman"/>
          <w:b/>
          <w:noProof/>
          <w:lang w:eastAsia="pt-PT"/>
        </w:rPr>
        <w:pict>
          <v:roundrect id="Rectângulo arredondado 40" o:spid="_x0000_s1034" style="position:absolute;margin-left:11.45pt;margin-top:.55pt;width:211.65pt;height:100.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" fillcolor="#9eeaff" strokecolor="#46aac5">
            <v:fill color2="#e4f9ff" rotate="t" angle="180" colors="0 #9eeaff;22938f #bbefff;1 #e4f9ff" focus="100%" type="gradient"/>
            <v:shadow on="t" color="black" opacity="24903f" origin=",.5" offset="0,.55556mm"/>
            <v:textbox>
              <w:txbxContent>
                <w:p w:rsidR="00512792" w:rsidRDefault="00512792" w:rsidP="00885A32">
                  <w:pPr>
                    <w:jc w:val="center"/>
                  </w:pPr>
                  <w:r>
                    <w:t>Recolha de Dados: Estudo empírico</w:t>
                  </w:r>
                </w:p>
                <w:p w:rsidR="00512792" w:rsidRDefault="00512792" w:rsidP="00885A32">
                  <w:pPr>
                    <w:jc w:val="center"/>
                  </w:pPr>
                  <w:r>
                    <w:t xml:space="preserve">Entrevista ao Diretor Executivo do ACES da ULSBA, bem como aplicação de questionários com escalas de atitudes e opiniões (Escala de Likert de 5 pontos), a enfermeiros e utentes.  </w:t>
                  </w:r>
                </w:p>
                <w:p w:rsidR="00512792" w:rsidRDefault="00512792" w:rsidP="00885A32">
                  <w:pPr>
                    <w:jc w:val="center"/>
                  </w:pPr>
                </w:p>
                <w:p w:rsidR="00512792" w:rsidRDefault="00512792" w:rsidP="00885A32">
                  <w:pPr>
                    <w:jc w:val="center"/>
                  </w:pPr>
                </w:p>
                <w:p w:rsidR="00512792" w:rsidRDefault="00512792" w:rsidP="00885A32">
                  <w:pPr>
                    <w:jc w:val="center"/>
                  </w:pPr>
                </w:p>
                <w:p w:rsidR="00512792" w:rsidRDefault="00512792" w:rsidP="00885A32">
                  <w:pPr>
                    <w:jc w:val="center"/>
                  </w:pPr>
                </w:p>
              </w:txbxContent>
            </v:textbox>
          </v:roundrect>
        </w:pict>
      </w:r>
      <w:r w:rsidR="00A074A5" w:rsidRPr="003E0BBB">
        <w:rPr>
          <w:rFonts w:ascii="Verdana" w:eastAsia="Times New Roman" w:hAnsi="Verdana" w:cs="Times New Roman"/>
          <w:b/>
        </w:rPr>
        <w:tab/>
      </w:r>
    </w:p>
    <w:p w:rsidR="00885A32" w:rsidRPr="003E0BBB" w:rsidRDefault="00A9760C" w:rsidP="00885A32">
      <w:pPr>
        <w:rPr>
          <w:rFonts w:ascii="Verdana" w:eastAsia="Times New Roman" w:hAnsi="Verdana" w:cs="Times New Roman"/>
          <w:b/>
        </w:rPr>
      </w:pPr>
      <w:r w:rsidRPr="00A9760C">
        <w:rPr>
          <w:rFonts w:ascii="Verdana" w:eastAsia="Times New Roman" w:hAnsi="Verdana" w:cs="Times New Roman"/>
          <w:b/>
          <w:noProof/>
          <w:lang w:eastAsia="pt-PT"/>
        </w:rPr>
        <w:pict>
          <v:shape id="Seta para baixo 80" o:spid="_x0000_s1039" type="#_x0000_t67" style="position:absolute;margin-left:239pt;margin-top:10.05pt;width:27.8pt;height:37.05pt;rotation:90;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" adj="13496" fillcolor="#2787a0" stroked="f">
            <v:fill color2="#34b3d6" rotate="t" angle="180" colors="0 #2787a0;52429f #36b1d2;1 #34b3d6" focus="100%" type="gradient">
              <o:fill v:ext="view" type="gradientUnscaled"/>
            </v:fill>
            <v:shadow on="t" color="black" opacity="22937f" origin=",.5" offset="0,.63889mm"/>
          </v:shape>
        </w:pict>
      </w:r>
    </w:p>
    <w:p w:rsidR="00885A32" w:rsidRPr="003E0BBB" w:rsidRDefault="00885A32" w:rsidP="00885A32">
      <w:pPr>
        <w:rPr>
          <w:rFonts w:ascii="Verdana" w:eastAsia="Times New Roman" w:hAnsi="Verdana" w:cs="Times New Roman"/>
          <w:b/>
        </w:rPr>
      </w:pPr>
    </w:p>
    <w:p w:rsidR="00885A32" w:rsidRPr="003E0BBB" w:rsidRDefault="00885A32" w:rsidP="00885A32">
      <w:pPr>
        <w:rPr>
          <w:rFonts w:ascii="Verdana" w:eastAsia="Times New Roman" w:hAnsi="Verdana" w:cs="Times New Roman"/>
          <w:b/>
        </w:rPr>
      </w:pPr>
    </w:p>
    <w:p w:rsidR="00885A32" w:rsidRPr="003E0BBB" w:rsidRDefault="00A9760C" w:rsidP="00885A32">
      <w:pPr>
        <w:rPr>
          <w:rFonts w:ascii="Verdana" w:eastAsia="Times New Roman" w:hAnsi="Verdana" w:cs="Times New Roman"/>
          <w:b/>
        </w:rPr>
      </w:pPr>
      <w:r w:rsidRPr="00A9760C">
        <w:rPr>
          <w:rFonts w:ascii="Verdana" w:eastAsia="Times New Roman" w:hAnsi="Verdana" w:cs="Times New Roman"/>
          <w:b/>
          <w:noProof/>
          <w:lang w:eastAsia="pt-PT"/>
        </w:rPr>
        <w:pict>
          <v:shape id="Seta para baixo 43" o:spid="_x0000_s1038" type="#_x0000_t67" style="position:absolute;margin-left:117pt;margin-top:16.15pt;width:27pt;height:34.3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" adj="13111" fillcolor="#2787a0" stroked="f">
            <v:fill color2="#34b3d6" rotate="t" angle="180" colors="0 #2787a0;52429f #36b1d2;1 #34b3d6" focus="100%" type="gradient">
              <o:fill v:ext="view" type="gradientUnscaled"/>
            </v:fill>
            <v:shadow on="t" color="black" opacity="22937f" origin=",.5" offset="0,.63889mm"/>
          </v:shape>
        </w:pict>
      </w:r>
      <w:r w:rsidR="00885A32" w:rsidRPr="003E0BBB">
        <w:rPr>
          <w:rFonts w:ascii="Verdana" w:eastAsia="Times New Roman" w:hAnsi="Verdana" w:cs="Times New Roman"/>
          <w:b/>
        </w:rPr>
        <w:t xml:space="preserve">           </w:t>
      </w:r>
    </w:p>
    <w:p w:rsidR="00885A32" w:rsidRPr="003E0BBB" w:rsidRDefault="00885A32" w:rsidP="00885A32">
      <w:pPr>
        <w:tabs>
          <w:tab w:val="left" w:pos="6076"/>
        </w:tabs>
        <w:rPr>
          <w:rFonts w:ascii="Verdana" w:eastAsia="Times New Roman" w:hAnsi="Verdana" w:cs="Times New Roman"/>
          <w:b/>
        </w:rPr>
      </w:pPr>
      <w:r w:rsidRPr="003E0BBB">
        <w:rPr>
          <w:rFonts w:ascii="Verdana" w:eastAsia="Times New Roman" w:hAnsi="Verdana" w:cs="Times New Roman"/>
          <w:b/>
        </w:rPr>
        <w:t xml:space="preserve">                                                                         </w:t>
      </w:r>
      <w:r w:rsidRPr="003E0BBB">
        <w:rPr>
          <w:rFonts w:ascii="Verdana" w:eastAsia="Times New Roman" w:hAnsi="Verdana" w:cs="Times New Roman"/>
          <w:b/>
        </w:rPr>
        <w:tab/>
      </w:r>
    </w:p>
    <w:p w:rsidR="00885A32" w:rsidRPr="003E0BBB" w:rsidRDefault="00A9760C" w:rsidP="00885A32">
      <w:pPr>
        <w:tabs>
          <w:tab w:val="left" w:pos="3927"/>
        </w:tabs>
        <w:rPr>
          <w:rFonts w:ascii="Verdana" w:eastAsia="Times New Roman" w:hAnsi="Verdana" w:cs="Times New Roman"/>
          <w:b/>
        </w:rPr>
      </w:pPr>
      <w:r w:rsidRPr="00A9760C">
        <w:rPr>
          <w:rFonts w:ascii="Verdana" w:eastAsia="Times New Roman" w:hAnsi="Verdana" w:cs="Times New Roman"/>
          <w:b/>
          <w:noProof/>
          <w:lang w:eastAsia="pt-PT"/>
        </w:rPr>
        <w:pict>
          <v:shape id="_x0000_s1037" type="#_x0000_t67" style="position:absolute;margin-left:230.9pt;margin-top:3.25pt;width:27.8pt;height:37.05pt;rotation:-90;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" adj="13496" fillcolor="#2787a0" stroked="f">
            <v:fill color2="#34b3d6" rotate="t" angle="180" colors="0 #2787a0;52429f #36b1d2;1 #34b3d6" focus="100%" type="gradient">
              <o:fill v:ext="view" type="gradientUnscaled"/>
            </v:fill>
            <v:shadow on="t" color="black" opacity="22937f" origin=",.5" offset="0,.63889mm"/>
          </v:shape>
        </w:pict>
      </w:r>
      <w:r w:rsidRPr="00A9760C">
        <w:rPr>
          <w:rFonts w:ascii="Verdana" w:eastAsia="Times New Roman" w:hAnsi="Verdana" w:cs="Times New Roman"/>
          <w:b/>
          <w:noProof/>
          <w:lang w:eastAsia="pt-PT"/>
        </w:rPr>
        <w:pict>
          <v:roundrect id="Rectângulo arredondado 96" o:spid="_x0000_s1035" style="position:absolute;margin-left:18.55pt;margin-top:7.2pt;width:173.4pt;height:28.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" fillcolor="#9eeaff" strokecolor="#46aac5">
            <v:fill color2="#e4f9ff" rotate="t" angle="180" colors="0 #9eeaff;22938f #bbefff;1 #e4f9ff" focus="100%" type="gradient"/>
            <v:shadow on="t" color="black" opacity="24903f" origin=",.5" offset="0,.55556mm"/>
            <v:textbox>
              <w:txbxContent>
                <w:p w:rsidR="00512792" w:rsidRPr="00BF5C58" w:rsidRDefault="00512792" w:rsidP="00A87253">
                  <w:r>
                    <w:t xml:space="preserve">           Análise dos </w:t>
                  </w:r>
                  <w:r w:rsidRPr="00BF5C58">
                    <w:t>Dados no  SPSS</w:t>
                  </w:r>
                </w:p>
                <w:p w:rsidR="00512792" w:rsidRDefault="00512792" w:rsidP="00885A32">
                  <w:pPr>
                    <w:jc w:val="center"/>
                  </w:pPr>
                </w:p>
                <w:p w:rsidR="00512792" w:rsidRDefault="00512792" w:rsidP="00885A32">
                  <w:pPr>
                    <w:jc w:val="center"/>
                  </w:pPr>
                </w:p>
                <w:p w:rsidR="00512792" w:rsidRDefault="00512792" w:rsidP="00885A32">
                  <w:pPr>
                    <w:jc w:val="center"/>
                  </w:pPr>
                </w:p>
                <w:p w:rsidR="00512792" w:rsidRDefault="00512792" w:rsidP="00885A32">
                  <w:pPr>
                    <w:jc w:val="center"/>
                  </w:pPr>
                </w:p>
              </w:txbxContent>
            </v:textbox>
          </v:roundrect>
        </w:pict>
      </w:r>
      <w:r w:rsidRPr="00A9760C">
        <w:rPr>
          <w:rFonts w:ascii="Verdana" w:eastAsia="Times New Roman" w:hAnsi="Verdana" w:cs="Times New Roman"/>
          <w:b/>
          <w:noProof/>
          <w:lang w:eastAsia="pt-PT"/>
        </w:rPr>
        <w:pict>
          <v:roundrect id="Rectângulo arredondado 44" o:spid="_x0000_s1036" style="position:absolute;margin-left:284.7pt;margin-top:5.6pt;width:152.7pt;height:28.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" fillcolor="#9eeaff" strokecolor="#46aac5">
            <v:fill color2="#e4f9ff" rotate="t" angle="180" colors="0 #9eeaff;22938f #bbefff;1 #e4f9ff" focus="100%" type="gradient"/>
            <v:shadow on="t" color="black" opacity="24903f" origin=",.5" offset="0,.55556mm"/>
            <v:textbox>
              <w:txbxContent>
                <w:p w:rsidR="00512792" w:rsidRDefault="00512792" w:rsidP="00885A32">
                  <w:pPr>
                    <w:jc w:val="center"/>
                  </w:pPr>
                  <w:r>
                    <w:t>Conclusões</w:t>
                  </w:r>
                </w:p>
              </w:txbxContent>
            </v:textbox>
          </v:roundrect>
        </w:pict>
      </w:r>
      <w:r w:rsidR="00885A32" w:rsidRPr="003E0BBB">
        <w:rPr>
          <w:rFonts w:ascii="Verdana" w:eastAsia="Times New Roman" w:hAnsi="Verdana" w:cs="Times New Roman"/>
          <w:b/>
        </w:rPr>
        <w:tab/>
      </w:r>
    </w:p>
    <w:p w:rsidR="00885A32" w:rsidRPr="003E0BBB" w:rsidRDefault="00885A32" w:rsidP="00885A32">
      <w:pPr>
        <w:tabs>
          <w:tab w:val="left" w:pos="3240"/>
        </w:tabs>
        <w:rPr>
          <w:rFonts w:ascii="Verdana" w:eastAsia="Times New Roman" w:hAnsi="Verdana" w:cs="Times New Roman"/>
          <w:b/>
        </w:rPr>
      </w:pPr>
      <w:r w:rsidRPr="003E0BBB">
        <w:rPr>
          <w:rFonts w:ascii="Verdana" w:eastAsia="Times New Roman" w:hAnsi="Verdana" w:cs="Times New Roman"/>
          <w:b/>
        </w:rPr>
        <w:tab/>
      </w:r>
    </w:p>
    <w:bookmarkEnd w:id="0"/>
    <w:p w:rsidR="00F4096F" w:rsidRPr="00BB3251" w:rsidRDefault="009C0850" w:rsidP="00BB3251">
      <w:pPr>
        <w:tabs>
          <w:tab w:val="left" w:pos="5269"/>
        </w:tabs>
        <w:jc w:val="both"/>
        <w:rPr>
          <w:rFonts w:eastAsia="Times New Roman" w:cstheme="minorHAnsi"/>
        </w:rPr>
      </w:pPr>
      <w:r>
        <w:rPr>
          <w:rFonts w:eastAsia="Times New Roman" w:cstheme="minorHAnsi"/>
        </w:rPr>
        <w:t xml:space="preserve">           </w:t>
      </w:r>
      <w:r w:rsidR="00DA0406" w:rsidRPr="00DA0406">
        <w:rPr>
          <w:rFonts w:eastAsia="Times New Roman" w:cstheme="minorHAnsi"/>
        </w:rPr>
        <w:t xml:space="preserve">Fonte: Elaboração </w:t>
      </w:r>
      <w:r w:rsidR="00885A32" w:rsidRPr="00DA0406">
        <w:rPr>
          <w:rFonts w:eastAsia="Times New Roman" w:cstheme="minorHAnsi"/>
        </w:rPr>
        <w:t>Própria</w:t>
      </w:r>
    </w:p>
    <w:p w:rsidR="00481956" w:rsidRPr="00516524" w:rsidRDefault="00714B1C" w:rsidP="00344FB1">
      <w:pPr>
        <w:pStyle w:val="ListParagraph"/>
        <w:tabs>
          <w:tab w:val="left" w:pos="1134"/>
        </w:tabs>
        <w:ind w:hanging="720"/>
        <w:rPr>
          <w:rFonts w:ascii="Verdana" w:hAnsi="Verdana" w:cs="Times New Roman"/>
        </w:rPr>
      </w:pPr>
      <w:r>
        <w:rPr>
          <w:rFonts w:ascii="Verdana" w:hAnsi="Verdana" w:cs="Times New Roman"/>
          <w:b/>
        </w:rPr>
        <w:t xml:space="preserve">1.4 </w:t>
      </w:r>
      <w:r w:rsidR="00481956" w:rsidRPr="00B34683">
        <w:rPr>
          <w:rFonts w:ascii="Verdana" w:hAnsi="Verdana" w:cs="Times New Roman"/>
          <w:b/>
        </w:rPr>
        <w:t xml:space="preserve">Estrutura do </w:t>
      </w:r>
      <w:r w:rsidR="00F34C4A" w:rsidRPr="00B34683">
        <w:rPr>
          <w:rFonts w:ascii="Verdana" w:hAnsi="Verdana" w:cs="Times New Roman"/>
          <w:b/>
        </w:rPr>
        <w:t>Trabalho</w:t>
      </w:r>
    </w:p>
    <w:p w:rsidR="00AA212F" w:rsidRPr="00516524" w:rsidRDefault="00AA212F" w:rsidP="00AA212F">
      <w:pPr>
        <w:pStyle w:val="ListParagraph"/>
        <w:tabs>
          <w:tab w:val="left" w:pos="1134"/>
        </w:tabs>
        <w:rPr>
          <w:rFonts w:ascii="Verdana" w:hAnsi="Verdana" w:cs="Times New Roman"/>
        </w:rPr>
      </w:pPr>
    </w:p>
    <w:p w:rsidR="00E92C90" w:rsidRPr="00516524" w:rsidRDefault="00E26835" w:rsidP="0046608D">
      <w:pPr>
        <w:tabs>
          <w:tab w:val="left" w:pos="2640"/>
        </w:tabs>
        <w:spacing w:line="360" w:lineRule="auto"/>
        <w:jc w:val="both"/>
        <w:rPr>
          <w:rFonts w:ascii="Verdana" w:hAnsi="Verdana" w:cs="Times New Roman"/>
        </w:rPr>
      </w:pPr>
      <w:r w:rsidRPr="00516524">
        <w:rPr>
          <w:rFonts w:ascii="Verdana" w:hAnsi="Verdana" w:cs="Times New Roman"/>
        </w:rPr>
        <w:t xml:space="preserve">     </w:t>
      </w:r>
      <w:r w:rsidR="00481956" w:rsidRPr="00516524">
        <w:rPr>
          <w:rFonts w:ascii="Verdana" w:hAnsi="Verdana" w:cs="Times New Roman"/>
        </w:rPr>
        <w:t xml:space="preserve">Iniciou-se este trabalho com uma descrição pormenorizada dos momentos referentes à evolução dos cuidados de saúde prestados em Portugal desde o nascimento da </w:t>
      </w:r>
      <w:r w:rsidR="001D38D5" w:rsidRPr="00516524">
        <w:rPr>
          <w:rFonts w:ascii="Verdana" w:hAnsi="Verdana" w:cs="Times New Roman"/>
        </w:rPr>
        <w:t xml:space="preserve">nação, passando pela criação do SNS, e de organismos como as Administrações Regionais de Cuidados de Saúde (ARS), </w:t>
      </w:r>
      <w:r w:rsidR="00FD14D9" w:rsidRPr="00516524">
        <w:rPr>
          <w:rFonts w:ascii="Verdana" w:hAnsi="Verdana" w:cs="Times New Roman"/>
        </w:rPr>
        <w:t>a</w:t>
      </w:r>
      <w:r w:rsidR="00CA4556" w:rsidRPr="00516524">
        <w:rPr>
          <w:rFonts w:ascii="Verdana" w:hAnsi="Verdana" w:cs="Times New Roman"/>
        </w:rPr>
        <w:t xml:space="preserve"> </w:t>
      </w:r>
      <w:r w:rsidR="001D38D5" w:rsidRPr="00516524">
        <w:rPr>
          <w:rFonts w:ascii="Verdana" w:hAnsi="Verdana" w:cs="Times New Roman"/>
        </w:rPr>
        <w:t>publicação de diplomas como</w:t>
      </w:r>
      <w:r w:rsidR="0042258F" w:rsidRPr="00516524">
        <w:rPr>
          <w:rFonts w:ascii="Verdana" w:hAnsi="Verdana" w:cs="Times New Roman"/>
        </w:rPr>
        <w:t xml:space="preserve"> a Lei da </w:t>
      </w:r>
      <w:r w:rsidR="001D38D5" w:rsidRPr="00516524">
        <w:rPr>
          <w:rFonts w:ascii="Verdana" w:hAnsi="Verdana" w:cs="Times New Roman"/>
        </w:rPr>
        <w:t xml:space="preserve">Gestão Hospitalar, a Lei de Bases da Saúde. </w:t>
      </w:r>
      <w:r w:rsidR="007D7769" w:rsidRPr="00516524">
        <w:rPr>
          <w:rFonts w:ascii="Verdana" w:hAnsi="Verdana" w:cs="Times New Roman"/>
        </w:rPr>
        <w:t>Mais recentemente, no</w:t>
      </w:r>
      <w:r w:rsidR="000E4470">
        <w:rPr>
          <w:rFonts w:ascii="Verdana" w:hAnsi="Verdana" w:cs="Times New Roman"/>
        </w:rPr>
        <w:t>vas formas de gestão com o obje</w:t>
      </w:r>
      <w:r w:rsidR="007D7769" w:rsidRPr="00516524">
        <w:rPr>
          <w:rFonts w:ascii="Verdana" w:hAnsi="Verdana" w:cs="Times New Roman"/>
        </w:rPr>
        <w:t>tivo de prestar bons cuidados de saúde, gerindo os recursos exi</w:t>
      </w:r>
      <w:r w:rsidR="00780B3A" w:rsidRPr="00516524">
        <w:rPr>
          <w:rFonts w:ascii="Verdana" w:hAnsi="Verdana" w:cs="Times New Roman"/>
        </w:rPr>
        <w:t>stentes de forma mais eficiente, assim temos como exemplo as parcerias públi</w:t>
      </w:r>
      <w:r w:rsidR="006F5932" w:rsidRPr="00516524">
        <w:rPr>
          <w:rFonts w:ascii="Verdana" w:hAnsi="Verdana" w:cs="Times New Roman"/>
        </w:rPr>
        <w:t>c</w:t>
      </w:r>
      <w:r w:rsidR="00780B3A" w:rsidRPr="00516524">
        <w:rPr>
          <w:rFonts w:ascii="Verdana" w:hAnsi="Verdana" w:cs="Times New Roman"/>
        </w:rPr>
        <w:t>o-privadas, a criação das agências de contratualização.</w:t>
      </w:r>
      <w:r w:rsidR="00307AE6" w:rsidRPr="00516524">
        <w:rPr>
          <w:rFonts w:ascii="Verdana" w:hAnsi="Verdana" w:cs="Times New Roman"/>
        </w:rPr>
        <w:t xml:space="preserve"> </w:t>
      </w:r>
      <w:r w:rsidR="00914193" w:rsidRPr="00516524">
        <w:rPr>
          <w:rFonts w:ascii="Verdana" w:hAnsi="Verdana" w:cs="Times New Roman"/>
        </w:rPr>
        <w:t>A rede de cuidados continuados</w:t>
      </w:r>
      <w:r w:rsidR="002E32BC" w:rsidRPr="00516524">
        <w:rPr>
          <w:rFonts w:ascii="Verdana" w:hAnsi="Verdana" w:cs="Times New Roman"/>
        </w:rPr>
        <w:t xml:space="preserve">, que tem subjacente a colaboração de entidades privadas e de solidariedade social para resolver </w:t>
      </w:r>
      <w:r w:rsidR="00913B9F" w:rsidRPr="00516524">
        <w:rPr>
          <w:rFonts w:ascii="Verdana" w:hAnsi="Verdana" w:cs="Times New Roman"/>
        </w:rPr>
        <w:t>problemas de</w:t>
      </w:r>
      <w:r w:rsidR="002E32BC" w:rsidRPr="00516524">
        <w:rPr>
          <w:rFonts w:ascii="Verdana" w:hAnsi="Verdana" w:cs="Times New Roman"/>
        </w:rPr>
        <w:t xml:space="preserve"> saúde crónicos e agudos. </w:t>
      </w:r>
      <w:r w:rsidR="005A50E7" w:rsidRPr="00516524">
        <w:rPr>
          <w:rFonts w:ascii="Verdana" w:hAnsi="Verdana" w:cs="Times New Roman"/>
        </w:rPr>
        <w:t xml:space="preserve">A reestruturação que se verificou recentemente no sector da saúde, sendo protagonizada pela Unidade de Missão de Cuidados de Saúde Primários. </w:t>
      </w:r>
    </w:p>
    <w:p w:rsidR="0089126A" w:rsidRPr="00516524" w:rsidRDefault="00F31515" w:rsidP="0046608D">
      <w:pPr>
        <w:tabs>
          <w:tab w:val="left" w:pos="2640"/>
        </w:tabs>
        <w:spacing w:line="360" w:lineRule="auto"/>
        <w:jc w:val="both"/>
        <w:rPr>
          <w:rFonts w:ascii="Verdana" w:hAnsi="Verdana" w:cs="Times New Roman"/>
        </w:rPr>
      </w:pPr>
      <w:r w:rsidRPr="00516524">
        <w:rPr>
          <w:rFonts w:ascii="Verdana" w:hAnsi="Verdana" w:cs="Times New Roman"/>
        </w:rPr>
        <w:t xml:space="preserve">     </w:t>
      </w:r>
      <w:r w:rsidR="00882173" w:rsidRPr="00516524">
        <w:rPr>
          <w:rFonts w:ascii="Verdana" w:hAnsi="Verdana" w:cs="Times New Roman"/>
        </w:rPr>
        <w:t xml:space="preserve">Foi abordado o </w:t>
      </w:r>
      <w:r w:rsidR="00882173" w:rsidRPr="00BF5C58">
        <w:rPr>
          <w:rFonts w:ascii="Verdana" w:hAnsi="Verdana" w:cs="Times New Roman"/>
        </w:rPr>
        <w:t>Orçamento do Estado (OE), nomeadamente quando começou a ser implementado, os autores que se têm debruçado sobre esta matéria,</w:t>
      </w:r>
      <w:r w:rsidR="00D47D3A" w:rsidRPr="00BF5C58">
        <w:rPr>
          <w:rFonts w:ascii="Verdana" w:hAnsi="Verdana" w:cs="Times New Roman"/>
        </w:rPr>
        <w:t xml:space="preserve"> </w:t>
      </w:r>
      <w:r w:rsidR="00882173" w:rsidRPr="00BF5C58">
        <w:rPr>
          <w:rFonts w:ascii="Verdana" w:hAnsi="Verdana" w:cs="Times New Roman"/>
        </w:rPr>
        <w:t>a legislação que o regula, como a Constituição da República Portuguesa (CRP)</w:t>
      </w:r>
      <w:r w:rsidR="002A0BBA" w:rsidRPr="00BF5C58">
        <w:rPr>
          <w:rFonts w:ascii="Verdana" w:hAnsi="Verdana" w:cs="Times New Roman"/>
        </w:rPr>
        <w:t>, a Lei do enquadramento</w:t>
      </w:r>
      <w:r w:rsidR="002A0BBA" w:rsidRPr="00516524">
        <w:rPr>
          <w:rFonts w:ascii="Verdana" w:hAnsi="Verdana" w:cs="Times New Roman"/>
        </w:rPr>
        <w:t xml:space="preserve"> orçamental. Foram referidas as várias fases do ciclo orçamental</w:t>
      </w:r>
      <w:r w:rsidR="00AF7C3D" w:rsidRPr="00516524">
        <w:rPr>
          <w:rFonts w:ascii="Verdana" w:hAnsi="Verdana" w:cs="Times New Roman"/>
        </w:rPr>
        <w:t>, os princípios que a organização e elaboração do OE tem</w:t>
      </w:r>
      <w:r w:rsidR="00DE69A5" w:rsidRPr="00516524">
        <w:rPr>
          <w:rFonts w:ascii="Verdana" w:hAnsi="Verdana" w:cs="Times New Roman"/>
        </w:rPr>
        <w:t xml:space="preserve"> que respeitar.</w:t>
      </w:r>
    </w:p>
    <w:p w:rsidR="00FA36B6" w:rsidRPr="00516524" w:rsidRDefault="00F31515" w:rsidP="0046608D">
      <w:pPr>
        <w:tabs>
          <w:tab w:val="left" w:pos="2640"/>
        </w:tabs>
        <w:spacing w:line="360" w:lineRule="auto"/>
        <w:jc w:val="both"/>
        <w:rPr>
          <w:rFonts w:ascii="Verdana" w:hAnsi="Verdana" w:cs="Times New Roman"/>
        </w:rPr>
      </w:pPr>
      <w:r w:rsidRPr="00516524">
        <w:rPr>
          <w:rFonts w:ascii="Verdana" w:hAnsi="Verdana" w:cs="Times New Roman"/>
        </w:rPr>
        <w:t xml:space="preserve">     </w:t>
      </w:r>
      <w:r w:rsidR="00DA1B69" w:rsidRPr="00516524">
        <w:rPr>
          <w:rFonts w:ascii="Verdana" w:hAnsi="Verdana" w:cs="Times New Roman"/>
        </w:rPr>
        <w:t>Posteriormente foi feita a caracterização da Região de Saúde do Alentejo e do Baixo Alentejo, no âmbito da atuação geográfica, tipo de autonomia, da população e prioridades em termos de saúde nesta Região do pa</w:t>
      </w:r>
      <w:r w:rsidR="00FA36B6" w:rsidRPr="00516524">
        <w:rPr>
          <w:rFonts w:ascii="Verdana" w:hAnsi="Verdana" w:cs="Times New Roman"/>
        </w:rPr>
        <w:t>ís.</w:t>
      </w:r>
    </w:p>
    <w:p w:rsidR="00FA36B6" w:rsidRPr="00516524" w:rsidRDefault="00F31515" w:rsidP="0046608D">
      <w:pPr>
        <w:tabs>
          <w:tab w:val="left" w:pos="2640"/>
        </w:tabs>
        <w:spacing w:line="360" w:lineRule="auto"/>
        <w:jc w:val="both"/>
        <w:rPr>
          <w:rFonts w:ascii="Verdana" w:hAnsi="Verdana" w:cs="Times New Roman"/>
        </w:rPr>
      </w:pPr>
      <w:r w:rsidRPr="00516524">
        <w:rPr>
          <w:rFonts w:ascii="Verdana" w:hAnsi="Verdana" w:cs="Times New Roman"/>
        </w:rPr>
        <w:t xml:space="preserve">     </w:t>
      </w:r>
      <w:r w:rsidR="00FA36B6" w:rsidRPr="00516524">
        <w:rPr>
          <w:rFonts w:ascii="Verdana" w:hAnsi="Verdana" w:cs="Times New Roman"/>
        </w:rPr>
        <w:t xml:space="preserve">A seguir foi dado relevo à realidade da patologia Diabetes </w:t>
      </w:r>
      <w:proofErr w:type="spellStart"/>
      <w:r w:rsidR="00FA36B6" w:rsidRPr="00BF5C58">
        <w:rPr>
          <w:rFonts w:ascii="Verdana" w:hAnsi="Verdana" w:cs="Times New Roman"/>
          <w:i/>
        </w:rPr>
        <w:t>Mellitus</w:t>
      </w:r>
      <w:proofErr w:type="spellEnd"/>
      <w:r w:rsidR="00FA36B6" w:rsidRPr="00BF5C58">
        <w:rPr>
          <w:rFonts w:ascii="Verdana" w:hAnsi="Verdana" w:cs="Times New Roman"/>
        </w:rPr>
        <w:t>,</w:t>
      </w:r>
      <w:r w:rsidR="00FA36B6" w:rsidRPr="00516524">
        <w:rPr>
          <w:rFonts w:ascii="Verdana" w:hAnsi="Verdana" w:cs="Times New Roman"/>
        </w:rPr>
        <w:t xml:space="preserve"> na região de saúde do Alentejo, mais concretamente no Agrupamento dos Centros de Sa</w:t>
      </w:r>
      <w:r w:rsidR="004D1659" w:rsidRPr="00516524">
        <w:rPr>
          <w:rFonts w:ascii="Verdana" w:hAnsi="Verdana" w:cs="Times New Roman"/>
        </w:rPr>
        <w:t xml:space="preserve">úde do Baixo Alentejo </w:t>
      </w:r>
      <w:r w:rsidR="00FA36B6" w:rsidRPr="00516524">
        <w:rPr>
          <w:rFonts w:ascii="Verdana" w:hAnsi="Verdana" w:cs="Times New Roman"/>
        </w:rPr>
        <w:t>(ACESBA)</w:t>
      </w:r>
      <w:r w:rsidR="001177D1" w:rsidRPr="00516524">
        <w:rPr>
          <w:rFonts w:ascii="Verdana" w:hAnsi="Verdana" w:cs="Times New Roman"/>
        </w:rPr>
        <w:t xml:space="preserve">. </w:t>
      </w:r>
    </w:p>
    <w:p w:rsidR="00885910" w:rsidRPr="00516524" w:rsidRDefault="00F31515" w:rsidP="0046608D">
      <w:pPr>
        <w:tabs>
          <w:tab w:val="left" w:pos="2640"/>
        </w:tabs>
        <w:spacing w:line="360" w:lineRule="auto"/>
        <w:jc w:val="both"/>
        <w:rPr>
          <w:rFonts w:ascii="Verdana" w:hAnsi="Verdana" w:cs="Times New Roman"/>
        </w:rPr>
      </w:pPr>
      <w:r w:rsidRPr="00516524">
        <w:rPr>
          <w:rFonts w:ascii="Verdana" w:hAnsi="Verdana" w:cs="Times New Roman"/>
        </w:rPr>
        <w:t xml:space="preserve">     </w:t>
      </w:r>
      <w:r w:rsidR="00F97E49">
        <w:rPr>
          <w:rFonts w:ascii="Verdana" w:hAnsi="Verdana" w:cs="Times New Roman"/>
        </w:rPr>
        <w:t>Quanto aos obje</w:t>
      </w:r>
      <w:r w:rsidR="00885910" w:rsidRPr="00516524">
        <w:rPr>
          <w:rFonts w:ascii="Verdana" w:hAnsi="Verdana" w:cs="Times New Roman"/>
        </w:rPr>
        <w:t>tivos e financiamento do ACESBA, foram descritos os passos em que está envolvido o processo de contratualização com a ARS Alentejo. O seu financiamento e análise dos custos e perdas, bem como dos proveitos e ganhos</w:t>
      </w:r>
      <w:r w:rsidR="00B80502" w:rsidRPr="00516524">
        <w:rPr>
          <w:rFonts w:ascii="Verdana" w:hAnsi="Verdana" w:cs="Times New Roman"/>
        </w:rPr>
        <w:t>.</w:t>
      </w:r>
    </w:p>
    <w:p w:rsidR="005D2685" w:rsidRPr="00516524" w:rsidRDefault="00F31515" w:rsidP="0046608D">
      <w:pPr>
        <w:tabs>
          <w:tab w:val="left" w:pos="2640"/>
        </w:tabs>
        <w:spacing w:line="360" w:lineRule="auto"/>
        <w:jc w:val="both"/>
        <w:rPr>
          <w:rFonts w:ascii="Verdana" w:hAnsi="Verdana" w:cs="Times New Roman"/>
        </w:rPr>
      </w:pPr>
      <w:r w:rsidRPr="00516524">
        <w:rPr>
          <w:rFonts w:ascii="Verdana" w:hAnsi="Verdana" w:cs="Times New Roman"/>
        </w:rPr>
        <w:t xml:space="preserve">     </w:t>
      </w:r>
      <w:r w:rsidR="000E521D" w:rsidRPr="00516524">
        <w:rPr>
          <w:rFonts w:ascii="Verdana" w:hAnsi="Verdana" w:cs="Times New Roman"/>
        </w:rPr>
        <w:t>Concluída a fundamentação teórica, passámos à metodologia, onde se apresentará detalhadamente o estudo de campo realizado.</w:t>
      </w:r>
    </w:p>
    <w:p w:rsidR="000E521D" w:rsidRPr="00516524" w:rsidRDefault="00F31515" w:rsidP="0046608D">
      <w:pPr>
        <w:tabs>
          <w:tab w:val="left" w:pos="2640"/>
        </w:tabs>
        <w:spacing w:line="360" w:lineRule="auto"/>
        <w:jc w:val="both"/>
        <w:rPr>
          <w:rFonts w:ascii="Verdana" w:eastAsia="Times New Roman" w:hAnsi="Verdana" w:cs="Times New Roman"/>
        </w:rPr>
      </w:pPr>
      <w:r w:rsidRPr="00516524">
        <w:rPr>
          <w:rFonts w:ascii="Verdana" w:hAnsi="Verdana" w:cs="Times New Roman"/>
        </w:rPr>
        <w:t xml:space="preserve">     </w:t>
      </w:r>
      <w:r w:rsidR="000E521D" w:rsidRPr="00516524">
        <w:rPr>
          <w:rFonts w:ascii="Verdana" w:hAnsi="Verdana" w:cs="Times New Roman"/>
        </w:rPr>
        <w:t>Apresentaram-se os resultados. Toda a informação recolhida nos questionários feitos aos enfermeiros e utente</w:t>
      </w:r>
      <w:r w:rsidR="00607775" w:rsidRPr="00516524">
        <w:rPr>
          <w:rFonts w:ascii="Verdana" w:hAnsi="Verdana" w:cs="Times New Roman"/>
        </w:rPr>
        <w:t>s</w:t>
      </w:r>
      <w:r w:rsidR="00EA1B63" w:rsidRPr="00516524">
        <w:rPr>
          <w:rFonts w:ascii="Verdana" w:hAnsi="Verdana" w:cs="Times New Roman"/>
        </w:rPr>
        <w:t>,</w:t>
      </w:r>
      <w:r w:rsidR="000E521D" w:rsidRPr="00516524">
        <w:rPr>
          <w:rFonts w:ascii="Verdana" w:hAnsi="Verdana" w:cs="Times New Roman"/>
        </w:rPr>
        <w:t xml:space="preserve"> foi tratada pelo software aplicativo SPSS.</w:t>
      </w:r>
    </w:p>
    <w:p w:rsidR="00A87253" w:rsidRPr="00A87253" w:rsidRDefault="004E6AFC" w:rsidP="00A87253">
      <w:pPr>
        <w:tabs>
          <w:tab w:val="left" w:pos="2640"/>
        </w:tabs>
        <w:spacing w:line="360" w:lineRule="auto"/>
        <w:jc w:val="both"/>
        <w:rPr>
          <w:rFonts w:ascii="Verdana" w:hAnsi="Verdana" w:cs="Times New Roman"/>
          <w:i/>
        </w:rPr>
      </w:pPr>
      <w:r w:rsidRPr="00516524">
        <w:rPr>
          <w:rFonts w:ascii="Verdana" w:hAnsi="Verdana" w:cs="Times New Roman"/>
        </w:rPr>
        <w:t xml:space="preserve">     </w:t>
      </w:r>
      <w:r w:rsidR="00481956" w:rsidRPr="00516524">
        <w:rPr>
          <w:rFonts w:ascii="Verdana" w:hAnsi="Verdana" w:cs="Times New Roman"/>
        </w:rPr>
        <w:t>Da análise dos resultados</w:t>
      </w:r>
      <w:r w:rsidR="0086000A" w:rsidRPr="00516524">
        <w:rPr>
          <w:rFonts w:ascii="Verdana" w:hAnsi="Verdana" w:cs="Times New Roman"/>
        </w:rPr>
        <w:t>,</w:t>
      </w:r>
      <w:r w:rsidR="00481956" w:rsidRPr="00516524">
        <w:rPr>
          <w:rFonts w:ascii="Verdana" w:hAnsi="Verdana" w:cs="Times New Roman"/>
        </w:rPr>
        <w:t xml:space="preserve"> foram retiradas conclusões e tomadas </w:t>
      </w:r>
      <w:r w:rsidRPr="00516524">
        <w:rPr>
          <w:rFonts w:ascii="Verdana" w:hAnsi="Verdana" w:cs="Times New Roman"/>
        </w:rPr>
        <w:t xml:space="preserve">as </w:t>
      </w:r>
      <w:r w:rsidR="00481956" w:rsidRPr="00516524">
        <w:rPr>
          <w:rFonts w:ascii="Verdana" w:hAnsi="Verdana" w:cs="Times New Roman"/>
        </w:rPr>
        <w:t>decisões sobre as possíveis medid</w:t>
      </w:r>
      <w:r w:rsidR="00722C0A" w:rsidRPr="00516524">
        <w:rPr>
          <w:rFonts w:ascii="Verdana" w:hAnsi="Verdana" w:cs="Times New Roman"/>
        </w:rPr>
        <w:t xml:space="preserve">as a tomar, </w:t>
      </w:r>
      <w:r w:rsidRPr="00516524">
        <w:rPr>
          <w:rFonts w:ascii="Verdana" w:hAnsi="Verdana" w:cs="Times New Roman"/>
        </w:rPr>
        <w:t>de modo a minimizar as consequências negativas de uma redução da dotação dispon</w:t>
      </w:r>
      <w:r w:rsidR="00722C0A" w:rsidRPr="00516524">
        <w:rPr>
          <w:rFonts w:ascii="Verdana" w:hAnsi="Verdana" w:cs="Times New Roman"/>
        </w:rPr>
        <w:t>ível</w:t>
      </w:r>
      <w:r w:rsidRPr="00516524">
        <w:rPr>
          <w:rFonts w:ascii="Verdana" w:hAnsi="Verdana" w:cs="Times New Roman"/>
        </w:rPr>
        <w:t xml:space="preserve"> </w:t>
      </w:r>
      <w:r w:rsidR="00722C0A" w:rsidRPr="00516524">
        <w:rPr>
          <w:rFonts w:ascii="Verdana" w:hAnsi="Verdana" w:cs="Times New Roman"/>
        </w:rPr>
        <w:t>n</w:t>
      </w:r>
      <w:r w:rsidRPr="00516524">
        <w:rPr>
          <w:rFonts w:ascii="Verdana" w:hAnsi="Verdana" w:cs="Times New Roman"/>
        </w:rPr>
        <w:t>os cuidados necess</w:t>
      </w:r>
      <w:r w:rsidR="00722C0A" w:rsidRPr="00516524">
        <w:rPr>
          <w:rFonts w:ascii="Verdana" w:hAnsi="Verdana" w:cs="Times New Roman"/>
        </w:rPr>
        <w:t>ários a</w:t>
      </w:r>
      <w:r w:rsidRPr="00516524">
        <w:rPr>
          <w:rFonts w:ascii="Verdana" w:hAnsi="Verdana" w:cs="Times New Roman"/>
        </w:rPr>
        <w:t>o trat</w:t>
      </w:r>
      <w:r w:rsidR="00722C0A" w:rsidRPr="00516524">
        <w:rPr>
          <w:rFonts w:ascii="Verdana" w:hAnsi="Verdana" w:cs="Times New Roman"/>
        </w:rPr>
        <w:t xml:space="preserve">amento e prevenção da Diabetes </w:t>
      </w:r>
      <w:proofErr w:type="spellStart"/>
      <w:r w:rsidR="005924B1" w:rsidRPr="00BF5C58">
        <w:rPr>
          <w:rFonts w:ascii="Verdana" w:hAnsi="Verdana" w:cs="Times New Roman"/>
          <w:i/>
        </w:rPr>
        <w:t>M</w:t>
      </w:r>
      <w:r w:rsidR="00722C0A" w:rsidRPr="00BF5C58">
        <w:rPr>
          <w:rFonts w:ascii="Verdana" w:hAnsi="Verdana" w:cs="Times New Roman"/>
          <w:i/>
        </w:rPr>
        <w:t>ellitus</w:t>
      </w:r>
      <w:proofErr w:type="spellEnd"/>
      <w:r w:rsidR="00722C0A" w:rsidRPr="00BF5C58">
        <w:rPr>
          <w:rFonts w:ascii="Verdana" w:hAnsi="Verdana" w:cs="Times New Roman"/>
          <w:i/>
        </w:rPr>
        <w:t>.</w:t>
      </w:r>
    </w:p>
    <w:p w:rsidR="00ED6D68" w:rsidRPr="00EF24B0" w:rsidRDefault="00965BB7" w:rsidP="00785CE5">
      <w:pPr>
        <w:numPr>
          <w:ilvl w:val="0"/>
          <w:numId w:val="8"/>
        </w:numPr>
        <w:tabs>
          <w:tab w:val="left" w:pos="2640"/>
        </w:tabs>
        <w:contextualSpacing/>
        <w:rPr>
          <w:rFonts w:ascii="Verdana" w:eastAsia="Times New Roman" w:hAnsi="Verdana" w:cs="Arial"/>
          <w:b/>
        </w:rPr>
      </w:pPr>
      <w:r w:rsidRPr="00EF24B0">
        <w:rPr>
          <w:rFonts w:ascii="Verdana" w:eastAsia="Times New Roman" w:hAnsi="Verdana" w:cs="Arial"/>
          <w:b/>
        </w:rPr>
        <w:t>FUNDAMENTAÇÃO TEÓRICA</w:t>
      </w:r>
    </w:p>
    <w:p w:rsidR="00ED6D68" w:rsidRPr="00516524" w:rsidRDefault="00ED6D68" w:rsidP="00ED6D68">
      <w:pPr>
        <w:tabs>
          <w:tab w:val="left" w:pos="2640"/>
        </w:tabs>
        <w:ind w:left="360"/>
        <w:contextualSpacing/>
        <w:rPr>
          <w:rFonts w:ascii="Verdana" w:eastAsia="Times New Roman" w:hAnsi="Verdana" w:cs="Arial"/>
          <w:b/>
        </w:rPr>
      </w:pPr>
    </w:p>
    <w:p w:rsidR="00233551" w:rsidRPr="00516524" w:rsidRDefault="00233551" w:rsidP="00A414DB">
      <w:pPr>
        <w:tabs>
          <w:tab w:val="left" w:pos="2640"/>
        </w:tabs>
        <w:contextualSpacing/>
        <w:rPr>
          <w:rFonts w:ascii="Verdana" w:eastAsia="Times New Roman" w:hAnsi="Verdana" w:cs="Arial"/>
          <w:b/>
        </w:rPr>
      </w:pPr>
    </w:p>
    <w:p w:rsidR="00C35ED2" w:rsidRPr="00714B1C" w:rsidRDefault="00ED6D68" w:rsidP="00714B1C">
      <w:pPr>
        <w:pStyle w:val="ListParagraph"/>
        <w:numPr>
          <w:ilvl w:val="1"/>
          <w:numId w:val="35"/>
        </w:numPr>
        <w:tabs>
          <w:tab w:val="left" w:pos="567"/>
        </w:tabs>
        <w:ind w:left="567" w:hanging="567"/>
        <w:jc w:val="both"/>
        <w:rPr>
          <w:rFonts w:ascii="Verdana" w:eastAsia="Times New Roman" w:hAnsi="Verdana" w:cs="Arial"/>
          <w:b/>
        </w:rPr>
      </w:pPr>
      <w:r w:rsidRPr="00714B1C">
        <w:rPr>
          <w:rFonts w:ascii="Verdana" w:eastAsia="Times New Roman" w:hAnsi="Verdana" w:cs="Arial"/>
          <w:b/>
        </w:rPr>
        <w:t xml:space="preserve">Enquadramento da evolução histórica da </w:t>
      </w:r>
      <w:r w:rsidR="005924B1" w:rsidRPr="00714B1C">
        <w:rPr>
          <w:rFonts w:ascii="Verdana" w:eastAsia="Times New Roman" w:hAnsi="Verdana" w:cs="Arial"/>
          <w:b/>
        </w:rPr>
        <w:t>saúde em Portugal do século XII ao</w:t>
      </w:r>
      <w:r w:rsidRPr="00714B1C">
        <w:rPr>
          <w:rFonts w:ascii="Verdana" w:eastAsia="Times New Roman" w:hAnsi="Verdana" w:cs="Arial"/>
          <w:b/>
        </w:rPr>
        <w:t xml:space="preserve"> séc</w:t>
      </w:r>
      <w:r w:rsidR="005924B1" w:rsidRPr="00714B1C">
        <w:rPr>
          <w:rFonts w:ascii="Verdana" w:eastAsia="Times New Roman" w:hAnsi="Verdana" w:cs="Arial"/>
          <w:b/>
        </w:rPr>
        <w:t>ulo</w:t>
      </w:r>
      <w:r w:rsidRPr="00714B1C">
        <w:rPr>
          <w:rFonts w:ascii="Verdana" w:eastAsia="Times New Roman" w:hAnsi="Verdana" w:cs="Arial"/>
          <w:b/>
        </w:rPr>
        <w:t xml:space="preserve"> XXI</w:t>
      </w:r>
    </w:p>
    <w:p w:rsidR="00D3244B" w:rsidRPr="00516524" w:rsidRDefault="00D3244B" w:rsidP="00D3244B">
      <w:pPr>
        <w:tabs>
          <w:tab w:val="left" w:pos="2640"/>
        </w:tabs>
        <w:ind w:left="792"/>
        <w:contextualSpacing/>
        <w:rPr>
          <w:rFonts w:ascii="Verdana" w:eastAsia="Times New Roman" w:hAnsi="Verdana" w:cs="Arial"/>
          <w:b/>
        </w:rPr>
      </w:pPr>
    </w:p>
    <w:p w:rsidR="00ED6D68" w:rsidRPr="00516524" w:rsidRDefault="00AE0733" w:rsidP="00ED6D68">
      <w:pPr>
        <w:tabs>
          <w:tab w:val="left" w:pos="2640"/>
        </w:tabs>
        <w:spacing w:line="360" w:lineRule="auto"/>
        <w:jc w:val="both"/>
        <w:rPr>
          <w:rFonts w:ascii="Verdana" w:eastAsia="Times New Roman" w:hAnsi="Verdana" w:cs="Times New Roman"/>
          <w:color w:val="000000" w:themeColor="text1"/>
        </w:rPr>
      </w:pPr>
      <w:r w:rsidRPr="00516524">
        <w:rPr>
          <w:rFonts w:ascii="Verdana" w:eastAsia="Times New Roman" w:hAnsi="Verdana" w:cs="Times New Roman"/>
          <w:color w:val="000000" w:themeColor="text1"/>
        </w:rPr>
        <w:t xml:space="preserve">     </w:t>
      </w:r>
      <w:r w:rsidR="00ED6D68" w:rsidRPr="00516524">
        <w:rPr>
          <w:rFonts w:ascii="Verdana" w:eastAsia="Times New Roman" w:hAnsi="Verdana" w:cs="Times New Roman"/>
          <w:color w:val="000000" w:themeColor="text1"/>
        </w:rPr>
        <w:t>Neste ponto iremos descrever brevemente a evolução histórica da saúde em Portuga</w:t>
      </w:r>
      <w:r w:rsidR="00BC4D0B" w:rsidRPr="00516524">
        <w:rPr>
          <w:rFonts w:ascii="Verdana" w:eastAsia="Times New Roman" w:hAnsi="Verdana" w:cs="Times New Roman"/>
          <w:color w:val="000000" w:themeColor="text1"/>
        </w:rPr>
        <w:t>l</w:t>
      </w:r>
      <w:r w:rsidR="00703C92" w:rsidRPr="00516524">
        <w:rPr>
          <w:rFonts w:ascii="Verdana" w:eastAsia="Times New Roman" w:hAnsi="Verdana" w:cs="Times New Roman"/>
          <w:color w:val="000000" w:themeColor="text1"/>
        </w:rPr>
        <w:t>, a criação</w:t>
      </w:r>
      <w:r w:rsidR="00BA081F" w:rsidRPr="00516524">
        <w:rPr>
          <w:rFonts w:ascii="Verdana" w:eastAsia="Times New Roman" w:hAnsi="Verdana" w:cs="Times New Roman"/>
          <w:color w:val="000000" w:themeColor="text1"/>
        </w:rPr>
        <w:t xml:space="preserve"> do SNS</w:t>
      </w:r>
      <w:r w:rsidR="005832EC" w:rsidRPr="00516524">
        <w:rPr>
          <w:rFonts w:ascii="Verdana" w:eastAsia="Times New Roman" w:hAnsi="Verdana" w:cs="Times New Roman"/>
          <w:color w:val="000000" w:themeColor="text1"/>
        </w:rPr>
        <w:t>, o surgimento das Administrações Regionais de Cuidados de Saúde (ARS),</w:t>
      </w:r>
      <w:r w:rsidR="00C53587" w:rsidRPr="00516524">
        <w:rPr>
          <w:rFonts w:ascii="Verdana" w:eastAsia="Times New Roman" w:hAnsi="Verdana" w:cs="Times New Roman"/>
          <w:color w:val="000000" w:themeColor="text1"/>
        </w:rPr>
        <w:t xml:space="preserve"> a Lei de Bases da Saúde,</w:t>
      </w:r>
      <w:r w:rsidR="005832EC" w:rsidRPr="00516524">
        <w:rPr>
          <w:rFonts w:ascii="Verdana" w:eastAsia="Times New Roman" w:hAnsi="Verdana" w:cs="Times New Roman"/>
          <w:color w:val="000000" w:themeColor="text1"/>
        </w:rPr>
        <w:t xml:space="preserve"> a Lei da Gestão Hospitalar e novos modelos de gestão como as </w:t>
      </w:r>
      <w:proofErr w:type="spellStart"/>
      <w:r w:rsidR="005832EC" w:rsidRPr="00516524">
        <w:rPr>
          <w:rFonts w:ascii="Verdana" w:eastAsia="Times New Roman" w:hAnsi="Verdana" w:cs="Times New Roman"/>
          <w:color w:val="000000" w:themeColor="text1"/>
        </w:rPr>
        <w:t>EPE’s</w:t>
      </w:r>
      <w:proofErr w:type="spellEnd"/>
      <w:r w:rsidR="005832EC" w:rsidRPr="00516524">
        <w:rPr>
          <w:rFonts w:ascii="Verdana" w:eastAsia="Times New Roman" w:hAnsi="Verdana" w:cs="Times New Roman"/>
          <w:color w:val="000000" w:themeColor="text1"/>
        </w:rPr>
        <w:t xml:space="preserve">, </w:t>
      </w:r>
      <w:r w:rsidR="00C53587" w:rsidRPr="00516524">
        <w:rPr>
          <w:rFonts w:ascii="Verdana" w:eastAsia="Times New Roman" w:hAnsi="Verdana" w:cs="Times New Roman"/>
          <w:color w:val="000000" w:themeColor="text1"/>
        </w:rPr>
        <w:t xml:space="preserve">as parcerias público-privadas, a criação das agências de contratualização, </w:t>
      </w:r>
      <w:r w:rsidR="003A1977" w:rsidRPr="00516524">
        <w:rPr>
          <w:rFonts w:ascii="Verdana" w:eastAsia="Times New Roman" w:hAnsi="Verdana" w:cs="Times New Roman"/>
          <w:color w:val="000000" w:themeColor="text1"/>
        </w:rPr>
        <w:t xml:space="preserve">o aparecimento </w:t>
      </w:r>
      <w:r w:rsidR="002554A8" w:rsidRPr="00516524">
        <w:rPr>
          <w:rFonts w:ascii="Verdana" w:eastAsia="Times New Roman" w:hAnsi="Verdana" w:cs="Times New Roman"/>
          <w:color w:val="000000" w:themeColor="text1"/>
        </w:rPr>
        <w:t>da rede</w:t>
      </w:r>
      <w:r w:rsidR="003A1977" w:rsidRPr="00516524">
        <w:rPr>
          <w:rFonts w:ascii="Verdana" w:eastAsia="Times New Roman" w:hAnsi="Verdana" w:cs="Times New Roman"/>
          <w:color w:val="000000" w:themeColor="text1"/>
        </w:rPr>
        <w:t xml:space="preserve"> de cuidados continuados e por fim a constituição de grupo de técnicos especializados que se designou </w:t>
      </w:r>
      <w:r w:rsidR="002554A8" w:rsidRPr="00516524">
        <w:rPr>
          <w:rFonts w:ascii="Verdana" w:eastAsia="Times New Roman" w:hAnsi="Verdana" w:cs="Times New Roman"/>
          <w:color w:val="000000" w:themeColor="text1"/>
        </w:rPr>
        <w:t>por Unidade</w:t>
      </w:r>
      <w:r w:rsidR="003A1977" w:rsidRPr="00516524">
        <w:rPr>
          <w:rFonts w:ascii="Verdana" w:eastAsia="Times New Roman" w:hAnsi="Verdana" w:cs="Times New Roman"/>
          <w:color w:val="000000" w:themeColor="text1"/>
        </w:rPr>
        <w:t xml:space="preserve"> de Missão dos Cuidados de Saúde Primários</w:t>
      </w:r>
      <w:r w:rsidR="00EA1B63" w:rsidRPr="00516524">
        <w:rPr>
          <w:rFonts w:ascii="Verdana" w:eastAsia="Times New Roman" w:hAnsi="Verdana" w:cs="Times New Roman"/>
          <w:color w:val="000000" w:themeColor="text1"/>
        </w:rPr>
        <w:t>,</w:t>
      </w:r>
      <w:r w:rsidR="00E149E8" w:rsidRPr="00516524">
        <w:rPr>
          <w:rFonts w:ascii="Verdana" w:eastAsia="Times New Roman" w:hAnsi="Verdana" w:cs="Times New Roman"/>
          <w:color w:val="000000" w:themeColor="text1"/>
        </w:rPr>
        <w:t xml:space="preserve"> que levou à reestruturação do sector da saúde.</w:t>
      </w:r>
    </w:p>
    <w:p w:rsidR="00ED6D68" w:rsidRPr="00516524" w:rsidRDefault="007C5471" w:rsidP="00ED6D68">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Desde o início da construção da portugalidade que a saúde foi uma preocupação dos gover</w:t>
      </w:r>
      <w:r w:rsidR="00A91E40" w:rsidRPr="00516524">
        <w:rPr>
          <w:rFonts w:ascii="Verdana" w:eastAsia="Times New Roman" w:hAnsi="Verdana" w:cs="Times New Roman"/>
        </w:rPr>
        <w:t>nantes que através das suas polí</w:t>
      </w:r>
      <w:r w:rsidR="00ED6D68" w:rsidRPr="00516524">
        <w:rPr>
          <w:rFonts w:ascii="Verdana" w:eastAsia="Times New Roman" w:hAnsi="Verdana" w:cs="Times New Roman"/>
        </w:rPr>
        <w:t>ticas criaram lentamente o que hoje se tornou o se</w:t>
      </w:r>
      <w:r w:rsidR="005924B1">
        <w:rPr>
          <w:rFonts w:ascii="Verdana" w:eastAsia="Times New Roman" w:hAnsi="Verdana" w:cs="Times New Roman"/>
        </w:rPr>
        <w:t>c</w:t>
      </w:r>
      <w:r w:rsidR="00ED6D68" w:rsidRPr="00516524">
        <w:rPr>
          <w:rFonts w:ascii="Verdana" w:eastAsia="Times New Roman" w:hAnsi="Verdana" w:cs="Times New Roman"/>
        </w:rPr>
        <w:t>tor da saúde.</w:t>
      </w:r>
    </w:p>
    <w:p w:rsidR="00ED6D68" w:rsidRPr="00BF5C58" w:rsidRDefault="007C5471" w:rsidP="00ED6D68">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Desde o início do Condado Portucalense 1095, que a assistência dada a todos os necessitados, incluindo os doentes, era prestada em simples casas de abrigo, chamadas de «</w:t>
      </w:r>
      <w:r w:rsidR="00ED6D68" w:rsidRPr="00516524">
        <w:rPr>
          <w:rFonts w:ascii="Verdana" w:eastAsia="Times New Roman" w:hAnsi="Verdana" w:cs="Times New Roman"/>
          <w:i/>
        </w:rPr>
        <w:t>albergarias»</w:t>
      </w:r>
      <w:r w:rsidR="00ED6D68" w:rsidRPr="00516524">
        <w:rPr>
          <w:rFonts w:ascii="Verdana" w:eastAsia="Times New Roman" w:hAnsi="Verdana" w:cs="Times New Roman"/>
        </w:rPr>
        <w:t>,</w:t>
      </w:r>
      <w:r w:rsidR="00ED6D68" w:rsidRPr="00516524">
        <w:rPr>
          <w:rFonts w:ascii="Verdana" w:eastAsia="Times New Roman" w:hAnsi="Verdana" w:cs="Times New Roman"/>
          <w:i/>
        </w:rPr>
        <w:t xml:space="preserve"> </w:t>
      </w:r>
      <w:r w:rsidR="00ED6D68" w:rsidRPr="00516524">
        <w:rPr>
          <w:rFonts w:ascii="Verdana" w:eastAsia="Times New Roman" w:hAnsi="Verdana" w:cs="Times New Roman"/>
        </w:rPr>
        <w:t>instaladas junto a igrejas, capelas, conventos, à beira de caminhos, estradas de peregrinação, em locais de passagem perigosos e junto a fontes milagrosas. No começo da nacionalidade</w:t>
      </w:r>
      <w:r w:rsidR="00ED6D68" w:rsidRPr="00BF5C58">
        <w:rPr>
          <w:rFonts w:ascii="Verdana" w:eastAsia="Times New Roman" w:hAnsi="Verdana" w:cs="Times New Roman"/>
        </w:rPr>
        <w:t>, não havia preocupação com regras de higiene individual e colectiv</w:t>
      </w:r>
      <w:r w:rsidR="005924B1" w:rsidRPr="00BF5C58">
        <w:rPr>
          <w:rFonts w:ascii="Verdana" w:eastAsia="Times New Roman" w:hAnsi="Verdana" w:cs="Times New Roman"/>
        </w:rPr>
        <w:t xml:space="preserve">a que permitisse </w:t>
      </w:r>
      <w:r w:rsidR="00ED6D68" w:rsidRPr="00BF5C58">
        <w:rPr>
          <w:rFonts w:ascii="Verdana" w:eastAsia="Times New Roman" w:hAnsi="Verdana" w:cs="Times New Roman"/>
        </w:rPr>
        <w:t>um bom nível do estado de saúde da população</w:t>
      </w:r>
      <w:r w:rsidR="00ED6D68" w:rsidRPr="00516524">
        <w:rPr>
          <w:rFonts w:ascii="Verdana" w:eastAsia="Times New Roman" w:hAnsi="Verdana" w:cs="Times New Roman"/>
        </w:rPr>
        <w:t>.</w:t>
      </w:r>
      <w:r w:rsidR="005924B1">
        <w:rPr>
          <w:rFonts w:ascii="Verdana" w:eastAsia="Times New Roman" w:hAnsi="Verdana" w:cs="Times New Roman"/>
        </w:rPr>
        <w:t xml:space="preserve"> Para além disso a deficiente </w:t>
      </w:r>
      <w:r w:rsidR="00ED6D68" w:rsidRPr="00516524">
        <w:rPr>
          <w:rFonts w:ascii="Verdana" w:eastAsia="Times New Roman" w:hAnsi="Verdana" w:cs="Times New Roman"/>
        </w:rPr>
        <w:t xml:space="preserve">alimentação das camadas mais pobres da população, provocavam enfermidades de carência. Foi criado o hábito ou compromisso de elementos do clero, com experiência na </w:t>
      </w:r>
      <w:r w:rsidR="00ED6D68" w:rsidRPr="00516524">
        <w:rPr>
          <w:rFonts w:ascii="Verdana" w:eastAsia="Times New Roman" w:hAnsi="Verdana" w:cs="Times New Roman"/>
          <w:i/>
        </w:rPr>
        <w:t>arte de curar</w:t>
      </w:r>
      <w:r w:rsidR="00ED6D68" w:rsidRPr="00516524">
        <w:rPr>
          <w:rFonts w:ascii="Verdana" w:eastAsia="Times New Roman" w:hAnsi="Verdana" w:cs="Times New Roman"/>
        </w:rPr>
        <w:t>, deslocarem-se às albergarias para tratarem daque</w:t>
      </w:r>
      <w:r w:rsidR="00BB3251">
        <w:rPr>
          <w:rFonts w:ascii="Verdana" w:eastAsia="Times New Roman" w:hAnsi="Verdana" w:cs="Times New Roman"/>
        </w:rPr>
        <w:t>les que precisavam de ajuda</w:t>
      </w:r>
      <w:r w:rsidR="00ED6D68" w:rsidRPr="00516524">
        <w:rPr>
          <w:rFonts w:ascii="Verdana" w:eastAsia="Times New Roman" w:hAnsi="Verdana" w:cs="Times New Roman"/>
          <w:vertAlign w:val="superscript"/>
        </w:rPr>
        <w:footnoteReference w:id="5"/>
      </w:r>
      <w:r w:rsidR="00BB3251">
        <w:rPr>
          <w:rFonts w:ascii="Verdana" w:eastAsia="Times New Roman" w:hAnsi="Verdana" w:cs="Times New Roman"/>
        </w:rPr>
        <w:t>.</w:t>
      </w:r>
      <w:r w:rsidR="00DD13D2" w:rsidRPr="00516524">
        <w:rPr>
          <w:rFonts w:ascii="Verdana" w:eastAsia="Times New Roman" w:hAnsi="Verdana" w:cs="Times New Roman"/>
        </w:rPr>
        <w:t xml:space="preserve"> </w:t>
      </w:r>
      <w:r w:rsidR="00ED6D68" w:rsidRPr="00516524">
        <w:rPr>
          <w:rFonts w:ascii="Verdana" w:eastAsia="Times New Roman" w:hAnsi="Verdana" w:cs="Times New Roman"/>
        </w:rPr>
        <w:t>À data a arte de curar pelos eclesiásticos era de natureza caritativa</w:t>
      </w:r>
      <w:r w:rsidR="00ED6D68" w:rsidRPr="00516524">
        <w:rPr>
          <w:rFonts w:ascii="Verdana" w:eastAsia="Times New Roman" w:hAnsi="Verdana" w:cs="Times New Roman"/>
          <w:vertAlign w:val="superscript"/>
        </w:rPr>
        <w:footnoteReference w:id="6"/>
      </w:r>
      <w:r w:rsidR="00ED6D68" w:rsidRPr="00516524">
        <w:rPr>
          <w:rFonts w:ascii="Verdana" w:eastAsia="Times New Roman" w:hAnsi="Verdana" w:cs="Times New Roman"/>
        </w:rPr>
        <w:t>, limitada devido à ignorância sobre os sinais e sintomas inerentes às doenças que surgiam, preconceitos e pouco interesse pelos conhecimentos profanos. Os clérigos faziam um exame muito rápido ao estado de saúde do doente e utilizavam plantas semeadas nos conventos para debelar a doença.</w:t>
      </w:r>
      <w:r w:rsidR="00ED6D68" w:rsidRPr="00516524">
        <w:rPr>
          <w:rFonts w:ascii="Verdana" w:eastAsia="Times New Roman" w:hAnsi="Verdana" w:cs="Times New Roman"/>
          <w:vertAlign w:val="superscript"/>
        </w:rPr>
        <w:footnoteReference w:id="7"/>
      </w:r>
      <w:r w:rsidR="00ED6D68" w:rsidRPr="00516524">
        <w:rPr>
          <w:rFonts w:ascii="Verdana" w:eastAsia="Times New Roman" w:hAnsi="Verdana" w:cs="Times New Roman"/>
        </w:rPr>
        <w:t xml:space="preserve"> À luz da medicina religiosa, a forma de tratar as doenças, seria recorrendo às preces e aos sacrifícios em honra da divindade, já que o estado de doença era atribuído à intervenção de </w:t>
      </w:r>
      <w:r w:rsidR="00ED6D68" w:rsidRPr="00BF5C58">
        <w:rPr>
          <w:rFonts w:ascii="Verdana" w:eastAsia="Times New Roman" w:hAnsi="Verdana" w:cs="Times New Roman"/>
        </w:rPr>
        <w:t>outro</w:t>
      </w:r>
      <w:r w:rsidR="00D84FD5" w:rsidRPr="00BF5C58">
        <w:rPr>
          <w:rFonts w:ascii="Verdana" w:eastAsia="Times New Roman" w:hAnsi="Verdana" w:cs="Times New Roman"/>
        </w:rPr>
        <w:t>s</w:t>
      </w:r>
      <w:r w:rsidR="00ED6D68" w:rsidRPr="00BF5C58">
        <w:rPr>
          <w:rFonts w:ascii="Verdana" w:eastAsia="Times New Roman" w:hAnsi="Verdana" w:cs="Times New Roman"/>
        </w:rPr>
        <w:t xml:space="preserve"> seres, supra-humanos tais como, deuses, </w:t>
      </w:r>
      <w:proofErr w:type="spellStart"/>
      <w:r w:rsidR="00ED6D68" w:rsidRPr="00BF5C58">
        <w:rPr>
          <w:rFonts w:ascii="Verdana" w:eastAsia="Times New Roman" w:hAnsi="Verdana" w:cs="Times New Roman"/>
        </w:rPr>
        <w:t>semi-deuses</w:t>
      </w:r>
      <w:proofErr w:type="spellEnd"/>
      <w:r w:rsidR="00ED6D68" w:rsidRPr="00BF5C58">
        <w:rPr>
          <w:rFonts w:ascii="Verdana" w:eastAsia="Times New Roman" w:hAnsi="Verdana" w:cs="Times New Roman"/>
        </w:rPr>
        <w:t xml:space="preserve">, </w:t>
      </w:r>
      <w:r w:rsidR="00A87253" w:rsidRPr="00BF5C58">
        <w:rPr>
          <w:rFonts w:ascii="Verdana" w:eastAsia="Times New Roman" w:hAnsi="Verdana" w:cs="Times New Roman"/>
        </w:rPr>
        <w:t>espíritos</w:t>
      </w:r>
      <w:r w:rsidR="006C52A8">
        <w:rPr>
          <w:rFonts w:ascii="Verdana" w:eastAsia="Times New Roman" w:hAnsi="Verdana" w:cs="Times New Roman"/>
        </w:rPr>
        <w:t xml:space="preserve"> e demónios</w:t>
      </w:r>
      <w:r w:rsidR="00ED6D68" w:rsidRPr="00BF5C58">
        <w:rPr>
          <w:rFonts w:ascii="Verdana" w:eastAsia="Times New Roman" w:hAnsi="Verdana" w:cs="Times New Roman"/>
          <w:vertAlign w:val="superscript"/>
        </w:rPr>
        <w:footnoteReference w:id="8"/>
      </w:r>
      <w:r w:rsidR="006C52A8">
        <w:rPr>
          <w:rFonts w:ascii="Verdana" w:eastAsia="Times New Roman" w:hAnsi="Verdana" w:cs="Times New Roman"/>
        </w:rPr>
        <w:t>.</w:t>
      </w:r>
    </w:p>
    <w:p w:rsidR="00ED6D68" w:rsidRPr="00516524" w:rsidRDefault="00ED6D68" w:rsidP="00ED6D68">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FA7318" w:rsidRPr="00516524">
        <w:rPr>
          <w:rFonts w:ascii="Verdana" w:eastAsia="Times New Roman" w:hAnsi="Verdana" w:cs="Times New Roman"/>
        </w:rPr>
        <w:t xml:space="preserve">     </w:t>
      </w:r>
      <w:r w:rsidRPr="00516524">
        <w:rPr>
          <w:rFonts w:ascii="Verdana" w:eastAsia="Times New Roman" w:hAnsi="Verdana" w:cs="Times New Roman"/>
        </w:rPr>
        <w:t>Com a evolução e consolidação do território português surge em 1328 o primeiro estabelecimento de saúde, já compart</w:t>
      </w:r>
      <w:r w:rsidR="00A95DBD">
        <w:rPr>
          <w:rFonts w:ascii="Verdana" w:eastAsia="Times New Roman" w:hAnsi="Verdana" w:cs="Times New Roman"/>
        </w:rPr>
        <w:t>imentado, construído com o obje</w:t>
      </w:r>
      <w:r w:rsidRPr="00516524">
        <w:rPr>
          <w:rFonts w:ascii="Verdana" w:eastAsia="Times New Roman" w:hAnsi="Verdana" w:cs="Times New Roman"/>
        </w:rPr>
        <w:t>tivo de tratar exclusivamente doentes. Este foi construído em Coimbra por intervenção da Rainha Santa Isabel, no entanto, a primeira instituição que surgiu em Portugal com a designação de</w:t>
      </w:r>
      <w:r w:rsidR="00523EFD" w:rsidRPr="00516524">
        <w:rPr>
          <w:rFonts w:ascii="Verdana" w:eastAsia="Times New Roman" w:hAnsi="Verdana" w:cs="Times New Roman"/>
        </w:rPr>
        <w:t xml:space="preserve"> «</w:t>
      </w:r>
      <w:r w:rsidRPr="00516524">
        <w:rPr>
          <w:rFonts w:ascii="Verdana" w:eastAsia="Times New Roman" w:hAnsi="Verdana" w:cs="Times New Roman"/>
        </w:rPr>
        <w:t xml:space="preserve">Hospital» </w:t>
      </w:r>
      <w:r w:rsidRPr="00516524">
        <w:rPr>
          <w:rFonts w:ascii="Verdana" w:eastAsia="Times New Roman" w:hAnsi="Verdana" w:cs="Times New Roman"/>
          <w:vertAlign w:val="superscript"/>
        </w:rPr>
        <w:footnoteReference w:id="9"/>
      </w:r>
      <w:r w:rsidRPr="00516524">
        <w:rPr>
          <w:rFonts w:ascii="Verdana" w:eastAsia="Times New Roman" w:hAnsi="Verdana" w:cs="Times New Roman"/>
        </w:rPr>
        <w:t>, foi o hospital de Jerusa</w:t>
      </w:r>
      <w:r w:rsidR="002554A8" w:rsidRPr="00516524">
        <w:rPr>
          <w:rFonts w:ascii="Verdana" w:eastAsia="Times New Roman" w:hAnsi="Verdana" w:cs="Times New Roman"/>
        </w:rPr>
        <w:t xml:space="preserve">lém de Évora que mais </w:t>
      </w:r>
      <w:r w:rsidR="002554A8" w:rsidRPr="00BF5C58">
        <w:rPr>
          <w:rFonts w:ascii="Verdana" w:eastAsia="Times New Roman" w:hAnsi="Verdana" w:cs="Times New Roman"/>
        </w:rPr>
        <w:t xml:space="preserve">tarde foi </w:t>
      </w:r>
      <w:r w:rsidR="00D84FD5" w:rsidRPr="00BF5C58">
        <w:rPr>
          <w:rFonts w:ascii="Verdana" w:eastAsia="Times New Roman" w:hAnsi="Verdana" w:cs="Times New Roman"/>
        </w:rPr>
        <w:t>anexado ao a</w:t>
      </w:r>
      <w:r w:rsidR="00913B9F" w:rsidRPr="00BF5C58">
        <w:rPr>
          <w:rFonts w:ascii="Verdana" w:eastAsia="Times New Roman" w:hAnsi="Verdana" w:cs="Times New Roman"/>
        </w:rPr>
        <w:t>tual Hospital Espírito Santo em 1495.Foi no século XV que ” surgiram a</w:t>
      </w:r>
      <w:r w:rsidR="00913B9F" w:rsidRPr="00516524">
        <w:rPr>
          <w:rFonts w:ascii="Verdana" w:eastAsia="Times New Roman" w:hAnsi="Verdana" w:cs="Times New Roman"/>
        </w:rPr>
        <w:t xml:space="preserve"> Rede de Hospitais das Misericórdias e o primeiro hospital central, o Hospital Real de todos os Santos, que centralizava dezenas de serviços hospitalares”</w:t>
      </w:r>
      <w:r w:rsidR="00913B9F" w:rsidRPr="00516524">
        <w:rPr>
          <w:rStyle w:val="FootnoteReference"/>
          <w:rFonts w:ascii="Verdana" w:eastAsia="Times New Roman" w:hAnsi="Verdana" w:cs="Times New Roman"/>
        </w:rPr>
        <w:footnoteReference w:id="10"/>
      </w:r>
      <w:r w:rsidR="00EA3699" w:rsidRPr="00516524">
        <w:rPr>
          <w:rFonts w:ascii="Verdana" w:eastAsia="Times New Roman" w:hAnsi="Verdana" w:cs="Times New Roman"/>
        </w:rPr>
        <w:t>.</w:t>
      </w:r>
    </w:p>
    <w:p w:rsidR="00ED6D68" w:rsidRPr="00516524" w:rsidRDefault="00EA3699" w:rsidP="00ED6D68">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No final do sécu</w:t>
      </w:r>
      <w:r w:rsidR="00D84FD5">
        <w:rPr>
          <w:rFonts w:ascii="Verdana" w:eastAsia="Times New Roman" w:hAnsi="Verdana" w:cs="Times New Roman"/>
        </w:rPr>
        <w:t xml:space="preserve">lo XII e durante o século </w:t>
      </w:r>
      <w:r w:rsidR="00D84FD5" w:rsidRPr="00BF5C58">
        <w:rPr>
          <w:rFonts w:ascii="Verdana" w:eastAsia="Times New Roman" w:hAnsi="Verdana" w:cs="Times New Roman"/>
        </w:rPr>
        <w:t xml:space="preserve">XIII </w:t>
      </w:r>
      <w:r w:rsidRPr="00BF5C58">
        <w:rPr>
          <w:rFonts w:ascii="Verdana" w:eastAsia="Times New Roman" w:hAnsi="Verdana" w:cs="Times New Roman"/>
        </w:rPr>
        <w:t>foram criada</w:t>
      </w:r>
      <w:r w:rsidR="00D84FD5" w:rsidRPr="00BF5C58">
        <w:rPr>
          <w:rFonts w:ascii="Verdana" w:eastAsia="Times New Roman" w:hAnsi="Verdana" w:cs="Times New Roman"/>
        </w:rPr>
        <w:t>s</w:t>
      </w:r>
      <w:r w:rsidRPr="00516524">
        <w:rPr>
          <w:rFonts w:ascii="Verdana" w:eastAsia="Times New Roman" w:hAnsi="Verdana" w:cs="Times New Roman"/>
        </w:rPr>
        <w:t xml:space="preserve"> no Ocidente inúmeras corporações de professores e estudantes designadas inicialmente por Estudos Gerais e,</w:t>
      </w:r>
      <w:r w:rsidR="005924B1">
        <w:rPr>
          <w:rFonts w:ascii="Verdana" w:eastAsia="Times New Roman" w:hAnsi="Verdana" w:cs="Times New Roman"/>
        </w:rPr>
        <w:t xml:space="preserve"> </w:t>
      </w:r>
      <w:r w:rsidRPr="00516524">
        <w:rPr>
          <w:rFonts w:ascii="Verdana" w:eastAsia="Times New Roman" w:hAnsi="Verdana" w:cs="Times New Roman"/>
        </w:rPr>
        <w:t>posteriormente por Universidades</w:t>
      </w:r>
      <w:r w:rsidRPr="00516524">
        <w:rPr>
          <w:rStyle w:val="FootnoteReference"/>
          <w:rFonts w:ascii="Verdana" w:eastAsia="Times New Roman" w:hAnsi="Verdana" w:cs="Times New Roman"/>
        </w:rPr>
        <w:footnoteReference w:id="11"/>
      </w:r>
      <w:r w:rsidRPr="00516524">
        <w:rPr>
          <w:rFonts w:ascii="Verdana" w:eastAsia="Times New Roman" w:hAnsi="Verdana" w:cs="Times New Roman"/>
        </w:rPr>
        <w:t xml:space="preserve">. As primeiras Universidades foram as de Bolonha, </w:t>
      </w:r>
      <w:r w:rsidRPr="00BF5C58">
        <w:rPr>
          <w:rFonts w:ascii="Verdana" w:eastAsia="Times New Roman" w:hAnsi="Verdana" w:cs="Times New Roman"/>
        </w:rPr>
        <w:t xml:space="preserve">Paris ou </w:t>
      </w:r>
      <w:proofErr w:type="spellStart"/>
      <w:r w:rsidRPr="00BF5C58">
        <w:rPr>
          <w:rFonts w:ascii="Verdana" w:eastAsia="Times New Roman" w:hAnsi="Verdana" w:cs="Times New Roman"/>
        </w:rPr>
        <w:t>Montepellier</w:t>
      </w:r>
      <w:proofErr w:type="spellEnd"/>
      <w:r w:rsidRPr="00BF5C58">
        <w:rPr>
          <w:rFonts w:ascii="Verdana" w:eastAsia="Times New Roman" w:hAnsi="Verdana" w:cs="Times New Roman"/>
        </w:rPr>
        <w:t>, Universidade de Oxford formada por estudantes vindos de paris</w:t>
      </w:r>
      <w:r w:rsidRPr="00516524">
        <w:rPr>
          <w:rFonts w:ascii="Verdana" w:eastAsia="Times New Roman" w:hAnsi="Verdana" w:cs="Times New Roman"/>
        </w:rPr>
        <w:t xml:space="preserve"> em 1167 a pedido de Henrique II. Posteriormente</w:t>
      </w:r>
      <w:r w:rsidR="00D84FD5">
        <w:rPr>
          <w:rFonts w:ascii="Verdana" w:eastAsia="Times New Roman" w:hAnsi="Verdana" w:cs="Times New Roman"/>
        </w:rPr>
        <w:t xml:space="preserve">, </w:t>
      </w:r>
      <w:r w:rsidRPr="00516524">
        <w:rPr>
          <w:rFonts w:ascii="Verdana" w:eastAsia="Times New Roman" w:hAnsi="Verdana" w:cs="Times New Roman"/>
        </w:rPr>
        <w:t xml:space="preserve">já no século XIII surgiram muitas outras Universidades. </w:t>
      </w:r>
      <w:r w:rsidR="00ED6D68" w:rsidRPr="00516524">
        <w:rPr>
          <w:rFonts w:ascii="Verdana" w:eastAsia="Times New Roman" w:hAnsi="Verdana" w:cs="Times New Roman"/>
        </w:rPr>
        <w:t xml:space="preserve">Posteriormente já no séc. XIII surgiram muitas outras Universidades, tais como a Universidade de Salamanca, a de Cambridge e Universidade </w:t>
      </w:r>
      <w:r w:rsidRPr="00516524">
        <w:rPr>
          <w:rFonts w:ascii="Verdana" w:eastAsia="Times New Roman" w:hAnsi="Verdana" w:cs="Times New Roman"/>
        </w:rPr>
        <w:t>Portuguesa</w:t>
      </w:r>
      <w:r w:rsidRPr="00516524">
        <w:rPr>
          <w:rStyle w:val="FootnoteReference"/>
          <w:rFonts w:ascii="Verdana" w:eastAsia="Times New Roman" w:hAnsi="Verdana" w:cs="Times New Roman"/>
        </w:rPr>
        <w:footnoteReference w:id="12"/>
      </w:r>
      <w:r w:rsidRPr="00516524">
        <w:rPr>
          <w:rFonts w:ascii="Verdana" w:eastAsia="Times New Roman" w:hAnsi="Verdana" w:cs="Times New Roman"/>
        </w:rPr>
        <w:t>.</w:t>
      </w:r>
      <w:r w:rsidR="00D84FD5">
        <w:rPr>
          <w:rFonts w:ascii="Verdana" w:eastAsia="Times New Roman" w:hAnsi="Verdana" w:cs="Times New Roman"/>
        </w:rPr>
        <w:t xml:space="preserve"> </w:t>
      </w:r>
      <w:r w:rsidRPr="00516524">
        <w:rPr>
          <w:rFonts w:ascii="Verdana" w:eastAsia="Times New Roman" w:hAnsi="Verdana" w:cs="Times New Roman"/>
        </w:rPr>
        <w:t>A formação das Universidades e o ensino da medicina na Europa, pode ter tido segundo os historiadores como causa provável as Cruzadas, estas movimentaram grande número de pessoas de vários países deixando as mesma</w:t>
      </w:r>
      <w:r w:rsidR="009B757D" w:rsidRPr="00516524">
        <w:rPr>
          <w:rFonts w:ascii="Verdana" w:eastAsia="Times New Roman" w:hAnsi="Verdana" w:cs="Times New Roman"/>
        </w:rPr>
        <w:t xml:space="preserve">s de estar </w:t>
      </w:r>
      <w:r w:rsidR="00ED6D68" w:rsidRPr="00516524">
        <w:rPr>
          <w:rFonts w:ascii="Verdana" w:eastAsia="Times New Roman" w:hAnsi="Verdana" w:cs="Times New Roman"/>
        </w:rPr>
        <w:t xml:space="preserve">tão subjugadas às leis e regras do país de origem, permitindo-lhes desse modo enriquecer o conhecimento, decorrente de informações de várias </w:t>
      </w:r>
      <w:r w:rsidR="002554A8" w:rsidRPr="00516524">
        <w:rPr>
          <w:rFonts w:ascii="Verdana" w:eastAsia="Times New Roman" w:hAnsi="Verdana" w:cs="Times New Roman"/>
        </w:rPr>
        <w:t>áreas que</w:t>
      </w:r>
      <w:r w:rsidR="00ED6D68" w:rsidRPr="00516524">
        <w:rPr>
          <w:rFonts w:ascii="Verdana" w:eastAsia="Times New Roman" w:hAnsi="Verdana" w:cs="Times New Roman"/>
        </w:rPr>
        <w:t xml:space="preserve"> </w:t>
      </w:r>
      <w:r w:rsidR="00A87253" w:rsidRPr="00516524">
        <w:rPr>
          <w:rFonts w:ascii="Verdana" w:eastAsia="Times New Roman" w:hAnsi="Verdana" w:cs="Times New Roman"/>
        </w:rPr>
        <w:t>iam</w:t>
      </w:r>
      <w:r w:rsidR="00ED6D68" w:rsidRPr="00516524">
        <w:rPr>
          <w:rFonts w:ascii="Verdana" w:eastAsia="Times New Roman" w:hAnsi="Verdana" w:cs="Times New Roman"/>
        </w:rPr>
        <w:t xml:space="preserve"> tomando conhecimento e experiências pessoais que iam ocorrendo </w:t>
      </w:r>
      <w:r w:rsidR="00ED6D68" w:rsidRPr="00516524">
        <w:rPr>
          <w:rFonts w:ascii="Verdana" w:eastAsia="Times New Roman" w:hAnsi="Verdana" w:cs="Times New Roman"/>
          <w:vertAlign w:val="superscript"/>
        </w:rPr>
        <w:footnoteReference w:id="13"/>
      </w:r>
      <w:r w:rsidR="00ED6D68" w:rsidRPr="00516524">
        <w:rPr>
          <w:rFonts w:ascii="Verdana" w:eastAsia="Times New Roman" w:hAnsi="Verdana" w:cs="Times New Roman"/>
        </w:rPr>
        <w:t>.</w:t>
      </w:r>
    </w:p>
    <w:p w:rsidR="00ED6D68" w:rsidRPr="00516524" w:rsidRDefault="00A21509" w:rsidP="00ED6D68">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Devido à instabilidade político-social vivida desde os meados do séc. XII aquando da independência de Portugal até à época dos descobrimentos no ano 1500, as condições de saúde da população que nesta data já deveria atingir cerca de 1 milhão de habitantes não melhoraram, pelo contrário pioraram devido à ocorrência de guerras em Espanha e em África, que provocou um aumento de pessoas com várias deficiências físicas. As carências alimentares, as pestes</w:t>
      </w:r>
      <w:r w:rsidR="00D84FD5">
        <w:rPr>
          <w:rFonts w:ascii="Verdana" w:eastAsia="Times New Roman" w:hAnsi="Verdana" w:cs="Times New Roman"/>
        </w:rPr>
        <w:t>, a lepra, a cólera, a varíola</w:t>
      </w:r>
      <w:r w:rsidR="00D84FD5" w:rsidRPr="00BF5C58">
        <w:rPr>
          <w:rFonts w:ascii="Verdana" w:eastAsia="Times New Roman" w:hAnsi="Verdana" w:cs="Times New Roman"/>
        </w:rPr>
        <w:t xml:space="preserve">, a </w:t>
      </w:r>
      <w:r w:rsidR="002554A8" w:rsidRPr="00BF5C58">
        <w:rPr>
          <w:rFonts w:ascii="Verdana" w:eastAsia="Times New Roman" w:hAnsi="Verdana" w:cs="Times New Roman"/>
        </w:rPr>
        <w:t>deficiente higiene</w:t>
      </w:r>
      <w:r w:rsidR="00ED6D68" w:rsidRPr="00BF5C58">
        <w:rPr>
          <w:rFonts w:ascii="Verdana" w:eastAsia="Times New Roman" w:hAnsi="Verdana" w:cs="Times New Roman"/>
        </w:rPr>
        <w:t xml:space="preserve"> corporal, a qualidade da sanidade ambiental, foram também a causa de muitas</w:t>
      </w:r>
      <w:r w:rsidR="00ED6D68" w:rsidRPr="00516524">
        <w:rPr>
          <w:rFonts w:ascii="Verdana" w:eastAsia="Times New Roman" w:hAnsi="Verdana" w:cs="Times New Roman"/>
        </w:rPr>
        <w:t xml:space="preserve"> mortes e consequente desorganização da vida da população. Haviam muitos pedintes que na sua maioria adquiriam o hábito de pedir desde crianças e que se tornavam profissionais, pelo que havia muit</w:t>
      </w:r>
      <w:r w:rsidR="00D84FD5">
        <w:rPr>
          <w:rFonts w:ascii="Verdana" w:eastAsia="Times New Roman" w:hAnsi="Verdana" w:cs="Times New Roman"/>
        </w:rPr>
        <w:t>as pessoas que não trabalhavam</w:t>
      </w:r>
      <w:r w:rsidR="00D84FD5" w:rsidRPr="00BF5C58">
        <w:rPr>
          <w:rFonts w:ascii="Verdana" w:eastAsia="Times New Roman" w:hAnsi="Verdana" w:cs="Times New Roman"/>
        </w:rPr>
        <w:t xml:space="preserve">, o </w:t>
      </w:r>
      <w:r w:rsidR="00ED6D68" w:rsidRPr="00BF5C58">
        <w:rPr>
          <w:rFonts w:ascii="Verdana" w:eastAsia="Times New Roman" w:hAnsi="Verdana" w:cs="Times New Roman"/>
        </w:rPr>
        <w:t>que se repercutia</w:t>
      </w:r>
      <w:r w:rsidR="00ED6D68" w:rsidRPr="00516524">
        <w:rPr>
          <w:rFonts w:ascii="Verdana" w:eastAsia="Times New Roman" w:hAnsi="Verdana" w:cs="Times New Roman"/>
        </w:rPr>
        <w:t xml:space="preserve"> na produção de bens. Vivia-se portanto um clima de instabilidade e de muitos problemas </w:t>
      </w:r>
      <w:r w:rsidR="000179BC" w:rsidRPr="00516524">
        <w:rPr>
          <w:rFonts w:ascii="Verdana" w:eastAsia="Times New Roman" w:hAnsi="Verdana" w:cs="Times New Roman"/>
        </w:rPr>
        <w:t xml:space="preserve">socais e económicos no país, pelo que foi bem aceite pela população o aparecimento das Misericórdias organizações criadas por iniciativa régia. Estas instituições </w:t>
      </w:r>
      <w:r w:rsidR="00ED6D68" w:rsidRPr="00516524">
        <w:rPr>
          <w:rFonts w:ascii="Verdana" w:eastAsia="Times New Roman" w:hAnsi="Verdana" w:cs="Times New Roman"/>
        </w:rPr>
        <w:t>constituídas por civis e cristãos</w:t>
      </w:r>
      <w:r w:rsidR="005E4B1D" w:rsidRPr="00516524">
        <w:rPr>
          <w:rFonts w:ascii="Verdana" w:eastAsia="Times New Roman" w:hAnsi="Verdana" w:cs="Times New Roman"/>
        </w:rPr>
        <w:t>,</w:t>
      </w:r>
      <w:r w:rsidR="00ED6D68" w:rsidRPr="00516524">
        <w:rPr>
          <w:rFonts w:ascii="Verdana" w:eastAsia="Times New Roman" w:hAnsi="Verdana" w:cs="Times New Roman"/>
        </w:rPr>
        <w:t xml:space="preserve"> proporcionavam segurança aos necessitados e apoio financeiro, dado que estas irmandades recebiam doações, rendas, ofertas e subsídios régios. Foram-lhes entregues também responsabilidades ao nível dos cuidados hospitalares assim como a administração das gafarias e de outras instituições de tratamento de doentes. Para se fazer frente </w:t>
      </w:r>
      <w:r w:rsidR="00D84FD5" w:rsidRPr="00516524">
        <w:rPr>
          <w:rFonts w:ascii="Verdana" w:eastAsia="Times New Roman" w:hAnsi="Verdana" w:cs="Times New Roman"/>
        </w:rPr>
        <w:t>às</w:t>
      </w:r>
      <w:r w:rsidR="00ED6D68" w:rsidRPr="00516524">
        <w:rPr>
          <w:rFonts w:ascii="Verdana" w:eastAsia="Times New Roman" w:hAnsi="Verdana" w:cs="Times New Roman"/>
        </w:rPr>
        <w:t xml:space="preserve"> necessidade</w:t>
      </w:r>
      <w:r w:rsidR="00D84FD5">
        <w:rPr>
          <w:rFonts w:ascii="Verdana" w:eastAsia="Times New Roman" w:hAnsi="Verdana" w:cs="Times New Roman"/>
        </w:rPr>
        <w:t>s</w:t>
      </w:r>
      <w:r w:rsidR="00ED6D68" w:rsidRPr="00516524">
        <w:rPr>
          <w:rFonts w:ascii="Verdana" w:eastAsia="Times New Roman" w:hAnsi="Verdana" w:cs="Times New Roman"/>
        </w:rPr>
        <w:t xml:space="preserve"> de saúde e melhorarem as condições sociais da população </w:t>
      </w:r>
      <w:r w:rsidR="00ED6D68" w:rsidRPr="00BF5C58">
        <w:rPr>
          <w:rFonts w:ascii="Verdana" w:eastAsia="Times New Roman" w:hAnsi="Verdana" w:cs="Times New Roman"/>
        </w:rPr>
        <w:t>em geral</w:t>
      </w:r>
      <w:r w:rsidR="00D84FD5" w:rsidRPr="00BF5C58">
        <w:rPr>
          <w:rFonts w:ascii="Verdana" w:eastAsia="Times New Roman" w:hAnsi="Verdana" w:cs="Times New Roman"/>
        </w:rPr>
        <w:t>,</w:t>
      </w:r>
      <w:r w:rsidR="00ED6D68" w:rsidRPr="00BF5C58">
        <w:rPr>
          <w:rFonts w:ascii="Verdana" w:eastAsia="Times New Roman" w:hAnsi="Verdana" w:cs="Times New Roman"/>
        </w:rPr>
        <w:t xml:space="preserve"> surgiram no séc. XVI a</w:t>
      </w:r>
      <w:r w:rsidR="00ED6D68" w:rsidRPr="00516524">
        <w:rPr>
          <w:rFonts w:ascii="Verdana" w:eastAsia="Times New Roman" w:hAnsi="Verdana" w:cs="Times New Roman"/>
        </w:rPr>
        <w:t xml:space="preserve"> Misericórdias que se expandiram a</w:t>
      </w:r>
      <w:r w:rsidR="002554A8" w:rsidRPr="00516524">
        <w:rPr>
          <w:rFonts w:ascii="Verdana" w:eastAsia="Times New Roman" w:hAnsi="Verdana" w:cs="Times New Roman"/>
        </w:rPr>
        <w:t>o longo do território português</w:t>
      </w:r>
      <w:r w:rsidR="00ED6D68" w:rsidRPr="00516524">
        <w:rPr>
          <w:rFonts w:ascii="Verdana" w:eastAsia="Times New Roman" w:hAnsi="Verdana" w:cs="Times New Roman"/>
          <w:vertAlign w:val="superscript"/>
        </w:rPr>
        <w:footnoteReference w:id="14"/>
      </w:r>
      <w:r w:rsidR="002554A8" w:rsidRPr="00516524">
        <w:rPr>
          <w:rFonts w:ascii="Verdana" w:eastAsia="Times New Roman" w:hAnsi="Verdana" w:cs="Times New Roman"/>
        </w:rPr>
        <w:t>.</w:t>
      </w:r>
    </w:p>
    <w:p w:rsidR="00ED6D68" w:rsidRPr="00516524" w:rsidRDefault="007E620E" w:rsidP="00ED6D68">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Com o aparecimento e expansão das Misericórdias a saúde da população não melhorou, dado se continuava a descurar a preocupação com as condições de sanidade do ambiente dos espaços públicos e dos hábitos de higiene individual, o que levava a que os agentes das</w:t>
      </w:r>
      <w:r w:rsidR="00511536" w:rsidRPr="00516524">
        <w:rPr>
          <w:rFonts w:ascii="Verdana" w:eastAsia="Times New Roman" w:hAnsi="Verdana" w:cs="Times New Roman"/>
        </w:rPr>
        <w:t xml:space="preserve"> doenças infecciosas dominantes</w:t>
      </w:r>
      <w:r w:rsidR="00ED6D68" w:rsidRPr="00516524">
        <w:rPr>
          <w:rFonts w:ascii="Verdana" w:eastAsia="Times New Roman" w:hAnsi="Verdana" w:cs="Times New Roman"/>
        </w:rPr>
        <w:t xml:space="preserve"> tivessem terreno propício para se propagar. Com os Descobrimentos foram trazidas outras doenças como a sífilis e o paludismo. No entanto, estas instituições criavam nas pessoas um sentimento de segurança dado que as mesmas davam apoio na doença, pelo que se pode dizer que nesta altura se deu a primeira reforma no</w:t>
      </w:r>
      <w:r w:rsidR="002554A8" w:rsidRPr="00516524">
        <w:rPr>
          <w:rFonts w:ascii="Verdana" w:eastAsia="Times New Roman" w:hAnsi="Verdana" w:cs="Times New Roman"/>
        </w:rPr>
        <w:t>s cuidados de saúde em Portugal</w:t>
      </w:r>
      <w:r w:rsidR="00ED6D68" w:rsidRPr="00516524">
        <w:rPr>
          <w:rFonts w:ascii="Verdana" w:eastAsia="Times New Roman" w:hAnsi="Verdana" w:cs="Times New Roman"/>
          <w:vertAlign w:val="superscript"/>
        </w:rPr>
        <w:footnoteReference w:id="15"/>
      </w:r>
      <w:r w:rsidR="002554A8" w:rsidRPr="00516524">
        <w:rPr>
          <w:rFonts w:ascii="Verdana" w:eastAsia="Times New Roman" w:hAnsi="Verdana" w:cs="Times New Roman"/>
        </w:rPr>
        <w:t>.</w:t>
      </w:r>
    </w:p>
    <w:p w:rsidR="00B5624F" w:rsidRPr="00B34683" w:rsidRDefault="001B3C9D" w:rsidP="00ED6D68">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 xml:space="preserve">Na base do </w:t>
      </w:r>
      <w:r w:rsidR="00ED6D68" w:rsidRPr="00B34683">
        <w:rPr>
          <w:rFonts w:ascii="Verdana" w:eastAsia="Times New Roman" w:hAnsi="Verdana" w:cs="Times New Roman"/>
        </w:rPr>
        <w:t xml:space="preserve">conhecimento e da melhoria e das condições de saúde foi, importante, a obra de </w:t>
      </w:r>
      <w:proofErr w:type="spellStart"/>
      <w:r w:rsidR="00ED6D68" w:rsidRPr="00B34683">
        <w:rPr>
          <w:rFonts w:ascii="Verdana" w:eastAsia="Times New Roman" w:hAnsi="Verdana" w:cs="Times New Roman"/>
        </w:rPr>
        <w:t>Vesálio</w:t>
      </w:r>
      <w:proofErr w:type="spellEnd"/>
      <w:r w:rsidR="00ED6D68" w:rsidRPr="00B34683">
        <w:rPr>
          <w:rFonts w:ascii="Verdana" w:eastAsia="Times New Roman" w:hAnsi="Verdana" w:cs="Times New Roman"/>
        </w:rPr>
        <w:t>, “</w:t>
      </w:r>
      <w:r w:rsidR="00ED6D68" w:rsidRPr="00B34683">
        <w:rPr>
          <w:rFonts w:ascii="Verdana" w:eastAsia="Times New Roman" w:hAnsi="Verdana" w:cs="Times New Roman"/>
          <w:i/>
        </w:rPr>
        <w:t xml:space="preserve">De </w:t>
      </w:r>
      <w:proofErr w:type="spellStart"/>
      <w:r w:rsidR="00ED6D68" w:rsidRPr="00B34683">
        <w:rPr>
          <w:rFonts w:ascii="Verdana" w:eastAsia="Times New Roman" w:hAnsi="Verdana" w:cs="Times New Roman"/>
          <w:i/>
        </w:rPr>
        <w:t>Humaniti</w:t>
      </w:r>
      <w:proofErr w:type="spellEnd"/>
      <w:r w:rsidR="00ED6D68" w:rsidRPr="00B34683">
        <w:rPr>
          <w:rFonts w:ascii="Verdana" w:eastAsia="Times New Roman" w:hAnsi="Verdana" w:cs="Times New Roman"/>
          <w:i/>
        </w:rPr>
        <w:t xml:space="preserve"> </w:t>
      </w:r>
      <w:proofErr w:type="spellStart"/>
      <w:r w:rsidR="00ED6D68" w:rsidRPr="00B34683">
        <w:rPr>
          <w:rFonts w:ascii="Verdana" w:eastAsia="Times New Roman" w:hAnsi="Verdana" w:cs="Times New Roman"/>
          <w:i/>
        </w:rPr>
        <w:t>corporis</w:t>
      </w:r>
      <w:proofErr w:type="spellEnd"/>
      <w:r w:rsidR="00ED6D68" w:rsidRPr="00B34683">
        <w:rPr>
          <w:rFonts w:ascii="Verdana" w:eastAsia="Times New Roman" w:hAnsi="Verdana" w:cs="Times New Roman"/>
          <w:i/>
        </w:rPr>
        <w:t xml:space="preserve"> fabrica</w:t>
      </w:r>
      <w:r w:rsidR="00661DB0" w:rsidRPr="00B34683">
        <w:rPr>
          <w:rFonts w:ascii="Verdana" w:eastAsia="Times New Roman" w:hAnsi="Verdana" w:cs="Times New Roman"/>
        </w:rPr>
        <w:t>”</w:t>
      </w:r>
      <w:r w:rsidR="008039E6" w:rsidRPr="00B34683">
        <w:rPr>
          <w:rStyle w:val="FootnoteReference"/>
          <w:rFonts w:ascii="Verdana" w:eastAsia="Times New Roman" w:hAnsi="Verdana" w:cs="Times New Roman"/>
        </w:rPr>
        <w:footnoteReference w:id="16"/>
      </w:r>
      <w:r w:rsidR="00661DB0" w:rsidRPr="00B34683">
        <w:rPr>
          <w:rFonts w:ascii="Verdana" w:eastAsia="Times New Roman" w:hAnsi="Verdana" w:cs="Times New Roman"/>
        </w:rPr>
        <w:t xml:space="preserve"> de 1543</w:t>
      </w:r>
      <w:r w:rsidR="00ED6D68" w:rsidRPr="00B34683">
        <w:rPr>
          <w:rFonts w:ascii="Verdana" w:eastAsia="Times New Roman" w:hAnsi="Verdana" w:cs="Times New Roman"/>
        </w:rPr>
        <w:t xml:space="preserve"> constitui um contributo importante na evolução da medicina, já que introduz a uma nova orientação para a visão do corpo pelo médico, caindo a noção de anatomia de Galeno. Também, Garcia de Orta contribuiu para o avanço n</w:t>
      </w:r>
      <w:r w:rsidR="005924B1" w:rsidRPr="00B34683">
        <w:rPr>
          <w:rFonts w:ascii="Verdana" w:eastAsia="Times New Roman" w:hAnsi="Verdana" w:cs="Times New Roman"/>
        </w:rPr>
        <w:t>a medicina com a «raiz da China</w:t>
      </w:r>
      <w:r w:rsidR="00ED6D68" w:rsidRPr="00B34683">
        <w:rPr>
          <w:rFonts w:ascii="Verdana" w:eastAsia="Times New Roman" w:hAnsi="Verdana" w:cs="Times New Roman"/>
        </w:rPr>
        <w:t xml:space="preserve">» para a cura da </w:t>
      </w:r>
      <w:r w:rsidR="005924B1" w:rsidRPr="00B34683">
        <w:rPr>
          <w:rFonts w:ascii="Verdana" w:eastAsia="Times New Roman" w:hAnsi="Verdana" w:cs="Times New Roman"/>
        </w:rPr>
        <w:t>sífilis, aquando da publicação do livro</w:t>
      </w:r>
      <w:r w:rsidR="008039E6" w:rsidRPr="00B34683">
        <w:rPr>
          <w:rFonts w:ascii="Verdana" w:eastAsia="Times New Roman" w:hAnsi="Verdana" w:cs="Times New Roman"/>
        </w:rPr>
        <w:t xml:space="preserve"> de Garcia Da Horta</w:t>
      </w:r>
      <w:r w:rsidR="005924B1" w:rsidRPr="00B34683">
        <w:rPr>
          <w:rFonts w:ascii="Verdana" w:eastAsia="Times New Roman" w:hAnsi="Verdana" w:cs="Times New Roman"/>
        </w:rPr>
        <w:t xml:space="preserve"> </w:t>
      </w:r>
      <w:r w:rsidR="008039E6" w:rsidRPr="00B34683">
        <w:rPr>
          <w:rFonts w:ascii="Verdana" w:eastAsia="Times New Roman" w:hAnsi="Verdana" w:cs="Times New Roman"/>
        </w:rPr>
        <w:t>“</w:t>
      </w:r>
      <w:r w:rsidR="005924B1" w:rsidRPr="00B34683">
        <w:rPr>
          <w:rFonts w:ascii="Verdana" w:eastAsia="Times New Roman" w:hAnsi="Verdana" w:cs="Times New Roman"/>
        </w:rPr>
        <w:t xml:space="preserve">Colóquios </w:t>
      </w:r>
      <w:r w:rsidR="00ED6D68" w:rsidRPr="00B34683">
        <w:rPr>
          <w:rFonts w:ascii="Verdana" w:eastAsia="Times New Roman" w:hAnsi="Verdana" w:cs="Times New Roman"/>
        </w:rPr>
        <w:t>dos simpl</w:t>
      </w:r>
      <w:r w:rsidR="008039E6" w:rsidRPr="00B34683">
        <w:rPr>
          <w:rFonts w:ascii="Verdana" w:eastAsia="Times New Roman" w:hAnsi="Verdana" w:cs="Times New Roman"/>
        </w:rPr>
        <w:t xml:space="preserve">es e drogas medicinais da </w:t>
      </w:r>
      <w:proofErr w:type="spellStart"/>
      <w:r w:rsidR="008039E6" w:rsidRPr="00B34683">
        <w:rPr>
          <w:rFonts w:ascii="Verdana" w:eastAsia="Times New Roman" w:hAnsi="Verdana" w:cs="Times New Roman"/>
        </w:rPr>
        <w:t>india</w:t>
      </w:r>
      <w:proofErr w:type="spellEnd"/>
      <w:r w:rsidR="008039E6" w:rsidRPr="00B34683">
        <w:rPr>
          <w:rFonts w:ascii="Verdana" w:eastAsia="Times New Roman" w:hAnsi="Verdana" w:cs="Times New Roman"/>
        </w:rPr>
        <w:t>”</w:t>
      </w:r>
      <w:r w:rsidR="008039E6" w:rsidRPr="00B34683">
        <w:rPr>
          <w:rStyle w:val="FootnoteReference"/>
          <w:rFonts w:ascii="Verdana" w:eastAsia="Times New Roman" w:hAnsi="Verdana" w:cs="Times New Roman"/>
        </w:rPr>
        <w:footnoteReference w:id="17"/>
      </w:r>
      <w:r w:rsidR="005924B1" w:rsidRPr="00B34683">
        <w:rPr>
          <w:rFonts w:ascii="Verdana" w:eastAsia="Times New Roman" w:hAnsi="Verdana" w:cs="Times New Roman"/>
        </w:rPr>
        <w:t xml:space="preserve"> </w:t>
      </w:r>
      <w:r w:rsidR="00ED6D68" w:rsidRPr="00B34683">
        <w:rPr>
          <w:rFonts w:ascii="Verdana" w:eastAsia="Times New Roman" w:hAnsi="Verdana" w:cs="Times New Roman"/>
        </w:rPr>
        <w:t>em 1563 que o tornou célebre em que expõe as virtudes terapêuticas das planta</w:t>
      </w:r>
      <w:r w:rsidR="00D84FD5" w:rsidRPr="00B34683">
        <w:rPr>
          <w:rFonts w:ascii="Verdana" w:eastAsia="Times New Roman" w:hAnsi="Verdana" w:cs="Times New Roman"/>
        </w:rPr>
        <w:t>s para o tratamento de doenças</w:t>
      </w:r>
      <w:r w:rsidR="00ED6D68" w:rsidRPr="00B34683">
        <w:rPr>
          <w:rFonts w:ascii="Verdana" w:eastAsia="Times New Roman" w:hAnsi="Verdana" w:cs="Times New Roman"/>
          <w:vertAlign w:val="superscript"/>
        </w:rPr>
        <w:footnoteReference w:id="18"/>
      </w:r>
      <w:r w:rsidR="00D84FD5" w:rsidRPr="00B34683">
        <w:rPr>
          <w:rFonts w:ascii="Verdana" w:eastAsia="Times New Roman" w:hAnsi="Verdana" w:cs="Times New Roman"/>
        </w:rPr>
        <w:t>.</w:t>
      </w:r>
    </w:p>
    <w:p w:rsidR="00ED6D68" w:rsidRPr="00516524" w:rsidRDefault="00B5624F" w:rsidP="00ED6D68">
      <w:pPr>
        <w:tabs>
          <w:tab w:val="left" w:pos="2640"/>
        </w:tabs>
        <w:spacing w:line="360" w:lineRule="auto"/>
        <w:jc w:val="both"/>
        <w:rPr>
          <w:rFonts w:ascii="Verdana" w:eastAsia="Times New Roman" w:hAnsi="Verdana" w:cs="Times New Roman"/>
        </w:rPr>
      </w:pPr>
      <w:r w:rsidRPr="00B34683">
        <w:rPr>
          <w:rFonts w:ascii="Verdana" w:eastAsia="Times New Roman" w:hAnsi="Verdana" w:cs="Times New Roman"/>
        </w:rPr>
        <w:t xml:space="preserve">     </w:t>
      </w:r>
      <w:r w:rsidR="00ED6D68" w:rsidRPr="00B34683">
        <w:rPr>
          <w:rFonts w:ascii="Verdana" w:eastAsia="Times New Roman" w:hAnsi="Verdana" w:cs="Times New Roman"/>
        </w:rPr>
        <w:t>No séc. XIX e XX os conhecimentos ao nível da medicina aumentaram</w:t>
      </w:r>
      <w:r w:rsidR="00ED6D68" w:rsidRPr="00516524">
        <w:rPr>
          <w:rFonts w:ascii="Verdana" w:eastAsia="Times New Roman" w:hAnsi="Verdana" w:cs="Times New Roman"/>
        </w:rPr>
        <w:t xml:space="preserve">, nomeadamente descobertas ao nível de bacteriologia, e fisiologia, surgiram novas </w:t>
      </w:r>
      <w:r w:rsidR="005B1D44" w:rsidRPr="00516524">
        <w:rPr>
          <w:rFonts w:ascii="Verdana" w:eastAsia="Times New Roman" w:hAnsi="Verdana" w:cs="Times New Roman"/>
        </w:rPr>
        <w:t>técnicas e</w:t>
      </w:r>
      <w:r w:rsidR="00ED6D68" w:rsidRPr="00516524">
        <w:rPr>
          <w:rFonts w:ascii="Verdana" w:eastAsia="Times New Roman" w:hAnsi="Verdana" w:cs="Times New Roman"/>
        </w:rPr>
        <w:t xml:space="preserve"> novas obras temáticas que contribuíram para a melhoria das condições de saúde da população. Como refere Ferreira, a esterilização descoberta por Pasteur, permitiu que houvesse o controlo das infecções hospitalares, o que fez com que a mort</w:t>
      </w:r>
      <w:r w:rsidR="005B1D44" w:rsidRPr="00516524">
        <w:rPr>
          <w:rFonts w:ascii="Verdana" w:eastAsia="Times New Roman" w:hAnsi="Verdana" w:cs="Times New Roman"/>
        </w:rPr>
        <w:t>alidade por infecção diminuísse</w:t>
      </w:r>
      <w:r w:rsidR="00ED6D68" w:rsidRPr="00516524">
        <w:rPr>
          <w:rFonts w:ascii="Verdana" w:eastAsia="Times New Roman" w:hAnsi="Verdana" w:cs="Times New Roman"/>
          <w:vertAlign w:val="superscript"/>
        </w:rPr>
        <w:footnoteReference w:id="19"/>
      </w:r>
      <w:r w:rsidR="005B1D44" w:rsidRPr="00516524">
        <w:rPr>
          <w:rFonts w:ascii="Verdana" w:eastAsia="Times New Roman" w:hAnsi="Verdana" w:cs="Times New Roman"/>
        </w:rPr>
        <w:t>.</w:t>
      </w:r>
      <w:r w:rsidR="00ED6D68" w:rsidRPr="00516524">
        <w:rPr>
          <w:rFonts w:ascii="Verdana" w:eastAsia="Times New Roman" w:hAnsi="Verdana" w:cs="Times New Roman"/>
        </w:rPr>
        <w:t xml:space="preserve"> O aparecimento da i</w:t>
      </w:r>
      <w:r w:rsidR="00D84FD5">
        <w:rPr>
          <w:rFonts w:ascii="Verdana" w:eastAsia="Times New Roman" w:hAnsi="Verdana" w:cs="Times New Roman"/>
        </w:rPr>
        <w:t xml:space="preserve">nsulina, em 1921, veio </w:t>
      </w:r>
      <w:r w:rsidR="00D84FD5" w:rsidRPr="00661DB0">
        <w:rPr>
          <w:rFonts w:ascii="Verdana" w:eastAsia="Times New Roman" w:hAnsi="Verdana" w:cs="Times New Roman"/>
        </w:rPr>
        <w:t xml:space="preserve">também </w:t>
      </w:r>
      <w:r w:rsidR="00ED6D68" w:rsidRPr="00661DB0">
        <w:rPr>
          <w:rFonts w:ascii="Verdana" w:eastAsia="Times New Roman" w:hAnsi="Verdana" w:cs="Times New Roman"/>
        </w:rPr>
        <w:t>revolucionar</w:t>
      </w:r>
      <w:r w:rsidR="00ED6D68" w:rsidRPr="00516524">
        <w:rPr>
          <w:rFonts w:ascii="Verdana" w:eastAsia="Times New Roman" w:hAnsi="Verdana" w:cs="Times New Roman"/>
        </w:rPr>
        <w:t xml:space="preserve"> os cuidados médicos </w:t>
      </w:r>
      <w:r w:rsidR="00ED6D68" w:rsidRPr="00516524">
        <w:rPr>
          <w:rFonts w:ascii="Verdana" w:eastAsia="Times New Roman" w:hAnsi="Verdana" w:cs="Times New Roman"/>
          <w:vertAlign w:val="superscript"/>
        </w:rPr>
        <w:footnoteReference w:id="20"/>
      </w:r>
      <w:r w:rsidR="005B1D44" w:rsidRPr="00516524">
        <w:rPr>
          <w:rFonts w:ascii="Verdana" w:eastAsia="Times New Roman" w:hAnsi="Verdana" w:cs="Times New Roman"/>
        </w:rPr>
        <w:t>.</w:t>
      </w:r>
    </w:p>
    <w:p w:rsidR="00ED6D68" w:rsidRPr="00516524" w:rsidRDefault="008E3662" w:rsidP="00ED6D68">
      <w:pPr>
        <w:tabs>
          <w:tab w:val="left" w:pos="2640"/>
        </w:tabs>
        <w:spacing w:line="360" w:lineRule="auto"/>
        <w:jc w:val="both"/>
        <w:rPr>
          <w:rFonts w:ascii="Verdana" w:eastAsia="Times New Roman" w:hAnsi="Verdana" w:cs="Times New Roman"/>
          <w:b/>
        </w:rPr>
      </w:pPr>
      <w:r w:rsidRPr="00516524">
        <w:rPr>
          <w:rFonts w:ascii="Verdana" w:eastAsia="Times New Roman" w:hAnsi="Verdana" w:cs="Times New Roman"/>
        </w:rPr>
        <w:t xml:space="preserve">     </w:t>
      </w:r>
      <w:r w:rsidR="00ED6D68" w:rsidRPr="00516524">
        <w:rPr>
          <w:rFonts w:ascii="Verdana" w:eastAsia="Times New Roman" w:hAnsi="Verdana" w:cs="Times New Roman"/>
        </w:rPr>
        <w:t xml:space="preserve">Nos primeiros 30 anos do séc. </w:t>
      </w:r>
      <w:r w:rsidR="00ED6D68" w:rsidRPr="00661DB0">
        <w:rPr>
          <w:rFonts w:ascii="Verdana" w:eastAsia="Times New Roman" w:hAnsi="Verdana" w:cs="Times New Roman"/>
        </w:rPr>
        <w:t xml:space="preserve">XX em Portugal, não houve grandes alterações na saúde das populações à exceção da gripe pneumónica que atingiu todo o país que foi a causa de muitas centenas de milhares de pessoas, </w:t>
      </w:r>
      <w:r w:rsidR="00661DB0" w:rsidRPr="00CD163B">
        <w:rPr>
          <w:rFonts w:ascii="Verdana" w:eastAsia="Times New Roman" w:hAnsi="Verdana" w:cs="Times New Roman"/>
        </w:rPr>
        <w:t xml:space="preserve">como </w:t>
      </w:r>
      <w:r w:rsidR="00661DB0" w:rsidRPr="00B0472E">
        <w:rPr>
          <w:rFonts w:ascii="Verdana" w:eastAsia="Times New Roman" w:hAnsi="Verdana" w:cs="Times New Roman"/>
        </w:rPr>
        <w:t>refere</w:t>
      </w:r>
      <w:r w:rsidR="006951DA" w:rsidRPr="00B0472E">
        <w:rPr>
          <w:rFonts w:ascii="Verdana" w:eastAsia="Times New Roman" w:hAnsi="Verdana" w:cs="Times New Roman"/>
        </w:rPr>
        <w:t xml:space="preserve"> Gonçalo Ferreira,</w:t>
      </w:r>
      <w:r w:rsidR="00661DB0" w:rsidRPr="00CD163B">
        <w:rPr>
          <w:rFonts w:ascii="Verdana" w:eastAsia="Times New Roman" w:hAnsi="Verdana" w:cs="Times New Roman"/>
        </w:rPr>
        <w:t xml:space="preserve"> </w:t>
      </w:r>
      <w:r w:rsidR="00ED6D68" w:rsidRPr="00CD163B">
        <w:rPr>
          <w:rFonts w:ascii="Verdana" w:eastAsia="Times New Roman" w:hAnsi="Verdana" w:cs="Times New Roman"/>
        </w:rPr>
        <w:t>“Alguns</w:t>
      </w:r>
      <w:r w:rsidR="00ED6D68" w:rsidRPr="00516524">
        <w:rPr>
          <w:rFonts w:ascii="Verdana" w:eastAsia="Times New Roman" w:hAnsi="Verdana" w:cs="Times New Roman"/>
        </w:rPr>
        <w:t xml:space="preserve"> anos mais tarde, ao estudar os relatórios de Arnaldo Sampaio, soube que a epidemia da gripe de Lisboa fora importada no dia 9 de Agosto de 1957, </w:t>
      </w:r>
      <w:r w:rsidR="00ED6D68" w:rsidRPr="00661DB0">
        <w:rPr>
          <w:rFonts w:ascii="Verdana" w:eastAsia="Times New Roman" w:hAnsi="Verdana" w:cs="Times New Roman"/>
        </w:rPr>
        <w:t xml:space="preserve">data em que atracou no Porto de Lisboa o navio </w:t>
      </w:r>
      <w:r w:rsidR="00ED6D68" w:rsidRPr="00661DB0">
        <w:rPr>
          <w:rFonts w:ascii="Verdana" w:eastAsia="Times New Roman" w:hAnsi="Verdana" w:cs="Times New Roman"/>
          <w:i/>
        </w:rPr>
        <w:t>Moçambique,</w:t>
      </w:r>
      <w:r w:rsidR="00ED6D68" w:rsidRPr="00661DB0">
        <w:rPr>
          <w:rFonts w:ascii="Verdana" w:eastAsia="Times New Roman" w:hAnsi="Verdana" w:cs="Times New Roman"/>
        </w:rPr>
        <w:t xml:space="preserve"> proveniente de África, que tra</w:t>
      </w:r>
      <w:r w:rsidR="005B1D44" w:rsidRPr="00661DB0">
        <w:rPr>
          <w:rFonts w:ascii="Verdana" w:eastAsia="Times New Roman" w:hAnsi="Verdana" w:cs="Times New Roman"/>
        </w:rPr>
        <w:t>zia a bordo passageiros doentes</w:t>
      </w:r>
      <w:r w:rsidR="00ED6D68" w:rsidRPr="00661DB0">
        <w:rPr>
          <w:rFonts w:ascii="Verdana" w:eastAsia="Times New Roman" w:hAnsi="Verdana" w:cs="Times New Roman"/>
        </w:rPr>
        <w:t>”</w:t>
      </w:r>
      <w:r w:rsidR="00ED6D68" w:rsidRPr="00516524">
        <w:rPr>
          <w:rFonts w:ascii="Verdana" w:eastAsia="Times New Roman" w:hAnsi="Verdana" w:cs="Times New Roman"/>
          <w:b/>
        </w:rPr>
        <w:t xml:space="preserve"> </w:t>
      </w:r>
      <w:r w:rsidR="00ED6D68" w:rsidRPr="00516524">
        <w:rPr>
          <w:rFonts w:ascii="Verdana" w:eastAsia="Times New Roman" w:hAnsi="Verdana" w:cs="Times New Roman"/>
          <w:vertAlign w:val="superscript"/>
        </w:rPr>
        <w:footnoteReference w:id="21"/>
      </w:r>
      <w:r w:rsidR="005B1D44" w:rsidRPr="00516524">
        <w:rPr>
          <w:rFonts w:ascii="Verdana" w:eastAsia="Times New Roman" w:hAnsi="Verdana" w:cs="Times New Roman"/>
          <w:b/>
        </w:rPr>
        <w:t>.</w:t>
      </w:r>
    </w:p>
    <w:p w:rsidR="0074104A" w:rsidRDefault="008E3662" w:rsidP="00ED6D68">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6634F" w:rsidRPr="00516524">
        <w:rPr>
          <w:rFonts w:ascii="Verdana" w:eastAsia="Times New Roman" w:hAnsi="Verdana" w:cs="Times New Roman"/>
        </w:rPr>
        <w:t xml:space="preserve">Durante o </w:t>
      </w:r>
      <w:r w:rsidR="00ED6D68" w:rsidRPr="00516524">
        <w:rPr>
          <w:rFonts w:ascii="Verdana" w:eastAsia="Times New Roman" w:hAnsi="Verdana" w:cs="Times New Roman"/>
        </w:rPr>
        <w:t xml:space="preserve">séc. XX, </w:t>
      </w:r>
      <w:r w:rsidR="00D8626F" w:rsidRPr="00516524">
        <w:rPr>
          <w:rFonts w:ascii="Verdana" w:eastAsia="Times New Roman" w:hAnsi="Verdana" w:cs="Times New Roman"/>
        </w:rPr>
        <w:t xml:space="preserve">e </w:t>
      </w:r>
      <w:r w:rsidR="00ED6D68" w:rsidRPr="00516524">
        <w:rPr>
          <w:rFonts w:ascii="Verdana" w:eastAsia="Times New Roman" w:hAnsi="Verdana" w:cs="Times New Roman"/>
        </w:rPr>
        <w:t>s</w:t>
      </w:r>
      <w:r w:rsidR="001E4486">
        <w:rPr>
          <w:rFonts w:ascii="Verdana" w:eastAsia="Times New Roman" w:hAnsi="Verdana" w:cs="Times New Roman"/>
        </w:rPr>
        <w:t>obretudo na década de 80</w:t>
      </w:r>
      <w:r w:rsidR="00D74BB5" w:rsidRPr="00516524">
        <w:rPr>
          <w:rFonts w:ascii="Verdana" w:eastAsia="Times New Roman" w:hAnsi="Verdana" w:cs="Times New Roman"/>
        </w:rPr>
        <w:t xml:space="preserve"> do Séc</w:t>
      </w:r>
      <w:r w:rsidR="001E4486">
        <w:rPr>
          <w:rFonts w:ascii="Verdana" w:eastAsia="Times New Roman" w:hAnsi="Verdana" w:cs="Times New Roman"/>
        </w:rPr>
        <w:t>ulo</w:t>
      </w:r>
      <w:r w:rsidR="00D74BB5" w:rsidRPr="00516524">
        <w:rPr>
          <w:rFonts w:ascii="Verdana" w:eastAsia="Times New Roman" w:hAnsi="Verdana" w:cs="Times New Roman"/>
        </w:rPr>
        <w:t xml:space="preserve"> </w:t>
      </w:r>
      <w:r w:rsidR="00ED6D68" w:rsidRPr="00516524">
        <w:rPr>
          <w:rFonts w:ascii="Verdana" w:eastAsia="Times New Roman" w:hAnsi="Verdana" w:cs="Times New Roman"/>
        </w:rPr>
        <w:t xml:space="preserve">XX, </w:t>
      </w:r>
      <w:r w:rsidR="0015183C" w:rsidRPr="00516524">
        <w:rPr>
          <w:rFonts w:ascii="Verdana" w:eastAsia="Times New Roman" w:hAnsi="Verdana" w:cs="Times New Roman"/>
        </w:rPr>
        <w:t xml:space="preserve">como se pode constatar no Quadro nº. 1, </w:t>
      </w:r>
      <w:r w:rsidR="00ED6D68" w:rsidRPr="00516524">
        <w:rPr>
          <w:rFonts w:ascii="Verdana" w:eastAsia="Times New Roman" w:hAnsi="Verdana" w:cs="Times New Roman"/>
        </w:rPr>
        <w:t>verificou-se uma inversão na percentagem da população que deixa de exercer funções em profissões integradas no sector</w:t>
      </w:r>
      <w:r w:rsidR="00DE475A" w:rsidRPr="00516524">
        <w:rPr>
          <w:rFonts w:ascii="Verdana" w:eastAsia="Times New Roman" w:hAnsi="Verdana" w:cs="Times New Roman"/>
        </w:rPr>
        <w:t xml:space="preserve"> primário, para ocupar maior número de</w:t>
      </w:r>
      <w:r w:rsidR="00ED6D68" w:rsidRPr="00516524">
        <w:rPr>
          <w:rFonts w:ascii="Verdana" w:eastAsia="Times New Roman" w:hAnsi="Verdana" w:cs="Times New Roman"/>
        </w:rPr>
        <w:t xml:space="preserve"> profissões pertencentes ao sector terciário. As razões para este fact</w:t>
      </w:r>
      <w:r w:rsidR="001B74A6" w:rsidRPr="00516524">
        <w:rPr>
          <w:rFonts w:ascii="Verdana" w:eastAsia="Times New Roman" w:hAnsi="Verdana" w:cs="Times New Roman"/>
        </w:rPr>
        <w:t>o são nomeadamente o período do</w:t>
      </w:r>
      <w:r w:rsidR="00ED6D68" w:rsidRPr="00516524">
        <w:rPr>
          <w:rFonts w:ascii="Verdana" w:eastAsia="Times New Roman" w:hAnsi="Verdana" w:cs="Times New Roman"/>
        </w:rPr>
        <w:t xml:space="preserve"> Estado Novo ter </w:t>
      </w:r>
      <w:r w:rsidR="00EA3BED" w:rsidRPr="00516524">
        <w:rPr>
          <w:rFonts w:ascii="Verdana" w:eastAsia="Times New Roman" w:hAnsi="Verdana" w:cs="Times New Roman"/>
        </w:rPr>
        <w:t>terminado e consequentemente ser relançada</w:t>
      </w:r>
      <w:r w:rsidR="00ED6D68" w:rsidRPr="00516524">
        <w:rPr>
          <w:rFonts w:ascii="Verdana" w:eastAsia="Times New Roman" w:hAnsi="Verdana" w:cs="Times New Roman"/>
        </w:rPr>
        <w:t xml:space="preserve"> a economia. </w:t>
      </w:r>
      <w:r w:rsidR="0015183C" w:rsidRPr="00516524">
        <w:rPr>
          <w:rFonts w:ascii="Verdana" w:eastAsia="Times New Roman" w:hAnsi="Verdana" w:cs="Times New Roman"/>
        </w:rPr>
        <w:t xml:space="preserve">O êxodo </w:t>
      </w:r>
      <w:r w:rsidR="00DE475A" w:rsidRPr="00516524">
        <w:rPr>
          <w:rFonts w:ascii="Verdana" w:eastAsia="Times New Roman" w:hAnsi="Verdana" w:cs="Times New Roman"/>
        </w:rPr>
        <w:t>rural das populações</w:t>
      </w:r>
      <w:r w:rsidR="00EA3BED" w:rsidRPr="00516524">
        <w:rPr>
          <w:rFonts w:ascii="Verdana" w:eastAsia="Times New Roman" w:hAnsi="Verdana" w:cs="Times New Roman"/>
        </w:rPr>
        <w:t>, também constitui outra razão</w:t>
      </w:r>
      <w:r w:rsidR="00ED6D68" w:rsidRPr="00516524">
        <w:rPr>
          <w:rFonts w:ascii="Verdana" w:eastAsia="Times New Roman" w:hAnsi="Verdana" w:cs="Times New Roman"/>
        </w:rPr>
        <w:t xml:space="preserve"> para </w:t>
      </w:r>
      <w:r w:rsidR="00EA3BED" w:rsidRPr="00516524">
        <w:rPr>
          <w:rFonts w:ascii="Verdana" w:eastAsia="Times New Roman" w:hAnsi="Verdana" w:cs="Times New Roman"/>
        </w:rPr>
        <w:t xml:space="preserve">explicar </w:t>
      </w:r>
      <w:r w:rsidR="00ED6D68" w:rsidRPr="00516524">
        <w:rPr>
          <w:rFonts w:ascii="Verdana" w:eastAsia="Times New Roman" w:hAnsi="Verdana" w:cs="Times New Roman"/>
        </w:rPr>
        <w:t>aquela inversão</w:t>
      </w:r>
      <w:r w:rsidR="001B74A6" w:rsidRPr="00516524">
        <w:rPr>
          <w:rFonts w:ascii="Verdana" w:eastAsia="Times New Roman" w:hAnsi="Verdana" w:cs="Times New Roman"/>
        </w:rPr>
        <w:t>.</w:t>
      </w:r>
    </w:p>
    <w:p w:rsidR="00ED6D68" w:rsidRPr="00516524" w:rsidRDefault="00F4096F" w:rsidP="00ED6D68">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b/>
        </w:rPr>
        <w:t xml:space="preserve">   </w:t>
      </w:r>
      <w:r w:rsidR="00E623E6" w:rsidRPr="00516524">
        <w:rPr>
          <w:rFonts w:ascii="Verdana" w:eastAsia="Times New Roman" w:hAnsi="Verdana" w:cs="Times New Roman"/>
        </w:rPr>
        <w:t>Quadro</w:t>
      </w:r>
      <w:r w:rsidR="001D4757" w:rsidRPr="00516524">
        <w:rPr>
          <w:rFonts w:ascii="Verdana" w:eastAsia="Times New Roman" w:hAnsi="Verdana" w:cs="Times New Roman"/>
        </w:rPr>
        <w:t xml:space="preserve"> nº.</w:t>
      </w:r>
      <w:r w:rsidR="00ED6D68" w:rsidRPr="00516524">
        <w:rPr>
          <w:rFonts w:ascii="Verdana" w:eastAsia="Times New Roman" w:hAnsi="Verdana" w:cs="Times New Roman"/>
        </w:rPr>
        <w:t xml:space="preserve"> 1- Distribuição da população ativa pelos 3 se</w:t>
      </w:r>
      <w:r w:rsidR="00261471" w:rsidRPr="00516524">
        <w:rPr>
          <w:rFonts w:ascii="Verdana" w:eastAsia="Times New Roman" w:hAnsi="Verdana" w:cs="Times New Roman"/>
        </w:rPr>
        <w:t>c</w:t>
      </w:r>
      <w:r w:rsidR="00ED6D68" w:rsidRPr="00516524">
        <w:rPr>
          <w:rFonts w:ascii="Verdana" w:eastAsia="Times New Roman" w:hAnsi="Verdana" w:cs="Times New Roman"/>
        </w:rPr>
        <w:t>tores da economia:</w:t>
      </w:r>
    </w:p>
    <w:p w:rsidR="00273C5A" w:rsidRDefault="00273C5A" w:rsidP="000E4DBF">
      <w:pPr>
        <w:spacing w:after="0" w:line="240" w:lineRule="auto"/>
        <w:jc w:val="center"/>
        <w:rPr>
          <w:rFonts w:eastAsia="Times New Roman" w:cstheme="minorHAnsi"/>
        </w:rPr>
      </w:pPr>
      <w:r>
        <w:rPr>
          <w:rFonts w:eastAsia="Times New Roman" w:cstheme="minorHAnsi"/>
          <w:noProof/>
          <w:lang w:val="en-US"/>
        </w:rPr>
        <w:drawing>
          <wp:inline distT="0" distB="0" distL="0" distR="0">
            <wp:extent cx="3243943" cy="671904"/>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5946" cy="674390"/>
                    </a:xfrm>
                    <a:prstGeom prst="rect">
                      <a:avLst/>
                    </a:prstGeom>
                    <a:noFill/>
                  </pic:spPr>
                </pic:pic>
              </a:graphicData>
            </a:graphic>
          </wp:inline>
        </w:drawing>
      </w:r>
    </w:p>
    <w:p w:rsidR="00273C5A" w:rsidRDefault="00273C5A" w:rsidP="00273C5A">
      <w:pPr>
        <w:spacing w:after="0" w:line="240" w:lineRule="auto"/>
        <w:jc w:val="center"/>
        <w:rPr>
          <w:rFonts w:eastAsia="Times New Roman" w:cstheme="minorHAnsi"/>
        </w:rPr>
      </w:pPr>
    </w:p>
    <w:p w:rsidR="00ED6D68" w:rsidRPr="00516524" w:rsidRDefault="005A7D5F" w:rsidP="00273C5A">
      <w:pPr>
        <w:spacing w:after="0" w:line="240" w:lineRule="auto"/>
        <w:rPr>
          <w:rFonts w:eastAsia="Times New Roman" w:cstheme="minorHAnsi"/>
        </w:rPr>
      </w:pPr>
      <w:r>
        <w:rPr>
          <w:rFonts w:eastAsia="Times New Roman" w:cstheme="minorHAnsi"/>
        </w:rPr>
        <w:t xml:space="preserve">                           </w:t>
      </w:r>
      <w:r w:rsidR="000E4DBF">
        <w:rPr>
          <w:rFonts w:eastAsia="Times New Roman" w:cstheme="minorHAnsi"/>
        </w:rPr>
        <w:t xml:space="preserve">              </w:t>
      </w:r>
      <w:r>
        <w:rPr>
          <w:rFonts w:eastAsia="Times New Roman" w:cstheme="minorHAnsi"/>
        </w:rPr>
        <w:t xml:space="preserve">   </w:t>
      </w:r>
      <w:r w:rsidR="00982D69" w:rsidRPr="00516524">
        <w:rPr>
          <w:rFonts w:eastAsia="Times New Roman" w:cstheme="minorHAnsi"/>
        </w:rPr>
        <w:t xml:space="preserve">Fonte: </w:t>
      </w:r>
      <w:r w:rsidR="00982D69" w:rsidRPr="00516524">
        <w:rPr>
          <w:rFonts w:cstheme="minorHAnsi"/>
        </w:rPr>
        <w:t>Gonçalves, F.</w:t>
      </w:r>
      <w:r w:rsidR="00B0472E">
        <w:rPr>
          <w:rFonts w:cstheme="minorHAnsi"/>
        </w:rPr>
        <w:t xml:space="preserve"> </w:t>
      </w:r>
      <w:r w:rsidR="00982D69" w:rsidRPr="00516524">
        <w:rPr>
          <w:rFonts w:cstheme="minorHAnsi"/>
        </w:rPr>
        <w:t>A (1990):283.</w:t>
      </w:r>
    </w:p>
    <w:p w:rsidR="00ED6D68" w:rsidRPr="00516524" w:rsidRDefault="00ED6D68" w:rsidP="00ED6D68">
      <w:pPr>
        <w:spacing w:after="0" w:line="240" w:lineRule="auto"/>
        <w:rPr>
          <w:rFonts w:ascii="Verdana" w:eastAsia="Times New Roman" w:hAnsi="Verdana" w:cs="Times New Roman"/>
        </w:rPr>
      </w:pPr>
    </w:p>
    <w:p w:rsidR="009B1D16" w:rsidRPr="00516524" w:rsidRDefault="00396F9B" w:rsidP="00207843">
      <w:pPr>
        <w:spacing w:after="0"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Considerando os valores indicados em baixo,</w:t>
      </w:r>
      <w:r w:rsidR="00D47C9C" w:rsidRPr="00516524">
        <w:rPr>
          <w:rFonts w:ascii="Verdana" w:eastAsia="Times New Roman" w:hAnsi="Verdana" w:cs="Times New Roman"/>
        </w:rPr>
        <w:t xml:space="preserve"> no Quadro nº. 2</w:t>
      </w:r>
      <w:r w:rsidR="00ED6D68" w:rsidRPr="00516524">
        <w:rPr>
          <w:rFonts w:ascii="Verdana" w:eastAsia="Times New Roman" w:hAnsi="Verdana" w:cs="Times New Roman"/>
        </w:rPr>
        <w:t xml:space="preserve"> verifica-se que entre a</w:t>
      </w:r>
      <w:r w:rsidR="00FF706F" w:rsidRPr="00516524">
        <w:rPr>
          <w:rFonts w:ascii="Verdana" w:eastAsia="Times New Roman" w:hAnsi="Verdana" w:cs="Times New Roman"/>
        </w:rPr>
        <w:t xml:space="preserve"> década de 60 e 80 do séc. XX, </w:t>
      </w:r>
      <w:r w:rsidR="00ED6D68" w:rsidRPr="00516524">
        <w:rPr>
          <w:rFonts w:ascii="Verdana" w:eastAsia="Times New Roman" w:hAnsi="Verdana" w:cs="Times New Roman"/>
        </w:rPr>
        <w:t xml:space="preserve">houve um acentuado aumento de óbitos tendo como causas os tumores malignos e também as doenças do aparelho </w:t>
      </w:r>
      <w:r w:rsidR="00ED6D68" w:rsidRPr="00B8553B">
        <w:rPr>
          <w:rFonts w:ascii="Verdana" w:eastAsia="Times New Roman" w:hAnsi="Verdana" w:cs="Times New Roman"/>
        </w:rPr>
        <w:t>circulatório. As razões para este</w:t>
      </w:r>
      <w:r w:rsidR="00B8553B">
        <w:rPr>
          <w:rFonts w:ascii="Verdana" w:eastAsia="Times New Roman" w:hAnsi="Verdana" w:cs="Times New Roman"/>
        </w:rPr>
        <w:t>s</w:t>
      </w:r>
      <w:r w:rsidR="00ED6D68" w:rsidRPr="00B8553B">
        <w:rPr>
          <w:rFonts w:ascii="Verdana" w:eastAsia="Times New Roman" w:hAnsi="Verdana" w:cs="Times New Roman"/>
        </w:rPr>
        <w:t xml:space="preserve"> facto</w:t>
      </w:r>
      <w:r w:rsidR="001E4486" w:rsidRPr="00B8553B">
        <w:rPr>
          <w:rFonts w:ascii="Verdana" w:eastAsia="Times New Roman" w:hAnsi="Verdana" w:cs="Times New Roman"/>
        </w:rPr>
        <w:t>s</w:t>
      </w:r>
      <w:r w:rsidR="00ED6D68" w:rsidRPr="00B8553B">
        <w:rPr>
          <w:rFonts w:ascii="Verdana" w:eastAsia="Times New Roman" w:hAnsi="Verdana" w:cs="Times New Roman"/>
        </w:rPr>
        <w:t>, devem-se principalmente a estilos de vida, nomeadamente m</w:t>
      </w:r>
      <w:r w:rsidR="00105991" w:rsidRPr="00B8553B">
        <w:rPr>
          <w:rFonts w:ascii="Verdana" w:eastAsia="Times New Roman" w:hAnsi="Verdana" w:cs="Times New Roman"/>
        </w:rPr>
        <w:t>aior</w:t>
      </w:r>
      <w:r w:rsidR="00105991" w:rsidRPr="00516524">
        <w:rPr>
          <w:rFonts w:ascii="Verdana" w:eastAsia="Times New Roman" w:hAnsi="Verdana" w:cs="Times New Roman"/>
        </w:rPr>
        <w:t xml:space="preserve"> consumo de tabaco, maior número</w:t>
      </w:r>
      <w:r w:rsidR="00ED6D68" w:rsidRPr="00516524">
        <w:rPr>
          <w:rFonts w:ascii="Verdana" w:eastAsia="Times New Roman" w:hAnsi="Verdana" w:cs="Times New Roman"/>
        </w:rPr>
        <w:t xml:space="preserve"> de mulheres </w:t>
      </w:r>
      <w:r w:rsidR="00105991" w:rsidRPr="00516524">
        <w:rPr>
          <w:rFonts w:ascii="Verdana" w:eastAsia="Times New Roman" w:hAnsi="Verdana" w:cs="Times New Roman"/>
        </w:rPr>
        <w:t xml:space="preserve">começaram a fumar, </w:t>
      </w:r>
      <w:r w:rsidR="00ED6D68" w:rsidRPr="00516524">
        <w:rPr>
          <w:rFonts w:ascii="Verdana" w:eastAsia="Times New Roman" w:hAnsi="Verdana" w:cs="Times New Roman"/>
        </w:rPr>
        <w:t>surgimento de profissões que ex</w:t>
      </w:r>
      <w:r w:rsidR="00105991" w:rsidRPr="00516524">
        <w:rPr>
          <w:rFonts w:ascii="Verdana" w:eastAsia="Times New Roman" w:hAnsi="Verdana" w:cs="Times New Roman"/>
        </w:rPr>
        <w:t>igem dos profissionais maior número de horas de trabalho e</w:t>
      </w:r>
      <w:r w:rsidR="00ED6D68" w:rsidRPr="00516524">
        <w:rPr>
          <w:rFonts w:ascii="Verdana" w:eastAsia="Times New Roman" w:hAnsi="Verdana" w:cs="Times New Roman"/>
        </w:rPr>
        <w:t xml:space="preserve"> ainda o aparecimento </w:t>
      </w:r>
      <w:r w:rsidR="00617FB5" w:rsidRPr="00516524">
        <w:rPr>
          <w:rFonts w:ascii="Verdana" w:eastAsia="Times New Roman" w:hAnsi="Verdana" w:cs="Times New Roman"/>
        </w:rPr>
        <w:t>de cadeias</w:t>
      </w:r>
      <w:r w:rsidR="00ED6D68" w:rsidRPr="00516524">
        <w:rPr>
          <w:rFonts w:ascii="Verdana" w:eastAsia="Times New Roman" w:hAnsi="Verdana" w:cs="Times New Roman"/>
        </w:rPr>
        <w:t xml:space="preserve"> de </w:t>
      </w:r>
      <w:proofErr w:type="spellStart"/>
      <w:r w:rsidR="00ED6D68" w:rsidRPr="00516524">
        <w:rPr>
          <w:rFonts w:ascii="Verdana" w:eastAsia="Times New Roman" w:hAnsi="Verdana" w:cs="Times New Roman"/>
          <w:i/>
        </w:rPr>
        <w:t>fast-food</w:t>
      </w:r>
      <w:proofErr w:type="spellEnd"/>
      <w:r w:rsidR="001E4486">
        <w:rPr>
          <w:rFonts w:ascii="Verdana" w:eastAsia="Times New Roman" w:hAnsi="Verdana" w:cs="Times New Roman"/>
        </w:rPr>
        <w:t xml:space="preserve">, </w:t>
      </w:r>
      <w:r w:rsidR="001E4486" w:rsidRPr="00B8553B">
        <w:rPr>
          <w:rFonts w:ascii="Verdana" w:eastAsia="Times New Roman" w:hAnsi="Verdana" w:cs="Times New Roman"/>
        </w:rPr>
        <w:t>o que tem reflexo n</w:t>
      </w:r>
      <w:r w:rsidR="00A03053" w:rsidRPr="00B8553B">
        <w:rPr>
          <w:rFonts w:ascii="Verdana" w:eastAsia="Times New Roman" w:hAnsi="Verdana" w:cs="Times New Roman"/>
        </w:rPr>
        <w:t>os dados</w:t>
      </w:r>
      <w:r w:rsidR="00A03053" w:rsidRPr="00516524">
        <w:rPr>
          <w:rFonts w:ascii="Verdana" w:eastAsia="Times New Roman" w:hAnsi="Verdana" w:cs="Times New Roman"/>
        </w:rPr>
        <w:t xml:space="preserve"> apresentad</w:t>
      </w:r>
      <w:r w:rsidR="00105991" w:rsidRPr="00516524">
        <w:rPr>
          <w:rFonts w:ascii="Verdana" w:eastAsia="Times New Roman" w:hAnsi="Verdana" w:cs="Times New Roman"/>
        </w:rPr>
        <w:t>os no quadro seguinte:</w:t>
      </w:r>
      <w:r w:rsidR="00ED2B52" w:rsidRPr="00516524">
        <w:rPr>
          <w:rFonts w:ascii="Verdana" w:eastAsia="Times New Roman" w:hAnsi="Verdana" w:cs="Times New Roman"/>
        </w:rPr>
        <w:t xml:space="preserve"> </w:t>
      </w:r>
    </w:p>
    <w:p w:rsidR="00ED6D68" w:rsidRDefault="00ED6D68" w:rsidP="00ED6D68">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b/>
        </w:rPr>
        <w:t xml:space="preserve">    </w:t>
      </w:r>
      <w:r w:rsidR="00241ABC" w:rsidRPr="00516524">
        <w:rPr>
          <w:rFonts w:ascii="Verdana" w:eastAsia="Times New Roman" w:hAnsi="Verdana" w:cs="Times New Roman"/>
          <w:b/>
        </w:rPr>
        <w:t xml:space="preserve">            </w:t>
      </w:r>
      <w:r w:rsidR="007B0B7A" w:rsidRPr="00516524">
        <w:rPr>
          <w:rFonts w:ascii="Verdana" w:eastAsia="Times New Roman" w:hAnsi="Verdana" w:cs="Times New Roman"/>
          <w:b/>
        </w:rPr>
        <w:t xml:space="preserve"> </w:t>
      </w:r>
      <w:r w:rsidR="007B0B7A" w:rsidRPr="00516524">
        <w:rPr>
          <w:rFonts w:ascii="Verdana" w:eastAsia="Times New Roman" w:hAnsi="Verdana" w:cs="Times New Roman"/>
        </w:rPr>
        <w:t>Quadro nº.</w:t>
      </w:r>
      <w:r w:rsidR="000C0E03" w:rsidRPr="00516524">
        <w:rPr>
          <w:rFonts w:ascii="Verdana" w:eastAsia="Times New Roman" w:hAnsi="Verdana" w:cs="Times New Roman"/>
        </w:rPr>
        <w:t xml:space="preserve"> </w:t>
      </w:r>
      <w:r w:rsidRPr="00516524">
        <w:rPr>
          <w:rFonts w:ascii="Verdana" w:eastAsia="Times New Roman" w:hAnsi="Verdana" w:cs="Times New Roman"/>
        </w:rPr>
        <w:t>2</w:t>
      </w:r>
      <w:r w:rsidR="00466BE4" w:rsidRPr="00516524">
        <w:rPr>
          <w:rFonts w:ascii="Verdana" w:eastAsia="Times New Roman" w:hAnsi="Verdana" w:cs="Times New Roman"/>
          <w:b/>
        </w:rPr>
        <w:t xml:space="preserve"> </w:t>
      </w:r>
      <w:r w:rsidR="00ED2B52" w:rsidRPr="00516524">
        <w:rPr>
          <w:rFonts w:ascii="Verdana" w:eastAsia="Times New Roman" w:hAnsi="Verdana" w:cs="Times New Roman"/>
        </w:rPr>
        <w:t>–</w:t>
      </w:r>
      <w:r w:rsidR="00466BE4" w:rsidRPr="00516524">
        <w:rPr>
          <w:rFonts w:ascii="Verdana" w:eastAsia="Times New Roman" w:hAnsi="Verdana" w:cs="Times New Roman"/>
        </w:rPr>
        <w:t xml:space="preserve"> </w:t>
      </w:r>
      <w:r w:rsidR="00ED2B52" w:rsidRPr="00516524">
        <w:rPr>
          <w:rFonts w:ascii="Verdana" w:eastAsia="Times New Roman" w:hAnsi="Verdana" w:cs="Times New Roman"/>
        </w:rPr>
        <w:t xml:space="preserve">Número de </w:t>
      </w:r>
      <w:r w:rsidRPr="00516524">
        <w:rPr>
          <w:rFonts w:ascii="Verdana" w:eastAsia="Times New Roman" w:hAnsi="Verdana" w:cs="Times New Roman"/>
        </w:rPr>
        <w:t xml:space="preserve">Óbitos por </w:t>
      </w:r>
      <w:r w:rsidR="00ED2B52" w:rsidRPr="00516524">
        <w:rPr>
          <w:rFonts w:ascii="Verdana" w:eastAsia="Times New Roman" w:hAnsi="Verdana" w:cs="Times New Roman"/>
        </w:rPr>
        <w:t>patologia</w:t>
      </w:r>
      <w:r w:rsidRPr="00516524">
        <w:rPr>
          <w:rFonts w:ascii="Verdana" w:eastAsia="Times New Roman" w:hAnsi="Verdana" w:cs="Times New Roman"/>
        </w:rPr>
        <w:t xml:space="preserve"> (% do total de óbitos)</w:t>
      </w:r>
    </w:p>
    <w:p w:rsidR="00714B1C" w:rsidRDefault="004E6B9B" w:rsidP="00714B1C">
      <w:pPr>
        <w:tabs>
          <w:tab w:val="left" w:pos="2640"/>
        </w:tabs>
        <w:spacing w:after="0" w:line="240" w:lineRule="auto"/>
        <w:jc w:val="center"/>
        <w:rPr>
          <w:rFonts w:eastAsia="Times New Roman" w:cstheme="minorHAnsi"/>
        </w:rPr>
      </w:pPr>
      <w:r>
        <w:rPr>
          <w:rFonts w:ascii="Verdana" w:eastAsia="Times New Roman" w:hAnsi="Verdana" w:cs="Times New Roman"/>
          <w:noProof/>
          <w:lang w:val="en-US"/>
        </w:rPr>
        <w:drawing>
          <wp:inline distT="0" distB="0" distL="0" distR="0">
            <wp:extent cx="3779520" cy="1379220"/>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157" b="4555"/>
                    <a:stretch/>
                  </pic:blipFill>
                  <pic:spPr bwMode="auto">
                    <a:xfrm>
                      <a:off x="0" y="0"/>
                      <a:ext cx="3783175" cy="13805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03053" w:rsidRPr="00714B1C" w:rsidRDefault="00714B1C" w:rsidP="00714B1C">
      <w:pPr>
        <w:tabs>
          <w:tab w:val="left" w:pos="2640"/>
        </w:tabs>
        <w:spacing w:after="0" w:line="240" w:lineRule="auto"/>
        <w:rPr>
          <w:rFonts w:ascii="Verdana" w:eastAsia="Times New Roman" w:hAnsi="Verdana" w:cs="Times New Roman"/>
        </w:rPr>
      </w:pPr>
      <w:r>
        <w:rPr>
          <w:rFonts w:eastAsia="Times New Roman" w:cstheme="minorHAnsi"/>
        </w:rPr>
        <w:t xml:space="preserve">                                                      </w:t>
      </w:r>
      <w:r w:rsidR="003E5109" w:rsidRPr="0074104A">
        <w:rPr>
          <w:rFonts w:eastAsia="Times New Roman" w:cstheme="minorHAnsi"/>
        </w:rPr>
        <w:t>Fonte:</w:t>
      </w:r>
      <w:r w:rsidR="001E4486">
        <w:rPr>
          <w:rFonts w:eastAsia="Times New Roman" w:cstheme="minorHAnsi"/>
        </w:rPr>
        <w:t xml:space="preserve"> </w:t>
      </w:r>
      <w:r w:rsidR="003E5109" w:rsidRPr="0074104A">
        <w:rPr>
          <w:rFonts w:cstheme="minorHAnsi"/>
        </w:rPr>
        <w:t>Gonçalves, F.A (1990):295.</w:t>
      </w:r>
    </w:p>
    <w:p w:rsidR="00A03053" w:rsidRPr="00516524" w:rsidRDefault="00A03053" w:rsidP="00ED6D68">
      <w:pPr>
        <w:spacing w:after="0" w:line="240" w:lineRule="auto"/>
        <w:rPr>
          <w:rFonts w:ascii="Verdana" w:eastAsia="Times New Roman" w:hAnsi="Verdana" w:cs="Times New Roman"/>
        </w:rPr>
      </w:pPr>
    </w:p>
    <w:p w:rsidR="002B1074" w:rsidRDefault="002B1074" w:rsidP="00714B1C">
      <w:pPr>
        <w:pStyle w:val="ListParagraph"/>
        <w:tabs>
          <w:tab w:val="left" w:pos="709"/>
        </w:tabs>
        <w:spacing w:line="360" w:lineRule="auto"/>
        <w:ind w:left="0"/>
        <w:jc w:val="both"/>
        <w:rPr>
          <w:rFonts w:ascii="Verdana" w:eastAsia="Times New Roman" w:hAnsi="Verdana" w:cs="Times New Roman"/>
          <w:b/>
        </w:rPr>
      </w:pPr>
    </w:p>
    <w:p w:rsidR="00714B1C" w:rsidRDefault="00714B1C" w:rsidP="00714B1C">
      <w:pPr>
        <w:pStyle w:val="ListParagraph"/>
        <w:tabs>
          <w:tab w:val="left" w:pos="709"/>
        </w:tabs>
        <w:spacing w:line="360" w:lineRule="auto"/>
        <w:ind w:left="0"/>
        <w:jc w:val="both"/>
        <w:rPr>
          <w:rFonts w:ascii="Verdana" w:eastAsia="Times New Roman" w:hAnsi="Verdana" w:cs="Times New Roman"/>
          <w:b/>
        </w:rPr>
      </w:pPr>
      <w:r>
        <w:rPr>
          <w:rFonts w:ascii="Verdana" w:eastAsia="Times New Roman" w:hAnsi="Verdana" w:cs="Times New Roman"/>
          <w:b/>
        </w:rPr>
        <w:t xml:space="preserve">2.1.1 </w:t>
      </w:r>
      <w:r w:rsidR="00ED6D68" w:rsidRPr="00E12EEF">
        <w:rPr>
          <w:rFonts w:ascii="Verdana" w:eastAsia="Times New Roman" w:hAnsi="Verdana" w:cs="Times New Roman"/>
          <w:b/>
        </w:rPr>
        <w:t>Enquadramento e evolução legislativa da saúde em Portug</w:t>
      </w:r>
      <w:r>
        <w:rPr>
          <w:rFonts w:ascii="Verdana" w:eastAsia="Times New Roman" w:hAnsi="Verdana" w:cs="Times New Roman"/>
          <w:b/>
        </w:rPr>
        <w:t>al desde 1930</w:t>
      </w:r>
      <w:r w:rsidRPr="00714B1C">
        <w:rPr>
          <w:rFonts w:ascii="Verdana" w:eastAsia="Times New Roman" w:hAnsi="Verdana" w:cs="Times New Roman"/>
          <w:b/>
        </w:rPr>
        <w:t xml:space="preserve">  </w:t>
      </w:r>
    </w:p>
    <w:p w:rsidR="005F630F" w:rsidRPr="00714B1C" w:rsidRDefault="00714B1C" w:rsidP="00714B1C">
      <w:pPr>
        <w:pStyle w:val="ListParagraph"/>
        <w:tabs>
          <w:tab w:val="left" w:pos="709"/>
        </w:tabs>
        <w:spacing w:line="360" w:lineRule="auto"/>
        <w:ind w:left="0"/>
        <w:jc w:val="both"/>
        <w:rPr>
          <w:rFonts w:ascii="Verdana" w:eastAsia="Times New Roman" w:hAnsi="Verdana" w:cs="Times New Roman"/>
          <w:b/>
          <w:color w:val="FF0000"/>
        </w:rPr>
      </w:pPr>
      <w:r>
        <w:rPr>
          <w:rFonts w:ascii="Verdana" w:eastAsia="Times New Roman" w:hAnsi="Verdana" w:cs="Times New Roman"/>
          <w:b/>
        </w:rPr>
        <w:t xml:space="preserve">    </w:t>
      </w:r>
      <w:r w:rsidRPr="00714B1C">
        <w:rPr>
          <w:rFonts w:ascii="Verdana" w:eastAsia="Times New Roman" w:hAnsi="Verdana" w:cs="Times New Roman"/>
          <w:b/>
        </w:rPr>
        <w:t xml:space="preserve">  </w:t>
      </w:r>
      <w:r>
        <w:rPr>
          <w:rFonts w:ascii="Verdana" w:eastAsia="Times New Roman" w:hAnsi="Verdana" w:cs="Times New Roman"/>
          <w:b/>
        </w:rPr>
        <w:t xml:space="preserve">  </w:t>
      </w:r>
      <w:r w:rsidR="00ED6D68" w:rsidRPr="00714B1C">
        <w:rPr>
          <w:rFonts w:ascii="Verdana" w:eastAsia="Times New Roman" w:hAnsi="Verdana" w:cs="Times New Roman"/>
          <w:b/>
        </w:rPr>
        <w:t xml:space="preserve">até </w:t>
      </w:r>
      <w:r w:rsidR="00617FB5" w:rsidRPr="00714B1C">
        <w:rPr>
          <w:rFonts w:ascii="Verdana" w:eastAsia="Times New Roman" w:hAnsi="Verdana" w:cs="Times New Roman"/>
          <w:b/>
        </w:rPr>
        <w:t>2011.</w:t>
      </w:r>
    </w:p>
    <w:p w:rsidR="00ED6D68" w:rsidRPr="00516524" w:rsidRDefault="00F4096F" w:rsidP="00ED6D68">
      <w:pPr>
        <w:tabs>
          <w:tab w:val="left" w:pos="2640"/>
        </w:tabs>
        <w:spacing w:line="360" w:lineRule="auto"/>
        <w:jc w:val="both"/>
        <w:rPr>
          <w:rFonts w:ascii="Verdana" w:eastAsia="Times New Roman" w:hAnsi="Verdana" w:cs="Times New Roman"/>
          <w:b/>
          <w:color w:val="FF0000"/>
          <w:highlight w:val="yellow"/>
        </w:rPr>
      </w:pPr>
      <w:r w:rsidRPr="00516524">
        <w:rPr>
          <w:rFonts w:ascii="Verdana" w:eastAsia="Times New Roman" w:hAnsi="Verdana" w:cs="Times New Roman"/>
        </w:rPr>
        <w:t xml:space="preserve">      </w:t>
      </w:r>
      <w:r w:rsidR="003E5467">
        <w:rPr>
          <w:rFonts w:ascii="Verdana" w:eastAsia="Times New Roman" w:hAnsi="Verdana" w:cs="Times New Roman"/>
        </w:rPr>
        <w:t xml:space="preserve">No início </w:t>
      </w:r>
      <w:r w:rsidR="003E5467" w:rsidRPr="00B8553B">
        <w:rPr>
          <w:rFonts w:ascii="Verdana" w:eastAsia="Times New Roman" w:hAnsi="Verdana" w:cs="Times New Roman"/>
        </w:rPr>
        <w:t>do século</w:t>
      </w:r>
      <w:r w:rsidR="00ED6D68" w:rsidRPr="00B8553B">
        <w:rPr>
          <w:rFonts w:ascii="Verdana" w:eastAsia="Times New Roman" w:hAnsi="Verdana" w:cs="Times New Roman"/>
        </w:rPr>
        <w:t xml:space="preserve"> XX</w:t>
      </w:r>
      <w:r w:rsidR="00B8553B" w:rsidRPr="00B8553B">
        <w:rPr>
          <w:rFonts w:ascii="Verdana" w:eastAsia="Times New Roman" w:hAnsi="Verdana" w:cs="Times New Roman"/>
        </w:rPr>
        <w:t>,</w:t>
      </w:r>
      <w:r w:rsidR="00ED6D68" w:rsidRPr="00B8553B">
        <w:rPr>
          <w:rFonts w:ascii="Verdana" w:eastAsia="Times New Roman" w:hAnsi="Verdana" w:cs="Times New Roman"/>
        </w:rPr>
        <w:t xml:space="preserve"> foram criados diversos diplomas</w:t>
      </w:r>
      <w:r w:rsidR="00ED6D68" w:rsidRPr="00516524">
        <w:rPr>
          <w:rFonts w:ascii="Verdana" w:eastAsia="Times New Roman" w:hAnsi="Verdana" w:cs="Times New Roman"/>
        </w:rPr>
        <w:t xml:space="preserve">. No entanto, no conteúdo de toda a legislação era comum haver uma apreciação parcial da saúde do país, o que provocava desigualdades entre os cidadãos no acesso as cuidados de saúde. Foram também criadas novas entidades de apoio ao sector da saúde em Portugal, nomeadamente a Direcção Geral de Saúde em 1911. Na década de 30, começam a ser construídos os grandes Hospitais Universitários e os diversos Hospitais Regionais existentes em Portugal. Estes últimos surgem na sequência de </w:t>
      </w:r>
      <w:r w:rsidR="00ED5DE6" w:rsidRPr="00516524">
        <w:rPr>
          <w:rFonts w:ascii="Verdana" w:eastAsia="Times New Roman" w:hAnsi="Verdana" w:cs="Times New Roman"/>
        </w:rPr>
        <w:t>em 1946 ser promulgada a Lei n</w:t>
      </w:r>
      <w:r w:rsidR="00053320" w:rsidRPr="00516524">
        <w:rPr>
          <w:rFonts w:ascii="Verdana" w:eastAsia="Times New Roman" w:hAnsi="Verdana" w:cs="Times New Roman"/>
        </w:rPr>
        <w:t>º.</w:t>
      </w:r>
      <w:r w:rsidR="00ED6D68" w:rsidRPr="00516524">
        <w:rPr>
          <w:rFonts w:ascii="Verdana" w:eastAsia="Times New Roman" w:hAnsi="Verdana" w:cs="Times New Roman"/>
        </w:rPr>
        <w:t xml:space="preserve"> 2011 a qual define as bases para o começo da organização hospitalar </w:t>
      </w:r>
      <w:r w:rsidR="00ED6D68" w:rsidRPr="00516524">
        <w:rPr>
          <w:rFonts w:ascii="Verdana" w:eastAsia="Times New Roman" w:hAnsi="Verdana" w:cs="Times New Roman"/>
          <w:vertAlign w:val="superscript"/>
        </w:rPr>
        <w:footnoteReference w:id="22"/>
      </w:r>
      <w:r w:rsidR="00ED6D68" w:rsidRPr="00516524">
        <w:rPr>
          <w:rFonts w:ascii="Verdana" w:eastAsia="Times New Roman" w:hAnsi="Verdana" w:cs="Times New Roman"/>
        </w:rPr>
        <w:t>:</w:t>
      </w:r>
    </w:p>
    <w:p w:rsidR="00ED6D68" w:rsidRPr="00516524" w:rsidRDefault="00DA0406" w:rsidP="00ED6D68">
      <w:pPr>
        <w:tabs>
          <w:tab w:val="left" w:pos="2640"/>
        </w:tabs>
        <w:spacing w:line="360" w:lineRule="auto"/>
        <w:jc w:val="center"/>
        <w:rPr>
          <w:rFonts w:ascii="Verdana" w:eastAsia="Times New Roman" w:hAnsi="Verdana" w:cs="Times New Roman"/>
          <w:i/>
        </w:rPr>
      </w:pPr>
      <w:r>
        <w:rPr>
          <w:rFonts w:ascii="Verdana" w:eastAsia="Times New Roman" w:hAnsi="Verdana" w:cs="Times New Roman"/>
          <w:i/>
        </w:rPr>
        <w:t xml:space="preserve"> </w:t>
      </w:r>
      <w:r w:rsidR="00ED6D68" w:rsidRPr="00516524">
        <w:rPr>
          <w:rFonts w:ascii="Verdana" w:eastAsia="Times New Roman" w:hAnsi="Verdana" w:cs="Times New Roman"/>
          <w:i/>
        </w:rPr>
        <w:t>“Organização hospitalar</w:t>
      </w:r>
    </w:p>
    <w:p w:rsidR="00ED6D68" w:rsidRPr="00516524" w:rsidRDefault="00DA0406" w:rsidP="00ED6D68">
      <w:pPr>
        <w:tabs>
          <w:tab w:val="left" w:pos="2640"/>
        </w:tabs>
        <w:spacing w:line="360" w:lineRule="auto"/>
        <w:rPr>
          <w:rFonts w:ascii="Verdana" w:eastAsia="Times New Roman" w:hAnsi="Verdana" w:cs="Times New Roman"/>
          <w:i/>
        </w:rPr>
      </w:pPr>
      <w:r>
        <w:rPr>
          <w:rFonts w:ascii="Verdana" w:eastAsia="Times New Roman" w:hAnsi="Verdana" w:cs="Times New Roman"/>
          <w:i/>
        </w:rPr>
        <w:t xml:space="preserve">                 </w:t>
      </w:r>
      <w:r w:rsidR="00ED6D68" w:rsidRPr="00516524">
        <w:rPr>
          <w:rFonts w:ascii="Verdana" w:eastAsia="Times New Roman" w:hAnsi="Verdana" w:cs="Times New Roman"/>
          <w:i/>
        </w:rPr>
        <w:t xml:space="preserve"> BASE   I</w:t>
      </w:r>
    </w:p>
    <w:p w:rsidR="00ED6D68" w:rsidRPr="00516524" w:rsidRDefault="00ED6D68" w:rsidP="00ED6D68">
      <w:pPr>
        <w:numPr>
          <w:ilvl w:val="0"/>
          <w:numId w:val="4"/>
        </w:numPr>
        <w:tabs>
          <w:tab w:val="left" w:pos="2640"/>
        </w:tabs>
        <w:spacing w:line="360" w:lineRule="auto"/>
        <w:contextualSpacing/>
        <w:rPr>
          <w:rFonts w:ascii="Verdana" w:eastAsia="Times New Roman" w:hAnsi="Verdana" w:cs="Times New Roman"/>
          <w:i/>
        </w:rPr>
      </w:pPr>
      <w:r w:rsidRPr="00516524">
        <w:rPr>
          <w:rFonts w:ascii="Verdana" w:eastAsia="Times New Roman" w:hAnsi="Verdana" w:cs="Times New Roman"/>
          <w:i/>
        </w:rPr>
        <w:t>Para efeitos de organização hospitalar, o País é dividido em zonas, regiões e sub-regiões.</w:t>
      </w:r>
    </w:p>
    <w:p w:rsidR="00ED6D68" w:rsidRPr="00516524" w:rsidRDefault="00ED6D68" w:rsidP="00ED6D68">
      <w:pPr>
        <w:numPr>
          <w:ilvl w:val="0"/>
          <w:numId w:val="4"/>
        </w:numPr>
        <w:tabs>
          <w:tab w:val="left" w:pos="2640"/>
        </w:tabs>
        <w:spacing w:line="360" w:lineRule="auto"/>
        <w:contextualSpacing/>
        <w:rPr>
          <w:rFonts w:ascii="Verdana" w:eastAsia="Times New Roman" w:hAnsi="Verdana" w:cs="Times New Roman"/>
          <w:i/>
        </w:rPr>
      </w:pPr>
      <w:r w:rsidRPr="00516524">
        <w:rPr>
          <w:rFonts w:ascii="Verdana" w:eastAsia="Times New Roman" w:hAnsi="Verdana" w:cs="Times New Roman"/>
          <w:i/>
        </w:rPr>
        <w:t>Os estabelecimentos hospitalares para tuberculosos, doentes mentais, leprosos e cancerosos terão organização especial.</w:t>
      </w:r>
    </w:p>
    <w:p w:rsidR="00ED6D68" w:rsidRPr="00516524" w:rsidRDefault="00ED6D68" w:rsidP="00ED6D68">
      <w:pPr>
        <w:tabs>
          <w:tab w:val="left" w:pos="2640"/>
        </w:tabs>
        <w:spacing w:line="360" w:lineRule="auto"/>
        <w:rPr>
          <w:rFonts w:ascii="Verdana" w:eastAsia="Times New Roman" w:hAnsi="Verdana" w:cs="Times New Roman"/>
          <w:i/>
        </w:rPr>
      </w:pPr>
      <w:r w:rsidRPr="00516524">
        <w:rPr>
          <w:rFonts w:ascii="Verdana" w:eastAsia="Times New Roman" w:hAnsi="Verdana" w:cs="Times New Roman"/>
          <w:i/>
        </w:rPr>
        <w:t xml:space="preserve">                     BASE  II</w:t>
      </w:r>
    </w:p>
    <w:p w:rsidR="00ED6D68" w:rsidRPr="00516524" w:rsidRDefault="001E4486" w:rsidP="00ED6D68">
      <w:pPr>
        <w:numPr>
          <w:ilvl w:val="0"/>
          <w:numId w:val="5"/>
        </w:numPr>
        <w:tabs>
          <w:tab w:val="left" w:pos="2640"/>
        </w:tabs>
        <w:spacing w:line="360" w:lineRule="auto"/>
        <w:contextualSpacing/>
        <w:rPr>
          <w:rFonts w:ascii="Verdana" w:eastAsia="Times New Roman" w:hAnsi="Verdana" w:cs="Times New Roman"/>
          <w:i/>
        </w:rPr>
      </w:pPr>
      <w:r w:rsidRPr="00516524">
        <w:rPr>
          <w:rFonts w:ascii="Verdana" w:eastAsia="Times New Roman" w:hAnsi="Verdana" w:cs="Times New Roman"/>
          <w:i/>
        </w:rPr>
        <w:t>Em cada</w:t>
      </w:r>
      <w:r w:rsidR="00ED6D68" w:rsidRPr="00516524">
        <w:rPr>
          <w:rFonts w:ascii="Verdana" w:eastAsia="Times New Roman" w:hAnsi="Verdana" w:cs="Times New Roman"/>
          <w:i/>
        </w:rPr>
        <w:t xml:space="preserve"> zona haverá pelo menos um hospital central; em cada região um hospital regional; em cada sub-região um hospital sub-regional.”</w:t>
      </w:r>
    </w:p>
    <w:p w:rsidR="00ED6D68" w:rsidRPr="00516524" w:rsidRDefault="00ED6D68" w:rsidP="00ED6D68">
      <w:pPr>
        <w:tabs>
          <w:tab w:val="left" w:pos="2640"/>
        </w:tabs>
        <w:spacing w:line="360" w:lineRule="auto"/>
        <w:ind w:left="1620"/>
        <w:contextualSpacing/>
        <w:jc w:val="center"/>
        <w:rPr>
          <w:rFonts w:ascii="Verdana" w:eastAsia="Times New Roman" w:hAnsi="Verdana" w:cs="Times New Roman"/>
        </w:rPr>
      </w:pPr>
    </w:p>
    <w:p w:rsidR="00ED6D68" w:rsidRPr="00516524" w:rsidRDefault="00F73954" w:rsidP="00ED6D68">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O Decreto-Lei nº. 35 311 de 25 de Abril de 1946</w:t>
      </w:r>
      <w:r w:rsidR="00ED6D68" w:rsidRPr="00516524">
        <w:rPr>
          <w:rFonts w:ascii="Verdana" w:eastAsia="Times New Roman" w:hAnsi="Verdana" w:cs="Times New Roman"/>
          <w:vertAlign w:val="superscript"/>
        </w:rPr>
        <w:footnoteReference w:id="23"/>
      </w:r>
      <w:r w:rsidR="00ED6D68" w:rsidRPr="00516524">
        <w:rPr>
          <w:rFonts w:ascii="Verdana" w:eastAsia="Times New Roman" w:hAnsi="Verdana" w:cs="Times New Roman"/>
        </w:rPr>
        <w:t xml:space="preserve">, cria a </w:t>
      </w:r>
      <w:r w:rsidR="00ED6D68" w:rsidRPr="00516524">
        <w:rPr>
          <w:rFonts w:ascii="Verdana" w:eastAsia="Times New Roman" w:hAnsi="Verdana" w:cs="Times New Roman"/>
          <w:i/>
        </w:rPr>
        <w:t>Federação das Caixas de Previdência</w:t>
      </w:r>
      <w:r w:rsidR="00ED6D68" w:rsidRPr="00516524">
        <w:rPr>
          <w:rFonts w:ascii="Verdana" w:eastAsia="Times New Roman" w:hAnsi="Verdana" w:cs="Times New Roman"/>
        </w:rPr>
        <w:t>, que proporcionou o serviço de cuidados de saúde a nível nacional, e uniformizou os benefícios dados aos utentes que utilizavam os serviços de saúde proporcionados por aquelas,  antes a cargo de vários sindicatos com regras próprias e organização diversa. O serviço proporcionado pelas Caixas de Previdência proporcionava boas regalias aos utentes que procuravam os seus serviços, ignorava igualmente os serviços de saúde disponibilizados pelo Estado. Estes factos culminaram numa desigualdade dos cidadãos quando necessitavam de cuidados de saúde.</w:t>
      </w:r>
    </w:p>
    <w:p w:rsidR="00ED6D68" w:rsidRPr="00D9689B" w:rsidRDefault="00F73954" w:rsidP="00ED6D68">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 xml:space="preserve">A criação do Ministério da </w:t>
      </w:r>
      <w:r w:rsidR="009B757D" w:rsidRPr="00516524">
        <w:rPr>
          <w:rFonts w:ascii="Verdana" w:eastAsia="Times New Roman" w:hAnsi="Verdana" w:cs="Times New Roman"/>
        </w:rPr>
        <w:t>Saúde em</w:t>
      </w:r>
      <w:r w:rsidR="00ED6D68" w:rsidRPr="00516524">
        <w:rPr>
          <w:rFonts w:ascii="Verdana" w:eastAsia="Times New Roman" w:hAnsi="Verdana" w:cs="Times New Roman"/>
        </w:rPr>
        <w:t xml:space="preserve"> 1958</w:t>
      </w:r>
      <w:r w:rsidR="00ED6D68" w:rsidRPr="00516524">
        <w:rPr>
          <w:rFonts w:ascii="Verdana" w:eastAsia="Times New Roman" w:hAnsi="Verdana" w:cs="Times New Roman"/>
          <w:vertAlign w:val="superscript"/>
        </w:rPr>
        <w:footnoteReference w:id="24"/>
      </w:r>
      <w:r w:rsidR="009B757D" w:rsidRPr="00516524">
        <w:rPr>
          <w:rFonts w:ascii="Verdana" w:eastAsia="Times New Roman" w:hAnsi="Verdana" w:cs="Times New Roman"/>
        </w:rPr>
        <w:t xml:space="preserve"> foi na</w:t>
      </w:r>
      <w:r w:rsidR="00ED6D68" w:rsidRPr="00516524">
        <w:rPr>
          <w:rFonts w:ascii="Verdana" w:eastAsia="Times New Roman" w:hAnsi="Verdana" w:cs="Times New Roman"/>
        </w:rPr>
        <w:t xml:space="preserve"> tentativa de ultrapassar estes problemas, mas dado que os diversos serviços de saúde estavam sob a tutela de vários </w:t>
      </w:r>
      <w:r w:rsidR="00ED6D68" w:rsidRPr="00D9689B">
        <w:rPr>
          <w:rFonts w:ascii="Verdana" w:eastAsia="Times New Roman" w:hAnsi="Verdana" w:cs="Times New Roman"/>
        </w:rPr>
        <w:t>Ministérios, os</w:t>
      </w:r>
      <w:r w:rsidR="00CA50D9" w:rsidRPr="00D9689B">
        <w:rPr>
          <w:rFonts w:ascii="Verdana" w:eastAsia="Times New Roman" w:hAnsi="Verdana" w:cs="Times New Roman"/>
        </w:rPr>
        <w:t xml:space="preserve"> problemas não foram resolvidos</w:t>
      </w:r>
      <w:r w:rsidR="00ED6D68" w:rsidRPr="00D9689B">
        <w:rPr>
          <w:rFonts w:ascii="Verdana" w:eastAsia="Times New Roman" w:hAnsi="Verdana" w:cs="Times New Roman"/>
          <w:vertAlign w:val="superscript"/>
        </w:rPr>
        <w:footnoteReference w:id="25"/>
      </w:r>
      <w:r w:rsidR="00CA50D9" w:rsidRPr="00D9689B">
        <w:rPr>
          <w:rFonts w:ascii="Verdana" w:eastAsia="Times New Roman" w:hAnsi="Verdana" w:cs="Times New Roman"/>
        </w:rPr>
        <w:t>.</w:t>
      </w:r>
    </w:p>
    <w:p w:rsidR="00ED6D68" w:rsidRPr="00D9689B" w:rsidRDefault="00ED6D68" w:rsidP="003E5467">
      <w:pPr>
        <w:tabs>
          <w:tab w:val="left" w:pos="2640"/>
        </w:tabs>
        <w:spacing w:line="360" w:lineRule="auto"/>
        <w:rPr>
          <w:rFonts w:ascii="Verdana" w:eastAsia="Times New Roman" w:hAnsi="Verdana" w:cs="Times New Roman"/>
          <w:i/>
        </w:rPr>
      </w:pPr>
      <w:r w:rsidRPr="00D9689B">
        <w:rPr>
          <w:rFonts w:ascii="Verdana" w:eastAsia="Times New Roman" w:hAnsi="Verdana" w:cs="Times New Roman"/>
        </w:rPr>
        <w:t xml:space="preserve">“ </w:t>
      </w:r>
      <w:r w:rsidR="003E5467" w:rsidRPr="00D9689B">
        <w:rPr>
          <w:rFonts w:ascii="Verdana" w:eastAsia="Times New Roman" w:hAnsi="Verdana" w:cs="Times New Roman"/>
          <w:i/>
        </w:rPr>
        <w:t>Artigo 1º -</w:t>
      </w:r>
      <w:r w:rsidRPr="00D9689B">
        <w:rPr>
          <w:rFonts w:ascii="Verdana" w:eastAsia="Times New Roman" w:hAnsi="Verdana" w:cs="Times New Roman"/>
          <w:i/>
        </w:rPr>
        <w:t xml:space="preserve"> É criado o Ministério da Saúde e Assistência, para a qual são transferidos os serviços de saúde pública e os serviços de assistência pública, até ao presente dependentes do Ministério do Interior, e extinto o cargo de Subsecretário de E</w:t>
      </w:r>
      <w:r w:rsidR="00D9689B">
        <w:rPr>
          <w:rFonts w:ascii="Verdana" w:eastAsia="Times New Roman" w:hAnsi="Verdana" w:cs="Times New Roman"/>
          <w:i/>
        </w:rPr>
        <w:t>stado da Assistência Social</w:t>
      </w:r>
      <w:r w:rsidRPr="00D9689B">
        <w:rPr>
          <w:rFonts w:ascii="Verdana" w:eastAsia="Times New Roman" w:hAnsi="Verdana" w:cs="Times New Roman"/>
          <w:i/>
        </w:rPr>
        <w:t>”</w:t>
      </w:r>
      <w:r w:rsidR="00F76976" w:rsidRPr="00D9689B">
        <w:rPr>
          <w:rStyle w:val="FootnoteReference"/>
          <w:rFonts w:ascii="Verdana" w:eastAsia="Times New Roman" w:hAnsi="Verdana" w:cs="Times New Roman"/>
          <w:i/>
        </w:rPr>
        <w:footnoteReference w:id="26"/>
      </w:r>
      <w:r w:rsidR="00D9689B">
        <w:rPr>
          <w:rFonts w:ascii="Verdana" w:eastAsia="Times New Roman" w:hAnsi="Verdana" w:cs="Times New Roman"/>
          <w:i/>
        </w:rPr>
        <w:t>.</w:t>
      </w:r>
    </w:p>
    <w:p w:rsidR="00ED6D68" w:rsidRPr="00B0472E" w:rsidRDefault="00ED6D68" w:rsidP="00ED6D68">
      <w:pPr>
        <w:tabs>
          <w:tab w:val="left" w:pos="2640"/>
        </w:tabs>
        <w:spacing w:line="360" w:lineRule="auto"/>
        <w:jc w:val="both"/>
        <w:rPr>
          <w:rFonts w:ascii="Verdana" w:eastAsia="Times New Roman" w:hAnsi="Verdana" w:cs="Times New Roman"/>
          <w:color w:val="000000"/>
        </w:rPr>
      </w:pPr>
      <w:r w:rsidRPr="00D9689B">
        <w:rPr>
          <w:rFonts w:ascii="Verdana" w:eastAsia="Times New Roman" w:hAnsi="Verdana" w:cs="Times New Roman"/>
        </w:rPr>
        <w:t xml:space="preserve"> </w:t>
      </w:r>
      <w:r w:rsidR="00F73954" w:rsidRPr="00D9689B">
        <w:rPr>
          <w:rFonts w:ascii="Verdana" w:eastAsia="Times New Roman" w:hAnsi="Verdana" w:cs="Times New Roman"/>
        </w:rPr>
        <w:t xml:space="preserve">     </w:t>
      </w:r>
      <w:r w:rsidRPr="00D9689B">
        <w:rPr>
          <w:rFonts w:ascii="Verdana" w:eastAsia="Times New Roman" w:hAnsi="Verdana" w:cs="Times New Roman"/>
        </w:rPr>
        <w:t>A data 27 de Setembro de 1971 representa uma reforma na política da saúde em</w:t>
      </w:r>
      <w:r w:rsidRPr="00B0472E">
        <w:rPr>
          <w:rFonts w:ascii="Verdana" w:eastAsia="Times New Roman" w:hAnsi="Verdana" w:cs="Times New Roman"/>
        </w:rPr>
        <w:t xml:space="preserve"> Portugal com os </w:t>
      </w:r>
      <w:r w:rsidRPr="00B0472E">
        <w:rPr>
          <w:rFonts w:ascii="Verdana" w:eastAsia="Times New Roman" w:hAnsi="Verdana" w:cs="Times New Roman"/>
          <w:color w:val="000000"/>
        </w:rPr>
        <w:t>Decreto-Lei 413/71</w:t>
      </w:r>
      <w:r w:rsidRPr="00B0472E">
        <w:rPr>
          <w:rFonts w:ascii="Verdana" w:eastAsia="Times New Roman" w:hAnsi="Verdana" w:cs="Times New Roman"/>
          <w:color w:val="000000"/>
          <w:vertAlign w:val="superscript"/>
        </w:rPr>
        <w:footnoteReference w:id="27"/>
      </w:r>
      <w:r w:rsidR="003E5467" w:rsidRPr="00B0472E">
        <w:rPr>
          <w:rFonts w:ascii="Verdana" w:eastAsia="Times New Roman" w:hAnsi="Verdana" w:cs="Times New Roman"/>
          <w:color w:val="000000"/>
        </w:rPr>
        <w:t xml:space="preserve"> e o </w:t>
      </w:r>
      <w:r w:rsidR="001E4486" w:rsidRPr="00B0472E">
        <w:rPr>
          <w:rFonts w:ascii="Verdana" w:eastAsia="Times New Roman" w:hAnsi="Verdana" w:cs="Times New Roman"/>
          <w:color w:val="000000"/>
        </w:rPr>
        <w:t xml:space="preserve">Decreto-Lei nº </w:t>
      </w:r>
      <w:r w:rsidRPr="00B0472E">
        <w:rPr>
          <w:rFonts w:ascii="Verdana" w:eastAsia="Times New Roman" w:hAnsi="Verdana" w:cs="Times New Roman"/>
          <w:color w:val="000000"/>
        </w:rPr>
        <w:t>414/71</w:t>
      </w:r>
      <w:r w:rsidRPr="00B0472E">
        <w:rPr>
          <w:rFonts w:ascii="Verdana" w:eastAsia="Times New Roman" w:hAnsi="Verdana" w:cs="Times New Roman"/>
          <w:color w:val="000000"/>
          <w:vertAlign w:val="superscript"/>
        </w:rPr>
        <w:footnoteReference w:id="28"/>
      </w:r>
      <w:r w:rsidR="001E4486" w:rsidRPr="00B0472E">
        <w:rPr>
          <w:rFonts w:ascii="Verdana" w:eastAsia="Times New Roman" w:hAnsi="Verdana" w:cs="Times New Roman"/>
          <w:color w:val="000000"/>
        </w:rPr>
        <w:t>.</w:t>
      </w:r>
      <w:r w:rsidR="00B0472E">
        <w:rPr>
          <w:rFonts w:ascii="Verdana" w:eastAsia="Times New Roman" w:hAnsi="Verdana" w:cs="Times New Roman"/>
          <w:color w:val="000000"/>
        </w:rPr>
        <w:t xml:space="preserve"> </w:t>
      </w:r>
      <w:r w:rsidR="00C37E15">
        <w:rPr>
          <w:rFonts w:ascii="Verdana" w:eastAsia="Times New Roman" w:hAnsi="Verdana" w:cs="Times New Roman"/>
          <w:color w:val="000000"/>
        </w:rPr>
        <w:t>Pelo que destacamos</w:t>
      </w:r>
      <w:r w:rsidR="00B0472E">
        <w:rPr>
          <w:rFonts w:ascii="Verdana" w:eastAsia="Times New Roman" w:hAnsi="Verdana" w:cs="Times New Roman"/>
          <w:color w:val="000000"/>
        </w:rPr>
        <w:t xml:space="preserve"> o seguinte:</w:t>
      </w:r>
    </w:p>
    <w:p w:rsidR="00ED6D68" w:rsidRPr="00516524" w:rsidRDefault="00ED6D68" w:rsidP="00ED6D68">
      <w:pPr>
        <w:tabs>
          <w:tab w:val="left" w:pos="2640"/>
        </w:tabs>
        <w:spacing w:line="360" w:lineRule="auto"/>
        <w:jc w:val="center"/>
        <w:rPr>
          <w:rFonts w:ascii="Verdana" w:eastAsia="Times New Roman" w:hAnsi="Verdana" w:cs="Times New Roman"/>
          <w:i/>
          <w:color w:val="000000"/>
        </w:rPr>
      </w:pPr>
      <w:r w:rsidRPr="00C37E15">
        <w:rPr>
          <w:rFonts w:ascii="Verdana" w:eastAsia="Times New Roman" w:hAnsi="Verdana" w:cs="Times New Roman"/>
          <w:i/>
          <w:color w:val="000000"/>
        </w:rPr>
        <w:t>“ARTIGO 1.º</w:t>
      </w:r>
    </w:p>
    <w:p w:rsidR="00ED6D68" w:rsidRPr="00516524" w:rsidRDefault="00ED6D68" w:rsidP="00ED6D68">
      <w:pPr>
        <w:tabs>
          <w:tab w:val="left" w:pos="2640"/>
        </w:tabs>
        <w:spacing w:line="360" w:lineRule="auto"/>
        <w:rPr>
          <w:rFonts w:ascii="Verdana" w:eastAsia="Times New Roman" w:hAnsi="Verdana" w:cs="Times New Roman"/>
          <w:i/>
          <w:color w:val="000000"/>
        </w:rPr>
      </w:pPr>
      <w:r w:rsidRPr="00516524">
        <w:rPr>
          <w:rFonts w:ascii="Verdana" w:eastAsia="Times New Roman" w:hAnsi="Verdana" w:cs="Times New Roman"/>
          <w:i/>
          <w:color w:val="000000"/>
        </w:rPr>
        <w:t>Política de saúde e assistência social</w:t>
      </w:r>
    </w:p>
    <w:p w:rsidR="00ED6D68" w:rsidRPr="00516524" w:rsidRDefault="00ED6D68" w:rsidP="00ED6D68">
      <w:pPr>
        <w:numPr>
          <w:ilvl w:val="0"/>
          <w:numId w:val="6"/>
        </w:numPr>
        <w:tabs>
          <w:tab w:val="left" w:pos="2640"/>
        </w:tabs>
        <w:spacing w:line="360" w:lineRule="auto"/>
        <w:contextualSpacing/>
        <w:rPr>
          <w:rFonts w:ascii="Verdana" w:eastAsia="Times New Roman" w:hAnsi="Verdana" w:cs="Times New Roman"/>
          <w:i/>
          <w:color w:val="000000"/>
        </w:rPr>
      </w:pPr>
      <w:r w:rsidRPr="00516524">
        <w:rPr>
          <w:rFonts w:ascii="Verdana" w:eastAsia="Times New Roman" w:hAnsi="Verdana" w:cs="Times New Roman"/>
          <w:i/>
          <w:color w:val="000000"/>
        </w:rPr>
        <w:t>Incumbe ao Estado, pelo Ministério da Saúde e Assistência a definição da política de saúde e assistência social, bem como o fomento das correspondentes actividades que expressamente não cumpram a outros Ministérios.</w:t>
      </w:r>
    </w:p>
    <w:p w:rsidR="00ED6D68" w:rsidRPr="00DA0406" w:rsidRDefault="00ED6D68" w:rsidP="00ED6D68">
      <w:pPr>
        <w:numPr>
          <w:ilvl w:val="0"/>
          <w:numId w:val="6"/>
        </w:numPr>
        <w:tabs>
          <w:tab w:val="left" w:pos="2640"/>
        </w:tabs>
        <w:spacing w:line="360" w:lineRule="auto"/>
        <w:contextualSpacing/>
        <w:rPr>
          <w:rFonts w:ascii="Verdana" w:eastAsia="Times New Roman" w:hAnsi="Verdana" w:cs="Times New Roman"/>
          <w:i/>
          <w:color w:val="000000"/>
        </w:rPr>
      </w:pPr>
      <w:r w:rsidRPr="00516524">
        <w:rPr>
          <w:rFonts w:ascii="Verdana" w:eastAsia="Times New Roman" w:hAnsi="Verdana" w:cs="Times New Roman"/>
          <w:i/>
          <w:color w:val="000000"/>
        </w:rPr>
        <w:t>Para efeito do disposto no número anterior, deverá atender-se à necessidade de articulação dos programa de saúde e acção social e de coordenação e integração progressiva das respectivas actividades, subordinadas a planeamento regular e continuado.”</w:t>
      </w:r>
    </w:p>
    <w:p w:rsidR="00ED6D68" w:rsidRPr="00516524" w:rsidRDefault="00ED6D68" w:rsidP="00ED6D68">
      <w:pPr>
        <w:tabs>
          <w:tab w:val="left" w:pos="2640"/>
        </w:tabs>
        <w:spacing w:line="360" w:lineRule="auto"/>
        <w:jc w:val="center"/>
        <w:rPr>
          <w:rFonts w:ascii="Verdana" w:eastAsia="Times New Roman" w:hAnsi="Verdana" w:cs="Times New Roman"/>
          <w:i/>
          <w:noProof/>
        </w:rPr>
      </w:pPr>
      <w:r w:rsidRPr="00516524">
        <w:rPr>
          <w:rFonts w:ascii="Verdana" w:eastAsia="Times New Roman" w:hAnsi="Verdana" w:cs="Times New Roman"/>
          <w:i/>
          <w:noProof/>
        </w:rPr>
        <w:t>ARTIGO 4.º</w:t>
      </w:r>
    </w:p>
    <w:p w:rsidR="00ED6D68" w:rsidRPr="00516524" w:rsidRDefault="00ED6D68" w:rsidP="00ED6D68">
      <w:pPr>
        <w:tabs>
          <w:tab w:val="left" w:pos="2640"/>
        </w:tabs>
        <w:spacing w:line="360" w:lineRule="auto"/>
        <w:rPr>
          <w:rFonts w:ascii="Verdana" w:eastAsia="Times New Roman" w:hAnsi="Verdana" w:cs="Times New Roman"/>
          <w:i/>
          <w:noProof/>
        </w:rPr>
      </w:pPr>
      <w:r w:rsidRPr="00516524">
        <w:rPr>
          <w:rFonts w:ascii="Verdana" w:eastAsia="Times New Roman" w:hAnsi="Verdana" w:cs="Times New Roman"/>
          <w:i/>
          <w:noProof/>
        </w:rPr>
        <w:t>Enquadramento social das actividades de saúde e assistência</w:t>
      </w:r>
    </w:p>
    <w:p w:rsidR="00ED6D68" w:rsidRPr="00516524" w:rsidRDefault="00ED6D68" w:rsidP="00ED6D68">
      <w:pPr>
        <w:tabs>
          <w:tab w:val="left" w:pos="2640"/>
        </w:tabs>
        <w:spacing w:line="360" w:lineRule="auto"/>
        <w:rPr>
          <w:rFonts w:ascii="Verdana" w:eastAsia="Times New Roman" w:hAnsi="Verdana" w:cs="Times New Roman"/>
          <w:i/>
          <w:noProof/>
        </w:rPr>
      </w:pPr>
      <w:r w:rsidRPr="00516524">
        <w:rPr>
          <w:rFonts w:ascii="Verdana" w:eastAsia="Times New Roman" w:hAnsi="Verdana" w:cs="Times New Roman"/>
          <w:i/>
          <w:noProof/>
        </w:rPr>
        <w:t>No exercício das actividades de saúde e assistência atender-se-á:</w:t>
      </w:r>
    </w:p>
    <w:p w:rsidR="00ED6D68" w:rsidRPr="00516524" w:rsidRDefault="00ED6D68" w:rsidP="00ED6D68">
      <w:pPr>
        <w:tabs>
          <w:tab w:val="left" w:pos="2640"/>
        </w:tabs>
        <w:spacing w:line="360" w:lineRule="auto"/>
        <w:rPr>
          <w:rFonts w:ascii="Verdana" w:eastAsia="Times New Roman" w:hAnsi="Verdana" w:cs="Times New Roman"/>
          <w:i/>
          <w:noProof/>
        </w:rPr>
      </w:pPr>
      <w:r w:rsidRPr="00516524">
        <w:rPr>
          <w:rFonts w:ascii="Verdana" w:eastAsia="Times New Roman" w:hAnsi="Verdana" w:cs="Times New Roman"/>
          <w:i/>
          <w:noProof/>
        </w:rPr>
        <w:t xml:space="preserve"> a) À natureza unitária da pessoa humana e ao respeito pela sua diginidade e integridade moral;</w:t>
      </w:r>
    </w:p>
    <w:p w:rsidR="00ED6D68" w:rsidRPr="00516524" w:rsidRDefault="00ED6D68" w:rsidP="00ED6D68">
      <w:pPr>
        <w:tabs>
          <w:tab w:val="left" w:pos="2640"/>
        </w:tabs>
        <w:spacing w:line="360" w:lineRule="auto"/>
        <w:rPr>
          <w:rFonts w:ascii="Verdana" w:eastAsia="Times New Roman" w:hAnsi="Verdana" w:cs="Times New Roman"/>
          <w:i/>
        </w:rPr>
      </w:pPr>
      <w:r w:rsidRPr="00516524">
        <w:rPr>
          <w:rFonts w:ascii="Verdana" w:eastAsia="Times New Roman" w:hAnsi="Verdana" w:cs="Times New Roman"/>
          <w:i/>
          <w:noProof/>
        </w:rPr>
        <w:t xml:space="preserve">b) à família, como institução básica </w:t>
      </w:r>
      <w:r w:rsidRPr="00B8553B">
        <w:rPr>
          <w:rFonts w:ascii="Verdana" w:eastAsia="Times New Roman" w:hAnsi="Verdana" w:cs="Times New Roman"/>
          <w:i/>
          <w:noProof/>
        </w:rPr>
        <w:t>do desenvolvimento</w:t>
      </w:r>
      <w:r w:rsidR="003E5467" w:rsidRPr="00B8553B">
        <w:rPr>
          <w:rFonts w:ascii="Verdana" w:eastAsia="Times New Roman" w:hAnsi="Verdana" w:cs="Times New Roman"/>
          <w:i/>
          <w:noProof/>
        </w:rPr>
        <w:t xml:space="preserve"> </w:t>
      </w:r>
      <w:r w:rsidRPr="00B8553B">
        <w:rPr>
          <w:rFonts w:ascii="Verdana" w:eastAsia="Times New Roman" w:hAnsi="Verdana" w:cs="Times New Roman"/>
          <w:i/>
          <w:noProof/>
        </w:rPr>
        <w:t>integral</w:t>
      </w:r>
      <w:r w:rsidRPr="00516524">
        <w:rPr>
          <w:rFonts w:ascii="Verdana" w:eastAsia="Times New Roman" w:hAnsi="Verdana" w:cs="Times New Roman"/>
          <w:i/>
          <w:noProof/>
        </w:rPr>
        <w:t xml:space="preserve"> do homem e primeira responsável pelo bem-estar dos seus membros.</w:t>
      </w:r>
      <w:r w:rsidR="00B0472E">
        <w:rPr>
          <w:rStyle w:val="FootnoteReference"/>
          <w:rFonts w:ascii="Verdana" w:eastAsia="Times New Roman" w:hAnsi="Verdana" w:cs="Times New Roman"/>
          <w:i/>
          <w:noProof/>
        </w:rPr>
        <w:footnoteReference w:id="29"/>
      </w:r>
      <w:r w:rsidRPr="00516524">
        <w:rPr>
          <w:rFonts w:ascii="Verdana" w:eastAsia="Times New Roman" w:hAnsi="Verdana" w:cs="Times New Roman"/>
          <w:i/>
          <w:noProof/>
        </w:rPr>
        <w:t>”</w:t>
      </w:r>
    </w:p>
    <w:p w:rsidR="00ED6D68" w:rsidRPr="00516524" w:rsidRDefault="00ED6D68" w:rsidP="003E5467">
      <w:pPr>
        <w:tabs>
          <w:tab w:val="left" w:pos="993"/>
          <w:tab w:val="left" w:pos="2640"/>
        </w:tabs>
        <w:spacing w:line="360" w:lineRule="auto"/>
        <w:rPr>
          <w:rFonts w:ascii="Verdana" w:eastAsia="Times New Roman" w:hAnsi="Verdana" w:cs="Times New Roman"/>
          <w:i/>
          <w:color w:val="000000"/>
        </w:rPr>
      </w:pPr>
      <w:r w:rsidRPr="00C37E15">
        <w:rPr>
          <w:rFonts w:ascii="Verdana" w:eastAsia="Times New Roman" w:hAnsi="Verdana" w:cs="Times New Roman"/>
          <w:i/>
          <w:color w:val="000000"/>
        </w:rPr>
        <w:t xml:space="preserve">           </w:t>
      </w:r>
      <w:r w:rsidR="008D0E30" w:rsidRPr="00C37E15">
        <w:rPr>
          <w:rFonts w:ascii="Verdana" w:eastAsia="Times New Roman" w:hAnsi="Verdana" w:cs="Times New Roman"/>
          <w:i/>
          <w:color w:val="000000"/>
        </w:rPr>
        <w:t xml:space="preserve">                    </w:t>
      </w:r>
      <w:r w:rsidRPr="00C37E15">
        <w:rPr>
          <w:rFonts w:ascii="Verdana" w:eastAsia="Times New Roman" w:hAnsi="Verdana" w:cs="Times New Roman"/>
          <w:i/>
          <w:color w:val="000000"/>
        </w:rPr>
        <w:t xml:space="preserve">       “Organização das carreiras profissionais</w:t>
      </w:r>
      <w:r w:rsidRPr="00516524">
        <w:rPr>
          <w:rFonts w:ascii="Verdana" w:eastAsia="Times New Roman" w:hAnsi="Verdana" w:cs="Times New Roman"/>
          <w:i/>
          <w:color w:val="000000"/>
        </w:rPr>
        <w:t xml:space="preserve"> </w:t>
      </w:r>
    </w:p>
    <w:p w:rsidR="00ED6D68" w:rsidRPr="00516524" w:rsidRDefault="00ED6D68" w:rsidP="00026A3D">
      <w:pPr>
        <w:tabs>
          <w:tab w:val="left" w:pos="2640"/>
        </w:tabs>
        <w:spacing w:line="360" w:lineRule="auto"/>
        <w:rPr>
          <w:rFonts w:ascii="Verdana" w:eastAsia="Times New Roman" w:hAnsi="Verdana" w:cs="Times New Roman"/>
          <w:i/>
          <w:color w:val="000000"/>
        </w:rPr>
      </w:pPr>
      <w:r w:rsidRPr="00516524">
        <w:rPr>
          <w:rFonts w:ascii="Verdana" w:eastAsia="Times New Roman" w:hAnsi="Verdana" w:cs="Times New Roman"/>
          <w:i/>
          <w:color w:val="000000"/>
        </w:rPr>
        <w:t>Artigo 1.º De harmonia com o disposto no n.º 2 do artigo 63.º do Decreto-Lei n.º 413/71, de 27 de Setembro, são definidas pelo presente diploma as condições de ingresso, graduação e acesso nas carreiras profissionais do Mini</w:t>
      </w:r>
      <w:r w:rsidR="00026A3D" w:rsidRPr="00516524">
        <w:rPr>
          <w:rFonts w:ascii="Verdana" w:eastAsia="Times New Roman" w:hAnsi="Verdana" w:cs="Times New Roman"/>
          <w:i/>
          <w:color w:val="000000"/>
        </w:rPr>
        <w:t>stério da Saúde e Assistência</w:t>
      </w:r>
      <w:r w:rsidR="00C37E15">
        <w:rPr>
          <w:rStyle w:val="FootnoteReference"/>
          <w:rFonts w:ascii="Verdana" w:eastAsia="Times New Roman" w:hAnsi="Verdana" w:cs="Times New Roman"/>
          <w:i/>
          <w:color w:val="000000"/>
        </w:rPr>
        <w:footnoteReference w:id="30"/>
      </w:r>
      <w:r w:rsidR="00026A3D" w:rsidRPr="00516524">
        <w:rPr>
          <w:rFonts w:ascii="Verdana" w:eastAsia="Times New Roman" w:hAnsi="Verdana" w:cs="Times New Roman"/>
          <w:i/>
          <w:color w:val="000000"/>
        </w:rPr>
        <w:t>.”</w:t>
      </w:r>
      <w:r w:rsidRPr="00516524">
        <w:rPr>
          <w:rFonts w:ascii="Verdana" w:eastAsia="Times New Roman" w:hAnsi="Verdana" w:cs="Times New Roman"/>
          <w:color w:val="FF0000"/>
        </w:rPr>
        <w:t xml:space="preserve">                         </w:t>
      </w:r>
    </w:p>
    <w:p w:rsidR="00ED6D68" w:rsidRPr="00516524" w:rsidRDefault="00022441" w:rsidP="00ED6D68">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 xml:space="preserve">Estes dois </w:t>
      </w:r>
      <w:r w:rsidR="00ED6D68" w:rsidRPr="00C37E15">
        <w:rPr>
          <w:rFonts w:ascii="Verdana" w:eastAsia="Times New Roman" w:hAnsi="Verdana" w:cs="Times New Roman"/>
        </w:rPr>
        <w:t xml:space="preserve">diplomas já indicam o modelo para a implementação dos cuidados de saúde primários. </w:t>
      </w:r>
      <w:r w:rsidR="003E5467" w:rsidRPr="00C37E15">
        <w:rPr>
          <w:rFonts w:ascii="Verdana" w:eastAsia="Times New Roman" w:hAnsi="Verdana" w:cs="Times New Roman"/>
        </w:rPr>
        <w:t>Esta legislação</w:t>
      </w:r>
      <w:r w:rsidR="004F62EA" w:rsidRPr="00C37E15">
        <w:rPr>
          <w:rFonts w:ascii="Verdana" w:eastAsia="Times New Roman" w:hAnsi="Verdana" w:cs="Times New Roman"/>
        </w:rPr>
        <w:t xml:space="preserve">, </w:t>
      </w:r>
      <w:r w:rsidR="00ED6D68" w:rsidRPr="00C37E15">
        <w:rPr>
          <w:rFonts w:ascii="Verdana" w:eastAsia="Times New Roman" w:hAnsi="Verdana" w:cs="Times New Roman"/>
        </w:rPr>
        <w:t xml:space="preserve">permitia ter um sistema de cuidados de saúde completo com capacidade de elaborar relatórios com informação sobre os problemas de saúde que existiam no </w:t>
      </w:r>
      <w:r w:rsidR="003E5467" w:rsidRPr="00C37E15">
        <w:rPr>
          <w:rFonts w:ascii="Verdana" w:eastAsia="Times New Roman" w:hAnsi="Verdana" w:cs="Times New Roman"/>
        </w:rPr>
        <w:t xml:space="preserve">País, </w:t>
      </w:r>
      <w:r w:rsidR="00ED6D68" w:rsidRPr="00C37E15">
        <w:rPr>
          <w:rFonts w:ascii="Verdana" w:eastAsia="Times New Roman" w:hAnsi="Verdana" w:cs="Times New Roman"/>
        </w:rPr>
        <w:t>e</w:t>
      </w:r>
      <w:r w:rsidR="00071129" w:rsidRPr="00C37E15">
        <w:rPr>
          <w:rFonts w:ascii="Verdana" w:eastAsia="Times New Roman" w:hAnsi="Verdana" w:cs="Times New Roman"/>
        </w:rPr>
        <w:t xml:space="preserve"> os</w:t>
      </w:r>
      <w:r w:rsidR="00ED6D68" w:rsidRPr="00C37E15">
        <w:rPr>
          <w:rFonts w:ascii="Verdana" w:eastAsia="Times New Roman" w:hAnsi="Verdana" w:cs="Times New Roman"/>
        </w:rPr>
        <w:t xml:space="preserve"> meios de</w:t>
      </w:r>
      <w:r w:rsidR="00071129" w:rsidRPr="00C37E15">
        <w:rPr>
          <w:rFonts w:ascii="Verdana" w:eastAsia="Times New Roman" w:hAnsi="Verdana" w:cs="Times New Roman"/>
        </w:rPr>
        <w:t xml:space="preserve"> os solucionar </w:t>
      </w:r>
      <w:r w:rsidR="00ED6D68" w:rsidRPr="00C37E15">
        <w:rPr>
          <w:rFonts w:ascii="Verdana" w:eastAsia="Times New Roman" w:hAnsi="Verdana" w:cs="Times New Roman"/>
        </w:rPr>
        <w:t xml:space="preserve">tendo em conta os trabalhos de investigação que iam sendo </w:t>
      </w:r>
      <w:r w:rsidR="00071129" w:rsidRPr="00C37E15">
        <w:rPr>
          <w:rFonts w:ascii="Verdana" w:eastAsia="Times New Roman" w:hAnsi="Verdana" w:cs="Times New Roman"/>
        </w:rPr>
        <w:t xml:space="preserve">desenvolvidos, </w:t>
      </w:r>
      <w:r w:rsidR="00ED6D68" w:rsidRPr="00C37E15">
        <w:rPr>
          <w:rFonts w:ascii="Verdana" w:eastAsia="Times New Roman" w:hAnsi="Verdana" w:cs="Times New Roman"/>
        </w:rPr>
        <w:t>e a melhoria constante da técnica nos procedimentos médicos.</w:t>
      </w:r>
    </w:p>
    <w:p w:rsidR="00ED6D68" w:rsidRPr="00516524" w:rsidRDefault="00022441" w:rsidP="00ED6D68">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No entanto, aquando da Revolução do 25 de Abril de 1974</w:t>
      </w:r>
      <w:r w:rsidR="009B757D" w:rsidRPr="00516524">
        <w:rPr>
          <w:rFonts w:ascii="Verdana" w:eastAsia="Times New Roman" w:hAnsi="Verdana" w:cs="Times New Roman"/>
        </w:rPr>
        <w:t xml:space="preserve">, </w:t>
      </w:r>
      <w:r w:rsidR="00ED6D68" w:rsidRPr="00516524">
        <w:rPr>
          <w:rFonts w:ascii="Verdana" w:eastAsia="Times New Roman" w:hAnsi="Verdana" w:cs="Times New Roman"/>
        </w:rPr>
        <w:t xml:space="preserve">apesar das boas intenções com o conteúdo dos diplomas acima referidos, verifica-se que os serviços não estavam </w:t>
      </w:r>
      <w:r w:rsidR="003E5109" w:rsidRPr="00516524">
        <w:rPr>
          <w:rFonts w:ascii="Verdana" w:eastAsia="Times New Roman" w:hAnsi="Verdana" w:cs="Times New Roman"/>
        </w:rPr>
        <w:t>a prestar</w:t>
      </w:r>
      <w:r w:rsidR="00ED6D68" w:rsidRPr="00516524">
        <w:rPr>
          <w:rFonts w:ascii="Verdana" w:eastAsia="Times New Roman" w:hAnsi="Verdana" w:cs="Times New Roman"/>
        </w:rPr>
        <w:t xml:space="preserve"> os serviços de saúde de acordo com as regras implementadas naqueles diplomas, pois verificou-se entretanto que não </w:t>
      </w:r>
      <w:r w:rsidR="00ED6D68" w:rsidRPr="00C37E15">
        <w:rPr>
          <w:rFonts w:ascii="Verdana" w:eastAsia="Times New Roman" w:hAnsi="Verdana" w:cs="Times New Roman"/>
        </w:rPr>
        <w:t>havia vontade política para implementar aquelas medidas proclamadas nos referidos diplomas, “ O Diretor –Geral de Saúde, numa entrevista concedida ao «Diário de Lisboa» em Março de 1974, ao comentar o Decreto-Lei nº. 413/71, disse que, dada a filosofia política que orientava o Governo, se admirava da promulgação deste diploma”</w:t>
      </w:r>
      <w:r w:rsidR="00ED6D68" w:rsidRPr="00C37E15">
        <w:rPr>
          <w:rFonts w:ascii="Verdana" w:eastAsia="Times New Roman" w:hAnsi="Verdana" w:cs="Times New Roman"/>
          <w:vertAlign w:val="superscript"/>
        </w:rPr>
        <w:footnoteReference w:id="31"/>
      </w:r>
      <w:r w:rsidR="00ED6D68" w:rsidRPr="00C37E15">
        <w:rPr>
          <w:rFonts w:ascii="Verdana" w:eastAsia="Times New Roman" w:hAnsi="Verdana" w:cs="Times New Roman"/>
        </w:rPr>
        <w:t xml:space="preserve"> .</w:t>
      </w:r>
      <w:r w:rsidR="00ED6D68" w:rsidRPr="00516524">
        <w:rPr>
          <w:rFonts w:ascii="Verdana" w:eastAsia="Times New Roman" w:hAnsi="Verdana" w:cs="Times New Roman"/>
        </w:rPr>
        <w:t xml:space="preserve"> </w:t>
      </w:r>
    </w:p>
    <w:p w:rsidR="009B757D" w:rsidRPr="00516524" w:rsidRDefault="00051B88" w:rsidP="00ED6D68">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color w:val="000000" w:themeColor="text1"/>
        </w:rPr>
        <w:t xml:space="preserve">     </w:t>
      </w:r>
      <w:r w:rsidR="00D83C50" w:rsidRPr="00516524">
        <w:rPr>
          <w:rFonts w:ascii="Verdana" w:eastAsia="Times New Roman" w:hAnsi="Verdana" w:cs="Times New Roman"/>
          <w:color w:val="000000" w:themeColor="text1"/>
        </w:rPr>
        <w:t>Em 1975 foram criadas as Administrações Distritais dos Serviços de Saúde</w:t>
      </w:r>
      <w:r w:rsidR="00ED6D68" w:rsidRPr="00516524">
        <w:rPr>
          <w:rFonts w:ascii="Verdana" w:eastAsia="Times New Roman" w:hAnsi="Verdana" w:cs="Times New Roman"/>
          <w:color w:val="000000" w:themeColor="text1"/>
          <w:vertAlign w:val="superscript"/>
        </w:rPr>
        <w:footnoteReference w:id="32"/>
      </w:r>
      <w:r w:rsidR="009B757D" w:rsidRPr="00516524">
        <w:rPr>
          <w:rFonts w:ascii="Verdana" w:eastAsia="Times New Roman" w:hAnsi="Verdana" w:cs="Times New Roman"/>
          <w:color w:val="000000" w:themeColor="text1"/>
        </w:rPr>
        <w:t xml:space="preserve"> </w:t>
      </w:r>
      <w:r w:rsidR="00ED6D68" w:rsidRPr="00516524">
        <w:rPr>
          <w:rFonts w:ascii="Verdana" w:eastAsia="Times New Roman" w:hAnsi="Verdana" w:cs="Times New Roman"/>
          <w:color w:val="000000" w:themeColor="text1"/>
        </w:rPr>
        <w:t xml:space="preserve">e a </w:t>
      </w:r>
      <w:r w:rsidR="00ED6D68" w:rsidRPr="00516524">
        <w:rPr>
          <w:rFonts w:ascii="Verdana" w:eastAsia="Times New Roman" w:hAnsi="Verdana" w:cs="Times New Roman"/>
        </w:rPr>
        <w:t xml:space="preserve">responsabilidade da gestão da Unidades Hospitalares passaram da alçada </w:t>
      </w:r>
      <w:r w:rsidR="009B757D" w:rsidRPr="00516524">
        <w:rPr>
          <w:rFonts w:ascii="Verdana" w:eastAsia="Times New Roman" w:hAnsi="Verdana" w:cs="Times New Roman"/>
        </w:rPr>
        <w:t>das Misericórdias para o Estado</w:t>
      </w:r>
      <w:r w:rsidR="00ED6D68" w:rsidRPr="00516524">
        <w:rPr>
          <w:rFonts w:ascii="Verdana" w:eastAsia="Times New Roman" w:hAnsi="Verdana" w:cs="Times New Roman"/>
          <w:vertAlign w:val="superscript"/>
        </w:rPr>
        <w:footnoteReference w:id="33"/>
      </w:r>
      <w:r w:rsidR="009B757D" w:rsidRPr="00516524">
        <w:rPr>
          <w:rFonts w:ascii="Verdana" w:eastAsia="Times New Roman" w:hAnsi="Verdana" w:cs="Times New Roman"/>
        </w:rPr>
        <w:t>.</w:t>
      </w:r>
      <w:r w:rsidR="00ED6D68" w:rsidRPr="00516524">
        <w:rPr>
          <w:rFonts w:ascii="Verdana" w:eastAsia="Times New Roman" w:hAnsi="Verdana" w:cs="Times New Roman"/>
        </w:rPr>
        <w:t xml:space="preserve">No mesmo ano “Só 7 </w:t>
      </w:r>
      <w:r w:rsidR="009B757D" w:rsidRPr="00516524">
        <w:rPr>
          <w:rFonts w:ascii="Verdana" w:eastAsia="Times New Roman" w:hAnsi="Verdana" w:cs="Times New Roman"/>
        </w:rPr>
        <w:t xml:space="preserve">hospitais não eram pertença das </w:t>
      </w:r>
      <w:r w:rsidR="00ED6D68" w:rsidRPr="00516524">
        <w:rPr>
          <w:rFonts w:ascii="Verdana" w:eastAsia="Times New Roman" w:hAnsi="Verdana" w:cs="Times New Roman"/>
        </w:rPr>
        <w:t>Misericórdias”</w:t>
      </w:r>
      <w:r w:rsidR="00ED6D68" w:rsidRPr="00516524">
        <w:rPr>
          <w:rFonts w:ascii="Verdana" w:eastAsia="Times New Roman" w:hAnsi="Verdana" w:cs="Times New Roman"/>
          <w:vertAlign w:val="superscript"/>
        </w:rPr>
        <w:footnoteReference w:id="34"/>
      </w:r>
      <w:r w:rsidRPr="00516524">
        <w:rPr>
          <w:rFonts w:ascii="Verdana" w:eastAsia="Times New Roman" w:hAnsi="Verdana" w:cs="Times New Roman"/>
        </w:rPr>
        <w:t xml:space="preserve"> </w:t>
      </w:r>
      <w:r w:rsidR="009B757D" w:rsidRPr="00516524">
        <w:rPr>
          <w:rFonts w:ascii="Verdana" w:eastAsia="Times New Roman" w:hAnsi="Verdana" w:cs="Times New Roman"/>
        </w:rPr>
        <w:t>.</w:t>
      </w:r>
    </w:p>
    <w:p w:rsidR="00053320" w:rsidRPr="00516524" w:rsidRDefault="009B757D" w:rsidP="00ED6D68">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051B88" w:rsidRPr="00516524">
        <w:rPr>
          <w:rFonts w:ascii="Verdana" w:eastAsia="Times New Roman" w:hAnsi="Verdana" w:cs="Times New Roman"/>
        </w:rPr>
        <w:t xml:space="preserve"> </w:t>
      </w:r>
      <w:r w:rsidR="00ED6D68" w:rsidRPr="00516524">
        <w:rPr>
          <w:rFonts w:ascii="Verdana" w:eastAsia="Times New Roman" w:hAnsi="Verdana" w:cs="Times New Roman"/>
        </w:rPr>
        <w:t xml:space="preserve">O </w:t>
      </w:r>
      <w:r w:rsidR="00ED6D68" w:rsidRPr="00516524">
        <w:rPr>
          <w:rFonts w:ascii="Verdana" w:eastAsia="Times New Roman" w:hAnsi="Verdana" w:cs="Times New Roman"/>
          <w:i/>
        </w:rPr>
        <w:t xml:space="preserve">Serviço Nacional de Saúde Português </w:t>
      </w:r>
      <w:r w:rsidR="00ED6D68" w:rsidRPr="00516524">
        <w:rPr>
          <w:rFonts w:ascii="Verdana" w:eastAsia="Times New Roman" w:hAnsi="Verdana" w:cs="Times New Roman"/>
        </w:rPr>
        <w:t>é criado em 1979 pela</w:t>
      </w:r>
      <w:r w:rsidR="00ED6D68" w:rsidRPr="00516524">
        <w:rPr>
          <w:rFonts w:ascii="Verdana" w:eastAsia="Times New Roman" w:hAnsi="Verdana" w:cs="Times New Roman"/>
          <w:i/>
        </w:rPr>
        <w:t xml:space="preserve"> </w:t>
      </w:r>
      <w:r w:rsidR="00ED6D68" w:rsidRPr="00516524">
        <w:rPr>
          <w:rFonts w:ascii="Verdana" w:eastAsia="Times New Roman" w:hAnsi="Verdana" w:cs="Times New Roman"/>
        </w:rPr>
        <w:t xml:space="preserve">Lei nº.56/79 de 15 de Setembro </w:t>
      </w:r>
      <w:r w:rsidR="00ED6D68" w:rsidRPr="00516524">
        <w:rPr>
          <w:rFonts w:ascii="Verdana" w:eastAsia="Times New Roman" w:hAnsi="Verdana" w:cs="Times New Roman"/>
          <w:vertAlign w:val="superscript"/>
        </w:rPr>
        <w:footnoteReference w:id="35"/>
      </w:r>
      <w:r w:rsidR="00053320" w:rsidRPr="00516524">
        <w:rPr>
          <w:rFonts w:ascii="Verdana" w:eastAsia="Times New Roman" w:hAnsi="Verdana" w:cs="Times New Roman"/>
        </w:rPr>
        <w:t>:</w:t>
      </w:r>
    </w:p>
    <w:p w:rsidR="00ED6D68" w:rsidRPr="00516524" w:rsidRDefault="00ED6D68" w:rsidP="00ED6D68">
      <w:pPr>
        <w:tabs>
          <w:tab w:val="left" w:pos="2640"/>
        </w:tabs>
        <w:spacing w:line="360" w:lineRule="auto"/>
        <w:jc w:val="center"/>
        <w:rPr>
          <w:rFonts w:ascii="Verdana" w:eastAsia="Times New Roman" w:hAnsi="Verdana" w:cs="Times New Roman"/>
          <w:i/>
        </w:rPr>
      </w:pPr>
      <w:r w:rsidRPr="00516524">
        <w:rPr>
          <w:rFonts w:ascii="Verdana" w:eastAsia="Times New Roman" w:hAnsi="Verdana" w:cs="Times New Roman"/>
          <w:i/>
        </w:rPr>
        <w:t>“SERVIÇO NACIONAL DE SAÚDE</w:t>
      </w:r>
    </w:p>
    <w:p w:rsidR="00ED6D68" w:rsidRPr="00516524" w:rsidRDefault="00ED6D68" w:rsidP="00ED6D68">
      <w:pPr>
        <w:tabs>
          <w:tab w:val="left" w:pos="2640"/>
        </w:tabs>
        <w:spacing w:line="360" w:lineRule="auto"/>
        <w:jc w:val="center"/>
        <w:rPr>
          <w:rFonts w:ascii="Verdana" w:eastAsia="Times New Roman" w:hAnsi="Verdana" w:cs="Times New Roman"/>
          <w:i/>
        </w:rPr>
      </w:pPr>
      <w:r w:rsidRPr="00516524">
        <w:rPr>
          <w:rFonts w:ascii="Verdana" w:eastAsia="Times New Roman" w:hAnsi="Verdana" w:cs="Times New Roman"/>
          <w:i/>
        </w:rPr>
        <w:t>TÍTULO I</w:t>
      </w:r>
    </w:p>
    <w:p w:rsidR="00ED6D68" w:rsidRPr="00516524" w:rsidRDefault="00ED6D68" w:rsidP="00ED6D68">
      <w:pPr>
        <w:tabs>
          <w:tab w:val="left" w:pos="2640"/>
        </w:tabs>
        <w:spacing w:line="360" w:lineRule="auto"/>
        <w:rPr>
          <w:rFonts w:ascii="Verdana" w:eastAsia="Times New Roman" w:hAnsi="Verdana" w:cs="Times New Roman"/>
          <w:i/>
        </w:rPr>
      </w:pPr>
      <w:r w:rsidRPr="00516524">
        <w:rPr>
          <w:rFonts w:ascii="Verdana" w:eastAsia="Times New Roman" w:hAnsi="Verdana" w:cs="Times New Roman"/>
          <w:i/>
        </w:rPr>
        <w:t>Disposições gerais</w:t>
      </w:r>
      <w:r w:rsidR="00071129">
        <w:rPr>
          <w:rFonts w:ascii="Verdana" w:eastAsia="Times New Roman" w:hAnsi="Verdana" w:cs="Times New Roman"/>
          <w:i/>
        </w:rPr>
        <w:t>:</w:t>
      </w:r>
    </w:p>
    <w:p w:rsidR="00ED6D68" w:rsidRPr="00516524" w:rsidRDefault="00ED6D68" w:rsidP="00ED6D68">
      <w:pPr>
        <w:tabs>
          <w:tab w:val="left" w:pos="2640"/>
        </w:tabs>
        <w:spacing w:line="360" w:lineRule="auto"/>
        <w:rPr>
          <w:rFonts w:ascii="Verdana" w:eastAsia="Times New Roman" w:hAnsi="Verdana" w:cs="Times New Roman"/>
          <w:i/>
        </w:rPr>
      </w:pPr>
      <w:r w:rsidRPr="00516524">
        <w:rPr>
          <w:rFonts w:ascii="Verdana" w:eastAsia="Times New Roman" w:hAnsi="Verdana" w:cs="Times New Roman"/>
          <w:i/>
        </w:rPr>
        <w:t>ARTIGO 1.º</w:t>
      </w:r>
    </w:p>
    <w:p w:rsidR="009B757D" w:rsidRPr="00516524" w:rsidRDefault="00071129" w:rsidP="009B757D">
      <w:pPr>
        <w:tabs>
          <w:tab w:val="left" w:pos="2640"/>
        </w:tabs>
        <w:spacing w:line="360" w:lineRule="auto"/>
        <w:rPr>
          <w:rFonts w:ascii="Verdana" w:eastAsia="Times New Roman" w:hAnsi="Verdana" w:cs="Times New Roman"/>
          <w:i/>
        </w:rPr>
      </w:pPr>
      <w:r>
        <w:rPr>
          <w:rFonts w:ascii="Verdana" w:eastAsia="Times New Roman" w:hAnsi="Verdana" w:cs="Times New Roman"/>
          <w:i/>
        </w:rPr>
        <w:t xml:space="preserve">   </w:t>
      </w:r>
      <w:r w:rsidR="00ED6D68" w:rsidRPr="00516524">
        <w:rPr>
          <w:rFonts w:ascii="Verdana" w:eastAsia="Times New Roman" w:hAnsi="Verdana" w:cs="Times New Roman"/>
          <w:i/>
        </w:rPr>
        <w:t>É criado, no âmbito do Ministério dos Assuntos Sociais, o Serviço Nacional de Saúde (SNS), pelo qual o Estado assegura o direito à protecção da saúde, nos termos d</w:t>
      </w:r>
      <w:r w:rsidR="009B757D" w:rsidRPr="00516524">
        <w:rPr>
          <w:rFonts w:ascii="Verdana" w:eastAsia="Times New Roman" w:hAnsi="Verdana" w:cs="Times New Roman"/>
          <w:i/>
        </w:rPr>
        <w:t>a Constituição.</w:t>
      </w:r>
    </w:p>
    <w:p w:rsidR="00ED6D68" w:rsidRPr="00516524" w:rsidRDefault="009B757D" w:rsidP="00617FB5">
      <w:pPr>
        <w:tabs>
          <w:tab w:val="left" w:pos="2640"/>
        </w:tabs>
        <w:spacing w:line="360" w:lineRule="auto"/>
        <w:jc w:val="both"/>
        <w:rPr>
          <w:rFonts w:ascii="Verdana" w:eastAsia="Times New Roman" w:hAnsi="Verdana" w:cs="Times New Roman"/>
          <w:i/>
        </w:rPr>
      </w:pPr>
      <w:r w:rsidRPr="00516524">
        <w:rPr>
          <w:rFonts w:ascii="Verdana" w:eastAsia="Times New Roman" w:hAnsi="Verdana" w:cs="Times New Roman"/>
          <w:i/>
        </w:rPr>
        <w:t xml:space="preserve">      </w:t>
      </w:r>
      <w:r w:rsidR="00ED6D68" w:rsidRPr="00516524">
        <w:rPr>
          <w:rFonts w:ascii="Verdana" w:eastAsia="Times New Roman" w:hAnsi="Verdana" w:cs="Times New Roman"/>
        </w:rPr>
        <w:t xml:space="preserve">Assim, como refere a autora Ana Jorge,“ A criação do Serviço Nacional de Saúde em 1979 foi fulcral para abandonarmos indicadores que nos colocavam ao nível de países </w:t>
      </w:r>
      <w:r w:rsidR="00ED6D68" w:rsidRPr="004F62EA">
        <w:rPr>
          <w:rFonts w:ascii="Verdana" w:eastAsia="Times New Roman" w:hAnsi="Verdana" w:cs="Times New Roman"/>
        </w:rPr>
        <w:t xml:space="preserve">subdesenvolvidos e para nos aproximarmos mais da Europa. Conseguimos fazê-lo com êxito. Construímos um acesso mais justo aos cuidados de saúde porque universal, equitativo e gratuito. </w:t>
      </w:r>
      <w:r w:rsidR="00071129" w:rsidRPr="004F62EA">
        <w:rPr>
          <w:rFonts w:ascii="Verdana" w:eastAsia="Times New Roman" w:hAnsi="Verdana" w:cs="Times New Roman"/>
        </w:rPr>
        <w:t xml:space="preserve">Mas hoje, trinta anos passados </w:t>
      </w:r>
      <w:r w:rsidR="00ED6D68" w:rsidRPr="004F62EA">
        <w:rPr>
          <w:rFonts w:ascii="Verdana" w:eastAsia="Times New Roman" w:hAnsi="Verdana" w:cs="Times New Roman"/>
        </w:rPr>
        <w:t>assis</w:t>
      </w:r>
      <w:r w:rsidR="00071129" w:rsidRPr="004F62EA">
        <w:rPr>
          <w:rFonts w:ascii="Verdana" w:eastAsia="Times New Roman" w:hAnsi="Verdana" w:cs="Times New Roman"/>
        </w:rPr>
        <w:t xml:space="preserve">timos a um conjunto de reformas, </w:t>
      </w:r>
      <w:r w:rsidR="00ED6D68" w:rsidRPr="004F62EA">
        <w:rPr>
          <w:rFonts w:ascii="Verdana" w:eastAsia="Times New Roman" w:hAnsi="Verdana" w:cs="Times New Roman"/>
        </w:rPr>
        <w:t>que visa</w:t>
      </w:r>
      <w:r w:rsidR="00071129" w:rsidRPr="004F62EA">
        <w:rPr>
          <w:rFonts w:ascii="Verdana" w:eastAsia="Times New Roman" w:hAnsi="Verdana" w:cs="Times New Roman"/>
        </w:rPr>
        <w:t>m</w:t>
      </w:r>
      <w:r w:rsidR="00ED6D68" w:rsidRPr="004F62EA">
        <w:rPr>
          <w:rFonts w:ascii="Verdana" w:eastAsia="Times New Roman" w:hAnsi="Verdana" w:cs="Times New Roman"/>
        </w:rPr>
        <w:t xml:space="preserve"> modernizar o Serviço Nacional de Saúde, facilitar o acesso e humanizá-lo. Ou seja,</w:t>
      </w:r>
      <w:r w:rsidRPr="004F62EA">
        <w:rPr>
          <w:rFonts w:ascii="Verdana" w:eastAsia="Times New Roman" w:hAnsi="Verdana" w:cs="Times New Roman"/>
        </w:rPr>
        <w:t xml:space="preserve"> </w:t>
      </w:r>
      <w:r w:rsidR="00ED6D68" w:rsidRPr="004F62EA">
        <w:rPr>
          <w:rFonts w:ascii="Verdana" w:eastAsia="Times New Roman" w:hAnsi="Verdana" w:cs="Times New Roman"/>
        </w:rPr>
        <w:t>adaptá-lo à mudança para que esteja à altura de responder às novas exigências, mantendo um dos melhores serviços públicos de saúde, um privilégio, infelizm</w:t>
      </w:r>
      <w:r w:rsidR="00534256" w:rsidRPr="004F62EA">
        <w:rPr>
          <w:rFonts w:ascii="Verdana" w:eastAsia="Times New Roman" w:hAnsi="Verdana" w:cs="Times New Roman"/>
        </w:rPr>
        <w:t>ente, a rarear no mundo de hoje</w:t>
      </w:r>
      <w:r w:rsidR="00ED6D68" w:rsidRPr="004F62EA">
        <w:rPr>
          <w:rFonts w:ascii="Verdana" w:eastAsia="Times New Roman" w:hAnsi="Verdana" w:cs="Times New Roman"/>
        </w:rPr>
        <w:t>”</w:t>
      </w:r>
      <w:r w:rsidR="00ED6D68" w:rsidRPr="004F62EA">
        <w:rPr>
          <w:rFonts w:ascii="Verdana" w:eastAsia="Times New Roman" w:hAnsi="Verdana" w:cs="Times New Roman"/>
          <w:vertAlign w:val="superscript"/>
        </w:rPr>
        <w:footnoteReference w:id="36"/>
      </w:r>
      <w:r w:rsidR="00534256" w:rsidRPr="004F62EA">
        <w:rPr>
          <w:rFonts w:ascii="Verdana" w:eastAsia="Times New Roman" w:hAnsi="Verdana" w:cs="Times New Roman"/>
        </w:rPr>
        <w:t>.</w:t>
      </w:r>
    </w:p>
    <w:p w:rsidR="00ED6D68" w:rsidRPr="00516524" w:rsidRDefault="00AD0277" w:rsidP="00ED6D68">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 xml:space="preserve">Em 1982, são criadas as </w:t>
      </w:r>
      <w:r w:rsidR="00ED6D68" w:rsidRPr="00516524">
        <w:rPr>
          <w:rFonts w:ascii="Verdana" w:eastAsia="Times New Roman" w:hAnsi="Verdana" w:cs="Times New Roman"/>
          <w:i/>
        </w:rPr>
        <w:t>Administrações Regionais de Cuidados de Saúde (ARS)</w:t>
      </w:r>
      <w:r w:rsidR="00ED6D68" w:rsidRPr="00516524">
        <w:rPr>
          <w:rFonts w:ascii="Verdana" w:eastAsia="Times New Roman" w:hAnsi="Verdana" w:cs="Times New Roman"/>
          <w:i/>
          <w:vertAlign w:val="superscript"/>
        </w:rPr>
        <w:footnoteReference w:id="37"/>
      </w:r>
      <w:r w:rsidR="00DA0406">
        <w:rPr>
          <w:rFonts w:ascii="Verdana" w:eastAsia="Times New Roman" w:hAnsi="Verdana" w:cs="Times New Roman"/>
        </w:rPr>
        <w:t xml:space="preserve"> </w:t>
      </w:r>
    </w:p>
    <w:p w:rsidR="00ED6D68" w:rsidRPr="00516524" w:rsidRDefault="00ED6D68" w:rsidP="00071129">
      <w:pPr>
        <w:tabs>
          <w:tab w:val="left" w:pos="2640"/>
        </w:tabs>
        <w:spacing w:line="360" w:lineRule="auto"/>
        <w:rPr>
          <w:rFonts w:ascii="Verdana" w:eastAsia="Times New Roman" w:hAnsi="Verdana" w:cs="Times New Roman"/>
          <w:i/>
        </w:rPr>
      </w:pPr>
      <w:r w:rsidRPr="00516524">
        <w:rPr>
          <w:rFonts w:ascii="Verdana" w:eastAsia="Times New Roman" w:hAnsi="Verdana" w:cs="Times New Roman"/>
          <w:i/>
        </w:rPr>
        <w:t>“ Artigo 1.º</w:t>
      </w:r>
    </w:p>
    <w:p w:rsidR="00ED6D68" w:rsidRPr="00516524" w:rsidRDefault="00ED6D68" w:rsidP="00071129">
      <w:pPr>
        <w:tabs>
          <w:tab w:val="left" w:pos="2640"/>
        </w:tabs>
        <w:spacing w:line="360" w:lineRule="auto"/>
        <w:rPr>
          <w:rFonts w:ascii="Verdana" w:eastAsia="Times New Roman" w:hAnsi="Verdana" w:cs="Times New Roman"/>
          <w:i/>
        </w:rPr>
      </w:pPr>
      <w:r w:rsidRPr="00516524">
        <w:rPr>
          <w:rFonts w:ascii="Verdana" w:eastAsia="Times New Roman" w:hAnsi="Verdana" w:cs="Times New Roman"/>
          <w:i/>
        </w:rPr>
        <w:t>(Natureza jurídica)</w:t>
      </w:r>
    </w:p>
    <w:p w:rsidR="00ED6D68" w:rsidRPr="00516524" w:rsidRDefault="00071129" w:rsidP="00ED6D68">
      <w:pPr>
        <w:tabs>
          <w:tab w:val="left" w:pos="2640"/>
        </w:tabs>
        <w:spacing w:line="360" w:lineRule="auto"/>
        <w:rPr>
          <w:rFonts w:ascii="Verdana" w:eastAsia="Times New Roman" w:hAnsi="Verdana" w:cs="Times New Roman"/>
          <w:i/>
        </w:rPr>
      </w:pPr>
      <w:r>
        <w:rPr>
          <w:rFonts w:ascii="Verdana" w:eastAsia="Times New Roman" w:hAnsi="Verdana" w:cs="Times New Roman"/>
          <w:i/>
        </w:rPr>
        <w:t xml:space="preserve">   </w:t>
      </w:r>
      <w:r w:rsidR="00ED6D68" w:rsidRPr="00516524">
        <w:rPr>
          <w:rFonts w:ascii="Verdana" w:eastAsia="Times New Roman" w:hAnsi="Verdana" w:cs="Times New Roman"/>
          <w:i/>
        </w:rPr>
        <w:t>São criadas as administrações regionais de cuidados de saúde, abreviadamente designadas por administrações regionais de saúde (ARS), dotadas de personalidade jurídica e com autonomia administrativa e património próprio.”</w:t>
      </w:r>
    </w:p>
    <w:p w:rsidR="00ED6D68" w:rsidRPr="00516524" w:rsidRDefault="00AD0277" w:rsidP="00ED6D68">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 xml:space="preserve">Foi no mesmo ano concedida autonomia administrativa e financeira às </w:t>
      </w:r>
      <w:proofErr w:type="spellStart"/>
      <w:r w:rsidR="00ED6D68" w:rsidRPr="00516524">
        <w:rPr>
          <w:rFonts w:ascii="Verdana" w:eastAsia="Times New Roman" w:hAnsi="Verdana" w:cs="Times New Roman"/>
        </w:rPr>
        <w:t>ARS’s</w:t>
      </w:r>
      <w:proofErr w:type="spellEnd"/>
      <w:r w:rsidR="00ED6D68" w:rsidRPr="00516524">
        <w:rPr>
          <w:rFonts w:ascii="Verdana" w:eastAsia="Times New Roman" w:hAnsi="Verdana" w:cs="Times New Roman"/>
        </w:rPr>
        <w:t>, por se entender que desta forma esta entidade fica com possibilidade de gerir melhor as os recursos financeiros assim como agilizar os processos de transferência de verbas e outros procedimentos inerentes à gestão dos recursos financeiros</w:t>
      </w:r>
      <w:r w:rsidR="00714727" w:rsidRPr="00516524">
        <w:rPr>
          <w:rFonts w:ascii="Verdana" w:eastAsia="Times New Roman" w:hAnsi="Verdana" w:cs="Times New Roman"/>
        </w:rPr>
        <w:t>.</w:t>
      </w:r>
      <w:r w:rsidR="00ED6D68" w:rsidRPr="00516524">
        <w:rPr>
          <w:rFonts w:ascii="Verdana" w:eastAsia="Times New Roman" w:hAnsi="Verdana" w:cs="Times New Roman"/>
          <w:vertAlign w:val="superscript"/>
        </w:rPr>
        <w:footnoteReference w:id="38"/>
      </w:r>
    </w:p>
    <w:p w:rsidR="000B41D2" w:rsidRPr="00516524" w:rsidRDefault="00AD0277" w:rsidP="00ED6D68">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 xml:space="preserve">Como consta no Portal da Saúde, no decorrer do </w:t>
      </w:r>
      <w:r w:rsidR="00506E72" w:rsidRPr="00516524">
        <w:rPr>
          <w:rFonts w:ascii="Verdana" w:eastAsia="Times New Roman" w:hAnsi="Verdana" w:cs="Times New Roman"/>
        </w:rPr>
        <w:t>ano 1982</w:t>
      </w:r>
      <w:r w:rsidR="00ED6D68" w:rsidRPr="00516524">
        <w:rPr>
          <w:rFonts w:ascii="Verdana" w:eastAsia="Times New Roman" w:hAnsi="Verdana" w:cs="Times New Roman"/>
        </w:rPr>
        <w:t xml:space="preserve"> surge a Carreira médica de Clínica Geral, em que o médico está habilitado para prestar cuidados de saúde primários a indivíduos, famílias e populações, com caráter de proximidade</w:t>
      </w:r>
      <w:r w:rsidR="00714727" w:rsidRPr="00516524">
        <w:rPr>
          <w:rFonts w:ascii="Verdana" w:eastAsia="Times New Roman" w:hAnsi="Verdana" w:cs="Times New Roman"/>
        </w:rPr>
        <w:t xml:space="preserve"> e continuidade com os utentes.</w:t>
      </w:r>
    </w:p>
    <w:p w:rsidR="00ED6D68" w:rsidRPr="00516524" w:rsidRDefault="000B41D2" w:rsidP="00ED6D68">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Devido à importância do sector da saúde e necessidade de autonomia dado o número de serviços que integra assim como infra-estruturas ligadas ao mesmo, é criado o Ministério da Saúde em 1983.</w:t>
      </w:r>
      <w:r w:rsidR="00A1089A" w:rsidRPr="00516524">
        <w:rPr>
          <w:rFonts w:ascii="Verdana" w:eastAsia="Times New Roman" w:hAnsi="Verdana" w:cs="Times New Roman"/>
        </w:rPr>
        <w:t xml:space="preserve"> </w:t>
      </w:r>
      <w:r w:rsidR="00ED6D68" w:rsidRPr="00516524">
        <w:rPr>
          <w:rFonts w:ascii="Verdana" w:eastAsia="Times New Roman" w:hAnsi="Verdana" w:cs="Times New Roman"/>
        </w:rPr>
        <w:t>No mesmo ano é aprovado o R</w:t>
      </w:r>
      <w:r w:rsidR="00A1089A" w:rsidRPr="00516524">
        <w:rPr>
          <w:rFonts w:ascii="Verdana" w:eastAsia="Times New Roman" w:hAnsi="Verdana" w:cs="Times New Roman"/>
        </w:rPr>
        <w:t>egulamento dos Centros de Saúde</w:t>
      </w:r>
      <w:r w:rsidR="00ED6D68" w:rsidRPr="00516524">
        <w:rPr>
          <w:rFonts w:ascii="Verdana" w:eastAsia="Times New Roman" w:hAnsi="Verdana" w:cs="Times New Roman"/>
        </w:rPr>
        <w:t>.</w:t>
      </w:r>
    </w:p>
    <w:p w:rsidR="00ED6D68" w:rsidRPr="00516524" w:rsidRDefault="000B41D2" w:rsidP="00ED6D68">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Um ano mais tarde, os serviços médico-sociais dão lugar à Direção-Geral dos Cuidados de Saúde Primários cujas funções são de supervisão, normativa e de avaliação das atividades dos serviços regionais, distritais e locais ligados aos cuidados primários. Na mesma altura, o médico de clínica geral adquire o estatuto de médico de família.</w:t>
      </w:r>
    </w:p>
    <w:p w:rsidR="00ED6D68" w:rsidRPr="00516524" w:rsidRDefault="000B41D2" w:rsidP="00ED6D68">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Em 1986 sai legislação que regulamenta o acesso ao SNS, de forma a racionalizar os recursos do mesmo, repartindo as despesas por outras entidades nomeadamente subsistemas de saúde que sejam responsáveis pela assistência médica a determinados cidadãos, tendo em conta que o valor a cobrar deverá aproximar-se dos custos reais, já que não há o intuito do lucro. Também se pretendia com a nova legislação taxar o acesso ao SNS</w:t>
      </w:r>
      <w:r w:rsidR="005C3896" w:rsidRPr="00516524">
        <w:rPr>
          <w:rFonts w:ascii="Verdana" w:eastAsia="Times New Roman" w:hAnsi="Verdana" w:cs="Times New Roman"/>
        </w:rPr>
        <w:t>,</w:t>
      </w:r>
      <w:r w:rsidR="00ED6D68" w:rsidRPr="00516524">
        <w:rPr>
          <w:rFonts w:ascii="Verdana" w:eastAsia="Times New Roman" w:hAnsi="Verdana" w:cs="Times New Roman"/>
        </w:rPr>
        <w:t xml:space="preserve"> de modo a evitar uma procura indevida do mesmo.</w:t>
      </w:r>
    </w:p>
    <w:p w:rsidR="00ED6D68" w:rsidRPr="00516524" w:rsidRDefault="000B41D2" w:rsidP="00ED6D68">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 xml:space="preserve">A Lei de Gestão Hospitalar surge no ano de 1988, com a preocupação de gerir os recursos alocados a estas entidades de forma mais racional possível, </w:t>
      </w:r>
      <w:r w:rsidR="00ED6D68" w:rsidRPr="004F62EA">
        <w:rPr>
          <w:rFonts w:ascii="Verdana" w:eastAsia="Times New Roman" w:hAnsi="Verdana" w:cs="Times New Roman"/>
        </w:rPr>
        <w:t>pois as despesa</w:t>
      </w:r>
      <w:r w:rsidR="00071129" w:rsidRPr="004F62EA">
        <w:rPr>
          <w:rFonts w:ascii="Verdana" w:eastAsia="Times New Roman" w:hAnsi="Verdana" w:cs="Times New Roman"/>
        </w:rPr>
        <w:t>s</w:t>
      </w:r>
      <w:r w:rsidR="00ED6D68" w:rsidRPr="004F62EA">
        <w:rPr>
          <w:rFonts w:ascii="Verdana" w:eastAsia="Times New Roman" w:hAnsi="Verdana" w:cs="Times New Roman"/>
        </w:rPr>
        <w:t xml:space="preserve"> no sector da saúde tem vindo a aumentar. Começa nesta altura a possibilidade da</w:t>
      </w:r>
      <w:r w:rsidR="00ED6D68" w:rsidRPr="00516524">
        <w:rPr>
          <w:rFonts w:ascii="Verdana" w:eastAsia="Times New Roman" w:hAnsi="Verdana" w:cs="Times New Roman"/>
        </w:rPr>
        <w:t xml:space="preserve"> gestão de tipo empresarial e no mesmo ano com o Decreto-Regulamentar 3/88 de 22 de Janeiro, que vem int</w:t>
      </w:r>
      <w:r w:rsidR="00225651" w:rsidRPr="00516524">
        <w:rPr>
          <w:rFonts w:ascii="Verdana" w:eastAsia="Times New Roman" w:hAnsi="Verdana" w:cs="Times New Roman"/>
        </w:rPr>
        <w:t>roduzir alterações nos órgãos e</w:t>
      </w:r>
      <w:r w:rsidR="00ED6D68" w:rsidRPr="00516524">
        <w:rPr>
          <w:rFonts w:ascii="Verdana" w:eastAsia="Times New Roman" w:hAnsi="Verdana" w:cs="Times New Roman"/>
        </w:rPr>
        <w:t xml:space="preserve"> funcionamento dos Hospitais</w:t>
      </w:r>
      <w:r w:rsidR="00ED6D68" w:rsidRPr="00516524">
        <w:rPr>
          <w:rFonts w:ascii="Verdana" w:eastAsia="Times New Roman" w:hAnsi="Verdana" w:cs="Times New Roman"/>
          <w:vertAlign w:val="superscript"/>
        </w:rPr>
        <w:footnoteReference w:id="39"/>
      </w:r>
      <w:r w:rsidR="00071129">
        <w:rPr>
          <w:rFonts w:ascii="Verdana" w:eastAsia="Times New Roman" w:hAnsi="Verdana" w:cs="Times New Roman"/>
        </w:rPr>
        <w:t>.</w:t>
      </w:r>
    </w:p>
    <w:p w:rsidR="00ED6D68" w:rsidRPr="00516524" w:rsidRDefault="000B41D2" w:rsidP="00ED6D68">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225651" w:rsidRPr="00516524">
        <w:rPr>
          <w:rFonts w:ascii="Verdana" w:eastAsia="Times New Roman" w:hAnsi="Verdana" w:cs="Times New Roman"/>
        </w:rPr>
        <w:t>No início da</w:t>
      </w:r>
      <w:r w:rsidR="00ED6D68" w:rsidRPr="00516524">
        <w:rPr>
          <w:rFonts w:ascii="Verdana" w:eastAsia="Times New Roman" w:hAnsi="Verdana" w:cs="Times New Roman"/>
        </w:rPr>
        <w:t xml:space="preserve"> década de 90 do séc. XX a saúde da população portuguesa</w:t>
      </w:r>
      <w:r w:rsidR="00225651" w:rsidRPr="00516524">
        <w:rPr>
          <w:rFonts w:ascii="Verdana" w:eastAsia="Times New Roman" w:hAnsi="Verdana" w:cs="Times New Roman"/>
        </w:rPr>
        <w:t>,</w:t>
      </w:r>
      <w:r w:rsidR="00ED6D68" w:rsidRPr="00516524">
        <w:rPr>
          <w:rFonts w:ascii="Verdana" w:eastAsia="Times New Roman" w:hAnsi="Verdana" w:cs="Times New Roman"/>
        </w:rPr>
        <w:t xml:space="preserve"> </w:t>
      </w:r>
      <w:r w:rsidR="00225651" w:rsidRPr="00516524">
        <w:rPr>
          <w:rFonts w:ascii="Verdana" w:eastAsia="Times New Roman" w:hAnsi="Verdana" w:cs="Times New Roman"/>
        </w:rPr>
        <w:t xml:space="preserve">de acordo com consultas médicas, </w:t>
      </w:r>
      <w:r w:rsidR="00ED6D68" w:rsidRPr="00516524">
        <w:rPr>
          <w:rFonts w:ascii="Verdana" w:eastAsia="Times New Roman" w:hAnsi="Verdana" w:cs="Times New Roman"/>
        </w:rPr>
        <w:t>caracterizava-se por predominar</w:t>
      </w:r>
      <w:r w:rsidR="00E15748" w:rsidRPr="00516524">
        <w:rPr>
          <w:rFonts w:ascii="Verdana" w:eastAsia="Times New Roman" w:hAnsi="Verdana" w:cs="Times New Roman"/>
        </w:rPr>
        <w:t>em</w:t>
      </w:r>
      <w:r w:rsidR="00ED6D68" w:rsidRPr="00516524">
        <w:rPr>
          <w:rFonts w:ascii="Verdana" w:eastAsia="Times New Roman" w:hAnsi="Verdana" w:cs="Times New Roman"/>
        </w:rPr>
        <w:t xml:space="preserve"> doenças</w:t>
      </w:r>
      <w:r w:rsidR="00225651" w:rsidRPr="00516524">
        <w:rPr>
          <w:rFonts w:ascii="Verdana" w:eastAsia="Times New Roman" w:hAnsi="Verdana" w:cs="Times New Roman"/>
        </w:rPr>
        <w:t xml:space="preserve"> das vias respiratórias e do aparelho digestivo. Contudo, verificava-se que o número de queixas ao nível das doenças</w:t>
      </w:r>
      <w:r w:rsidR="00ED6D68" w:rsidRPr="00516524">
        <w:rPr>
          <w:rFonts w:ascii="Verdana" w:eastAsia="Times New Roman" w:hAnsi="Verdana" w:cs="Times New Roman"/>
        </w:rPr>
        <w:t xml:space="preserve"> reumáticas, </w:t>
      </w:r>
      <w:r w:rsidR="00225651" w:rsidRPr="00516524">
        <w:rPr>
          <w:rFonts w:ascii="Verdana" w:eastAsia="Times New Roman" w:hAnsi="Verdana" w:cs="Times New Roman"/>
        </w:rPr>
        <w:t xml:space="preserve">artroses, osteoporose, doenças </w:t>
      </w:r>
      <w:r w:rsidR="00ED6D68" w:rsidRPr="00516524">
        <w:rPr>
          <w:rFonts w:ascii="Verdana" w:eastAsia="Times New Roman" w:hAnsi="Verdana" w:cs="Times New Roman"/>
        </w:rPr>
        <w:t>d</w:t>
      </w:r>
      <w:r w:rsidR="00252FBB" w:rsidRPr="00516524">
        <w:rPr>
          <w:rFonts w:ascii="Verdana" w:eastAsia="Times New Roman" w:hAnsi="Verdana" w:cs="Times New Roman"/>
        </w:rPr>
        <w:t>egenerativas e doenças mentais</w:t>
      </w:r>
      <w:r w:rsidR="00225651" w:rsidRPr="00516524">
        <w:rPr>
          <w:rFonts w:ascii="Verdana" w:eastAsia="Times New Roman" w:hAnsi="Verdana" w:cs="Times New Roman"/>
        </w:rPr>
        <w:t xml:space="preserve"> </w:t>
      </w:r>
      <w:r w:rsidR="00E15748" w:rsidRPr="00516524">
        <w:rPr>
          <w:rFonts w:ascii="Verdana" w:eastAsia="Times New Roman" w:hAnsi="Verdana" w:cs="Times New Roman"/>
        </w:rPr>
        <w:t>vinha aumentando</w:t>
      </w:r>
      <w:r w:rsidR="00400E3C" w:rsidRPr="00516524">
        <w:rPr>
          <w:rFonts w:ascii="Verdana" w:eastAsia="Times New Roman" w:hAnsi="Verdana" w:cs="Times New Roman"/>
        </w:rPr>
        <w:t xml:space="preserve"> </w:t>
      </w:r>
      <w:r w:rsidR="008A3F47">
        <w:rPr>
          <w:rFonts w:ascii="Verdana" w:eastAsia="Times New Roman" w:hAnsi="Verdana" w:cs="Times New Roman"/>
        </w:rPr>
        <w:t>nos adultos e nos idosos</w:t>
      </w:r>
      <w:r w:rsidR="00ED6D68" w:rsidRPr="00516524">
        <w:rPr>
          <w:rFonts w:ascii="Verdana" w:eastAsia="Times New Roman" w:hAnsi="Verdana" w:cs="Times New Roman"/>
          <w:vertAlign w:val="superscript"/>
        </w:rPr>
        <w:footnoteReference w:id="40"/>
      </w:r>
      <w:r w:rsidR="008A3F47">
        <w:rPr>
          <w:rFonts w:ascii="Verdana" w:eastAsia="Times New Roman" w:hAnsi="Verdana" w:cs="Times New Roman"/>
        </w:rPr>
        <w:t>.</w:t>
      </w:r>
      <w:r w:rsidR="00ED6D68" w:rsidRPr="00516524">
        <w:rPr>
          <w:rFonts w:ascii="Verdana" w:eastAsia="Times New Roman" w:hAnsi="Verdana" w:cs="Times New Roman"/>
        </w:rPr>
        <w:t xml:space="preserve"> </w:t>
      </w:r>
    </w:p>
    <w:p w:rsidR="00ED6D68" w:rsidRPr="00516524" w:rsidRDefault="000B41D2" w:rsidP="00ED6D68">
      <w:pPr>
        <w:tabs>
          <w:tab w:val="left" w:pos="2640"/>
          <w:tab w:val="left" w:pos="2842"/>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Um ano após a revisão constitucional de 1989, em que</w:t>
      </w:r>
      <w:r w:rsidR="004973E3">
        <w:rPr>
          <w:rFonts w:ascii="Verdana" w:eastAsia="Times New Roman" w:hAnsi="Verdana" w:cs="Times New Roman"/>
        </w:rPr>
        <w:t xml:space="preserve"> a saúde passa a considerar-se «tendencialmente gratuita»</w:t>
      </w:r>
      <w:r w:rsidR="00ED6D68" w:rsidRPr="00516524">
        <w:rPr>
          <w:rFonts w:ascii="Verdana" w:eastAsia="Times New Roman" w:hAnsi="Verdana" w:cs="Times New Roman"/>
        </w:rPr>
        <w:t xml:space="preserve">, é aprovada a Lei de Bases da Saúde em que a responsabilidade pela saúde da comunidade deixa de ser só do Estado mas também de cada cidadão e inclusivamente </w:t>
      </w:r>
      <w:r w:rsidR="009D7694" w:rsidRPr="00516524">
        <w:rPr>
          <w:rFonts w:ascii="Verdana" w:eastAsia="Times New Roman" w:hAnsi="Verdana" w:cs="Times New Roman"/>
        </w:rPr>
        <w:t xml:space="preserve">de </w:t>
      </w:r>
      <w:r w:rsidR="00ED6D68" w:rsidRPr="00516524">
        <w:rPr>
          <w:rFonts w:ascii="Verdana" w:eastAsia="Times New Roman" w:hAnsi="Verdana" w:cs="Times New Roman"/>
        </w:rPr>
        <w:t xml:space="preserve">entidades de cariz social e privadas, pelo que se verificou um aumento de </w:t>
      </w:r>
      <w:r w:rsidR="00506E72" w:rsidRPr="00516524">
        <w:rPr>
          <w:rFonts w:ascii="Verdana" w:eastAsia="Times New Roman" w:hAnsi="Verdana" w:cs="Times New Roman"/>
        </w:rPr>
        <w:t>contratos de</w:t>
      </w:r>
      <w:r w:rsidR="00ED6D68" w:rsidRPr="00516524">
        <w:rPr>
          <w:rFonts w:ascii="Verdana" w:eastAsia="Times New Roman" w:hAnsi="Verdana" w:cs="Times New Roman"/>
        </w:rPr>
        <w:t xml:space="preserve"> entidades privadas de saúde com o SNS. Foi dada pela primeira vez em </w:t>
      </w:r>
      <w:r w:rsidR="00506E72" w:rsidRPr="00516524">
        <w:rPr>
          <w:rFonts w:ascii="Verdana" w:eastAsia="Times New Roman" w:hAnsi="Verdana" w:cs="Times New Roman"/>
        </w:rPr>
        <w:t>Portugal a</w:t>
      </w:r>
      <w:r w:rsidR="00ED6D68" w:rsidRPr="00516524">
        <w:rPr>
          <w:rFonts w:ascii="Verdana" w:eastAsia="Times New Roman" w:hAnsi="Verdana" w:cs="Times New Roman"/>
        </w:rPr>
        <w:t xml:space="preserve"> concessão a uma entidade privada, para gerir um hospital público. Foram concedidos também benefícios fiscais a quem tivesse aderido a um seguro de saúde</w:t>
      </w:r>
      <w:r w:rsidR="00ED6D68" w:rsidRPr="00516524">
        <w:rPr>
          <w:rFonts w:ascii="Verdana" w:eastAsia="Times New Roman" w:hAnsi="Verdana" w:cs="Times New Roman"/>
          <w:vertAlign w:val="superscript"/>
        </w:rPr>
        <w:footnoteReference w:id="41"/>
      </w:r>
      <w:r w:rsidR="008A3F47">
        <w:rPr>
          <w:rFonts w:ascii="Verdana" w:eastAsia="Times New Roman" w:hAnsi="Verdana" w:cs="Times New Roman"/>
        </w:rPr>
        <w:t>.</w:t>
      </w:r>
    </w:p>
    <w:p w:rsidR="00ED6D68" w:rsidRPr="00516524" w:rsidRDefault="000B41D2" w:rsidP="00ED6D68">
      <w:pPr>
        <w:tabs>
          <w:tab w:val="left" w:pos="2640"/>
          <w:tab w:val="left" w:pos="2842"/>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CB74D8" w:rsidRPr="00516524">
        <w:rPr>
          <w:rFonts w:ascii="Verdana" w:eastAsia="Times New Roman" w:hAnsi="Verdana" w:cs="Times New Roman"/>
        </w:rPr>
        <w:t>As</w:t>
      </w:r>
      <w:r w:rsidR="00ED6D68" w:rsidRPr="00516524">
        <w:rPr>
          <w:rFonts w:ascii="Verdana" w:eastAsia="Times New Roman" w:hAnsi="Verdana" w:cs="Times New Roman"/>
        </w:rPr>
        <w:t xml:space="preserve"> </w:t>
      </w:r>
      <w:r w:rsidR="00ED6D68" w:rsidRPr="00516524">
        <w:rPr>
          <w:rFonts w:ascii="Verdana" w:eastAsia="Times New Roman" w:hAnsi="Verdana" w:cs="Times New Roman"/>
          <w:i/>
        </w:rPr>
        <w:t>parcerias público-privadas na saúde</w:t>
      </w:r>
      <w:r w:rsidR="00ED6D68" w:rsidRPr="00516524">
        <w:rPr>
          <w:rFonts w:ascii="Verdana" w:eastAsia="Times New Roman" w:hAnsi="Verdana" w:cs="Times New Roman"/>
        </w:rPr>
        <w:t xml:space="preserve"> para a construção de novos hospitais e consequente renovação do parque hospitalar surgem no início da década de 90. Este tipo de parcerias permitiu ultrapassar as limitações orçamentais, assim houve um pagamento faseado da construção. Portugal no início do presente século e ao contrário da generalidade de outros países que aderiram também a parcerias deste tipo, incluiu para além da construção do hospital a exploração da actividade clínica. Este tipo de parcerias formaliza-se com 2 contratos um que tem a duração de 30 </w:t>
      </w:r>
      <w:r w:rsidR="00617FB5" w:rsidRPr="00516524">
        <w:rPr>
          <w:rFonts w:ascii="Verdana" w:eastAsia="Times New Roman" w:hAnsi="Verdana" w:cs="Times New Roman"/>
        </w:rPr>
        <w:t>anos e</w:t>
      </w:r>
      <w:r w:rsidR="00ED6D68" w:rsidRPr="00516524">
        <w:rPr>
          <w:rFonts w:ascii="Verdana" w:eastAsia="Times New Roman" w:hAnsi="Verdana" w:cs="Times New Roman"/>
        </w:rPr>
        <w:t xml:space="preserve"> é celebrado com a entidade privada que constrói e é responsável pela manutenção do edifício. O outro contrato que é relativo à exploração da actividade clínica e que é para vigorar por 10 anos. Verificou-se que </w:t>
      </w:r>
      <w:r w:rsidR="00506E72" w:rsidRPr="00516524">
        <w:rPr>
          <w:rFonts w:ascii="Verdana" w:eastAsia="Times New Roman" w:hAnsi="Verdana" w:cs="Times New Roman"/>
        </w:rPr>
        <w:t>uma desvantagem</w:t>
      </w:r>
      <w:r w:rsidR="00ED6D68" w:rsidRPr="00516524">
        <w:rPr>
          <w:rFonts w:ascii="Verdana" w:eastAsia="Times New Roman" w:hAnsi="Verdana" w:cs="Times New Roman"/>
        </w:rPr>
        <w:t xml:space="preserve"> neste tipo de contratos é a morosidade para concretizá-los e o custo inerentes aos processos de parceria. No entanto, com este tipo de contrato pretende-se melhora</w:t>
      </w:r>
      <w:r w:rsidR="00A40ECB" w:rsidRPr="00516524">
        <w:rPr>
          <w:rFonts w:ascii="Verdana" w:eastAsia="Times New Roman" w:hAnsi="Verdana" w:cs="Times New Roman"/>
        </w:rPr>
        <w:t>r a gestão das unidades de saúde</w:t>
      </w:r>
      <w:r w:rsidR="00A40ECB" w:rsidRPr="00516524">
        <w:rPr>
          <w:rStyle w:val="FootnoteReference"/>
          <w:rFonts w:ascii="Verdana" w:eastAsia="Times New Roman" w:hAnsi="Verdana" w:cs="Times New Roman"/>
        </w:rPr>
        <w:footnoteReference w:id="42"/>
      </w:r>
      <w:r w:rsidR="004973E3">
        <w:rPr>
          <w:rFonts w:ascii="Verdana" w:eastAsia="Times New Roman" w:hAnsi="Verdana" w:cs="Times New Roman"/>
        </w:rPr>
        <w:t>.</w:t>
      </w:r>
    </w:p>
    <w:p w:rsidR="00ED6D68" w:rsidRPr="00516524" w:rsidRDefault="000B41D2" w:rsidP="00ED6D68">
      <w:pPr>
        <w:tabs>
          <w:tab w:val="left" w:pos="2640"/>
          <w:tab w:val="left" w:pos="2842"/>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 xml:space="preserve">Em 1992, foram introduzidas </w:t>
      </w:r>
      <w:r w:rsidR="00ED6D68" w:rsidRPr="00516524">
        <w:rPr>
          <w:rFonts w:ascii="Verdana" w:eastAsia="Times New Roman" w:hAnsi="Verdana" w:cs="Times New Roman"/>
          <w:i/>
        </w:rPr>
        <w:t>as taxas moderadoras</w:t>
      </w:r>
      <w:r w:rsidR="00ED6D68" w:rsidRPr="00516524">
        <w:rPr>
          <w:rFonts w:ascii="Verdana" w:eastAsia="Times New Roman" w:hAnsi="Verdana" w:cs="Times New Roman"/>
        </w:rPr>
        <w:t xml:space="preserve">, para poder aceder aos serviços de saúde de urgência, consultas </w:t>
      </w:r>
      <w:r w:rsidR="009B757D" w:rsidRPr="00516524">
        <w:rPr>
          <w:rFonts w:ascii="Verdana" w:eastAsia="Times New Roman" w:hAnsi="Verdana" w:cs="Times New Roman"/>
        </w:rPr>
        <w:t>e meios</w:t>
      </w:r>
      <w:r w:rsidR="00ED6D68" w:rsidRPr="00516524">
        <w:rPr>
          <w:rFonts w:ascii="Verdana" w:eastAsia="Times New Roman" w:hAnsi="Verdana" w:cs="Times New Roman"/>
        </w:rPr>
        <w:t xml:space="preserve"> complementares de diagnóstico em regime de ambulatório, sendo isentos os grupos mais desfavorecidos, </w:t>
      </w:r>
      <w:r w:rsidR="009B757D" w:rsidRPr="00516524">
        <w:rPr>
          <w:rFonts w:ascii="Verdana" w:eastAsia="Times New Roman" w:hAnsi="Verdana" w:cs="Times New Roman"/>
        </w:rPr>
        <w:t>verificando-se o</w:t>
      </w:r>
      <w:r w:rsidR="00ED6D68" w:rsidRPr="00516524">
        <w:rPr>
          <w:rFonts w:ascii="Verdana" w:eastAsia="Times New Roman" w:hAnsi="Verdana" w:cs="Times New Roman"/>
        </w:rPr>
        <w:t xml:space="preserve"> </w:t>
      </w:r>
      <w:r w:rsidR="009B757D" w:rsidRPr="00516524">
        <w:rPr>
          <w:rFonts w:ascii="Verdana" w:eastAsia="Times New Roman" w:hAnsi="Verdana" w:cs="Times New Roman"/>
        </w:rPr>
        <w:t>princípio</w:t>
      </w:r>
      <w:r w:rsidR="00ED6D68" w:rsidRPr="00516524">
        <w:rPr>
          <w:rFonts w:ascii="Verdana" w:eastAsia="Times New Roman" w:hAnsi="Verdana" w:cs="Times New Roman"/>
        </w:rPr>
        <w:t xml:space="preserve"> da justiça social. Este princípio implica que os utentes que auferem maiores rendimentos e que não são doentes crónicos ou de risco, paguem parte dos serviços de saúde que lhes são prestados, para que seja possível que </w:t>
      </w:r>
      <w:r w:rsidR="009B757D" w:rsidRPr="00516524">
        <w:rPr>
          <w:rFonts w:ascii="Verdana" w:eastAsia="Times New Roman" w:hAnsi="Verdana" w:cs="Times New Roman"/>
        </w:rPr>
        <w:t>o mais desfavorecido nada tenha</w:t>
      </w:r>
      <w:r w:rsidR="00ED6D68" w:rsidRPr="00516524">
        <w:rPr>
          <w:rFonts w:ascii="Verdana" w:eastAsia="Times New Roman" w:hAnsi="Verdana" w:cs="Times New Roman"/>
        </w:rPr>
        <w:t xml:space="preserve"> que pagar quando necessitam de cuidados de saúde. Com a introdução deste pagamento pretendeu-se também </w:t>
      </w:r>
      <w:r w:rsidR="00B44397" w:rsidRPr="00516524">
        <w:rPr>
          <w:rFonts w:ascii="Verdana" w:eastAsia="Times New Roman" w:hAnsi="Verdana" w:cs="Times New Roman"/>
        </w:rPr>
        <w:t>melhorar a</w:t>
      </w:r>
      <w:r w:rsidR="00ED6D68" w:rsidRPr="00516524">
        <w:rPr>
          <w:rFonts w:ascii="Verdana" w:eastAsia="Times New Roman" w:hAnsi="Verdana" w:cs="Times New Roman"/>
        </w:rPr>
        <w:t xml:space="preserve"> eficiência e a qualidade nos serviços prestados pelo SNS </w:t>
      </w:r>
      <w:r w:rsidR="00ED6D68" w:rsidRPr="00516524">
        <w:rPr>
          <w:rFonts w:ascii="Verdana" w:eastAsia="Times New Roman" w:hAnsi="Verdana" w:cs="Times New Roman"/>
          <w:vertAlign w:val="superscript"/>
        </w:rPr>
        <w:footnoteReference w:id="43"/>
      </w:r>
      <w:r w:rsidR="009B1D16">
        <w:rPr>
          <w:rFonts w:ascii="Verdana" w:eastAsia="Times New Roman" w:hAnsi="Verdana" w:cs="Times New Roman"/>
        </w:rPr>
        <w:t>.</w:t>
      </w:r>
    </w:p>
    <w:p w:rsidR="00ED6D68" w:rsidRPr="00516524" w:rsidRDefault="000B41D2" w:rsidP="00ED6D68">
      <w:pPr>
        <w:tabs>
          <w:tab w:val="left" w:pos="2640"/>
          <w:tab w:val="left" w:pos="2842"/>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 xml:space="preserve">O Estatuto do SNS entra em vigor em 1993, dando mais autonomia às </w:t>
      </w:r>
      <w:proofErr w:type="spellStart"/>
      <w:r w:rsidR="00ED6D68" w:rsidRPr="00516524">
        <w:rPr>
          <w:rFonts w:ascii="Verdana" w:eastAsia="Times New Roman" w:hAnsi="Verdana" w:cs="Times New Roman"/>
        </w:rPr>
        <w:t>ARS’s</w:t>
      </w:r>
      <w:proofErr w:type="spellEnd"/>
      <w:r w:rsidR="00ED6D68" w:rsidRPr="00516524">
        <w:rPr>
          <w:rFonts w:ascii="Verdana" w:eastAsia="Times New Roman" w:hAnsi="Verdana" w:cs="Times New Roman"/>
        </w:rPr>
        <w:t xml:space="preserve">, dado que lhes dá a possibilidade de coordenarem o trabalho entre Centros de Saúde e Hospitais. Havia a </w:t>
      </w:r>
      <w:r w:rsidR="00201EFE" w:rsidRPr="00516524">
        <w:rPr>
          <w:rFonts w:ascii="Verdana" w:eastAsia="Times New Roman" w:hAnsi="Verdana" w:cs="Times New Roman"/>
        </w:rPr>
        <w:t>necessidade de</w:t>
      </w:r>
      <w:r w:rsidR="00ED6D68" w:rsidRPr="00516524">
        <w:rPr>
          <w:rFonts w:ascii="Verdana" w:eastAsia="Times New Roman" w:hAnsi="Verdana" w:cs="Times New Roman"/>
        </w:rPr>
        <w:t xml:space="preserve"> fazer uma gestão criteriosa dos recursos disponíveis. Assim, é aprovado no me</w:t>
      </w:r>
      <w:r w:rsidR="009B1D16">
        <w:rPr>
          <w:rFonts w:ascii="Verdana" w:eastAsia="Times New Roman" w:hAnsi="Verdana" w:cs="Times New Roman"/>
        </w:rPr>
        <w:t xml:space="preserve">smo ano o Regulamento das </w:t>
      </w:r>
      <w:proofErr w:type="spellStart"/>
      <w:r w:rsidR="009B1D16">
        <w:rPr>
          <w:rFonts w:ascii="Verdana" w:eastAsia="Times New Roman" w:hAnsi="Verdana" w:cs="Times New Roman"/>
        </w:rPr>
        <w:t>ARS’s</w:t>
      </w:r>
      <w:proofErr w:type="spellEnd"/>
      <w:r w:rsidR="00ED6D68" w:rsidRPr="00516524">
        <w:rPr>
          <w:rFonts w:ascii="Verdana" w:eastAsia="Times New Roman" w:hAnsi="Verdana" w:cs="Times New Roman"/>
        </w:rPr>
        <w:t xml:space="preserve"> </w:t>
      </w:r>
      <w:r w:rsidR="00ED6D68" w:rsidRPr="00516524">
        <w:rPr>
          <w:rFonts w:ascii="Verdana" w:eastAsia="Times New Roman" w:hAnsi="Verdana" w:cs="Times New Roman"/>
          <w:vertAlign w:val="superscript"/>
        </w:rPr>
        <w:footnoteReference w:id="44"/>
      </w:r>
      <w:r w:rsidR="009B1D16">
        <w:rPr>
          <w:rFonts w:ascii="Verdana" w:eastAsia="Times New Roman" w:hAnsi="Verdana" w:cs="Times New Roman"/>
        </w:rPr>
        <w:t>.</w:t>
      </w:r>
    </w:p>
    <w:p w:rsidR="00ED6D68" w:rsidRPr="00516524" w:rsidRDefault="000B41D2" w:rsidP="00ED6D68">
      <w:pPr>
        <w:tabs>
          <w:tab w:val="left" w:pos="2640"/>
          <w:tab w:val="left" w:pos="2842"/>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 xml:space="preserve">Em 1995 surge o </w:t>
      </w:r>
      <w:r w:rsidR="00ED6D68" w:rsidRPr="00516524">
        <w:rPr>
          <w:rFonts w:ascii="Verdana" w:eastAsia="Times New Roman" w:hAnsi="Verdana" w:cs="Times New Roman"/>
          <w:i/>
        </w:rPr>
        <w:t>cartão de utente</w:t>
      </w:r>
      <w:r w:rsidR="00ED6D68" w:rsidRPr="00516524">
        <w:rPr>
          <w:rFonts w:ascii="Verdana" w:eastAsia="Times New Roman" w:hAnsi="Verdana" w:cs="Times New Roman"/>
          <w:i/>
          <w:vertAlign w:val="superscript"/>
        </w:rPr>
        <w:footnoteReference w:id="45"/>
      </w:r>
      <w:r w:rsidR="00ED6D68" w:rsidRPr="00516524">
        <w:rPr>
          <w:rFonts w:ascii="Verdana" w:eastAsia="Times New Roman" w:hAnsi="Verdana" w:cs="Times New Roman"/>
        </w:rPr>
        <w:t xml:space="preserve">, e foram também elaborados pela DGS, dois relatórios sobre a situação em que se encontrava a saúde dos portugueses, o que culminou no documento a </w:t>
      </w:r>
      <w:r w:rsidR="00ED6D68" w:rsidRPr="00516524">
        <w:rPr>
          <w:rFonts w:ascii="Verdana" w:eastAsia="Times New Roman" w:hAnsi="Verdana" w:cs="Times New Roman"/>
          <w:i/>
        </w:rPr>
        <w:t>1ª. Estratégia da saúde para Portugal para o período 1998-2002</w:t>
      </w:r>
      <w:r w:rsidR="00ED6D68" w:rsidRPr="00516524">
        <w:rPr>
          <w:rFonts w:ascii="Verdana" w:eastAsia="Times New Roman" w:hAnsi="Verdana" w:cs="Times New Roman"/>
          <w:i/>
          <w:vertAlign w:val="superscript"/>
        </w:rPr>
        <w:footnoteReference w:id="46"/>
      </w:r>
      <w:r w:rsidR="00201EFE" w:rsidRPr="00516524">
        <w:rPr>
          <w:rFonts w:ascii="Verdana" w:eastAsia="Times New Roman" w:hAnsi="Verdana" w:cs="Times New Roman"/>
        </w:rPr>
        <w:t>.</w:t>
      </w:r>
    </w:p>
    <w:p w:rsidR="00ED6D68" w:rsidRPr="00516524" w:rsidRDefault="000B41D2" w:rsidP="00ED6D68">
      <w:pPr>
        <w:tabs>
          <w:tab w:val="left" w:pos="2640"/>
          <w:tab w:val="left" w:pos="2842"/>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 xml:space="preserve">As doenças que provocaram o estado de doença na população no período 1995/1996 na Região de Saúde do Alentejo </w:t>
      </w:r>
      <w:r w:rsidR="009B757D" w:rsidRPr="00516524">
        <w:rPr>
          <w:rFonts w:ascii="Verdana" w:eastAsia="Times New Roman" w:hAnsi="Verdana" w:cs="Times New Roman"/>
        </w:rPr>
        <w:t>foram as</w:t>
      </w:r>
      <w:r w:rsidR="00ED6D68" w:rsidRPr="00516524">
        <w:rPr>
          <w:rFonts w:ascii="Verdana" w:eastAsia="Times New Roman" w:hAnsi="Verdana" w:cs="Times New Roman"/>
        </w:rPr>
        <w:t xml:space="preserve"> indicadas em baixo</w:t>
      </w:r>
      <w:r w:rsidR="00ED6D68" w:rsidRPr="00516524">
        <w:rPr>
          <w:rFonts w:ascii="Verdana" w:eastAsia="Times New Roman" w:hAnsi="Verdana" w:cs="Times New Roman"/>
          <w:vertAlign w:val="superscript"/>
        </w:rPr>
        <w:footnoteReference w:id="47"/>
      </w:r>
      <w:r w:rsidR="00ED6D68" w:rsidRPr="00516524">
        <w:rPr>
          <w:rFonts w:ascii="Verdana" w:eastAsia="Times New Roman" w:hAnsi="Verdana" w:cs="Times New Roman"/>
        </w:rPr>
        <w:t>:</w:t>
      </w:r>
    </w:p>
    <w:p w:rsidR="00ED6D68" w:rsidRPr="00516524" w:rsidRDefault="00ED6D68" w:rsidP="00ED6D68">
      <w:pPr>
        <w:tabs>
          <w:tab w:val="left" w:pos="2640"/>
          <w:tab w:val="left" w:pos="2842"/>
        </w:tabs>
        <w:spacing w:line="240" w:lineRule="auto"/>
        <w:jc w:val="both"/>
        <w:rPr>
          <w:rFonts w:ascii="Verdana" w:eastAsia="Times New Roman" w:hAnsi="Verdana" w:cs="Times New Roman"/>
        </w:rPr>
      </w:pPr>
      <w:r w:rsidRPr="00516524">
        <w:rPr>
          <w:rFonts w:ascii="Verdana" w:eastAsia="Times New Roman" w:hAnsi="Verdana" w:cs="Times New Roman"/>
        </w:rPr>
        <w:t xml:space="preserve">Doenças do sistema </w:t>
      </w:r>
      <w:proofErr w:type="spellStart"/>
      <w:r w:rsidRPr="00516524">
        <w:rPr>
          <w:rFonts w:ascii="Verdana" w:eastAsia="Times New Roman" w:hAnsi="Verdana" w:cs="Times New Roman"/>
        </w:rPr>
        <w:t>osteomuscular</w:t>
      </w:r>
      <w:proofErr w:type="spellEnd"/>
      <w:r w:rsidRPr="00516524">
        <w:rPr>
          <w:rFonts w:ascii="Verdana" w:eastAsia="Times New Roman" w:hAnsi="Verdana" w:cs="Times New Roman"/>
        </w:rPr>
        <w:t xml:space="preserve"> . ….21,0%</w:t>
      </w:r>
    </w:p>
    <w:p w:rsidR="00ED6D68" w:rsidRPr="00516524" w:rsidRDefault="00ED6D68" w:rsidP="00ED6D68">
      <w:pPr>
        <w:tabs>
          <w:tab w:val="left" w:pos="2640"/>
          <w:tab w:val="left" w:pos="2842"/>
        </w:tabs>
        <w:spacing w:line="240" w:lineRule="auto"/>
        <w:jc w:val="both"/>
        <w:rPr>
          <w:rFonts w:ascii="Verdana" w:eastAsia="Times New Roman" w:hAnsi="Verdana" w:cs="Times New Roman"/>
        </w:rPr>
      </w:pPr>
      <w:r w:rsidRPr="00516524">
        <w:rPr>
          <w:rFonts w:ascii="Verdana" w:eastAsia="Times New Roman" w:hAnsi="Verdana" w:cs="Times New Roman"/>
        </w:rPr>
        <w:t xml:space="preserve">        </w:t>
      </w:r>
      <w:r w:rsidRPr="00516524">
        <w:rPr>
          <w:rFonts w:ascii="Verdana" w:eastAsia="Times New Roman" w:hAnsi="Verdana" w:cs="Times New Roman"/>
          <w:i/>
        </w:rPr>
        <w:t>Causas crónicas</w:t>
      </w:r>
      <w:r w:rsidRPr="00516524">
        <w:rPr>
          <w:rFonts w:ascii="Verdana" w:eastAsia="Times New Roman" w:hAnsi="Verdana" w:cs="Times New Roman"/>
        </w:rPr>
        <w:t xml:space="preserve"> ………………….18,8%</w:t>
      </w:r>
    </w:p>
    <w:p w:rsidR="00ED6D68" w:rsidRPr="00516524" w:rsidRDefault="00ED6D68" w:rsidP="00ED6D68">
      <w:pPr>
        <w:tabs>
          <w:tab w:val="left" w:pos="2640"/>
          <w:tab w:val="left" w:pos="2842"/>
        </w:tabs>
        <w:spacing w:line="240" w:lineRule="auto"/>
        <w:jc w:val="both"/>
        <w:rPr>
          <w:rFonts w:ascii="Verdana" w:eastAsia="Times New Roman" w:hAnsi="Verdana" w:cs="Times New Roman"/>
        </w:rPr>
      </w:pPr>
      <w:r w:rsidRPr="00516524">
        <w:rPr>
          <w:rFonts w:ascii="Verdana" w:eastAsia="Times New Roman" w:hAnsi="Verdana" w:cs="Times New Roman"/>
        </w:rPr>
        <w:t>Doenças do aparelho respiratório………17,9%</w:t>
      </w:r>
    </w:p>
    <w:p w:rsidR="00ED6D68" w:rsidRPr="00516524" w:rsidRDefault="00ED6D68" w:rsidP="00ED6D68">
      <w:pPr>
        <w:tabs>
          <w:tab w:val="left" w:pos="2640"/>
          <w:tab w:val="left" w:pos="2842"/>
        </w:tabs>
        <w:spacing w:line="240" w:lineRule="auto"/>
        <w:jc w:val="both"/>
        <w:rPr>
          <w:rFonts w:ascii="Verdana" w:eastAsia="Times New Roman" w:hAnsi="Verdana" w:cs="Times New Roman"/>
        </w:rPr>
      </w:pPr>
      <w:r w:rsidRPr="00516524">
        <w:rPr>
          <w:rFonts w:ascii="Verdana" w:eastAsia="Times New Roman" w:hAnsi="Verdana" w:cs="Times New Roman"/>
        </w:rPr>
        <w:t xml:space="preserve">       </w:t>
      </w:r>
      <w:r w:rsidR="00E339D1" w:rsidRPr="00516524">
        <w:rPr>
          <w:rFonts w:ascii="Verdana" w:eastAsia="Times New Roman" w:hAnsi="Verdana" w:cs="Times New Roman"/>
        </w:rPr>
        <w:t xml:space="preserve"> </w:t>
      </w:r>
      <w:r w:rsidRPr="00516524">
        <w:rPr>
          <w:rFonts w:ascii="Verdana" w:eastAsia="Times New Roman" w:hAnsi="Verdana" w:cs="Times New Roman"/>
          <w:i/>
        </w:rPr>
        <w:t>Causas crónicas</w:t>
      </w:r>
      <w:r w:rsidRPr="00516524">
        <w:rPr>
          <w:rFonts w:ascii="Verdana" w:eastAsia="Times New Roman" w:hAnsi="Verdana" w:cs="Times New Roman"/>
        </w:rPr>
        <w:t>……………………4,0%</w:t>
      </w:r>
    </w:p>
    <w:p w:rsidR="00ED6D68" w:rsidRPr="00516524" w:rsidRDefault="00ED6D68" w:rsidP="00ED6D68">
      <w:pPr>
        <w:tabs>
          <w:tab w:val="left" w:pos="2640"/>
          <w:tab w:val="left" w:pos="2842"/>
        </w:tabs>
        <w:spacing w:line="240" w:lineRule="auto"/>
        <w:jc w:val="both"/>
        <w:rPr>
          <w:rFonts w:ascii="Verdana" w:eastAsia="Times New Roman" w:hAnsi="Verdana" w:cs="Times New Roman"/>
        </w:rPr>
      </w:pPr>
      <w:r w:rsidRPr="00516524">
        <w:rPr>
          <w:rFonts w:ascii="Verdana" w:eastAsia="Times New Roman" w:hAnsi="Verdana" w:cs="Times New Roman"/>
        </w:rPr>
        <w:t>Doenças do aparelho circulatório………13,9%</w:t>
      </w:r>
    </w:p>
    <w:p w:rsidR="00ED6D68" w:rsidRPr="00516524" w:rsidRDefault="00ED6D68" w:rsidP="00ED6D68">
      <w:pPr>
        <w:tabs>
          <w:tab w:val="left" w:pos="2640"/>
          <w:tab w:val="left" w:pos="2842"/>
        </w:tabs>
        <w:spacing w:line="240" w:lineRule="auto"/>
        <w:jc w:val="both"/>
        <w:rPr>
          <w:rFonts w:ascii="Verdana" w:eastAsia="Times New Roman" w:hAnsi="Verdana" w:cs="Times New Roman"/>
        </w:rPr>
      </w:pPr>
      <w:r w:rsidRPr="00516524">
        <w:rPr>
          <w:rFonts w:ascii="Verdana" w:eastAsia="Times New Roman" w:hAnsi="Verdana" w:cs="Times New Roman"/>
        </w:rPr>
        <w:t xml:space="preserve">      </w:t>
      </w:r>
      <w:r w:rsidR="00E339D1" w:rsidRPr="00516524">
        <w:rPr>
          <w:rFonts w:ascii="Verdana" w:eastAsia="Times New Roman" w:hAnsi="Verdana" w:cs="Times New Roman"/>
        </w:rPr>
        <w:t xml:space="preserve">  </w:t>
      </w:r>
      <w:r w:rsidRPr="00516524">
        <w:rPr>
          <w:rFonts w:ascii="Verdana" w:eastAsia="Times New Roman" w:hAnsi="Verdana" w:cs="Times New Roman"/>
          <w:i/>
        </w:rPr>
        <w:t>Causas crónicas</w:t>
      </w:r>
      <w:r w:rsidRPr="00516524">
        <w:rPr>
          <w:rFonts w:ascii="Verdana" w:eastAsia="Times New Roman" w:hAnsi="Verdana" w:cs="Times New Roman"/>
        </w:rPr>
        <w:t>…………………….13,8%</w:t>
      </w:r>
    </w:p>
    <w:p w:rsidR="00ED6D68" w:rsidRPr="00516524" w:rsidRDefault="00ED6D68" w:rsidP="00ED6D68">
      <w:pPr>
        <w:tabs>
          <w:tab w:val="left" w:pos="2640"/>
          <w:tab w:val="left" w:pos="2842"/>
        </w:tabs>
        <w:spacing w:line="240" w:lineRule="auto"/>
        <w:jc w:val="both"/>
        <w:rPr>
          <w:rFonts w:ascii="Verdana" w:eastAsia="Times New Roman" w:hAnsi="Verdana" w:cs="Times New Roman"/>
        </w:rPr>
      </w:pPr>
      <w:r w:rsidRPr="00516524">
        <w:rPr>
          <w:rFonts w:ascii="Verdana" w:eastAsia="Times New Roman" w:hAnsi="Verdana" w:cs="Times New Roman"/>
        </w:rPr>
        <w:t>Doenças do aparelho digestivo…………9,1%</w:t>
      </w:r>
    </w:p>
    <w:p w:rsidR="00ED6D68" w:rsidRPr="00516524" w:rsidRDefault="00ED6D68" w:rsidP="00ED6D68">
      <w:pPr>
        <w:tabs>
          <w:tab w:val="left" w:pos="2640"/>
          <w:tab w:val="left" w:pos="2842"/>
        </w:tabs>
        <w:spacing w:line="240" w:lineRule="auto"/>
        <w:jc w:val="both"/>
        <w:rPr>
          <w:rFonts w:ascii="Verdana" w:eastAsia="Times New Roman" w:hAnsi="Verdana" w:cs="Times New Roman"/>
        </w:rPr>
      </w:pPr>
      <w:r w:rsidRPr="00516524">
        <w:rPr>
          <w:rFonts w:ascii="Verdana" w:eastAsia="Times New Roman" w:hAnsi="Verdana" w:cs="Times New Roman"/>
        </w:rPr>
        <w:t xml:space="preserve">   </w:t>
      </w:r>
      <w:r w:rsidR="00E339D1" w:rsidRPr="00516524">
        <w:rPr>
          <w:rFonts w:ascii="Verdana" w:eastAsia="Times New Roman" w:hAnsi="Verdana" w:cs="Times New Roman"/>
        </w:rPr>
        <w:t xml:space="preserve">   </w:t>
      </w:r>
      <w:r w:rsidRPr="00516524">
        <w:rPr>
          <w:rFonts w:ascii="Verdana" w:eastAsia="Times New Roman" w:hAnsi="Verdana" w:cs="Times New Roman"/>
        </w:rPr>
        <w:t xml:space="preserve">  </w:t>
      </w:r>
      <w:r w:rsidRPr="00516524">
        <w:rPr>
          <w:rFonts w:ascii="Verdana" w:eastAsia="Times New Roman" w:hAnsi="Verdana" w:cs="Times New Roman"/>
          <w:i/>
        </w:rPr>
        <w:t>Causas crónicas</w:t>
      </w:r>
      <w:r w:rsidRPr="00516524">
        <w:rPr>
          <w:rFonts w:ascii="Verdana" w:eastAsia="Times New Roman" w:hAnsi="Verdana" w:cs="Times New Roman"/>
        </w:rPr>
        <w:t>……………………...5,9%</w:t>
      </w:r>
    </w:p>
    <w:p w:rsidR="00ED6D68" w:rsidRPr="00516524" w:rsidRDefault="00ED6D68" w:rsidP="00ED6D68">
      <w:pPr>
        <w:tabs>
          <w:tab w:val="left" w:pos="2640"/>
          <w:tab w:val="left" w:pos="2842"/>
        </w:tabs>
        <w:spacing w:line="360" w:lineRule="auto"/>
        <w:jc w:val="both"/>
        <w:rPr>
          <w:rFonts w:ascii="Verdana" w:eastAsia="Times New Roman" w:hAnsi="Verdana" w:cs="Times New Roman"/>
        </w:rPr>
      </w:pPr>
    </w:p>
    <w:p w:rsidR="00ED6D68" w:rsidRPr="00516524" w:rsidRDefault="000B41D2" w:rsidP="00ED6D68">
      <w:pPr>
        <w:tabs>
          <w:tab w:val="left" w:pos="2640"/>
          <w:tab w:val="left" w:pos="2842"/>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As primeiras experiências de organização dos serviços no sentido de se aproveitar da melhor forma os recursos disponíveis nos Centros de Saúde, surg</w:t>
      </w:r>
      <w:r w:rsidR="00154449">
        <w:rPr>
          <w:rFonts w:ascii="Verdana" w:eastAsia="Times New Roman" w:hAnsi="Verdana" w:cs="Times New Roman"/>
        </w:rPr>
        <w:t>em a partir de 1996, com o obje</w:t>
      </w:r>
      <w:r w:rsidR="00ED6D68" w:rsidRPr="00516524">
        <w:rPr>
          <w:rFonts w:ascii="Verdana" w:eastAsia="Times New Roman" w:hAnsi="Verdana" w:cs="Times New Roman"/>
        </w:rPr>
        <w:t>tivo de captar mais recursos necessários para as necessidades existentes, pretendia-se assim melhorar a qualidade e acessibilidade dos serviços prestados,</w:t>
      </w:r>
      <w:r w:rsidR="00F8327F">
        <w:rPr>
          <w:rFonts w:ascii="Verdana" w:eastAsia="Times New Roman" w:hAnsi="Verdana" w:cs="Times New Roman"/>
        </w:rPr>
        <w:t xml:space="preserve"> sendo um dos exemplos de proje</w:t>
      </w:r>
      <w:r w:rsidR="00ED6D68" w:rsidRPr="00516524">
        <w:rPr>
          <w:rFonts w:ascii="Verdana" w:eastAsia="Times New Roman" w:hAnsi="Verdana" w:cs="Times New Roman"/>
        </w:rPr>
        <w:t xml:space="preserve">to o </w:t>
      </w:r>
      <w:r w:rsidR="00F8327F" w:rsidRPr="00F8327F">
        <w:rPr>
          <w:rFonts w:ascii="Verdana" w:eastAsia="Times New Roman" w:hAnsi="Verdana" w:cs="Times New Roman"/>
        </w:rPr>
        <w:t>proje</w:t>
      </w:r>
      <w:r w:rsidR="00ED6D68" w:rsidRPr="00F8327F">
        <w:rPr>
          <w:rFonts w:ascii="Verdana" w:eastAsia="Times New Roman" w:hAnsi="Verdana" w:cs="Times New Roman"/>
        </w:rPr>
        <w:t>to Alfa</w:t>
      </w:r>
      <w:r w:rsidR="00ED6D68" w:rsidRPr="00516524">
        <w:rPr>
          <w:rFonts w:ascii="Verdana" w:eastAsia="Times New Roman" w:hAnsi="Verdana" w:cs="Times New Roman"/>
          <w:i/>
        </w:rPr>
        <w:t xml:space="preserve">. </w:t>
      </w:r>
      <w:r w:rsidR="00F8327F">
        <w:rPr>
          <w:rFonts w:ascii="Verdana" w:eastAsia="Times New Roman" w:hAnsi="Verdana" w:cs="Times New Roman"/>
        </w:rPr>
        <w:t>Este proje</w:t>
      </w:r>
      <w:r w:rsidR="00ED6D68" w:rsidRPr="00516524">
        <w:rPr>
          <w:rFonts w:ascii="Verdana" w:eastAsia="Times New Roman" w:hAnsi="Verdana" w:cs="Times New Roman"/>
        </w:rPr>
        <w:t xml:space="preserve">to também introduziu a ideia de que a remuneração dos médicos deve ser proporcional à quantidade e qualidade de </w:t>
      </w:r>
      <w:r w:rsidR="00184CA8" w:rsidRPr="00516524">
        <w:rPr>
          <w:rFonts w:ascii="Verdana" w:eastAsia="Times New Roman" w:hAnsi="Verdana" w:cs="Times New Roman"/>
        </w:rPr>
        <w:t>trabalho prestado, abandonando o modelo de remuneração tradicional da</w:t>
      </w:r>
      <w:r w:rsidR="00ED6D68" w:rsidRPr="00516524">
        <w:rPr>
          <w:rFonts w:ascii="Verdana" w:eastAsia="Times New Roman" w:hAnsi="Verdana" w:cs="Times New Roman"/>
        </w:rPr>
        <w:t xml:space="preserve"> função pública</w:t>
      </w:r>
      <w:r w:rsidR="00ED6D68" w:rsidRPr="00516524">
        <w:rPr>
          <w:rFonts w:ascii="Verdana" w:eastAsia="Times New Roman" w:hAnsi="Verdana" w:cs="Times New Roman"/>
          <w:vertAlign w:val="superscript"/>
        </w:rPr>
        <w:footnoteReference w:id="48"/>
      </w:r>
      <w:r w:rsidR="004973E3">
        <w:rPr>
          <w:rFonts w:ascii="Verdana" w:eastAsia="Times New Roman" w:hAnsi="Verdana" w:cs="Times New Roman"/>
        </w:rPr>
        <w:t>.</w:t>
      </w:r>
    </w:p>
    <w:p w:rsidR="00ED6D68" w:rsidRPr="00516524" w:rsidRDefault="000B41D2" w:rsidP="00ED6D68">
      <w:pPr>
        <w:tabs>
          <w:tab w:val="left" w:pos="2640"/>
          <w:tab w:val="left" w:pos="2842"/>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 xml:space="preserve">A </w:t>
      </w:r>
      <w:r w:rsidR="00CB5EBC">
        <w:rPr>
          <w:rFonts w:ascii="Verdana" w:eastAsia="Times New Roman" w:hAnsi="Verdana" w:cs="Times New Roman"/>
          <w:i/>
        </w:rPr>
        <w:t>1ª</w:t>
      </w:r>
      <w:r w:rsidR="00ED6D68" w:rsidRPr="00516524">
        <w:rPr>
          <w:rFonts w:ascii="Verdana" w:eastAsia="Times New Roman" w:hAnsi="Verdana" w:cs="Times New Roman"/>
          <w:i/>
        </w:rPr>
        <w:t xml:space="preserve"> agência de contratualização</w:t>
      </w:r>
      <w:r w:rsidR="00ED6D68" w:rsidRPr="00516524">
        <w:rPr>
          <w:rFonts w:ascii="Verdana" w:eastAsia="Times New Roman" w:hAnsi="Verdana" w:cs="Times New Roman"/>
        </w:rPr>
        <w:t xml:space="preserve">, entidade que tem como função a identificação das necessidades em saúde dos cidadãos assim como ir de encontro das </w:t>
      </w:r>
      <w:r w:rsidR="00617FB5" w:rsidRPr="00516524">
        <w:rPr>
          <w:rFonts w:ascii="Verdana" w:eastAsia="Times New Roman" w:hAnsi="Verdana" w:cs="Times New Roman"/>
        </w:rPr>
        <w:t>suas expectativas</w:t>
      </w:r>
      <w:r w:rsidR="00ED6D68" w:rsidRPr="00516524">
        <w:rPr>
          <w:rFonts w:ascii="Verdana" w:eastAsia="Times New Roman" w:hAnsi="Verdana" w:cs="Times New Roman"/>
        </w:rPr>
        <w:t xml:space="preserve"> na resolução de problemas no sector da saúde. A 1ª agência foi criada em 1996 e foi testada na Administração Regional de Saúde de Lisboa e Vale do Tejo. As outras agências uma por cada região de saúde foram implementadas entre 1997 e 1998. No início desta experiência, foram contratualizados cerca de </w:t>
      </w:r>
      <w:r w:rsidR="00F8327F">
        <w:rPr>
          <w:rFonts w:ascii="Verdana" w:eastAsia="Times New Roman" w:hAnsi="Verdana" w:cs="Times New Roman"/>
        </w:rPr>
        <w:t>120 proje</w:t>
      </w:r>
      <w:r w:rsidR="00ED6D68" w:rsidRPr="00516524">
        <w:rPr>
          <w:rFonts w:ascii="Verdana" w:eastAsia="Times New Roman" w:hAnsi="Verdana" w:cs="Times New Roman"/>
        </w:rPr>
        <w:t xml:space="preserve">tos com </w:t>
      </w:r>
      <w:r w:rsidR="00067A9A">
        <w:rPr>
          <w:rFonts w:ascii="Verdana" w:eastAsia="Times New Roman" w:hAnsi="Verdana" w:cs="Times New Roman"/>
        </w:rPr>
        <w:t>mais de 20 hospitais, cujo obje</w:t>
      </w:r>
      <w:r w:rsidR="00ED6D68" w:rsidRPr="00516524">
        <w:rPr>
          <w:rFonts w:ascii="Verdana" w:eastAsia="Times New Roman" w:hAnsi="Verdana" w:cs="Times New Roman"/>
        </w:rPr>
        <w:t>tivo era melhorar o acesso aos serviços de saúde e melhorar a produção</w:t>
      </w:r>
      <w:r w:rsidR="00ED6D68" w:rsidRPr="00516524">
        <w:rPr>
          <w:rFonts w:ascii="Verdana" w:eastAsia="Times New Roman" w:hAnsi="Verdana" w:cs="Times New Roman"/>
          <w:vertAlign w:val="superscript"/>
        </w:rPr>
        <w:footnoteReference w:id="49"/>
      </w:r>
      <w:r w:rsidR="004973E3">
        <w:rPr>
          <w:rFonts w:ascii="Verdana" w:eastAsia="Times New Roman" w:hAnsi="Verdana" w:cs="Times New Roman"/>
        </w:rPr>
        <w:t>.</w:t>
      </w:r>
    </w:p>
    <w:p w:rsidR="00ED6D68" w:rsidRPr="00516524" w:rsidRDefault="00E37895" w:rsidP="00ED6D68">
      <w:pPr>
        <w:tabs>
          <w:tab w:val="left" w:pos="2640"/>
          <w:tab w:val="left" w:pos="2842"/>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A adoção da contratualização em Portugal, deve-se ao facto de ser necessário</w:t>
      </w:r>
      <w:r w:rsidR="00ED6D68" w:rsidRPr="00516524">
        <w:rPr>
          <w:rFonts w:ascii="Verdana" w:eastAsia="Times New Roman" w:hAnsi="Verdana" w:cs="Times New Roman"/>
          <w:vertAlign w:val="superscript"/>
        </w:rPr>
        <w:footnoteReference w:id="50"/>
      </w:r>
      <w:r w:rsidR="00ED6D68" w:rsidRPr="00516524">
        <w:rPr>
          <w:rFonts w:ascii="Verdana" w:eastAsia="Times New Roman" w:hAnsi="Verdana" w:cs="Times New Roman"/>
        </w:rPr>
        <w:t>:</w:t>
      </w:r>
    </w:p>
    <w:p w:rsidR="00ED6D68" w:rsidRPr="00516524" w:rsidRDefault="00ED6D68" w:rsidP="00ED6D68">
      <w:pPr>
        <w:numPr>
          <w:ilvl w:val="0"/>
          <w:numId w:val="3"/>
        </w:numPr>
        <w:tabs>
          <w:tab w:val="left" w:pos="2640"/>
          <w:tab w:val="left" w:pos="2842"/>
        </w:tabs>
        <w:spacing w:line="360" w:lineRule="auto"/>
        <w:contextualSpacing/>
        <w:jc w:val="both"/>
        <w:rPr>
          <w:rFonts w:ascii="Verdana" w:eastAsia="Times New Roman" w:hAnsi="Verdana" w:cs="Times New Roman"/>
        </w:rPr>
      </w:pPr>
      <w:r w:rsidRPr="00516524">
        <w:rPr>
          <w:rFonts w:ascii="Verdana" w:eastAsia="Times New Roman" w:hAnsi="Verdana" w:cs="Times New Roman"/>
        </w:rPr>
        <w:t>Gerir melhor os recursos públicos, devido ao aumento da despesa em saúde.</w:t>
      </w:r>
    </w:p>
    <w:p w:rsidR="00ED6D68" w:rsidRPr="00516524" w:rsidRDefault="00ED6D68" w:rsidP="00ED6D68">
      <w:pPr>
        <w:numPr>
          <w:ilvl w:val="0"/>
          <w:numId w:val="3"/>
        </w:numPr>
        <w:tabs>
          <w:tab w:val="left" w:pos="2640"/>
          <w:tab w:val="left" w:pos="2842"/>
        </w:tabs>
        <w:spacing w:line="360" w:lineRule="auto"/>
        <w:contextualSpacing/>
        <w:jc w:val="both"/>
        <w:rPr>
          <w:rFonts w:ascii="Verdana" w:eastAsia="Times New Roman" w:hAnsi="Verdana" w:cs="Times New Roman"/>
        </w:rPr>
      </w:pPr>
      <w:r w:rsidRPr="00516524">
        <w:rPr>
          <w:rFonts w:ascii="Verdana" w:eastAsia="Times New Roman" w:hAnsi="Verdana" w:cs="Times New Roman"/>
        </w:rPr>
        <w:t>Maior transparência aquando da tomada de decisões especialmente quando se trata de aplicar os escassos recursos financeiros.</w:t>
      </w:r>
    </w:p>
    <w:p w:rsidR="00ED6D68" w:rsidRPr="00516524" w:rsidRDefault="00ED6D68" w:rsidP="00ED6D68">
      <w:pPr>
        <w:numPr>
          <w:ilvl w:val="0"/>
          <w:numId w:val="3"/>
        </w:numPr>
        <w:tabs>
          <w:tab w:val="left" w:pos="2640"/>
          <w:tab w:val="left" w:pos="2842"/>
        </w:tabs>
        <w:spacing w:line="360" w:lineRule="auto"/>
        <w:contextualSpacing/>
        <w:jc w:val="both"/>
        <w:rPr>
          <w:rFonts w:ascii="Verdana" w:eastAsia="Times New Roman" w:hAnsi="Verdana" w:cs="Times New Roman"/>
        </w:rPr>
      </w:pPr>
      <w:r w:rsidRPr="00516524">
        <w:rPr>
          <w:rFonts w:ascii="Verdana" w:eastAsia="Times New Roman" w:hAnsi="Verdana" w:cs="Times New Roman"/>
        </w:rPr>
        <w:t>Aplicar os recursos de forma mais equitativa de modo que haja uma correlação da produção e o resultado dessa aplicação de recursos.</w:t>
      </w:r>
    </w:p>
    <w:p w:rsidR="00ED6D68" w:rsidRPr="00516524" w:rsidRDefault="00ED6D68" w:rsidP="00ED6D68">
      <w:pPr>
        <w:numPr>
          <w:ilvl w:val="0"/>
          <w:numId w:val="3"/>
        </w:numPr>
        <w:tabs>
          <w:tab w:val="left" w:pos="2640"/>
          <w:tab w:val="left" w:pos="2842"/>
        </w:tabs>
        <w:spacing w:line="360" w:lineRule="auto"/>
        <w:contextualSpacing/>
        <w:jc w:val="both"/>
        <w:rPr>
          <w:rFonts w:ascii="Verdana" w:eastAsia="Times New Roman" w:hAnsi="Verdana" w:cs="Times New Roman"/>
        </w:rPr>
      </w:pPr>
      <w:r w:rsidRPr="00516524">
        <w:rPr>
          <w:rFonts w:ascii="Verdana" w:eastAsia="Times New Roman" w:hAnsi="Verdana" w:cs="Times New Roman"/>
        </w:rPr>
        <w:t>Porque era necessário introduzir experiências piloto na gestão dos hospitais, inicialmente estas agências chamaram-se agências de acompanhamento só posteriormente passaram-se a chamar de agências de contratualização.</w:t>
      </w:r>
    </w:p>
    <w:p w:rsidR="00E37895" w:rsidRPr="00516524" w:rsidRDefault="00E37895" w:rsidP="00E37895">
      <w:pPr>
        <w:tabs>
          <w:tab w:val="left" w:pos="2640"/>
          <w:tab w:val="left" w:pos="2842"/>
        </w:tabs>
        <w:spacing w:line="360" w:lineRule="auto"/>
        <w:ind w:left="720"/>
        <w:contextualSpacing/>
        <w:jc w:val="both"/>
        <w:rPr>
          <w:rFonts w:ascii="Verdana" w:eastAsia="Times New Roman" w:hAnsi="Verdana" w:cs="Times New Roman"/>
        </w:rPr>
      </w:pPr>
    </w:p>
    <w:p w:rsidR="00ED6D68" w:rsidRPr="00516524" w:rsidRDefault="00E37895" w:rsidP="00ED6D68">
      <w:pPr>
        <w:tabs>
          <w:tab w:val="left" w:pos="2640"/>
          <w:tab w:val="left" w:pos="2842"/>
        </w:tabs>
        <w:spacing w:line="360" w:lineRule="auto"/>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F47E18">
        <w:rPr>
          <w:rFonts w:ascii="Verdana" w:eastAsia="Times New Roman" w:hAnsi="Verdana" w:cs="Times New Roman"/>
          <w:color w:val="000000"/>
        </w:rPr>
        <w:t>As agências que</w:t>
      </w:r>
      <w:r w:rsidR="00ED6D68" w:rsidRPr="00516524">
        <w:rPr>
          <w:rFonts w:ascii="Verdana" w:eastAsia="Times New Roman" w:hAnsi="Verdana" w:cs="Times New Roman"/>
          <w:color w:val="000000"/>
        </w:rPr>
        <w:t xml:space="preserve"> contratualizam com os prestad</w:t>
      </w:r>
      <w:r w:rsidR="00067A9A">
        <w:rPr>
          <w:rFonts w:ascii="Verdana" w:eastAsia="Times New Roman" w:hAnsi="Verdana" w:cs="Times New Roman"/>
          <w:color w:val="000000"/>
        </w:rPr>
        <w:t>ores de cuidados de saúde, obje</w:t>
      </w:r>
      <w:r w:rsidR="00ED6D68" w:rsidRPr="00516524">
        <w:rPr>
          <w:rFonts w:ascii="Verdana" w:eastAsia="Times New Roman" w:hAnsi="Verdana" w:cs="Times New Roman"/>
          <w:color w:val="000000"/>
        </w:rPr>
        <w:t>tivos de desempenho, pelo que se gera assim um compromisso. Da negociação que existe aquando do procedimento contratualização, é criado um instrumento fundamental que é o Orçam</w:t>
      </w:r>
      <w:r w:rsidR="00F47E18">
        <w:rPr>
          <w:rFonts w:ascii="Verdana" w:eastAsia="Times New Roman" w:hAnsi="Verdana" w:cs="Times New Roman"/>
          <w:color w:val="000000"/>
        </w:rPr>
        <w:t xml:space="preserve">ento Programa, onde </w:t>
      </w:r>
      <w:r w:rsidR="00F47E18" w:rsidRPr="00D51F8D">
        <w:rPr>
          <w:rFonts w:ascii="Verdana" w:eastAsia="Times New Roman" w:hAnsi="Verdana" w:cs="Times New Roman"/>
          <w:color w:val="000000"/>
        </w:rPr>
        <w:t>estão refle</w:t>
      </w:r>
      <w:r w:rsidR="00ED6D68" w:rsidRPr="00D51F8D">
        <w:rPr>
          <w:rFonts w:ascii="Verdana" w:eastAsia="Times New Roman" w:hAnsi="Verdana" w:cs="Times New Roman"/>
          <w:color w:val="000000"/>
        </w:rPr>
        <w:t>tida</w:t>
      </w:r>
      <w:r w:rsidR="00F47E18" w:rsidRPr="00D51F8D">
        <w:rPr>
          <w:rFonts w:ascii="Verdana" w:eastAsia="Times New Roman" w:hAnsi="Verdana" w:cs="Times New Roman"/>
          <w:color w:val="000000"/>
        </w:rPr>
        <w:t xml:space="preserve">s entre </w:t>
      </w:r>
      <w:r w:rsidR="00DA0406" w:rsidRPr="00D51F8D">
        <w:rPr>
          <w:rFonts w:ascii="Verdana" w:eastAsia="Times New Roman" w:hAnsi="Verdana" w:cs="Times New Roman"/>
          <w:color w:val="000000"/>
        </w:rPr>
        <w:t>outras</w:t>
      </w:r>
      <w:r w:rsidR="00DA0406">
        <w:rPr>
          <w:rFonts w:ascii="Verdana" w:eastAsia="Times New Roman" w:hAnsi="Verdana" w:cs="Times New Roman"/>
          <w:color w:val="000000"/>
        </w:rPr>
        <w:t xml:space="preserve"> as </w:t>
      </w:r>
      <w:r w:rsidR="00DA0406" w:rsidRPr="00D51F8D">
        <w:rPr>
          <w:rFonts w:ascii="Verdana" w:eastAsia="Times New Roman" w:hAnsi="Verdana" w:cs="Times New Roman"/>
          <w:color w:val="000000"/>
        </w:rPr>
        <w:t>expetativas</w:t>
      </w:r>
      <w:r w:rsidR="00ED6D68" w:rsidRPr="00D51F8D">
        <w:rPr>
          <w:rFonts w:ascii="Verdana" w:eastAsia="Times New Roman" w:hAnsi="Verdana" w:cs="Times New Roman"/>
          <w:color w:val="000000"/>
        </w:rPr>
        <w:t xml:space="preserve"> dos cidadãos quanto à satisfação das suas necessidades em cuidados de</w:t>
      </w:r>
      <w:r w:rsidR="00ED6D68" w:rsidRPr="00516524">
        <w:rPr>
          <w:rFonts w:ascii="Verdana" w:eastAsia="Times New Roman" w:hAnsi="Verdana" w:cs="Times New Roman"/>
          <w:color w:val="000000"/>
        </w:rPr>
        <w:t xml:space="preserve"> saúde e o Plano de saúde de cada Região</w:t>
      </w:r>
      <w:r w:rsidR="00ED6D68" w:rsidRPr="00516524">
        <w:rPr>
          <w:rFonts w:ascii="Verdana" w:eastAsia="Times New Roman" w:hAnsi="Verdana" w:cs="Times New Roman"/>
          <w:color w:val="000000"/>
          <w:vertAlign w:val="superscript"/>
        </w:rPr>
        <w:footnoteReference w:id="51"/>
      </w:r>
      <w:r w:rsidR="00201EFE" w:rsidRPr="00516524">
        <w:rPr>
          <w:rFonts w:ascii="Verdana" w:eastAsia="Times New Roman" w:hAnsi="Verdana" w:cs="Times New Roman"/>
          <w:color w:val="000000"/>
        </w:rPr>
        <w:t>.</w:t>
      </w:r>
    </w:p>
    <w:p w:rsidR="00ED6D68" w:rsidRPr="00516524" w:rsidRDefault="00E37895" w:rsidP="00ED6D68">
      <w:pPr>
        <w:tabs>
          <w:tab w:val="left" w:pos="2640"/>
          <w:tab w:val="left" w:pos="2842"/>
        </w:tabs>
        <w:spacing w:line="360" w:lineRule="auto"/>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067A9A">
        <w:rPr>
          <w:rFonts w:ascii="Verdana" w:eastAsia="Times New Roman" w:hAnsi="Verdana" w:cs="Times New Roman"/>
          <w:color w:val="000000"/>
        </w:rPr>
        <w:t>Uma dos obje</w:t>
      </w:r>
      <w:r w:rsidR="00ED6D68" w:rsidRPr="00516524">
        <w:rPr>
          <w:rFonts w:ascii="Verdana" w:eastAsia="Times New Roman" w:hAnsi="Verdana" w:cs="Times New Roman"/>
          <w:color w:val="000000"/>
        </w:rPr>
        <w:t>tivos que se pretende com a contratualização é que a elaboração dos orçamentos seja feita de acordo com a realidade de cada ACES ou de cada USF ou as unidades funcionais que as agregam. Assim iria- se progredindo para um modelo de orçamento que tivesse em consid</w:t>
      </w:r>
      <w:r w:rsidR="009B1D16">
        <w:rPr>
          <w:rFonts w:ascii="Verdana" w:eastAsia="Times New Roman" w:hAnsi="Verdana" w:cs="Times New Roman"/>
          <w:color w:val="000000"/>
        </w:rPr>
        <w:t>eração as necessidades em saúde</w:t>
      </w:r>
      <w:r w:rsidR="00ED6D68" w:rsidRPr="00516524">
        <w:rPr>
          <w:rFonts w:ascii="Verdana" w:eastAsia="Times New Roman" w:hAnsi="Verdana" w:cs="Times New Roman"/>
          <w:color w:val="000000"/>
          <w:vertAlign w:val="superscript"/>
        </w:rPr>
        <w:footnoteReference w:id="52"/>
      </w:r>
      <w:r w:rsidR="009B1D16">
        <w:rPr>
          <w:rFonts w:ascii="Verdana" w:eastAsia="Times New Roman" w:hAnsi="Verdana" w:cs="Times New Roman"/>
          <w:color w:val="000000"/>
        </w:rPr>
        <w:t>.</w:t>
      </w:r>
    </w:p>
    <w:p w:rsidR="00ED6D68" w:rsidRPr="00516524" w:rsidRDefault="00E37895" w:rsidP="00ED6D68">
      <w:pPr>
        <w:tabs>
          <w:tab w:val="left" w:pos="2640"/>
          <w:tab w:val="left" w:pos="2842"/>
        </w:tabs>
        <w:spacing w:line="360" w:lineRule="auto"/>
        <w:jc w:val="both"/>
        <w:rPr>
          <w:rFonts w:ascii="Verdana" w:eastAsia="Times New Roman" w:hAnsi="Verdana" w:cs="Times New Roman"/>
        </w:rPr>
      </w:pPr>
      <w:r w:rsidRPr="00516524">
        <w:rPr>
          <w:rFonts w:ascii="Verdana" w:eastAsia="Times New Roman" w:hAnsi="Verdana" w:cs="Times New Roman"/>
          <w:color w:val="000000"/>
        </w:rPr>
        <w:t xml:space="preserve">     </w:t>
      </w:r>
      <w:r w:rsidR="00ED6D68" w:rsidRPr="00516524">
        <w:rPr>
          <w:rFonts w:ascii="Verdana" w:eastAsia="Times New Roman" w:hAnsi="Verdana" w:cs="Times New Roman"/>
          <w:color w:val="000000"/>
        </w:rPr>
        <w:t xml:space="preserve">Foram criadas várias entidades em 1999 como o Instituto da Qualidade em Saúde (IQS), os Centros </w:t>
      </w:r>
      <w:r w:rsidR="00ED6D68" w:rsidRPr="00516524">
        <w:rPr>
          <w:rFonts w:ascii="Verdana" w:eastAsia="Times New Roman" w:hAnsi="Verdana" w:cs="Times New Roman"/>
        </w:rPr>
        <w:t>regionais de saúde pública, as agências de contratualização, as quais estavam focalizados para o aprofundamento do conhecimento da saúde nom</w:t>
      </w:r>
      <w:r w:rsidR="00067A9A">
        <w:rPr>
          <w:rFonts w:ascii="Verdana" w:eastAsia="Times New Roman" w:hAnsi="Verdana" w:cs="Times New Roman"/>
        </w:rPr>
        <w:t>eadamente a pública, com o obje</w:t>
      </w:r>
      <w:r w:rsidR="00ED6D68" w:rsidRPr="00516524">
        <w:rPr>
          <w:rFonts w:ascii="Verdana" w:eastAsia="Times New Roman" w:hAnsi="Verdana" w:cs="Times New Roman"/>
        </w:rPr>
        <w:t>tivo de serem elaborados estudos sobre os indicadores de saúde e doença em cada região e consequentemente serem desenvolvidas estratégias de acção, formação, investigação, e ainda formas de gestão e modelos de organização, para melhorar a qualidade na prestação dos cuidados de saúde às populações, tendo em consideração a melhor utilização os recursos disponíveis nomeadamente recursos financeiros</w:t>
      </w:r>
      <w:r w:rsidR="00ED6D68" w:rsidRPr="00516524">
        <w:rPr>
          <w:rFonts w:ascii="Verdana" w:eastAsia="Times New Roman" w:hAnsi="Verdana" w:cs="Times New Roman"/>
          <w:vertAlign w:val="superscript"/>
        </w:rPr>
        <w:footnoteReference w:id="53"/>
      </w:r>
      <w:r w:rsidR="00ED6D68" w:rsidRPr="00516524">
        <w:rPr>
          <w:rFonts w:ascii="Verdana" w:eastAsia="Times New Roman" w:hAnsi="Verdana" w:cs="Times New Roman"/>
        </w:rPr>
        <w:t>.</w:t>
      </w:r>
    </w:p>
    <w:p w:rsidR="00ED6D68" w:rsidRPr="00516524" w:rsidRDefault="00E37895" w:rsidP="00ED6D68">
      <w:pPr>
        <w:tabs>
          <w:tab w:val="left" w:pos="2640"/>
          <w:tab w:val="left" w:pos="2842"/>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Em 2002 é aprovado o novo modelo de gestão hospitalar a que se dá o nome de gestão do tipo empresarial (EPE), o que vai implicar modificações na Lei de Bases da Saúde</w:t>
      </w:r>
      <w:r w:rsidR="00ED6D68" w:rsidRPr="00516524">
        <w:rPr>
          <w:rFonts w:ascii="Verdana" w:eastAsia="Times New Roman" w:hAnsi="Verdana" w:cs="Times New Roman"/>
          <w:vertAlign w:val="superscript"/>
        </w:rPr>
        <w:footnoteReference w:id="54"/>
      </w:r>
      <w:r w:rsidR="00271EEC">
        <w:rPr>
          <w:rFonts w:ascii="Verdana" w:eastAsia="Times New Roman" w:hAnsi="Verdana" w:cs="Times New Roman"/>
        </w:rPr>
        <w:t>.</w:t>
      </w:r>
    </w:p>
    <w:p w:rsidR="00ED6D68" w:rsidRPr="00A85177" w:rsidRDefault="00E37895" w:rsidP="00ED6D68">
      <w:pPr>
        <w:tabs>
          <w:tab w:val="left" w:pos="2640"/>
          <w:tab w:val="left" w:pos="2842"/>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 xml:space="preserve">A Rede de Cuidados Continuados, é criada em 2003 sendo desta forma possível promover a saúde e </w:t>
      </w:r>
      <w:r w:rsidR="00ED6D68" w:rsidRPr="00A85177">
        <w:rPr>
          <w:rFonts w:ascii="Verdana" w:eastAsia="Times New Roman" w:hAnsi="Verdana" w:cs="Times New Roman"/>
        </w:rPr>
        <w:t>prevenir</w:t>
      </w:r>
      <w:r w:rsidR="00ED6D68" w:rsidRPr="00516524">
        <w:rPr>
          <w:rFonts w:ascii="Verdana" w:eastAsia="Times New Roman" w:hAnsi="Verdana" w:cs="Times New Roman"/>
        </w:rPr>
        <w:t xml:space="preserve"> a doença, ter a colaboração de entidades privadas e de solidariedade social para resolverem os problemas agudos e crónicos de saúde no nosso país. Neste mesmo ano, é criada a Entidade Reguladora da Saúde, para supervisionar as funções do Estado como operador e financiador do </w:t>
      </w:r>
      <w:r w:rsidR="00ED6D68" w:rsidRPr="00D51F8D">
        <w:rPr>
          <w:rFonts w:ascii="Verdana" w:eastAsia="Times New Roman" w:hAnsi="Verdana" w:cs="Times New Roman"/>
        </w:rPr>
        <w:t>sector da</w:t>
      </w:r>
      <w:r w:rsidR="00ED6D68" w:rsidRPr="00516524">
        <w:rPr>
          <w:rFonts w:ascii="Verdana" w:eastAsia="Times New Roman" w:hAnsi="Verdana" w:cs="Times New Roman"/>
        </w:rPr>
        <w:t xml:space="preserve"> Saúde, à semelhança de outros serviços centrais do Ministério da Saúde </w:t>
      </w:r>
      <w:r w:rsidR="00ED6D68" w:rsidRPr="00A85177">
        <w:rPr>
          <w:rFonts w:ascii="Verdana" w:eastAsia="Times New Roman" w:hAnsi="Verdana" w:cs="Times New Roman"/>
        </w:rPr>
        <w:t>como a DGS e a IGAS</w:t>
      </w:r>
      <w:r w:rsidR="00ED6D68" w:rsidRPr="00A85177">
        <w:rPr>
          <w:rFonts w:ascii="Verdana" w:eastAsia="Times New Roman" w:hAnsi="Verdana" w:cs="Times New Roman"/>
          <w:vertAlign w:val="superscript"/>
        </w:rPr>
        <w:footnoteReference w:id="55"/>
      </w:r>
      <w:r w:rsidR="00CB5EBC" w:rsidRPr="00A85177">
        <w:rPr>
          <w:rFonts w:ascii="Verdana" w:eastAsia="Times New Roman" w:hAnsi="Verdana" w:cs="Times New Roman"/>
        </w:rPr>
        <w:t>.</w:t>
      </w:r>
    </w:p>
    <w:p w:rsidR="00ED6D68" w:rsidRPr="00516524" w:rsidRDefault="00E37895" w:rsidP="00ED6D68">
      <w:pPr>
        <w:tabs>
          <w:tab w:val="left" w:pos="2640"/>
          <w:tab w:val="left" w:pos="2842"/>
        </w:tabs>
        <w:spacing w:line="360" w:lineRule="auto"/>
        <w:jc w:val="both"/>
        <w:rPr>
          <w:rFonts w:ascii="Verdana" w:eastAsia="Times New Roman" w:hAnsi="Verdana" w:cs="Times New Roman"/>
        </w:rPr>
      </w:pPr>
      <w:r w:rsidRPr="00A85177">
        <w:rPr>
          <w:rFonts w:ascii="Verdana" w:eastAsia="Times New Roman" w:hAnsi="Verdana" w:cs="Times New Roman"/>
        </w:rPr>
        <w:t xml:space="preserve">     </w:t>
      </w:r>
      <w:r w:rsidR="00ED6D68" w:rsidRPr="00A85177">
        <w:rPr>
          <w:rFonts w:ascii="Verdana" w:eastAsia="Times New Roman" w:hAnsi="Verdana" w:cs="Times New Roman"/>
        </w:rPr>
        <w:t>O Plano Nacional de Saúde para vigorar no períod</w:t>
      </w:r>
      <w:r w:rsidR="00ED6D68" w:rsidRPr="00516524">
        <w:rPr>
          <w:rFonts w:ascii="Verdana" w:eastAsia="Times New Roman" w:hAnsi="Verdana" w:cs="Times New Roman"/>
        </w:rPr>
        <w:t xml:space="preserve">o 2004-2010, é apresentado em 2004. </w:t>
      </w:r>
      <w:r w:rsidR="00ED6D68" w:rsidRPr="00D51F8D">
        <w:rPr>
          <w:rFonts w:ascii="Verdana" w:eastAsia="Times New Roman" w:hAnsi="Verdana" w:cs="Times New Roman"/>
        </w:rPr>
        <w:t>E</w:t>
      </w:r>
      <w:r w:rsidR="00F47E18" w:rsidRPr="00D51F8D">
        <w:rPr>
          <w:rFonts w:ascii="Verdana" w:eastAsia="Times New Roman" w:hAnsi="Verdana" w:cs="Times New Roman"/>
        </w:rPr>
        <w:t xml:space="preserve">ste documento </w:t>
      </w:r>
      <w:r w:rsidR="00ED6D68" w:rsidRPr="00D51F8D">
        <w:rPr>
          <w:rFonts w:ascii="Verdana" w:eastAsia="Times New Roman" w:hAnsi="Verdana" w:cs="Times New Roman"/>
        </w:rPr>
        <w:t>define orientações e</w:t>
      </w:r>
      <w:r w:rsidR="00B46DC3">
        <w:rPr>
          <w:rFonts w:ascii="Verdana" w:eastAsia="Times New Roman" w:hAnsi="Verdana" w:cs="Times New Roman"/>
        </w:rPr>
        <w:t xml:space="preserve"> estratégias com o obje</w:t>
      </w:r>
      <w:r w:rsidR="00ED6D68" w:rsidRPr="00516524">
        <w:rPr>
          <w:rFonts w:ascii="Verdana" w:eastAsia="Times New Roman" w:hAnsi="Verdana" w:cs="Times New Roman"/>
        </w:rPr>
        <w:t xml:space="preserve">tivo de serem atingidas as metas tendo em conta os problemas existentes </w:t>
      </w:r>
      <w:r w:rsidR="00ED6D68" w:rsidRPr="00A85177">
        <w:rPr>
          <w:rFonts w:ascii="Verdana" w:eastAsia="Times New Roman" w:hAnsi="Verdana" w:cs="Times New Roman"/>
        </w:rPr>
        <w:t>neste se</w:t>
      </w:r>
      <w:r w:rsidR="00F47E18" w:rsidRPr="00A85177">
        <w:rPr>
          <w:rFonts w:ascii="Verdana" w:eastAsia="Times New Roman" w:hAnsi="Verdana" w:cs="Times New Roman"/>
        </w:rPr>
        <w:t>c</w:t>
      </w:r>
      <w:r w:rsidR="00ED6D68" w:rsidRPr="00A85177">
        <w:rPr>
          <w:rFonts w:ascii="Verdana" w:eastAsia="Times New Roman" w:hAnsi="Verdana" w:cs="Times New Roman"/>
        </w:rPr>
        <w:t>tor, implicando assim a colaboração dos múltiplos se</w:t>
      </w:r>
      <w:r w:rsidR="00F47E18" w:rsidRPr="00A85177">
        <w:rPr>
          <w:rFonts w:ascii="Verdana" w:eastAsia="Times New Roman" w:hAnsi="Verdana" w:cs="Times New Roman"/>
        </w:rPr>
        <w:t>c</w:t>
      </w:r>
      <w:r w:rsidR="00ED6D68" w:rsidRPr="00A85177">
        <w:rPr>
          <w:rFonts w:ascii="Verdana" w:eastAsia="Times New Roman" w:hAnsi="Verdana" w:cs="Times New Roman"/>
        </w:rPr>
        <w:t>tores que contribuem para a Saúde em Portugal. Pretende-se com este tipo de instrumentos melhorar a qualidade dos cuid</w:t>
      </w:r>
      <w:r w:rsidR="00ED6D68" w:rsidRPr="00516524">
        <w:rPr>
          <w:rFonts w:ascii="Verdana" w:eastAsia="Times New Roman" w:hAnsi="Verdana" w:cs="Times New Roman"/>
        </w:rPr>
        <w:t>ados de saúde, bem como humanizá-los</w:t>
      </w:r>
      <w:r w:rsidR="00ED6D68" w:rsidRPr="00516524">
        <w:rPr>
          <w:rFonts w:ascii="Verdana" w:eastAsia="Times New Roman" w:hAnsi="Verdana" w:cs="Times New Roman"/>
          <w:vertAlign w:val="superscript"/>
        </w:rPr>
        <w:footnoteReference w:id="56"/>
      </w:r>
      <w:r w:rsidR="00ED6D68" w:rsidRPr="00516524">
        <w:rPr>
          <w:rFonts w:ascii="Verdana" w:eastAsia="Times New Roman" w:hAnsi="Verdana" w:cs="Times New Roman"/>
        </w:rPr>
        <w:t>.</w:t>
      </w:r>
    </w:p>
    <w:p w:rsidR="00ED6D68" w:rsidRPr="00516524" w:rsidRDefault="00E37895" w:rsidP="00ED6D68">
      <w:pPr>
        <w:tabs>
          <w:tab w:val="left" w:pos="2640"/>
          <w:tab w:val="left" w:pos="2842"/>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 xml:space="preserve">Em 2005, é criada a </w:t>
      </w:r>
      <w:r w:rsidR="00ED6D68" w:rsidRPr="00516524">
        <w:rPr>
          <w:rFonts w:ascii="Verdana" w:eastAsia="Times New Roman" w:hAnsi="Verdana" w:cs="Times New Roman"/>
          <w:i/>
        </w:rPr>
        <w:t xml:space="preserve">Unidade de Missão de </w:t>
      </w:r>
      <w:r w:rsidR="00ED6D68" w:rsidRPr="00516524">
        <w:rPr>
          <w:rFonts w:ascii="Verdana" w:eastAsia="Times New Roman" w:hAnsi="Verdana" w:cs="Times New Roman"/>
        </w:rPr>
        <w:t>Cuidados de Saúde Primários, que é um grupo de estudo para implementar uma reestruturação ao nível dos Centros de Saúde</w:t>
      </w:r>
      <w:r w:rsidR="00ED6D68" w:rsidRPr="00516524">
        <w:rPr>
          <w:rFonts w:ascii="Verdana" w:eastAsia="Times New Roman" w:hAnsi="Verdana" w:cs="Times New Roman"/>
          <w:vertAlign w:val="superscript"/>
        </w:rPr>
        <w:footnoteReference w:id="57"/>
      </w:r>
      <w:r w:rsidR="00CB5EBC">
        <w:rPr>
          <w:rFonts w:ascii="Verdana" w:eastAsia="Times New Roman" w:hAnsi="Verdana" w:cs="Times New Roman"/>
        </w:rPr>
        <w:t>.</w:t>
      </w:r>
    </w:p>
    <w:p w:rsidR="00ED6D68" w:rsidRPr="00516524" w:rsidRDefault="00E37895" w:rsidP="00ED6D68">
      <w:pPr>
        <w:tabs>
          <w:tab w:val="left" w:pos="2640"/>
          <w:tab w:val="left" w:pos="2842"/>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 xml:space="preserve">A </w:t>
      </w:r>
      <w:r w:rsidR="00ED6D68" w:rsidRPr="00516524">
        <w:rPr>
          <w:rFonts w:ascii="Verdana" w:eastAsia="Times New Roman" w:hAnsi="Verdana" w:cs="Times New Roman"/>
          <w:i/>
        </w:rPr>
        <w:t xml:space="preserve">Rede de </w:t>
      </w:r>
      <w:r w:rsidR="00ED6D68" w:rsidRPr="00516524">
        <w:rPr>
          <w:rFonts w:ascii="Verdana" w:eastAsia="Times New Roman" w:hAnsi="Verdana" w:cs="Times New Roman"/>
        </w:rPr>
        <w:t xml:space="preserve">Cuidados Continuados Integrados é criada em 2006, com </w:t>
      </w:r>
      <w:r w:rsidR="00F47E18" w:rsidRPr="00516524">
        <w:rPr>
          <w:rFonts w:ascii="Verdana" w:eastAsia="Times New Roman" w:hAnsi="Verdana" w:cs="Times New Roman"/>
        </w:rPr>
        <w:t>a missão</w:t>
      </w:r>
      <w:r w:rsidR="00ED6D68" w:rsidRPr="00516524">
        <w:rPr>
          <w:rFonts w:ascii="Verdana" w:eastAsia="Times New Roman" w:hAnsi="Verdana" w:cs="Times New Roman"/>
        </w:rPr>
        <w:t xml:space="preserve"> de colmatar os problemas resultantes do </w:t>
      </w:r>
      <w:r w:rsidR="00271EEC">
        <w:rPr>
          <w:rFonts w:ascii="Verdana" w:eastAsia="Times New Roman" w:hAnsi="Verdana" w:cs="Times New Roman"/>
        </w:rPr>
        <w:t xml:space="preserve">envelhecimento da </w:t>
      </w:r>
      <w:r w:rsidR="00271EEC" w:rsidRPr="00A85177">
        <w:rPr>
          <w:rFonts w:ascii="Verdana" w:eastAsia="Times New Roman" w:hAnsi="Verdana" w:cs="Times New Roman"/>
        </w:rPr>
        <w:t xml:space="preserve">população, e </w:t>
      </w:r>
      <w:r w:rsidR="00ED6D68" w:rsidRPr="00A85177">
        <w:rPr>
          <w:rFonts w:ascii="Verdana" w:eastAsia="Times New Roman" w:hAnsi="Verdana" w:cs="Times New Roman"/>
        </w:rPr>
        <w:t xml:space="preserve">os problemas de </w:t>
      </w:r>
      <w:r w:rsidR="00271EEC" w:rsidRPr="00A85177">
        <w:rPr>
          <w:rFonts w:ascii="Verdana" w:eastAsia="Times New Roman" w:hAnsi="Verdana" w:cs="Times New Roman"/>
        </w:rPr>
        <w:t>saúde inerentes à</w:t>
      </w:r>
      <w:r w:rsidR="00ED6D68" w:rsidRPr="00A85177">
        <w:rPr>
          <w:rFonts w:ascii="Verdana" w:eastAsia="Times New Roman" w:hAnsi="Verdana" w:cs="Times New Roman"/>
        </w:rPr>
        <w:t xml:space="preserve"> avançada idade como doenças crónicas e que limitam a locomoção</w:t>
      </w:r>
      <w:r w:rsidR="00ED6D68" w:rsidRPr="00516524">
        <w:rPr>
          <w:rFonts w:ascii="Verdana" w:eastAsia="Times New Roman" w:hAnsi="Verdana" w:cs="Times New Roman"/>
        </w:rPr>
        <w:t xml:space="preserve"> das pessoas</w:t>
      </w:r>
      <w:r w:rsidR="00ED6D68" w:rsidRPr="00516524">
        <w:rPr>
          <w:rFonts w:ascii="Verdana" w:eastAsia="Times New Roman" w:hAnsi="Verdana" w:cs="Times New Roman"/>
          <w:vertAlign w:val="superscript"/>
        </w:rPr>
        <w:footnoteReference w:id="58"/>
      </w:r>
      <w:r w:rsidR="002A49C3" w:rsidRPr="00516524">
        <w:rPr>
          <w:rFonts w:ascii="Verdana" w:eastAsia="Times New Roman" w:hAnsi="Verdana" w:cs="Times New Roman"/>
        </w:rPr>
        <w:t>.</w:t>
      </w:r>
    </w:p>
    <w:p w:rsidR="00ED6D68" w:rsidRPr="00516524" w:rsidRDefault="00E37895" w:rsidP="00ED6D68">
      <w:pPr>
        <w:tabs>
          <w:tab w:val="left" w:pos="2640"/>
          <w:tab w:val="left" w:pos="2842"/>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Na sequência do trabalho desenvolvido pela Unidade de Missão de Cuidados de Saúde Primários, no passado ano 2007, foram criadas as primeiras Unidades de Saúde</w:t>
      </w:r>
      <w:r w:rsidR="00ED6D68" w:rsidRPr="00516524">
        <w:rPr>
          <w:rFonts w:ascii="Verdana" w:eastAsia="Times New Roman" w:hAnsi="Verdana" w:cs="Times New Roman"/>
          <w:i/>
        </w:rPr>
        <w:t xml:space="preserve"> </w:t>
      </w:r>
      <w:r w:rsidR="00ED6D68" w:rsidRPr="00516524">
        <w:rPr>
          <w:rFonts w:ascii="Verdana" w:eastAsia="Times New Roman" w:hAnsi="Verdana" w:cs="Times New Roman"/>
        </w:rPr>
        <w:t>Familiar, cujo diploma que as cria</w:t>
      </w:r>
      <w:r w:rsidR="00ED6D68" w:rsidRPr="00516524">
        <w:rPr>
          <w:rFonts w:ascii="Verdana" w:eastAsia="Times New Roman" w:hAnsi="Verdana" w:cs="Times New Roman"/>
          <w:vertAlign w:val="superscript"/>
        </w:rPr>
        <w:footnoteReference w:id="59"/>
      </w:r>
      <w:r w:rsidR="00ED6D68" w:rsidRPr="00516524">
        <w:rPr>
          <w:rFonts w:ascii="Verdana" w:eastAsia="Times New Roman" w:hAnsi="Verdana" w:cs="Times New Roman"/>
        </w:rPr>
        <w:t xml:space="preserve"> estabelece as regras para o funcionamento daquelas unidades, bem como o sistema de recompensa pelo trabalho prestado pelos profissionais com a finalidade de serem prestados cuidados de saúde de qualidade e acessíveis a todos os que deles necessitam. Seis meses depois </w:t>
      </w:r>
      <w:r w:rsidR="00ED6D68" w:rsidRPr="00273C5A">
        <w:rPr>
          <w:rFonts w:ascii="Verdana" w:eastAsia="Times New Roman" w:hAnsi="Verdana" w:cs="Times New Roman"/>
        </w:rPr>
        <w:t xml:space="preserve">surge o diploma </w:t>
      </w:r>
      <w:r w:rsidR="0014090C" w:rsidRPr="00273C5A">
        <w:rPr>
          <w:rFonts w:ascii="Verdana" w:eastAsia="Times New Roman" w:hAnsi="Verdana" w:cs="Times New Roman"/>
        </w:rPr>
        <w:t>Decreto-lei nº</w:t>
      </w:r>
      <w:r w:rsidR="00ED6D68" w:rsidRPr="00273C5A">
        <w:rPr>
          <w:rFonts w:ascii="Verdana" w:eastAsia="Times New Roman" w:hAnsi="Verdana" w:cs="Times New Roman"/>
        </w:rPr>
        <w:t xml:space="preserve"> 28/2008 de 22 de Fevereiro</w:t>
      </w:r>
      <w:r w:rsidR="00A85177" w:rsidRPr="00273C5A">
        <w:rPr>
          <w:rStyle w:val="FootnoteReference"/>
          <w:rFonts w:ascii="Verdana" w:eastAsia="Times New Roman" w:hAnsi="Verdana" w:cs="Times New Roman"/>
        </w:rPr>
        <w:footnoteReference w:id="60"/>
      </w:r>
      <w:r w:rsidR="0014090C" w:rsidRPr="00273C5A">
        <w:rPr>
          <w:rFonts w:ascii="Verdana" w:eastAsia="Times New Roman" w:hAnsi="Verdana" w:cs="Times New Roman"/>
        </w:rPr>
        <w:t>,</w:t>
      </w:r>
      <w:r w:rsidR="00ED6D68" w:rsidRPr="00273C5A">
        <w:rPr>
          <w:rFonts w:ascii="Verdana" w:eastAsia="Times New Roman" w:hAnsi="Verdana" w:cs="Times New Roman"/>
        </w:rPr>
        <w:t xml:space="preserve"> que cria os Agrupamentos dos Centros de Saúde do SNS, pretende-se com estas novas estruturas criar estabilidade</w:t>
      </w:r>
      <w:r w:rsidR="00ED6D68" w:rsidRPr="00516524">
        <w:rPr>
          <w:rFonts w:ascii="Verdana" w:eastAsia="Times New Roman" w:hAnsi="Verdana" w:cs="Times New Roman"/>
        </w:rPr>
        <w:t xml:space="preserve"> e uma gestão rigorosa na prestação de cuidados de Saúde</w:t>
      </w:r>
      <w:r w:rsidR="00ED6D68" w:rsidRPr="00516524">
        <w:rPr>
          <w:rFonts w:ascii="Verdana" w:eastAsia="Times New Roman" w:hAnsi="Verdana" w:cs="Times New Roman"/>
          <w:vertAlign w:val="superscript"/>
        </w:rPr>
        <w:footnoteReference w:id="61"/>
      </w:r>
      <w:r w:rsidR="00201EFE" w:rsidRPr="00516524">
        <w:rPr>
          <w:rFonts w:ascii="Verdana" w:eastAsia="Times New Roman" w:hAnsi="Verdana" w:cs="Times New Roman"/>
        </w:rPr>
        <w:t>.</w:t>
      </w:r>
    </w:p>
    <w:p w:rsidR="00ED6D68" w:rsidRPr="00516524" w:rsidRDefault="004E39F9" w:rsidP="00ED6D68">
      <w:pPr>
        <w:tabs>
          <w:tab w:val="left" w:pos="2640"/>
          <w:tab w:val="left" w:pos="2842"/>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 xml:space="preserve">Em 2009, </w:t>
      </w:r>
      <w:r w:rsidR="00ED6D68" w:rsidRPr="00A85177">
        <w:rPr>
          <w:rFonts w:ascii="Verdana" w:eastAsia="Times New Roman" w:hAnsi="Verdana" w:cs="Times New Roman"/>
        </w:rPr>
        <w:t>teve lugar</w:t>
      </w:r>
      <w:r w:rsidR="0014090C" w:rsidRPr="00A85177">
        <w:rPr>
          <w:rFonts w:ascii="Verdana" w:eastAsia="Times New Roman" w:hAnsi="Verdana" w:cs="Times New Roman"/>
        </w:rPr>
        <w:t xml:space="preserve"> a </w:t>
      </w:r>
      <w:r w:rsidR="00ED6D68" w:rsidRPr="00A85177">
        <w:rPr>
          <w:rFonts w:ascii="Verdana" w:eastAsia="Times New Roman" w:hAnsi="Verdana" w:cs="Times New Roman"/>
        </w:rPr>
        <w:t>reestruturação</w:t>
      </w:r>
      <w:r w:rsidR="00ED6D68" w:rsidRPr="00516524">
        <w:rPr>
          <w:rFonts w:ascii="Verdana" w:eastAsia="Times New Roman" w:hAnsi="Verdana" w:cs="Times New Roman"/>
        </w:rPr>
        <w:t xml:space="preserve"> dos serviços de saúde pública, a nível regional e </w:t>
      </w:r>
      <w:r w:rsidR="00201EFE" w:rsidRPr="00516524">
        <w:rPr>
          <w:rFonts w:ascii="Verdana" w:eastAsia="Times New Roman" w:hAnsi="Verdana" w:cs="Times New Roman"/>
        </w:rPr>
        <w:t>local culminou</w:t>
      </w:r>
      <w:r w:rsidR="00ED6D68" w:rsidRPr="00516524">
        <w:rPr>
          <w:rFonts w:ascii="Verdana" w:eastAsia="Times New Roman" w:hAnsi="Verdana" w:cs="Times New Roman"/>
        </w:rPr>
        <w:t xml:space="preserve"> na articulação com as ARS e Agrupamentos de Centros de Saúde, dado que se tem vindo a verificar alterações na caracterização da saúde das populações, isto devido nomeadamente às modificações das condições ambientais, de estilos de vida e ainda à globalização</w:t>
      </w:r>
      <w:r w:rsidR="00ED6D68" w:rsidRPr="00516524">
        <w:rPr>
          <w:rFonts w:ascii="Verdana" w:eastAsia="Times New Roman" w:hAnsi="Verdana" w:cs="Times New Roman"/>
          <w:vertAlign w:val="superscript"/>
        </w:rPr>
        <w:footnoteReference w:id="62"/>
      </w:r>
      <w:r w:rsidR="0014090C">
        <w:rPr>
          <w:rFonts w:ascii="Verdana" w:eastAsia="Times New Roman" w:hAnsi="Verdana" w:cs="Times New Roman"/>
        </w:rPr>
        <w:t>.</w:t>
      </w:r>
    </w:p>
    <w:p w:rsidR="009C76D9" w:rsidRPr="00516524" w:rsidRDefault="009C76D9" w:rsidP="00ED6D68">
      <w:pPr>
        <w:tabs>
          <w:tab w:val="left" w:pos="2640"/>
          <w:tab w:val="left" w:pos="2842"/>
        </w:tabs>
        <w:spacing w:line="360" w:lineRule="auto"/>
        <w:jc w:val="both"/>
        <w:rPr>
          <w:rFonts w:ascii="Verdana" w:eastAsia="Times New Roman" w:hAnsi="Verdana" w:cs="Times New Roman"/>
        </w:rPr>
      </w:pPr>
    </w:p>
    <w:p w:rsidR="00ED6D68" w:rsidRPr="00DB5CE7" w:rsidRDefault="00ED6D68" w:rsidP="00DB5CE7">
      <w:pPr>
        <w:pStyle w:val="ListParagraph"/>
        <w:numPr>
          <w:ilvl w:val="1"/>
          <w:numId w:val="35"/>
        </w:numPr>
        <w:tabs>
          <w:tab w:val="left" w:pos="2640"/>
          <w:tab w:val="left" w:pos="2842"/>
        </w:tabs>
        <w:spacing w:line="360" w:lineRule="auto"/>
        <w:ind w:left="426" w:hanging="426"/>
        <w:jc w:val="both"/>
        <w:rPr>
          <w:rFonts w:ascii="Verdana" w:eastAsia="Times New Roman" w:hAnsi="Verdana" w:cs="Times New Roman"/>
        </w:rPr>
      </w:pPr>
      <w:r w:rsidRPr="00DB5CE7">
        <w:rPr>
          <w:rFonts w:ascii="Verdana" w:hAnsi="Verdana" w:cs="Times New Roman"/>
          <w:b/>
        </w:rPr>
        <w:t>ORÇAMENTO</w:t>
      </w:r>
      <w:r w:rsidR="00871B87" w:rsidRPr="00DB5CE7">
        <w:rPr>
          <w:rFonts w:ascii="Verdana" w:hAnsi="Verdana" w:cs="Times New Roman"/>
          <w:b/>
        </w:rPr>
        <w:t xml:space="preserve"> </w:t>
      </w:r>
      <w:r w:rsidR="00D47C9C" w:rsidRPr="00DB5CE7">
        <w:rPr>
          <w:rFonts w:ascii="Verdana" w:hAnsi="Verdana" w:cs="Times New Roman"/>
          <w:b/>
        </w:rPr>
        <w:t>DO</w:t>
      </w:r>
      <w:r w:rsidR="004973E3" w:rsidRPr="00DB5CE7">
        <w:rPr>
          <w:rFonts w:ascii="Verdana" w:hAnsi="Verdana" w:cs="Times New Roman"/>
          <w:b/>
        </w:rPr>
        <w:t xml:space="preserve"> ESTADO NO SECTOR DA SAÚ</w:t>
      </w:r>
      <w:r w:rsidR="00D40697" w:rsidRPr="00DB5CE7">
        <w:rPr>
          <w:rFonts w:ascii="Verdana" w:hAnsi="Verdana" w:cs="Times New Roman"/>
          <w:b/>
        </w:rPr>
        <w:t>DE</w:t>
      </w:r>
    </w:p>
    <w:p w:rsidR="00ED6D68" w:rsidRPr="00516524" w:rsidRDefault="00ED6D68" w:rsidP="00ED6D68">
      <w:pPr>
        <w:tabs>
          <w:tab w:val="left" w:pos="5100"/>
        </w:tabs>
        <w:spacing w:line="360" w:lineRule="auto"/>
        <w:ind w:left="720"/>
        <w:contextualSpacing/>
        <w:jc w:val="both"/>
        <w:rPr>
          <w:rFonts w:ascii="Verdana" w:eastAsia="Times New Roman" w:hAnsi="Verdana" w:cs="Times New Roman"/>
          <w:b/>
        </w:rPr>
      </w:pPr>
    </w:p>
    <w:p w:rsidR="00ED6D68" w:rsidRPr="00516524" w:rsidRDefault="007255D2" w:rsidP="0069630C">
      <w:pPr>
        <w:tabs>
          <w:tab w:val="left" w:pos="510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O primeiro ano em que foi publicada le</w:t>
      </w:r>
      <w:r w:rsidR="009B1D16">
        <w:rPr>
          <w:rFonts w:ascii="Verdana" w:eastAsia="Times New Roman" w:hAnsi="Verdana" w:cs="Times New Roman"/>
        </w:rPr>
        <w:t>gislação orçamental foi em 1837</w:t>
      </w:r>
      <w:r w:rsidR="00ED6D68" w:rsidRPr="00516524">
        <w:rPr>
          <w:rFonts w:ascii="Verdana" w:eastAsia="Times New Roman" w:hAnsi="Verdana" w:cs="Times New Roman"/>
          <w:vertAlign w:val="superscript"/>
        </w:rPr>
        <w:footnoteReference w:id="63"/>
      </w:r>
      <w:r w:rsidR="009B1D16">
        <w:rPr>
          <w:rFonts w:ascii="Verdana" w:eastAsia="Times New Roman" w:hAnsi="Verdana" w:cs="Times New Roman"/>
        </w:rPr>
        <w:t>.</w:t>
      </w:r>
    </w:p>
    <w:p w:rsidR="00ED6D68" w:rsidRPr="00516524" w:rsidRDefault="007255D2" w:rsidP="0069630C">
      <w:pPr>
        <w:tabs>
          <w:tab w:val="left" w:pos="510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 xml:space="preserve">As fontes desta legislação são conforme as épocas, </w:t>
      </w:r>
      <w:r w:rsidR="007777F6" w:rsidRPr="00516524">
        <w:rPr>
          <w:rFonts w:ascii="Verdana" w:eastAsia="Times New Roman" w:hAnsi="Verdana" w:cs="Times New Roman"/>
        </w:rPr>
        <w:t xml:space="preserve">assim houve </w:t>
      </w:r>
      <w:r w:rsidR="00ED6D68" w:rsidRPr="00516524">
        <w:rPr>
          <w:rFonts w:ascii="Verdana" w:eastAsia="Times New Roman" w:hAnsi="Verdana" w:cs="Times New Roman"/>
        </w:rPr>
        <w:t xml:space="preserve">o Diário do Governo, </w:t>
      </w:r>
      <w:r w:rsidR="007777F6" w:rsidRPr="00516524">
        <w:rPr>
          <w:rFonts w:ascii="Verdana" w:eastAsia="Times New Roman" w:hAnsi="Verdana" w:cs="Times New Roman"/>
        </w:rPr>
        <w:t xml:space="preserve">o </w:t>
      </w:r>
      <w:r w:rsidR="009D4C65" w:rsidRPr="00516524">
        <w:rPr>
          <w:rFonts w:ascii="Verdana" w:eastAsia="Times New Roman" w:hAnsi="Verdana" w:cs="Times New Roman"/>
        </w:rPr>
        <w:t>Diário de Lisboa, e</w:t>
      </w:r>
      <w:r w:rsidR="007777F6" w:rsidRPr="00516524">
        <w:rPr>
          <w:rFonts w:ascii="Verdana" w:eastAsia="Times New Roman" w:hAnsi="Verdana" w:cs="Times New Roman"/>
        </w:rPr>
        <w:t xml:space="preserve"> actualmente o</w:t>
      </w:r>
      <w:r w:rsidR="009B1D16">
        <w:rPr>
          <w:rFonts w:ascii="Verdana" w:eastAsia="Times New Roman" w:hAnsi="Verdana" w:cs="Times New Roman"/>
        </w:rPr>
        <w:t xml:space="preserve"> Diário da República</w:t>
      </w:r>
      <w:r w:rsidR="00ED6D68" w:rsidRPr="00516524">
        <w:rPr>
          <w:rFonts w:ascii="Verdana" w:eastAsia="Times New Roman" w:hAnsi="Verdana" w:cs="Times New Roman"/>
          <w:vertAlign w:val="superscript"/>
        </w:rPr>
        <w:footnoteReference w:id="64"/>
      </w:r>
      <w:r w:rsidR="009B1D16">
        <w:rPr>
          <w:rFonts w:ascii="Verdana" w:eastAsia="Times New Roman" w:hAnsi="Verdana" w:cs="Times New Roman"/>
        </w:rPr>
        <w:t>.</w:t>
      </w:r>
    </w:p>
    <w:p w:rsidR="00ED6D68" w:rsidRPr="00516524" w:rsidRDefault="007255D2" w:rsidP="0069630C">
      <w:pPr>
        <w:tabs>
          <w:tab w:val="left" w:pos="510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A classificação das rubricas foi de natureza administrativa até 1971, de natureza administrativa e económica e também funcional a partir de 1972</w:t>
      </w:r>
      <w:r w:rsidR="00ED6D68" w:rsidRPr="00516524">
        <w:rPr>
          <w:rFonts w:ascii="Verdana" w:eastAsia="Times New Roman" w:hAnsi="Verdana" w:cs="Times New Roman"/>
          <w:vertAlign w:val="superscript"/>
        </w:rPr>
        <w:footnoteReference w:id="65"/>
      </w:r>
      <w:r w:rsidR="00ED6D68" w:rsidRPr="00516524">
        <w:rPr>
          <w:rFonts w:ascii="Verdana" w:eastAsia="Times New Roman" w:hAnsi="Verdana" w:cs="Times New Roman"/>
        </w:rPr>
        <w:t>.</w:t>
      </w:r>
    </w:p>
    <w:p w:rsidR="00ED6D68" w:rsidRPr="00516524" w:rsidRDefault="007255D2" w:rsidP="0069630C">
      <w:pPr>
        <w:tabs>
          <w:tab w:val="left" w:pos="510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F034B6" w:rsidRPr="00516524">
        <w:rPr>
          <w:rFonts w:ascii="Verdana" w:eastAsia="Times New Roman" w:hAnsi="Verdana" w:cs="Times New Roman"/>
        </w:rPr>
        <w:t>O Decreto–L</w:t>
      </w:r>
      <w:r w:rsidR="00ED6D68" w:rsidRPr="00516524">
        <w:rPr>
          <w:rFonts w:ascii="Verdana" w:eastAsia="Times New Roman" w:hAnsi="Verdana" w:cs="Times New Roman"/>
        </w:rPr>
        <w:t xml:space="preserve">ei </w:t>
      </w:r>
      <w:r w:rsidR="00F034B6" w:rsidRPr="00516524">
        <w:rPr>
          <w:rFonts w:ascii="Verdana" w:eastAsia="Times New Roman" w:hAnsi="Verdana" w:cs="Times New Roman"/>
        </w:rPr>
        <w:t xml:space="preserve">nº. </w:t>
      </w:r>
      <w:r w:rsidR="00ED6D68" w:rsidRPr="00516524">
        <w:rPr>
          <w:rFonts w:ascii="Verdana" w:eastAsia="Times New Roman" w:hAnsi="Verdana" w:cs="Times New Roman"/>
        </w:rPr>
        <w:t>25299 de 6 de Maio 1935, determinou que a duração da vigência de um OE coincidisse com o ano civil, pelo que no ano 1936 os OE passaram a iniciar a sua vigência em 1 de Jane</w:t>
      </w:r>
      <w:r w:rsidR="009B1D16">
        <w:rPr>
          <w:rFonts w:ascii="Verdana" w:eastAsia="Times New Roman" w:hAnsi="Verdana" w:cs="Times New Roman"/>
        </w:rPr>
        <w:t>iro tendo a duração de 12 meses</w:t>
      </w:r>
      <w:r w:rsidR="00ED6D68" w:rsidRPr="00516524">
        <w:rPr>
          <w:rFonts w:ascii="Verdana" w:eastAsia="Times New Roman" w:hAnsi="Verdana" w:cs="Times New Roman"/>
          <w:vertAlign w:val="superscript"/>
        </w:rPr>
        <w:footnoteReference w:id="66"/>
      </w:r>
      <w:r w:rsidR="009B1D16">
        <w:rPr>
          <w:rFonts w:ascii="Verdana" w:eastAsia="Times New Roman" w:hAnsi="Verdana" w:cs="Times New Roman"/>
        </w:rPr>
        <w:t>.</w:t>
      </w:r>
    </w:p>
    <w:p w:rsidR="00ED6D68" w:rsidRPr="00516524" w:rsidRDefault="007D56DD" w:rsidP="0069630C">
      <w:pPr>
        <w:tabs>
          <w:tab w:val="left" w:pos="2640"/>
        </w:tabs>
        <w:spacing w:line="360" w:lineRule="auto"/>
        <w:jc w:val="both"/>
        <w:rPr>
          <w:rFonts w:ascii="Verdana" w:eastAsia="Times New Roman" w:hAnsi="Verdana" w:cs="Times New Roman"/>
          <w:color w:val="000000"/>
        </w:rPr>
      </w:pPr>
      <w:r w:rsidRPr="00516524">
        <w:rPr>
          <w:rFonts w:ascii="Verdana" w:eastAsia="Times New Roman" w:hAnsi="Verdana" w:cs="Times New Roman"/>
        </w:rPr>
        <w:t xml:space="preserve">     </w:t>
      </w:r>
      <w:r w:rsidR="00ED6D68" w:rsidRPr="00516524">
        <w:rPr>
          <w:rFonts w:ascii="Verdana" w:eastAsia="Times New Roman" w:hAnsi="Verdana" w:cs="Times New Roman"/>
        </w:rPr>
        <w:t xml:space="preserve">No âmbito de publicações científicas e teóricas sobre o tema do Orçamento do Estado é de salientar, o envolvimento de estudiosos em gestão e economia, como </w:t>
      </w:r>
      <w:r w:rsidR="00474CD5" w:rsidRPr="00516524">
        <w:rPr>
          <w:rFonts w:ascii="Verdana" w:eastAsia="Times New Roman" w:hAnsi="Verdana" w:cs="Times New Roman"/>
        </w:rPr>
        <w:t xml:space="preserve">o professor Carlos Moreno </w:t>
      </w:r>
      <w:r w:rsidR="00544689">
        <w:rPr>
          <w:rFonts w:ascii="Verdana" w:eastAsia="Times New Roman" w:hAnsi="Verdana" w:cs="Times New Roman"/>
        </w:rPr>
        <w:t>com a sua obra “</w:t>
      </w:r>
      <w:r w:rsidR="00ED6D68" w:rsidRPr="00516524">
        <w:rPr>
          <w:rFonts w:ascii="Verdana" w:eastAsia="Times New Roman" w:hAnsi="Verdana" w:cs="Times New Roman"/>
          <w:i/>
        </w:rPr>
        <w:t xml:space="preserve">Gestão e </w:t>
      </w:r>
      <w:r w:rsidR="00474CD5" w:rsidRPr="00516524">
        <w:rPr>
          <w:rFonts w:ascii="Verdana" w:eastAsia="Times New Roman" w:hAnsi="Verdana" w:cs="Times New Roman"/>
          <w:i/>
        </w:rPr>
        <w:t>controlo dos</w:t>
      </w:r>
      <w:r w:rsidR="00ED6D68" w:rsidRPr="00516524">
        <w:rPr>
          <w:rFonts w:ascii="Verdana" w:eastAsia="Times New Roman" w:hAnsi="Verdana" w:cs="Times New Roman"/>
          <w:i/>
        </w:rPr>
        <w:t xml:space="preserve"> Dinheiros </w:t>
      </w:r>
      <w:r w:rsidR="009B757D" w:rsidRPr="00516524">
        <w:rPr>
          <w:rFonts w:ascii="Verdana" w:eastAsia="Times New Roman" w:hAnsi="Verdana" w:cs="Times New Roman"/>
          <w:i/>
        </w:rPr>
        <w:t>Públicos</w:t>
      </w:r>
      <w:r w:rsidR="00544689">
        <w:rPr>
          <w:rFonts w:ascii="Verdana" w:eastAsia="Times New Roman" w:hAnsi="Verdana" w:cs="Times New Roman"/>
          <w:i/>
        </w:rPr>
        <w:t>”</w:t>
      </w:r>
      <w:r w:rsidR="009B757D" w:rsidRPr="00516524">
        <w:rPr>
          <w:rFonts w:ascii="Verdana" w:eastAsia="Times New Roman" w:hAnsi="Verdana" w:cs="Times New Roman"/>
        </w:rPr>
        <w:t>, Paulo</w:t>
      </w:r>
      <w:r w:rsidR="00474CD5" w:rsidRPr="00516524">
        <w:rPr>
          <w:rFonts w:ascii="Verdana" w:eastAsia="Times New Roman" w:hAnsi="Verdana" w:cs="Times New Roman"/>
        </w:rPr>
        <w:t xml:space="preserve"> </w:t>
      </w:r>
      <w:proofErr w:type="spellStart"/>
      <w:r w:rsidR="00474CD5" w:rsidRPr="00516524">
        <w:rPr>
          <w:rFonts w:ascii="Verdana" w:eastAsia="Times New Roman" w:hAnsi="Verdana" w:cs="Times New Roman"/>
        </w:rPr>
        <w:t>Perreira</w:t>
      </w:r>
      <w:proofErr w:type="spellEnd"/>
      <w:r w:rsidR="00474CD5" w:rsidRPr="00516524">
        <w:rPr>
          <w:rFonts w:ascii="Verdana" w:eastAsia="Times New Roman" w:hAnsi="Verdana" w:cs="Times New Roman"/>
        </w:rPr>
        <w:t xml:space="preserve"> </w:t>
      </w:r>
      <w:proofErr w:type="spellStart"/>
      <w:r w:rsidR="00474CD5" w:rsidRPr="00516524">
        <w:rPr>
          <w:rFonts w:ascii="Verdana" w:eastAsia="Times New Roman" w:hAnsi="Verdana" w:cs="Times New Roman"/>
        </w:rPr>
        <w:t>et</w:t>
      </w:r>
      <w:proofErr w:type="spellEnd"/>
      <w:r w:rsidR="00474CD5" w:rsidRPr="00516524">
        <w:rPr>
          <w:rFonts w:ascii="Verdana" w:eastAsia="Times New Roman" w:hAnsi="Verdana" w:cs="Times New Roman"/>
        </w:rPr>
        <w:t xml:space="preserve"> al, </w:t>
      </w:r>
      <w:r w:rsidR="00ED6D68" w:rsidRPr="00516524">
        <w:rPr>
          <w:rFonts w:ascii="Verdana" w:eastAsia="Times New Roman" w:hAnsi="Verdana" w:cs="Times New Roman"/>
        </w:rPr>
        <w:t>Economia e Finanças Públicas</w:t>
      </w:r>
      <w:r w:rsidR="00474CD5" w:rsidRPr="00516524">
        <w:rPr>
          <w:rFonts w:ascii="Verdana" w:eastAsia="Times New Roman" w:hAnsi="Verdana" w:cs="Times New Roman"/>
        </w:rPr>
        <w:t xml:space="preserve">, e Nuno Valério, </w:t>
      </w:r>
      <w:r w:rsidR="00ED6D68" w:rsidRPr="00516524">
        <w:rPr>
          <w:rFonts w:ascii="Verdana" w:eastAsia="Times New Roman" w:hAnsi="Verdana" w:cs="Times New Roman"/>
          <w:i/>
        </w:rPr>
        <w:t>Os Orçamentos do Estado Português, propostas governamentais,</w:t>
      </w:r>
      <w:r w:rsidR="00544689">
        <w:rPr>
          <w:rFonts w:ascii="Verdana" w:eastAsia="Times New Roman" w:hAnsi="Verdana" w:cs="Times New Roman"/>
          <w:i/>
        </w:rPr>
        <w:t xml:space="preserve"> orçamentos aprovados e re</w:t>
      </w:r>
      <w:r w:rsidR="00474CD5" w:rsidRPr="00516524">
        <w:rPr>
          <w:rFonts w:ascii="Verdana" w:eastAsia="Times New Roman" w:hAnsi="Verdana" w:cs="Times New Roman"/>
          <w:i/>
        </w:rPr>
        <w:t>tif</w:t>
      </w:r>
      <w:r w:rsidR="00544689">
        <w:rPr>
          <w:rFonts w:ascii="Verdana" w:eastAsia="Times New Roman" w:hAnsi="Verdana" w:cs="Times New Roman"/>
          <w:i/>
        </w:rPr>
        <w:t>ica</w:t>
      </w:r>
      <w:r w:rsidR="00ED6D68" w:rsidRPr="00516524">
        <w:rPr>
          <w:rFonts w:ascii="Verdana" w:eastAsia="Times New Roman" w:hAnsi="Verdana" w:cs="Times New Roman"/>
          <w:i/>
        </w:rPr>
        <w:t>dos e contas de execução 1837-2001”</w:t>
      </w:r>
      <w:r w:rsidR="00ED6D68" w:rsidRPr="00516524">
        <w:rPr>
          <w:rFonts w:ascii="Verdana" w:eastAsia="Times New Roman" w:hAnsi="Verdana" w:cs="Times New Roman"/>
        </w:rPr>
        <w:t xml:space="preserve">, ao nível da legislação é de referir, </w:t>
      </w:r>
      <w:r w:rsidR="00ED6D68" w:rsidRPr="00516524">
        <w:rPr>
          <w:rFonts w:ascii="Verdana" w:eastAsia="Times New Roman" w:hAnsi="Verdana" w:cs="Times New Roman"/>
          <w:i/>
        </w:rPr>
        <w:t>Constituição República Portuguesa</w:t>
      </w:r>
      <w:r w:rsidR="00ED6D68" w:rsidRPr="00516524">
        <w:rPr>
          <w:rFonts w:ascii="Verdana" w:eastAsia="Times New Roman" w:hAnsi="Verdana" w:cs="Times New Roman"/>
        </w:rPr>
        <w:t xml:space="preserve"> (CRP) (VII Revisão Constitucional - 2005), a </w:t>
      </w:r>
      <w:r w:rsidR="00ED6D68" w:rsidRPr="00516524">
        <w:rPr>
          <w:rFonts w:ascii="Verdana" w:eastAsia="Times New Roman" w:hAnsi="Verdana" w:cs="Times New Roman"/>
          <w:i/>
        </w:rPr>
        <w:t>Lei do Enquadramento Orçamental (LEO)</w:t>
      </w:r>
      <w:r w:rsidR="00ED6D68" w:rsidRPr="00516524">
        <w:rPr>
          <w:rFonts w:ascii="Verdana" w:eastAsia="Times New Roman" w:hAnsi="Verdana" w:cs="Times New Roman"/>
        </w:rPr>
        <w:t>(Lei nº. 91/2001, de 20 de Agosto), com republicação no D</w:t>
      </w:r>
      <w:r w:rsidR="0014090C">
        <w:rPr>
          <w:rFonts w:ascii="Verdana" w:eastAsia="Times New Roman" w:hAnsi="Verdana" w:cs="Times New Roman"/>
        </w:rPr>
        <w:t xml:space="preserve">ecreto de Lei nº </w:t>
      </w:r>
      <w:r w:rsidR="00ED6D68" w:rsidRPr="00516524">
        <w:rPr>
          <w:rFonts w:ascii="Verdana" w:eastAsia="Times New Roman" w:hAnsi="Verdana" w:cs="Times New Roman"/>
        </w:rPr>
        <w:t xml:space="preserve">98, Série I-A, de 28 de Agosto de 2002 devido às alterações </w:t>
      </w:r>
      <w:r w:rsidR="00474CD5" w:rsidRPr="00516524">
        <w:rPr>
          <w:rFonts w:ascii="Verdana" w:eastAsia="Times New Roman" w:hAnsi="Verdana" w:cs="Times New Roman"/>
        </w:rPr>
        <w:t>produzidas pela</w:t>
      </w:r>
      <w:r w:rsidR="00ED6D68" w:rsidRPr="00516524">
        <w:rPr>
          <w:rFonts w:ascii="Verdana" w:eastAsia="Times New Roman" w:hAnsi="Verdana" w:cs="Times New Roman"/>
        </w:rPr>
        <w:t xml:space="preserve"> Lei orgân</w:t>
      </w:r>
      <w:r w:rsidR="00ED6D68" w:rsidRPr="00516524">
        <w:rPr>
          <w:rFonts w:ascii="Verdana" w:eastAsia="Times New Roman" w:hAnsi="Verdana" w:cs="Times New Roman"/>
          <w:i/>
        </w:rPr>
        <w:t xml:space="preserve">ica nº.2 /2002 </w:t>
      </w:r>
      <w:r w:rsidR="00ED6D68" w:rsidRPr="00516524">
        <w:rPr>
          <w:rFonts w:ascii="Verdana" w:eastAsia="Times New Roman" w:hAnsi="Verdana" w:cs="Times New Roman"/>
        </w:rPr>
        <w:t>da Assembleia da República, também designada por</w:t>
      </w:r>
      <w:r w:rsidR="00474CD5" w:rsidRPr="00516524">
        <w:rPr>
          <w:rFonts w:ascii="Verdana" w:eastAsia="Times New Roman" w:hAnsi="Verdana" w:cs="Times New Roman"/>
        </w:rPr>
        <w:t xml:space="preserve"> Lei de Estabilidade Orçamental</w:t>
      </w:r>
      <w:r w:rsidR="00ED6D68" w:rsidRPr="00516524">
        <w:rPr>
          <w:rFonts w:ascii="Verdana" w:eastAsia="Times New Roman" w:hAnsi="Verdana" w:cs="Times New Roman"/>
        </w:rPr>
        <w:t xml:space="preserve">, pela </w:t>
      </w:r>
      <w:r w:rsidR="00ED6D68" w:rsidRPr="00516524">
        <w:rPr>
          <w:rFonts w:ascii="Verdana" w:eastAsia="Times New Roman" w:hAnsi="Verdana" w:cs="Times New Roman"/>
          <w:i/>
        </w:rPr>
        <w:t>Lei 23/2003,de 2 Julho</w:t>
      </w:r>
      <w:r w:rsidR="00ED6D68" w:rsidRPr="00516524">
        <w:rPr>
          <w:rFonts w:ascii="Verdana" w:eastAsia="Times New Roman" w:hAnsi="Verdana" w:cs="Times New Roman"/>
        </w:rPr>
        <w:t xml:space="preserve"> e </w:t>
      </w:r>
      <w:r w:rsidR="00ED6D68" w:rsidRPr="00A85177">
        <w:rPr>
          <w:rFonts w:ascii="Verdana" w:eastAsia="Times New Roman" w:hAnsi="Verdana" w:cs="Times New Roman"/>
        </w:rPr>
        <w:t>comporta</w:t>
      </w:r>
      <w:r w:rsidR="00ED6D68" w:rsidRPr="00516524">
        <w:rPr>
          <w:rFonts w:ascii="Verdana" w:eastAsia="Times New Roman" w:hAnsi="Verdana" w:cs="Times New Roman"/>
        </w:rPr>
        <w:t xml:space="preserve"> </w:t>
      </w:r>
      <w:r w:rsidR="00ED6D68" w:rsidRPr="00C37E15">
        <w:rPr>
          <w:rFonts w:ascii="Verdana" w:eastAsia="Times New Roman" w:hAnsi="Verdana" w:cs="Times New Roman"/>
        </w:rPr>
        <w:t>ainda a l</w:t>
      </w:r>
      <w:r w:rsidR="00ED6D68" w:rsidRPr="00C37E15">
        <w:rPr>
          <w:rFonts w:ascii="Verdana" w:eastAsia="Times New Roman" w:hAnsi="Verdana" w:cs="Times New Roman"/>
          <w:i/>
        </w:rPr>
        <w:t xml:space="preserve">ei anual do orçamento anual </w:t>
      </w:r>
      <w:r w:rsidR="00ED6D68" w:rsidRPr="00C37E15">
        <w:rPr>
          <w:rFonts w:ascii="Verdana" w:eastAsia="Times New Roman" w:hAnsi="Verdana" w:cs="Times New Roman"/>
        </w:rPr>
        <w:t>e De</w:t>
      </w:r>
      <w:r w:rsidR="00ED6D68" w:rsidRPr="00C37E15">
        <w:rPr>
          <w:rFonts w:ascii="Verdana" w:eastAsia="Times New Roman" w:hAnsi="Verdana" w:cs="Times New Roman"/>
          <w:i/>
        </w:rPr>
        <w:t xml:space="preserve">creto-Lei de </w:t>
      </w:r>
      <w:r w:rsidR="00ED6D68" w:rsidRPr="00C37E15">
        <w:rPr>
          <w:rFonts w:ascii="Verdana" w:eastAsia="Times New Roman" w:hAnsi="Verdana" w:cs="Times New Roman"/>
        </w:rPr>
        <w:t>execução orçamental.</w:t>
      </w:r>
    </w:p>
    <w:p w:rsidR="009B757D" w:rsidRPr="00516524" w:rsidRDefault="007D56DD" w:rsidP="00ED6D68">
      <w:pPr>
        <w:tabs>
          <w:tab w:val="left" w:pos="510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39462D" w:rsidRPr="00516524">
        <w:rPr>
          <w:rFonts w:ascii="Verdana" w:eastAsia="Times New Roman" w:hAnsi="Verdana" w:cs="Times New Roman"/>
        </w:rPr>
        <w:t xml:space="preserve">O </w:t>
      </w:r>
      <w:r w:rsidR="0039462D" w:rsidRPr="00A85177">
        <w:rPr>
          <w:rFonts w:ascii="Verdana" w:eastAsia="Times New Roman" w:hAnsi="Verdana" w:cs="Times New Roman"/>
        </w:rPr>
        <w:t>Orçamento do</w:t>
      </w:r>
      <w:r w:rsidR="00ED6D68" w:rsidRPr="00A85177">
        <w:rPr>
          <w:rFonts w:ascii="Verdana" w:eastAsia="Times New Roman" w:hAnsi="Verdana" w:cs="Times New Roman"/>
        </w:rPr>
        <w:t xml:space="preserve"> Est</w:t>
      </w:r>
      <w:r w:rsidR="00EE7337" w:rsidRPr="00A85177">
        <w:rPr>
          <w:rFonts w:ascii="Verdana" w:eastAsia="Times New Roman" w:hAnsi="Verdana" w:cs="Times New Roman"/>
        </w:rPr>
        <w:t>ado</w:t>
      </w:r>
      <w:r w:rsidR="00A85177">
        <w:rPr>
          <w:rFonts w:ascii="Verdana" w:eastAsia="Times New Roman" w:hAnsi="Verdana" w:cs="Times New Roman"/>
        </w:rPr>
        <w:t xml:space="preserve"> segundo Paulo Pereira</w:t>
      </w:r>
      <w:r w:rsidR="00EE7337" w:rsidRPr="00516524">
        <w:rPr>
          <w:rFonts w:ascii="Verdana" w:eastAsia="Times New Roman" w:hAnsi="Verdana" w:cs="Times New Roman"/>
        </w:rPr>
        <w:t xml:space="preserve"> </w:t>
      </w:r>
      <w:r w:rsidR="00ED6D68" w:rsidRPr="00516524">
        <w:rPr>
          <w:rFonts w:ascii="Verdana" w:eastAsia="Times New Roman" w:hAnsi="Verdana" w:cs="Times New Roman"/>
        </w:rPr>
        <w:t>é “</w:t>
      </w:r>
      <w:r w:rsidR="00ED6D68" w:rsidRPr="00516524">
        <w:rPr>
          <w:rFonts w:ascii="Verdana" w:eastAsia="Times New Roman" w:hAnsi="Verdana" w:cs="Times New Roman"/>
          <w:i/>
        </w:rPr>
        <w:t>um documento apresentado sob a forma de lei, que comporta uma descrição detalhada de todas as receitas e de todas as despesas do estado, propostas pelo governo e autorizadas pela assembleia da República</w:t>
      </w:r>
      <w:r w:rsidR="00A85177">
        <w:rPr>
          <w:rFonts w:ascii="Verdana" w:eastAsia="Times New Roman" w:hAnsi="Verdana" w:cs="Times New Roman"/>
        </w:rPr>
        <w:t xml:space="preserve"> </w:t>
      </w:r>
      <w:r w:rsidR="009B757D" w:rsidRPr="00516524">
        <w:rPr>
          <w:rFonts w:ascii="Verdana" w:eastAsia="Times New Roman" w:hAnsi="Verdana" w:cs="Times New Roman"/>
        </w:rPr>
        <w:t xml:space="preserve">e </w:t>
      </w:r>
      <w:r w:rsidR="00ED6D68" w:rsidRPr="00516524">
        <w:rPr>
          <w:rFonts w:ascii="Verdana" w:eastAsia="Times New Roman" w:hAnsi="Verdana" w:cs="Times New Roman"/>
        </w:rPr>
        <w:t>anteci</w:t>
      </w:r>
      <w:r w:rsidR="005500DE" w:rsidRPr="00516524">
        <w:rPr>
          <w:rFonts w:ascii="Verdana" w:eastAsia="Times New Roman" w:hAnsi="Verdana" w:cs="Times New Roman"/>
        </w:rPr>
        <w:t>padamente previstas para um ano</w:t>
      </w:r>
      <w:r w:rsidR="00ED6D68" w:rsidRPr="00516524">
        <w:rPr>
          <w:rFonts w:ascii="Verdana" w:eastAsia="Times New Roman" w:hAnsi="Verdana" w:cs="Times New Roman"/>
        </w:rPr>
        <w:t>”</w:t>
      </w:r>
      <w:r w:rsidR="00ED6D68" w:rsidRPr="00516524">
        <w:rPr>
          <w:rFonts w:ascii="Verdana" w:eastAsia="Times New Roman" w:hAnsi="Verdana" w:cs="Times New Roman"/>
          <w:vertAlign w:val="superscript"/>
        </w:rPr>
        <w:footnoteReference w:id="67"/>
      </w:r>
      <w:r w:rsidR="005500DE" w:rsidRPr="00516524">
        <w:rPr>
          <w:rFonts w:ascii="Verdana" w:eastAsia="Times New Roman" w:hAnsi="Verdana" w:cs="Times New Roman"/>
        </w:rPr>
        <w:t>.</w:t>
      </w:r>
    </w:p>
    <w:p w:rsidR="00ED6D68" w:rsidRPr="00516524" w:rsidRDefault="009B757D" w:rsidP="00ED6D68">
      <w:pPr>
        <w:tabs>
          <w:tab w:val="left" w:pos="510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39462D" w:rsidRPr="00516524">
        <w:rPr>
          <w:rFonts w:ascii="Verdana" w:eastAsia="Times New Roman" w:hAnsi="Verdana" w:cs="Times New Roman"/>
        </w:rPr>
        <w:t xml:space="preserve">O </w:t>
      </w:r>
      <w:r w:rsidR="0039462D" w:rsidRPr="00C33EC4">
        <w:rPr>
          <w:rFonts w:ascii="Verdana" w:eastAsia="Times New Roman" w:hAnsi="Verdana" w:cs="Times New Roman"/>
        </w:rPr>
        <w:t>Orçamento do</w:t>
      </w:r>
      <w:r w:rsidR="00ED6D68" w:rsidRPr="00C33EC4">
        <w:rPr>
          <w:rFonts w:ascii="Verdana" w:eastAsia="Times New Roman" w:hAnsi="Verdana" w:cs="Times New Roman"/>
        </w:rPr>
        <w:t xml:space="preserve"> Estado, integra os orçamentos dos serviços e Fundos Autónomos e da Segurança Social, mas</w:t>
      </w:r>
      <w:r w:rsidR="00ED6D68" w:rsidRPr="00516524">
        <w:rPr>
          <w:rFonts w:ascii="Verdana" w:eastAsia="Times New Roman" w:hAnsi="Verdana" w:cs="Times New Roman"/>
        </w:rPr>
        <w:t xml:space="preserve"> não integra a previsão das receitas e das despesas de todo o Sector das Administrações Públicas, dado que não inclui os orçamentos das </w:t>
      </w:r>
      <w:r w:rsidR="0014090C" w:rsidRPr="00516524">
        <w:rPr>
          <w:rFonts w:ascii="Verdana" w:eastAsia="Times New Roman" w:hAnsi="Verdana" w:cs="Times New Roman"/>
        </w:rPr>
        <w:t>Regiões Autónomas</w:t>
      </w:r>
      <w:r w:rsidR="00ED6D68" w:rsidRPr="00516524">
        <w:rPr>
          <w:rFonts w:ascii="Verdana" w:eastAsia="Times New Roman" w:hAnsi="Verdana" w:cs="Times New Roman"/>
        </w:rPr>
        <w:t xml:space="preserve"> da Madeira e dos </w:t>
      </w:r>
      <w:r w:rsidR="005500DE" w:rsidRPr="00516524">
        <w:rPr>
          <w:rFonts w:ascii="Verdana" w:eastAsia="Times New Roman" w:hAnsi="Verdana" w:cs="Times New Roman"/>
        </w:rPr>
        <w:t xml:space="preserve">Açores e das </w:t>
      </w:r>
      <w:r w:rsidR="0014090C" w:rsidRPr="00516524">
        <w:rPr>
          <w:rFonts w:ascii="Verdana" w:eastAsia="Times New Roman" w:hAnsi="Verdana" w:cs="Times New Roman"/>
        </w:rPr>
        <w:t>Autarquias Locais</w:t>
      </w:r>
      <w:r w:rsidR="00ED6D68" w:rsidRPr="00516524">
        <w:rPr>
          <w:rFonts w:ascii="Verdana" w:eastAsia="Times New Roman" w:hAnsi="Verdana" w:cs="Times New Roman"/>
          <w:vertAlign w:val="superscript"/>
        </w:rPr>
        <w:footnoteReference w:id="68"/>
      </w:r>
      <w:r w:rsidR="005500DE" w:rsidRPr="00516524">
        <w:rPr>
          <w:rFonts w:ascii="Verdana" w:eastAsia="Times New Roman" w:hAnsi="Verdana" w:cs="Times New Roman"/>
        </w:rPr>
        <w:t>.</w:t>
      </w:r>
    </w:p>
    <w:p w:rsidR="00ED6D68" w:rsidRPr="00C33EC4" w:rsidRDefault="00851EB7" w:rsidP="00ED6D68">
      <w:pPr>
        <w:tabs>
          <w:tab w:val="left" w:pos="510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Por força da CRP, nas despesas e rec</w:t>
      </w:r>
      <w:r w:rsidR="0039462D" w:rsidRPr="00516524">
        <w:rPr>
          <w:rFonts w:ascii="Verdana" w:eastAsia="Times New Roman" w:hAnsi="Verdana" w:cs="Times New Roman"/>
        </w:rPr>
        <w:t xml:space="preserve">eitas constantes </w:t>
      </w:r>
      <w:r w:rsidR="0039462D" w:rsidRPr="00C33EC4">
        <w:rPr>
          <w:rFonts w:ascii="Verdana" w:eastAsia="Times New Roman" w:hAnsi="Verdana" w:cs="Times New Roman"/>
        </w:rPr>
        <w:t>do Orçamento do</w:t>
      </w:r>
      <w:r w:rsidR="00ED6D68" w:rsidRPr="00C33EC4">
        <w:rPr>
          <w:rFonts w:ascii="Verdana" w:eastAsia="Times New Roman" w:hAnsi="Verdana" w:cs="Times New Roman"/>
        </w:rPr>
        <w:t xml:space="preserve"> Estado estão refletidas as opções políticas pois tem de estar de acordo com as Grandes Opções do Plano, as quais se repercutem a níve</w:t>
      </w:r>
      <w:r w:rsidR="005500DE" w:rsidRPr="00C33EC4">
        <w:rPr>
          <w:rFonts w:ascii="Verdana" w:eastAsia="Times New Roman" w:hAnsi="Verdana" w:cs="Times New Roman"/>
        </w:rPr>
        <w:t>l económico e social de um país</w:t>
      </w:r>
      <w:r w:rsidR="00ED6D68" w:rsidRPr="00C33EC4">
        <w:rPr>
          <w:rFonts w:ascii="Verdana" w:eastAsia="Times New Roman" w:hAnsi="Verdana" w:cs="Times New Roman"/>
          <w:vertAlign w:val="superscript"/>
        </w:rPr>
        <w:footnoteReference w:id="69"/>
      </w:r>
      <w:r w:rsidR="005500DE" w:rsidRPr="00C33EC4">
        <w:rPr>
          <w:rFonts w:ascii="Verdana" w:eastAsia="Times New Roman" w:hAnsi="Verdana" w:cs="Times New Roman"/>
        </w:rPr>
        <w:t>.</w:t>
      </w:r>
    </w:p>
    <w:p w:rsidR="00F8551A" w:rsidRDefault="00851EB7" w:rsidP="00ED6D68">
      <w:pPr>
        <w:tabs>
          <w:tab w:val="left" w:pos="5100"/>
        </w:tabs>
        <w:spacing w:line="360" w:lineRule="auto"/>
        <w:jc w:val="both"/>
        <w:rPr>
          <w:rFonts w:ascii="Verdana" w:eastAsia="Times New Roman" w:hAnsi="Verdana" w:cs="Times New Roman"/>
        </w:rPr>
      </w:pPr>
      <w:r w:rsidRPr="00C33EC4">
        <w:rPr>
          <w:rFonts w:ascii="Verdana" w:eastAsia="Times New Roman" w:hAnsi="Verdana" w:cs="Times New Roman"/>
        </w:rPr>
        <w:t xml:space="preserve">     </w:t>
      </w:r>
      <w:r w:rsidR="00ED6D68" w:rsidRPr="00C33EC4">
        <w:rPr>
          <w:rFonts w:ascii="Verdana" w:eastAsia="Times New Roman" w:hAnsi="Verdana" w:cs="Times New Roman"/>
        </w:rPr>
        <w:t>No espaço da UEM a lei orgânica que regula a con</w:t>
      </w:r>
      <w:r w:rsidR="003B2529" w:rsidRPr="00C33EC4">
        <w:rPr>
          <w:rFonts w:ascii="Verdana" w:eastAsia="Times New Roman" w:hAnsi="Verdana" w:cs="Times New Roman"/>
        </w:rPr>
        <w:t>ceção e execução do Orçamento do</w:t>
      </w:r>
      <w:r w:rsidR="00ED6D68" w:rsidRPr="00C33EC4">
        <w:rPr>
          <w:rFonts w:ascii="Verdana" w:eastAsia="Times New Roman" w:hAnsi="Verdana" w:cs="Times New Roman"/>
        </w:rPr>
        <w:t xml:space="preserve"> Estado não é comum em todos os Estado Membros. O Reino Unido, ao contrário de Portugal, França, e Alemanha as normas são de elaboradas pelo governo, pelo que é possível alterá-las com mais facilidade. Nos outros países referidos inclusivamente Portugal, o preceituado legal tem um</w:t>
      </w:r>
      <w:r w:rsidR="005500DE" w:rsidRPr="00C33EC4">
        <w:rPr>
          <w:rFonts w:ascii="Verdana" w:eastAsia="Times New Roman" w:hAnsi="Verdana" w:cs="Times New Roman"/>
        </w:rPr>
        <w:t xml:space="preserve"> prazo longo e é pouco flexível</w:t>
      </w:r>
      <w:r w:rsidR="00ED6D68" w:rsidRPr="00C33EC4">
        <w:rPr>
          <w:rFonts w:ascii="Verdana" w:eastAsia="Times New Roman" w:hAnsi="Verdana" w:cs="Times New Roman"/>
          <w:vertAlign w:val="superscript"/>
        </w:rPr>
        <w:footnoteReference w:id="70"/>
      </w:r>
      <w:r w:rsidR="005500DE" w:rsidRPr="00C33EC4">
        <w:rPr>
          <w:rFonts w:ascii="Verdana" w:eastAsia="Times New Roman" w:hAnsi="Verdana" w:cs="Times New Roman"/>
        </w:rPr>
        <w:t>.</w:t>
      </w:r>
    </w:p>
    <w:p w:rsidR="00C33EC4" w:rsidRDefault="00ED6D68" w:rsidP="00ED6D68">
      <w:pPr>
        <w:tabs>
          <w:tab w:val="left" w:pos="5100"/>
        </w:tabs>
        <w:spacing w:line="360" w:lineRule="auto"/>
        <w:jc w:val="both"/>
        <w:rPr>
          <w:rFonts w:ascii="Verdana" w:eastAsia="Times New Roman" w:hAnsi="Verdana" w:cs="Times New Roman"/>
        </w:rPr>
      </w:pPr>
      <w:r w:rsidRPr="00C33EC4">
        <w:rPr>
          <w:rFonts w:ascii="Verdana" w:eastAsia="Times New Roman" w:hAnsi="Verdana" w:cs="Times New Roman"/>
        </w:rPr>
        <w:t>possível alterá-las com mais facilidade. Nos outros países referidos inclusivamente Portugal, o preceituado legal tem um</w:t>
      </w:r>
      <w:r w:rsidR="005500DE" w:rsidRPr="00C33EC4">
        <w:rPr>
          <w:rFonts w:ascii="Verdana" w:eastAsia="Times New Roman" w:hAnsi="Verdana" w:cs="Times New Roman"/>
        </w:rPr>
        <w:t xml:space="preserve"> prazo longo e é pouco flexível</w:t>
      </w:r>
      <w:r w:rsidRPr="00C33EC4">
        <w:rPr>
          <w:rFonts w:ascii="Verdana" w:eastAsia="Times New Roman" w:hAnsi="Verdana" w:cs="Times New Roman"/>
          <w:vertAlign w:val="superscript"/>
        </w:rPr>
        <w:footnoteReference w:id="71"/>
      </w:r>
      <w:r w:rsidR="005500DE" w:rsidRPr="00C33EC4">
        <w:rPr>
          <w:rFonts w:ascii="Verdana" w:eastAsia="Times New Roman" w:hAnsi="Verdana" w:cs="Times New Roman"/>
        </w:rPr>
        <w:t>.</w:t>
      </w:r>
    </w:p>
    <w:p w:rsidR="00ED6D68" w:rsidRPr="00516524" w:rsidRDefault="00ED6D68" w:rsidP="00C37E15">
      <w:pPr>
        <w:tabs>
          <w:tab w:val="left" w:pos="5100"/>
        </w:tabs>
        <w:spacing w:line="360" w:lineRule="auto"/>
        <w:jc w:val="both"/>
        <w:rPr>
          <w:rFonts w:ascii="Verdana" w:eastAsia="Times New Roman" w:hAnsi="Verdana" w:cs="Times New Roman"/>
          <w:b/>
        </w:rPr>
      </w:pPr>
      <w:r w:rsidRPr="00C37E15">
        <w:rPr>
          <w:rFonts w:ascii="Verdana" w:eastAsia="Times New Roman" w:hAnsi="Verdana" w:cs="Times New Roman"/>
          <w:b/>
        </w:rPr>
        <w:t>2.2.1 Enquadramento legal</w:t>
      </w:r>
    </w:p>
    <w:p w:rsidR="00ED6D68" w:rsidRPr="00516524" w:rsidRDefault="0006450A" w:rsidP="00ED6D68">
      <w:pPr>
        <w:tabs>
          <w:tab w:val="left" w:pos="510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O ciclo orçamental, tem várias fases:</w:t>
      </w:r>
    </w:p>
    <w:p w:rsidR="00ED6D68" w:rsidRPr="00516524" w:rsidRDefault="00ED6D68" w:rsidP="00ED6D68">
      <w:pPr>
        <w:numPr>
          <w:ilvl w:val="0"/>
          <w:numId w:val="7"/>
        </w:numPr>
        <w:tabs>
          <w:tab w:val="left" w:pos="5100"/>
        </w:tabs>
        <w:spacing w:line="360" w:lineRule="auto"/>
        <w:contextualSpacing/>
        <w:jc w:val="both"/>
        <w:rPr>
          <w:rFonts w:ascii="Verdana" w:eastAsia="Times New Roman" w:hAnsi="Verdana" w:cs="Times New Roman"/>
        </w:rPr>
      </w:pPr>
      <w:r w:rsidRPr="00516524">
        <w:rPr>
          <w:rFonts w:ascii="Verdana" w:eastAsia="Times New Roman" w:hAnsi="Verdana" w:cs="Times New Roman"/>
        </w:rPr>
        <w:t>Elaboração de uma proposta de Orçamento do Estado,</w:t>
      </w:r>
    </w:p>
    <w:p w:rsidR="00ED6D68" w:rsidRPr="00516524" w:rsidRDefault="00ED6D68" w:rsidP="00ED6D68">
      <w:pPr>
        <w:numPr>
          <w:ilvl w:val="0"/>
          <w:numId w:val="7"/>
        </w:numPr>
        <w:tabs>
          <w:tab w:val="left" w:pos="5100"/>
        </w:tabs>
        <w:spacing w:line="360" w:lineRule="auto"/>
        <w:contextualSpacing/>
        <w:jc w:val="both"/>
        <w:rPr>
          <w:rFonts w:ascii="Verdana" w:eastAsia="Times New Roman" w:hAnsi="Verdana" w:cs="Times New Roman"/>
        </w:rPr>
      </w:pPr>
      <w:r w:rsidRPr="00516524">
        <w:rPr>
          <w:rFonts w:ascii="Verdana" w:eastAsia="Times New Roman" w:hAnsi="Verdana" w:cs="Times New Roman"/>
        </w:rPr>
        <w:t>Discussão e votação da proposta de lei, para o ano seguinte,</w:t>
      </w:r>
    </w:p>
    <w:p w:rsidR="00ED6D68" w:rsidRPr="00516524" w:rsidRDefault="00ED6D68" w:rsidP="00435226">
      <w:pPr>
        <w:numPr>
          <w:ilvl w:val="0"/>
          <w:numId w:val="7"/>
        </w:numPr>
        <w:tabs>
          <w:tab w:val="left" w:pos="5100"/>
        </w:tabs>
        <w:spacing w:line="360" w:lineRule="auto"/>
        <w:contextualSpacing/>
        <w:jc w:val="both"/>
        <w:rPr>
          <w:rFonts w:ascii="Verdana" w:eastAsia="Times New Roman" w:hAnsi="Verdana" w:cs="Times New Roman"/>
        </w:rPr>
      </w:pPr>
      <w:r w:rsidRPr="00516524">
        <w:rPr>
          <w:rFonts w:ascii="Verdana" w:eastAsia="Times New Roman" w:hAnsi="Verdana" w:cs="Times New Roman"/>
        </w:rPr>
        <w:t>Exe</w:t>
      </w:r>
      <w:r w:rsidR="009F2E97">
        <w:rPr>
          <w:rFonts w:ascii="Verdana" w:eastAsia="Times New Roman" w:hAnsi="Verdana" w:cs="Times New Roman"/>
        </w:rPr>
        <w:t>cução e controlo do Orçamento do</w:t>
      </w:r>
      <w:r w:rsidRPr="00516524">
        <w:rPr>
          <w:rFonts w:ascii="Verdana" w:eastAsia="Times New Roman" w:hAnsi="Verdana" w:cs="Times New Roman"/>
        </w:rPr>
        <w:t xml:space="preserve"> Estado,</w:t>
      </w:r>
    </w:p>
    <w:p w:rsidR="00ED6D68" w:rsidRPr="00516524" w:rsidRDefault="00ED6D68" w:rsidP="00ED6D68">
      <w:pPr>
        <w:numPr>
          <w:ilvl w:val="0"/>
          <w:numId w:val="7"/>
        </w:numPr>
        <w:tabs>
          <w:tab w:val="left" w:pos="5100"/>
        </w:tabs>
        <w:spacing w:line="360" w:lineRule="auto"/>
        <w:contextualSpacing/>
        <w:jc w:val="both"/>
        <w:rPr>
          <w:rFonts w:ascii="Verdana" w:eastAsia="Times New Roman" w:hAnsi="Verdana" w:cs="Times New Roman"/>
        </w:rPr>
      </w:pPr>
      <w:r w:rsidRPr="00516524">
        <w:rPr>
          <w:rFonts w:ascii="Verdana" w:eastAsia="Times New Roman" w:hAnsi="Verdana" w:cs="Times New Roman"/>
        </w:rPr>
        <w:t>Elaboração, discussão, votação e fiscalização da Conta do Estado.</w:t>
      </w:r>
    </w:p>
    <w:p w:rsidR="00ED6D68" w:rsidRPr="00516524" w:rsidRDefault="00ED6D68" w:rsidP="00ED6D68">
      <w:pPr>
        <w:tabs>
          <w:tab w:val="left" w:pos="5100"/>
        </w:tabs>
        <w:spacing w:line="360" w:lineRule="auto"/>
        <w:ind w:left="720"/>
        <w:contextualSpacing/>
        <w:jc w:val="both"/>
        <w:rPr>
          <w:rFonts w:ascii="Verdana" w:eastAsia="Times New Roman" w:hAnsi="Verdana" w:cs="Times New Roman"/>
        </w:rPr>
      </w:pPr>
    </w:p>
    <w:p w:rsidR="00ED6D68" w:rsidRPr="00516524" w:rsidRDefault="0006450A" w:rsidP="00ED6D68">
      <w:pPr>
        <w:tabs>
          <w:tab w:val="left" w:pos="510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Na lei portuguesa, há uma data limite p</w:t>
      </w:r>
      <w:r w:rsidR="009F2E97">
        <w:rPr>
          <w:rFonts w:ascii="Verdana" w:eastAsia="Times New Roman" w:hAnsi="Verdana" w:cs="Times New Roman"/>
        </w:rPr>
        <w:t xml:space="preserve">ara apresentação </w:t>
      </w:r>
      <w:r w:rsidR="009F2E97" w:rsidRPr="00544689">
        <w:rPr>
          <w:rFonts w:ascii="Verdana" w:eastAsia="Times New Roman" w:hAnsi="Verdana" w:cs="Times New Roman"/>
        </w:rPr>
        <w:t>do Orçamento do</w:t>
      </w:r>
      <w:r w:rsidR="00ED6D68" w:rsidRPr="00544689">
        <w:rPr>
          <w:rFonts w:ascii="Verdana" w:eastAsia="Times New Roman" w:hAnsi="Verdana" w:cs="Times New Roman"/>
        </w:rPr>
        <w:t xml:space="preserve"> Estado, que é 15 de outubro de cada ano. Assim se até àquela data, o governo</w:t>
      </w:r>
      <w:r w:rsidR="00C14BAD" w:rsidRPr="00544689">
        <w:rPr>
          <w:rFonts w:ascii="Verdana" w:eastAsia="Times New Roman" w:hAnsi="Verdana" w:cs="Times New Roman"/>
        </w:rPr>
        <w:t xml:space="preserve"> não estiver demitido,</w:t>
      </w:r>
      <w:r w:rsidR="00ED6D68" w:rsidRPr="00544689">
        <w:rPr>
          <w:rFonts w:ascii="Verdana" w:eastAsia="Times New Roman" w:hAnsi="Verdana" w:cs="Times New Roman"/>
        </w:rPr>
        <w:t xml:space="preserve"> não tenha tomado posse entre 15 de julho e 14 de outubro ou ainda o termo da legislatura ocorra entre 15 de outubro e 31 de dezembro, o governo deve apresentar à Assembleia da República a proposta de lei do Orçam</w:t>
      </w:r>
      <w:r w:rsidR="00DA0406" w:rsidRPr="00544689">
        <w:rPr>
          <w:rFonts w:ascii="Verdana" w:eastAsia="Times New Roman" w:hAnsi="Verdana" w:cs="Times New Roman"/>
        </w:rPr>
        <w:t>ento do</w:t>
      </w:r>
      <w:r w:rsidR="00B832E5" w:rsidRPr="00544689">
        <w:rPr>
          <w:rFonts w:ascii="Verdana" w:eastAsia="Times New Roman" w:hAnsi="Verdana" w:cs="Times New Roman"/>
        </w:rPr>
        <w:t xml:space="preserve"> Estado do ano seguinte</w:t>
      </w:r>
      <w:r w:rsidR="00ED6D68" w:rsidRPr="00516524">
        <w:rPr>
          <w:rFonts w:ascii="Verdana" w:eastAsia="Times New Roman" w:hAnsi="Verdana" w:cs="Times New Roman"/>
          <w:vertAlign w:val="superscript"/>
        </w:rPr>
        <w:footnoteReference w:id="72"/>
      </w:r>
      <w:r w:rsidR="00B832E5" w:rsidRPr="00516524">
        <w:rPr>
          <w:rFonts w:ascii="Verdana" w:eastAsia="Times New Roman" w:hAnsi="Verdana" w:cs="Times New Roman"/>
        </w:rPr>
        <w:t>.</w:t>
      </w:r>
    </w:p>
    <w:p w:rsidR="00ED6D68" w:rsidRPr="00516524" w:rsidRDefault="00D1417B" w:rsidP="00ED6D68">
      <w:pPr>
        <w:tabs>
          <w:tab w:val="left" w:pos="510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C14BAD" w:rsidRPr="00516524">
        <w:rPr>
          <w:rFonts w:ascii="Verdana" w:eastAsia="Times New Roman" w:hAnsi="Verdana" w:cs="Times New Roman"/>
        </w:rPr>
        <w:t>A</w:t>
      </w:r>
      <w:r w:rsidR="00ED6D68" w:rsidRPr="00516524">
        <w:rPr>
          <w:rFonts w:ascii="Verdana" w:eastAsia="Times New Roman" w:hAnsi="Verdana" w:cs="Times New Roman"/>
        </w:rPr>
        <w:t>o contrário do que acontece noutros países, Portugal como não tem nenhuma disposição legal que indique uma data para</w:t>
      </w:r>
      <w:r w:rsidR="00C14BAD" w:rsidRPr="00516524">
        <w:rPr>
          <w:rFonts w:ascii="Verdana" w:eastAsia="Times New Roman" w:hAnsi="Verdana" w:cs="Times New Roman"/>
        </w:rPr>
        <w:t xml:space="preserve"> começar a preparar o Orçamento. T</w:t>
      </w:r>
      <w:r w:rsidR="00ED6D68" w:rsidRPr="00516524">
        <w:rPr>
          <w:rFonts w:ascii="Verdana" w:eastAsia="Times New Roman" w:hAnsi="Verdana" w:cs="Times New Roman"/>
        </w:rPr>
        <w:t>em sido prática corrente iniciar o processo de elaboração do Orçamento entre o final do primeiro semest</w:t>
      </w:r>
      <w:r w:rsidRPr="00516524">
        <w:rPr>
          <w:rFonts w:ascii="Verdana" w:eastAsia="Times New Roman" w:hAnsi="Verdana" w:cs="Times New Roman"/>
        </w:rPr>
        <w:t>re e início do segundo semestre</w:t>
      </w:r>
      <w:r w:rsidR="00ED6D68" w:rsidRPr="00516524">
        <w:rPr>
          <w:rFonts w:ascii="Verdana" w:eastAsia="Times New Roman" w:hAnsi="Verdana" w:cs="Times New Roman"/>
          <w:vertAlign w:val="superscript"/>
        </w:rPr>
        <w:footnoteReference w:id="73"/>
      </w:r>
      <w:r w:rsidRPr="00516524">
        <w:rPr>
          <w:rFonts w:ascii="Verdana" w:eastAsia="Times New Roman" w:hAnsi="Verdana" w:cs="Times New Roman"/>
        </w:rPr>
        <w:t>.</w:t>
      </w:r>
    </w:p>
    <w:p w:rsidR="00ED6D68" w:rsidRPr="00516524" w:rsidRDefault="00BC3A5D" w:rsidP="00ED6D68">
      <w:pPr>
        <w:tabs>
          <w:tab w:val="left" w:pos="510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Em Portugal, a organização e elaboração do OE tem em consideração seis regras, que estão previstas na CRP e na Lei orgânica orçamental, as quais são</w:t>
      </w:r>
      <w:r w:rsidR="00B976D9" w:rsidRPr="00516524">
        <w:rPr>
          <w:rStyle w:val="FootnoteReference"/>
          <w:rFonts w:ascii="Verdana" w:eastAsia="Times New Roman" w:hAnsi="Verdana" w:cs="Times New Roman"/>
        </w:rPr>
        <w:footnoteReference w:id="74"/>
      </w:r>
      <w:r w:rsidR="00ED6D68" w:rsidRPr="00516524">
        <w:rPr>
          <w:rFonts w:ascii="Verdana" w:eastAsia="Times New Roman" w:hAnsi="Verdana" w:cs="Times New Roman"/>
        </w:rPr>
        <w:t>:</w:t>
      </w:r>
    </w:p>
    <w:p w:rsidR="00ED6D68" w:rsidRPr="00544689" w:rsidRDefault="00ED6D68" w:rsidP="00F30532">
      <w:pPr>
        <w:pStyle w:val="ListParagraph"/>
        <w:numPr>
          <w:ilvl w:val="0"/>
          <w:numId w:val="25"/>
        </w:numPr>
        <w:tabs>
          <w:tab w:val="left" w:pos="5100"/>
        </w:tabs>
        <w:spacing w:line="360" w:lineRule="auto"/>
        <w:jc w:val="both"/>
        <w:rPr>
          <w:rFonts w:ascii="Verdana" w:eastAsia="Times New Roman" w:hAnsi="Verdana" w:cs="Times New Roman"/>
          <w:color w:val="000000" w:themeColor="text1"/>
        </w:rPr>
      </w:pPr>
      <w:r w:rsidRPr="00544689">
        <w:rPr>
          <w:rFonts w:ascii="Verdana" w:eastAsia="Times New Roman" w:hAnsi="Verdana" w:cs="Times New Roman"/>
          <w:i/>
        </w:rPr>
        <w:t>Anualidade</w:t>
      </w:r>
      <w:r w:rsidR="007E79A6" w:rsidRPr="00544689">
        <w:rPr>
          <w:rFonts w:ascii="Verdana" w:eastAsia="Times New Roman" w:hAnsi="Verdana" w:cs="Times New Roman"/>
        </w:rPr>
        <w:t>,</w:t>
      </w:r>
      <w:r w:rsidR="00435226" w:rsidRPr="00544689">
        <w:rPr>
          <w:rFonts w:ascii="Verdana" w:eastAsia="Times New Roman" w:hAnsi="Verdana" w:cs="Times New Roman"/>
        </w:rPr>
        <w:t xml:space="preserve"> </w:t>
      </w:r>
      <w:r w:rsidR="007E79A6" w:rsidRPr="00544689">
        <w:rPr>
          <w:rFonts w:ascii="Verdana" w:eastAsia="Times New Roman" w:hAnsi="Verdana" w:cs="Times New Roman"/>
          <w:color w:val="000000" w:themeColor="text1"/>
        </w:rPr>
        <w:t>que significa que o OE tem um período temporal de um ano, o mesmo é dizer que tem aprovação em cada ano e execução num ano</w:t>
      </w:r>
      <w:r w:rsidR="00F8551A" w:rsidRPr="00544689">
        <w:rPr>
          <w:rFonts w:ascii="Verdana" w:eastAsia="Times New Roman" w:hAnsi="Verdana" w:cs="Times New Roman"/>
          <w:color w:val="000000" w:themeColor="text1"/>
        </w:rPr>
        <w:t>.</w:t>
      </w:r>
    </w:p>
    <w:p w:rsidR="007E79A6" w:rsidRPr="00544689" w:rsidRDefault="00ED6D68" w:rsidP="007E79A6">
      <w:pPr>
        <w:pStyle w:val="ListParagraph"/>
        <w:numPr>
          <w:ilvl w:val="0"/>
          <w:numId w:val="25"/>
        </w:numPr>
        <w:tabs>
          <w:tab w:val="left" w:pos="5100"/>
        </w:tabs>
        <w:spacing w:after="0" w:line="360" w:lineRule="auto"/>
        <w:jc w:val="both"/>
        <w:rPr>
          <w:rFonts w:ascii="Verdana" w:eastAsia="Times New Roman" w:hAnsi="Verdana" w:cs="Times New Roman"/>
        </w:rPr>
      </w:pPr>
      <w:r w:rsidRPr="00544689">
        <w:rPr>
          <w:rFonts w:ascii="Verdana" w:eastAsia="Times New Roman" w:hAnsi="Verdana" w:cs="Times New Roman"/>
          <w:i/>
        </w:rPr>
        <w:t>Unidade e universalidade</w:t>
      </w:r>
      <w:r w:rsidR="007E79A6" w:rsidRPr="00544689">
        <w:rPr>
          <w:rFonts w:ascii="Verdana" w:eastAsia="Times New Roman" w:hAnsi="Verdana" w:cs="Times New Roman"/>
        </w:rPr>
        <w:t>, em que a unidade refere-se ao conjunto de recursos e despesas que devem ser apresentadas num único documento. Universalidade pressupõe</w:t>
      </w:r>
      <w:r w:rsidR="00F30532" w:rsidRPr="00544689">
        <w:rPr>
          <w:rFonts w:ascii="Verdana" w:eastAsia="Times New Roman" w:hAnsi="Verdana" w:cs="Times New Roman"/>
        </w:rPr>
        <w:t xml:space="preserve"> </w:t>
      </w:r>
      <w:r w:rsidR="007E79A6" w:rsidRPr="00544689">
        <w:rPr>
          <w:rFonts w:ascii="Verdana" w:eastAsia="Times New Roman" w:hAnsi="Verdana" w:cs="Times New Roman"/>
        </w:rPr>
        <w:t>que o orçamento informa do subconjunto de entidades públicas que o integram, não inclui por exemplo os orçamen</w:t>
      </w:r>
      <w:r w:rsidR="00F8551A" w:rsidRPr="00544689">
        <w:rPr>
          <w:rFonts w:ascii="Verdana" w:eastAsia="Times New Roman" w:hAnsi="Verdana" w:cs="Times New Roman"/>
        </w:rPr>
        <w:t>tos da Administração Regional ou</w:t>
      </w:r>
      <w:r w:rsidR="007E79A6" w:rsidRPr="00544689">
        <w:rPr>
          <w:rFonts w:ascii="Verdana" w:eastAsia="Times New Roman" w:hAnsi="Verdana" w:cs="Times New Roman"/>
        </w:rPr>
        <w:t xml:space="preserve"> Local.</w:t>
      </w:r>
    </w:p>
    <w:p w:rsidR="00ED6D68" w:rsidRPr="00516524" w:rsidRDefault="00ED6D68" w:rsidP="00F30532">
      <w:pPr>
        <w:pStyle w:val="ListParagraph"/>
        <w:numPr>
          <w:ilvl w:val="0"/>
          <w:numId w:val="26"/>
        </w:numPr>
        <w:tabs>
          <w:tab w:val="left" w:pos="5100"/>
        </w:tabs>
        <w:spacing w:line="360" w:lineRule="auto"/>
        <w:jc w:val="both"/>
        <w:rPr>
          <w:rFonts w:ascii="Verdana" w:eastAsia="Times New Roman" w:hAnsi="Verdana" w:cs="Times New Roman"/>
          <w:color w:val="000000" w:themeColor="text1"/>
        </w:rPr>
      </w:pPr>
      <w:r w:rsidRPr="00516524">
        <w:rPr>
          <w:rFonts w:ascii="Verdana" w:eastAsia="Times New Roman" w:hAnsi="Verdana" w:cs="Times New Roman"/>
          <w:i/>
        </w:rPr>
        <w:t>Não compensação</w:t>
      </w:r>
      <w:r w:rsidR="007D016F" w:rsidRPr="00516524">
        <w:rPr>
          <w:rFonts w:ascii="Verdana" w:eastAsia="Times New Roman" w:hAnsi="Verdana" w:cs="Times New Roman"/>
          <w:i/>
        </w:rPr>
        <w:t>,</w:t>
      </w:r>
      <w:r w:rsidR="007D016F" w:rsidRPr="00516524">
        <w:rPr>
          <w:rFonts w:ascii="Verdana" w:eastAsia="Times New Roman" w:hAnsi="Verdana" w:cs="Times New Roman"/>
          <w:color w:val="FF0000"/>
        </w:rPr>
        <w:t xml:space="preserve"> </w:t>
      </w:r>
      <w:r w:rsidR="007D016F" w:rsidRPr="00516524">
        <w:rPr>
          <w:rFonts w:ascii="Verdana" w:eastAsia="Times New Roman" w:hAnsi="Verdana" w:cs="Times New Roman"/>
          <w:color w:val="000000" w:themeColor="text1"/>
        </w:rPr>
        <w:t>que pressupõe que são inscritos os valores brutos das receitas e as despesas, sem dedução de eventuais despesas ou receitas associadas.</w:t>
      </w:r>
    </w:p>
    <w:p w:rsidR="00ED6D68" w:rsidRPr="00516524" w:rsidRDefault="00ED6D68" w:rsidP="00F30532">
      <w:pPr>
        <w:pStyle w:val="ListParagraph"/>
        <w:numPr>
          <w:ilvl w:val="0"/>
          <w:numId w:val="26"/>
        </w:numPr>
        <w:tabs>
          <w:tab w:val="left" w:pos="5100"/>
        </w:tabs>
        <w:spacing w:line="360" w:lineRule="auto"/>
        <w:jc w:val="both"/>
        <w:rPr>
          <w:rFonts w:ascii="Verdana" w:eastAsia="Times New Roman" w:hAnsi="Verdana" w:cs="Times New Roman"/>
        </w:rPr>
      </w:pPr>
      <w:r w:rsidRPr="00516524">
        <w:rPr>
          <w:rFonts w:ascii="Verdana" w:eastAsia="Times New Roman" w:hAnsi="Verdana" w:cs="Times New Roman"/>
          <w:i/>
        </w:rPr>
        <w:t>Não consignação</w:t>
      </w:r>
      <w:r w:rsidR="007D016F" w:rsidRPr="00516524">
        <w:rPr>
          <w:rFonts w:ascii="Verdana" w:eastAsia="Times New Roman" w:hAnsi="Verdana" w:cs="Times New Roman"/>
        </w:rPr>
        <w:t>, esta regra estabelece que a totalidade das receitas orçamentais, devem financiar as despesas orçamentais.</w:t>
      </w:r>
    </w:p>
    <w:p w:rsidR="00D65A19" w:rsidRPr="00516524" w:rsidRDefault="007D016F" w:rsidP="00F30532">
      <w:pPr>
        <w:pStyle w:val="ListParagraph"/>
        <w:numPr>
          <w:ilvl w:val="0"/>
          <w:numId w:val="26"/>
        </w:numPr>
        <w:tabs>
          <w:tab w:val="left" w:pos="5100"/>
        </w:tabs>
        <w:spacing w:line="360" w:lineRule="auto"/>
        <w:jc w:val="both"/>
        <w:rPr>
          <w:rFonts w:ascii="Verdana" w:eastAsia="Times New Roman" w:hAnsi="Verdana" w:cs="Times New Roman"/>
        </w:rPr>
      </w:pPr>
      <w:r w:rsidRPr="00516524">
        <w:rPr>
          <w:rFonts w:ascii="Verdana" w:eastAsia="Times New Roman" w:hAnsi="Verdana" w:cs="Times New Roman"/>
          <w:i/>
        </w:rPr>
        <w:t xml:space="preserve">Especificação, </w:t>
      </w:r>
      <w:r w:rsidRPr="00516524">
        <w:rPr>
          <w:rFonts w:ascii="Verdana" w:eastAsia="Times New Roman" w:hAnsi="Verdana" w:cs="Times New Roman"/>
        </w:rPr>
        <w:t xml:space="preserve">significa que o OE deve discriminar sem ser </w:t>
      </w:r>
      <w:r w:rsidR="00F8551A" w:rsidRPr="00516524">
        <w:rPr>
          <w:rFonts w:ascii="Verdana" w:eastAsia="Times New Roman" w:hAnsi="Verdana" w:cs="Times New Roman"/>
        </w:rPr>
        <w:t>exaustivas as receitas</w:t>
      </w:r>
      <w:r w:rsidRPr="00516524">
        <w:rPr>
          <w:rFonts w:ascii="Verdana" w:eastAsia="Times New Roman" w:hAnsi="Verdana" w:cs="Times New Roman"/>
        </w:rPr>
        <w:t xml:space="preserve"> e as despesas</w:t>
      </w:r>
      <w:r w:rsidR="00F30532" w:rsidRPr="00516524">
        <w:rPr>
          <w:rFonts w:ascii="Verdana" w:eastAsia="Times New Roman" w:hAnsi="Verdana" w:cs="Times New Roman"/>
        </w:rPr>
        <w:t>.</w:t>
      </w:r>
    </w:p>
    <w:p w:rsidR="00D65A19" w:rsidRDefault="005F353D" w:rsidP="00ED6D68">
      <w:pPr>
        <w:pStyle w:val="ListParagraph"/>
        <w:numPr>
          <w:ilvl w:val="0"/>
          <w:numId w:val="26"/>
        </w:numPr>
        <w:tabs>
          <w:tab w:val="left" w:pos="5100"/>
        </w:tabs>
        <w:spacing w:line="360" w:lineRule="auto"/>
        <w:jc w:val="both"/>
        <w:rPr>
          <w:rFonts w:ascii="Verdana" w:eastAsia="Times New Roman" w:hAnsi="Verdana" w:cs="Times New Roman"/>
        </w:rPr>
      </w:pPr>
      <w:r w:rsidRPr="009B1D16">
        <w:rPr>
          <w:rFonts w:ascii="Verdana" w:eastAsia="Times New Roman" w:hAnsi="Verdana" w:cs="Times New Roman"/>
          <w:i/>
        </w:rPr>
        <w:t>Equilíb</w:t>
      </w:r>
      <w:r w:rsidRPr="00516524">
        <w:rPr>
          <w:rFonts w:ascii="Verdana" w:eastAsia="Times New Roman" w:hAnsi="Verdana" w:cs="Times New Roman"/>
          <w:i/>
        </w:rPr>
        <w:t xml:space="preserve">rio </w:t>
      </w:r>
      <w:r w:rsidRPr="00516524">
        <w:rPr>
          <w:rFonts w:ascii="Verdana" w:eastAsia="Times New Roman" w:hAnsi="Verdana" w:cs="Times New Roman"/>
        </w:rPr>
        <w:t>o que implica apresentar a receita igual à despesa</w:t>
      </w:r>
      <w:r w:rsidRPr="00516524">
        <w:rPr>
          <w:rFonts w:ascii="Verdana" w:eastAsia="Times New Roman" w:hAnsi="Verdana" w:cs="Times New Roman"/>
          <w:i/>
        </w:rPr>
        <w:t>.</w:t>
      </w:r>
      <w:r w:rsidR="000A7B61" w:rsidRPr="00516524">
        <w:rPr>
          <w:rFonts w:ascii="Verdana" w:eastAsia="Times New Roman" w:hAnsi="Verdana" w:cs="Times New Roman"/>
        </w:rPr>
        <w:t xml:space="preserve">  </w:t>
      </w:r>
    </w:p>
    <w:p w:rsidR="00F8551A" w:rsidRPr="009B1D16" w:rsidRDefault="00F8551A" w:rsidP="009B1D16">
      <w:pPr>
        <w:tabs>
          <w:tab w:val="left" w:pos="5100"/>
        </w:tabs>
        <w:spacing w:line="360" w:lineRule="auto"/>
        <w:jc w:val="both"/>
        <w:rPr>
          <w:rFonts w:ascii="Verdana" w:eastAsia="Times New Roman" w:hAnsi="Verdana" w:cs="Times New Roman"/>
        </w:rPr>
      </w:pPr>
    </w:p>
    <w:p w:rsidR="00ED6D68" w:rsidRPr="00BE78CA" w:rsidRDefault="00ED6D68" w:rsidP="00C37E15">
      <w:pPr>
        <w:numPr>
          <w:ilvl w:val="2"/>
          <w:numId w:val="9"/>
        </w:numPr>
        <w:tabs>
          <w:tab w:val="left" w:pos="5100"/>
        </w:tabs>
        <w:spacing w:line="360" w:lineRule="auto"/>
        <w:ind w:left="851"/>
        <w:contextualSpacing/>
        <w:jc w:val="both"/>
        <w:rPr>
          <w:rFonts w:ascii="Verdana" w:eastAsia="Times New Roman" w:hAnsi="Verdana" w:cs="Times New Roman"/>
          <w:b/>
        </w:rPr>
      </w:pPr>
      <w:r w:rsidRPr="00BE78CA">
        <w:rPr>
          <w:rFonts w:ascii="Verdana" w:eastAsia="Times New Roman" w:hAnsi="Verdana" w:cs="Times New Roman"/>
          <w:b/>
        </w:rPr>
        <w:t xml:space="preserve">Preparação </w:t>
      </w:r>
      <w:r w:rsidR="009314B4" w:rsidRPr="00BE78CA">
        <w:rPr>
          <w:rFonts w:ascii="Verdana" w:eastAsia="Times New Roman" w:hAnsi="Verdana" w:cs="Times New Roman"/>
          <w:b/>
        </w:rPr>
        <w:t xml:space="preserve">e </w:t>
      </w:r>
      <w:r w:rsidR="00F8551A" w:rsidRPr="00BE78CA">
        <w:rPr>
          <w:rFonts w:ascii="Verdana" w:eastAsia="Times New Roman" w:hAnsi="Verdana" w:cs="Times New Roman"/>
          <w:b/>
        </w:rPr>
        <w:t>elaboração do Orçamento do</w:t>
      </w:r>
      <w:r w:rsidRPr="00BE78CA">
        <w:rPr>
          <w:rFonts w:ascii="Verdana" w:eastAsia="Times New Roman" w:hAnsi="Verdana" w:cs="Times New Roman"/>
          <w:b/>
        </w:rPr>
        <w:t xml:space="preserve"> Estado</w:t>
      </w:r>
    </w:p>
    <w:p w:rsidR="00A31A8B" w:rsidRPr="00516524" w:rsidRDefault="00A31A8B" w:rsidP="00A31A8B">
      <w:pPr>
        <w:tabs>
          <w:tab w:val="left" w:pos="5100"/>
        </w:tabs>
        <w:spacing w:line="360" w:lineRule="auto"/>
        <w:ind w:left="1788"/>
        <w:contextualSpacing/>
        <w:jc w:val="both"/>
        <w:rPr>
          <w:rFonts w:ascii="Verdana" w:eastAsia="Times New Roman" w:hAnsi="Verdana" w:cs="Times New Roman"/>
          <w:b/>
        </w:rPr>
      </w:pPr>
    </w:p>
    <w:p w:rsidR="00ED6D68" w:rsidRPr="00516524" w:rsidRDefault="002F77F5" w:rsidP="00ED6D68">
      <w:pPr>
        <w:tabs>
          <w:tab w:val="left" w:pos="510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 xml:space="preserve">A elaboração do OE tem em qualquer país três componentes, </w:t>
      </w:r>
      <w:r w:rsidR="00ED6D68" w:rsidRPr="00516524">
        <w:rPr>
          <w:rFonts w:ascii="Verdana" w:eastAsia="Times New Roman" w:hAnsi="Verdana" w:cs="Times New Roman"/>
          <w:i/>
        </w:rPr>
        <w:t>política</w:t>
      </w:r>
      <w:r w:rsidR="00ED6D68" w:rsidRPr="00516524">
        <w:rPr>
          <w:rFonts w:ascii="Verdana" w:eastAsia="Times New Roman" w:hAnsi="Verdana" w:cs="Times New Roman"/>
        </w:rPr>
        <w:t xml:space="preserve"> pois envolve tomadas de decisão, </w:t>
      </w:r>
      <w:r w:rsidR="00ED6D68" w:rsidRPr="00516524">
        <w:rPr>
          <w:rFonts w:ascii="Verdana" w:eastAsia="Times New Roman" w:hAnsi="Verdana" w:cs="Times New Roman"/>
          <w:i/>
        </w:rPr>
        <w:t>económica</w:t>
      </w:r>
      <w:r w:rsidR="00ED6D68" w:rsidRPr="00516524">
        <w:rPr>
          <w:rFonts w:ascii="Verdana" w:eastAsia="Times New Roman" w:hAnsi="Verdana" w:cs="Times New Roman"/>
        </w:rPr>
        <w:t>, visto serem tidas em conta previsões e técnica-administrativa pois envolve os procedimentos e tarefas inerentes à própria construção do OE, que está a cargo do Ministério das Finanças e o</w:t>
      </w:r>
      <w:r w:rsidR="00292C7A" w:rsidRPr="00516524">
        <w:rPr>
          <w:rFonts w:ascii="Verdana" w:eastAsia="Times New Roman" w:hAnsi="Verdana" w:cs="Times New Roman"/>
        </w:rPr>
        <w:t>rganismos pertencentes ao mesmo</w:t>
      </w:r>
      <w:r w:rsidR="00ED6D68" w:rsidRPr="00516524">
        <w:rPr>
          <w:rFonts w:ascii="Verdana" w:eastAsia="Times New Roman" w:hAnsi="Verdana" w:cs="Times New Roman"/>
          <w:vertAlign w:val="superscript"/>
        </w:rPr>
        <w:footnoteReference w:id="75"/>
      </w:r>
      <w:r w:rsidR="00292C7A" w:rsidRPr="00516524">
        <w:rPr>
          <w:rFonts w:ascii="Verdana" w:eastAsia="Times New Roman" w:hAnsi="Verdana" w:cs="Times New Roman"/>
        </w:rPr>
        <w:t>.</w:t>
      </w:r>
    </w:p>
    <w:p w:rsidR="00ED6D68" w:rsidRPr="00516524" w:rsidRDefault="00292C7A" w:rsidP="00ED6D68">
      <w:pPr>
        <w:tabs>
          <w:tab w:val="left" w:pos="510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“A principal fon</w:t>
      </w:r>
      <w:r w:rsidR="00F8551A">
        <w:rPr>
          <w:rFonts w:ascii="Verdana" w:eastAsia="Times New Roman" w:hAnsi="Verdana" w:cs="Times New Roman"/>
        </w:rPr>
        <w:t xml:space="preserve">te financiamento </w:t>
      </w:r>
      <w:r w:rsidR="00F8551A" w:rsidRPr="00544689">
        <w:rPr>
          <w:rFonts w:ascii="Verdana" w:eastAsia="Times New Roman" w:hAnsi="Verdana" w:cs="Times New Roman"/>
        </w:rPr>
        <w:t>do Orçamento do</w:t>
      </w:r>
      <w:r w:rsidR="00ED6D68" w:rsidRPr="00544689">
        <w:rPr>
          <w:rFonts w:ascii="Verdana" w:eastAsia="Times New Roman" w:hAnsi="Verdana" w:cs="Times New Roman"/>
        </w:rPr>
        <w:t xml:space="preserve"> Estado são as receitas</w:t>
      </w:r>
      <w:r w:rsidR="00ED6D68" w:rsidRPr="00516524">
        <w:rPr>
          <w:rFonts w:ascii="Verdana" w:eastAsia="Times New Roman" w:hAnsi="Verdana" w:cs="Times New Roman"/>
        </w:rPr>
        <w:t xml:space="preserve"> fiscais prov</w:t>
      </w:r>
      <w:r w:rsidR="00C66A6C" w:rsidRPr="00516524">
        <w:rPr>
          <w:rFonts w:ascii="Verdana" w:eastAsia="Times New Roman" w:hAnsi="Verdana" w:cs="Times New Roman"/>
        </w:rPr>
        <w:t>enientes de empresas e famílias</w:t>
      </w:r>
      <w:r w:rsidR="00ED6D68" w:rsidRPr="00516524">
        <w:rPr>
          <w:rFonts w:ascii="Verdana" w:eastAsia="Times New Roman" w:hAnsi="Verdana" w:cs="Times New Roman"/>
        </w:rPr>
        <w:t>”</w:t>
      </w:r>
      <w:r w:rsidR="00ED6D68" w:rsidRPr="00516524">
        <w:rPr>
          <w:rFonts w:ascii="Verdana" w:eastAsia="Times New Roman" w:hAnsi="Verdana" w:cs="Times New Roman"/>
          <w:vertAlign w:val="superscript"/>
        </w:rPr>
        <w:footnoteReference w:id="76"/>
      </w:r>
      <w:r w:rsidR="00C66A6C" w:rsidRPr="00516524">
        <w:rPr>
          <w:rFonts w:ascii="Verdana" w:eastAsia="Times New Roman" w:hAnsi="Verdana" w:cs="Times New Roman"/>
        </w:rPr>
        <w:t>.</w:t>
      </w:r>
    </w:p>
    <w:p w:rsidR="00ED6D68" w:rsidRPr="00516524" w:rsidRDefault="00C763B9" w:rsidP="00ED6D68">
      <w:pPr>
        <w:tabs>
          <w:tab w:val="left" w:pos="510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As fases da preparação do OE são as seguintes:</w:t>
      </w:r>
    </w:p>
    <w:p w:rsidR="00ED6D68" w:rsidRPr="00516524" w:rsidRDefault="00C763B9" w:rsidP="00ED6D68">
      <w:pPr>
        <w:tabs>
          <w:tab w:val="left" w:pos="5100"/>
        </w:tabs>
        <w:spacing w:line="360" w:lineRule="auto"/>
        <w:jc w:val="both"/>
        <w:rPr>
          <w:rFonts w:ascii="Verdana" w:eastAsia="Times New Roman" w:hAnsi="Verdana" w:cs="Times New Roman"/>
        </w:rPr>
      </w:pPr>
      <w:r w:rsidRPr="00516524">
        <w:rPr>
          <w:rFonts w:ascii="Verdana" w:eastAsia="Times New Roman" w:hAnsi="Verdana" w:cs="Times New Roman"/>
          <w:i/>
        </w:rPr>
        <w:t xml:space="preserve">     </w:t>
      </w:r>
      <w:r w:rsidR="00ED6D68" w:rsidRPr="00516524">
        <w:rPr>
          <w:rFonts w:ascii="Verdana" w:eastAsia="Times New Roman" w:hAnsi="Verdana" w:cs="Times New Roman"/>
          <w:i/>
        </w:rPr>
        <w:t>1ª Fase</w:t>
      </w:r>
      <w:r w:rsidR="00ED6D68" w:rsidRPr="00516524">
        <w:rPr>
          <w:rFonts w:ascii="Verdana" w:eastAsia="Times New Roman" w:hAnsi="Verdana" w:cs="Times New Roman"/>
        </w:rPr>
        <w:t xml:space="preserve"> – São tidas em conta as previsões a nível macroeconómico, em que é avaliado o comportamento futuro das cinco variáveis da procura interna e externa que são: </w:t>
      </w:r>
      <w:r w:rsidR="00ED6D68" w:rsidRPr="00516524">
        <w:rPr>
          <w:rFonts w:ascii="Verdana" w:eastAsia="Times New Roman" w:hAnsi="Verdana" w:cs="Times New Roman"/>
          <w:i/>
        </w:rPr>
        <w:t xml:space="preserve">Consumo privado, consumo público, investimento, exportações e importações. </w:t>
      </w:r>
      <w:r w:rsidR="000A1FA8" w:rsidRPr="00516524">
        <w:rPr>
          <w:rFonts w:ascii="Verdana" w:eastAsia="Times New Roman" w:hAnsi="Verdana" w:cs="Times New Roman"/>
        </w:rPr>
        <w:t>Igualmente são avaliadas</w:t>
      </w:r>
      <w:r w:rsidR="00ED6D68" w:rsidRPr="00516524">
        <w:rPr>
          <w:rFonts w:ascii="Verdana" w:eastAsia="Times New Roman" w:hAnsi="Verdana" w:cs="Times New Roman"/>
        </w:rPr>
        <w:t xml:space="preserve"> as previsões para o PIB e o seu deflator. Tem-se em conta igu</w:t>
      </w:r>
      <w:r w:rsidR="00C66A6C" w:rsidRPr="00516524">
        <w:rPr>
          <w:rFonts w:ascii="Verdana" w:eastAsia="Times New Roman" w:hAnsi="Verdana" w:cs="Times New Roman"/>
        </w:rPr>
        <w:t>almente a previsão da inflação</w:t>
      </w:r>
      <w:r w:rsidR="00ED6D68" w:rsidRPr="00516524">
        <w:rPr>
          <w:rFonts w:ascii="Verdana" w:eastAsia="Times New Roman" w:hAnsi="Verdana" w:cs="Times New Roman"/>
          <w:vertAlign w:val="superscript"/>
        </w:rPr>
        <w:footnoteReference w:id="77"/>
      </w:r>
      <w:r w:rsidR="00C66A6C" w:rsidRPr="00516524">
        <w:rPr>
          <w:rFonts w:ascii="Verdana" w:eastAsia="Times New Roman" w:hAnsi="Verdana" w:cs="Times New Roman"/>
        </w:rPr>
        <w:t>.</w:t>
      </w:r>
      <w:r w:rsidR="00AB3A9A">
        <w:rPr>
          <w:rFonts w:ascii="Verdana" w:eastAsia="Times New Roman" w:hAnsi="Verdana" w:cs="Times New Roman"/>
        </w:rPr>
        <w:t xml:space="preserve"> </w:t>
      </w:r>
      <w:r w:rsidR="00ED6D68" w:rsidRPr="00516524">
        <w:rPr>
          <w:rFonts w:ascii="Verdana" w:eastAsia="Times New Roman" w:hAnsi="Verdana" w:cs="Times New Roman"/>
        </w:rPr>
        <w:t xml:space="preserve">Esta fase deve ser realizada com rigor, pois do resultado desta avaliação estabelecem-se os </w:t>
      </w:r>
      <w:r w:rsidR="00ED6D68" w:rsidRPr="00544689">
        <w:rPr>
          <w:rFonts w:ascii="Verdana" w:eastAsia="Times New Roman" w:hAnsi="Verdana" w:cs="Times New Roman"/>
        </w:rPr>
        <w:t>objetivo</w:t>
      </w:r>
      <w:r w:rsidR="00ED6D68" w:rsidRPr="00516524">
        <w:rPr>
          <w:rFonts w:ascii="Verdana" w:eastAsia="Times New Roman" w:hAnsi="Verdana" w:cs="Times New Roman"/>
        </w:rPr>
        <w:t xml:space="preserve">s a atingir assim como a política orçamental </w:t>
      </w:r>
      <w:r w:rsidR="00C66A6C" w:rsidRPr="00516524">
        <w:rPr>
          <w:rFonts w:ascii="Verdana" w:eastAsia="Times New Roman" w:hAnsi="Verdana" w:cs="Times New Roman"/>
        </w:rPr>
        <w:t>a ser encetada</w:t>
      </w:r>
      <w:r w:rsidR="00ED6D68" w:rsidRPr="00516524">
        <w:rPr>
          <w:rFonts w:ascii="Verdana" w:eastAsia="Times New Roman" w:hAnsi="Verdana" w:cs="Times New Roman"/>
          <w:vertAlign w:val="superscript"/>
        </w:rPr>
        <w:footnoteReference w:id="78"/>
      </w:r>
      <w:r w:rsidR="00C66A6C" w:rsidRPr="00516524">
        <w:rPr>
          <w:rFonts w:ascii="Verdana" w:eastAsia="Times New Roman" w:hAnsi="Verdana" w:cs="Times New Roman"/>
        </w:rPr>
        <w:t>.</w:t>
      </w:r>
    </w:p>
    <w:p w:rsidR="00ED6D68" w:rsidRPr="00516524" w:rsidRDefault="00A520E5" w:rsidP="00ED6D68">
      <w:pPr>
        <w:tabs>
          <w:tab w:val="left" w:pos="5100"/>
        </w:tabs>
        <w:spacing w:line="360" w:lineRule="auto"/>
        <w:jc w:val="both"/>
        <w:rPr>
          <w:rFonts w:ascii="Verdana" w:eastAsia="Times New Roman" w:hAnsi="Verdana" w:cs="Times New Roman"/>
        </w:rPr>
      </w:pPr>
      <w:r w:rsidRPr="00516524">
        <w:rPr>
          <w:rFonts w:ascii="Verdana" w:eastAsia="Times New Roman" w:hAnsi="Verdana" w:cs="Times New Roman"/>
          <w:i/>
        </w:rPr>
        <w:t xml:space="preserve">     </w:t>
      </w:r>
      <w:r w:rsidR="00ED6D68" w:rsidRPr="00516524">
        <w:rPr>
          <w:rFonts w:ascii="Verdana" w:eastAsia="Times New Roman" w:hAnsi="Verdana" w:cs="Times New Roman"/>
          <w:i/>
        </w:rPr>
        <w:t>2ª. Fase</w:t>
      </w:r>
      <w:r w:rsidR="00ED6D68" w:rsidRPr="00516524">
        <w:rPr>
          <w:rFonts w:ascii="Verdana" w:eastAsia="Times New Roman" w:hAnsi="Verdana" w:cs="Times New Roman"/>
        </w:rPr>
        <w:t xml:space="preserve"> - Considerando a avaliação da tendência </w:t>
      </w:r>
      <w:r w:rsidR="00C66A6C" w:rsidRPr="00516524">
        <w:rPr>
          <w:rFonts w:ascii="Verdana" w:eastAsia="Times New Roman" w:hAnsi="Verdana" w:cs="Times New Roman"/>
        </w:rPr>
        <w:t>das variáveis macroeconómicas feitas</w:t>
      </w:r>
      <w:r w:rsidR="00ED6D68" w:rsidRPr="00516524">
        <w:rPr>
          <w:rFonts w:ascii="Verdana" w:eastAsia="Times New Roman" w:hAnsi="Verdana" w:cs="Times New Roman"/>
        </w:rPr>
        <w:t xml:space="preserve"> na 1</w:t>
      </w:r>
      <w:r w:rsidR="00E85843" w:rsidRPr="00516524">
        <w:rPr>
          <w:rFonts w:ascii="Verdana" w:eastAsia="Times New Roman" w:hAnsi="Verdana" w:cs="Times New Roman"/>
        </w:rPr>
        <w:t>ª. Etapa e as o</w:t>
      </w:r>
      <w:r w:rsidR="00ED6D68" w:rsidRPr="00516524">
        <w:rPr>
          <w:rFonts w:ascii="Verdana" w:eastAsia="Times New Roman" w:hAnsi="Verdana" w:cs="Times New Roman"/>
        </w:rPr>
        <w:t>pções políticas do Governo, são fixados os valores para as despesas e receitas. Dado que Portugal</w:t>
      </w:r>
      <w:r w:rsidR="00EF66B8" w:rsidRPr="00516524">
        <w:rPr>
          <w:rFonts w:ascii="Verdana" w:eastAsia="Times New Roman" w:hAnsi="Verdana" w:cs="Times New Roman"/>
        </w:rPr>
        <w:t xml:space="preserve"> integra a UEM, ao determinar o</w:t>
      </w:r>
      <w:r w:rsidR="00ED6D68" w:rsidRPr="00516524">
        <w:rPr>
          <w:rFonts w:ascii="Verdana" w:eastAsia="Times New Roman" w:hAnsi="Verdana" w:cs="Times New Roman"/>
        </w:rPr>
        <w:t xml:space="preserve"> valor das dotações a aplicar deverá ter em consideração o que foi estipulado no Pacto de Estabilidade e Crescimento, que </w:t>
      </w:r>
      <w:r w:rsidR="00C66A6C" w:rsidRPr="00516524">
        <w:rPr>
          <w:rFonts w:ascii="Verdana" w:eastAsia="Times New Roman" w:hAnsi="Verdana" w:cs="Times New Roman"/>
        </w:rPr>
        <w:t>está em</w:t>
      </w:r>
      <w:r w:rsidR="00ED6D68" w:rsidRPr="00516524">
        <w:rPr>
          <w:rFonts w:ascii="Verdana" w:eastAsia="Times New Roman" w:hAnsi="Verdana" w:cs="Times New Roman"/>
        </w:rPr>
        <w:t xml:space="preserve"> v</w:t>
      </w:r>
      <w:r w:rsidR="00C66A6C" w:rsidRPr="00516524">
        <w:rPr>
          <w:rFonts w:ascii="Verdana" w:eastAsia="Times New Roman" w:hAnsi="Verdana" w:cs="Times New Roman"/>
        </w:rPr>
        <w:t>igor desde 1 de Janeiro de 1999</w:t>
      </w:r>
      <w:r w:rsidR="00ED6D68" w:rsidRPr="00516524">
        <w:rPr>
          <w:rFonts w:ascii="Verdana" w:eastAsia="Times New Roman" w:hAnsi="Verdana" w:cs="Times New Roman"/>
          <w:vertAlign w:val="superscript"/>
        </w:rPr>
        <w:footnoteReference w:id="79"/>
      </w:r>
      <w:r w:rsidR="00C66A6C" w:rsidRPr="00516524">
        <w:rPr>
          <w:rFonts w:ascii="Verdana" w:eastAsia="Times New Roman" w:hAnsi="Verdana" w:cs="Times New Roman"/>
        </w:rPr>
        <w:t>.</w:t>
      </w:r>
    </w:p>
    <w:p w:rsidR="00ED6D68" w:rsidRPr="00516524" w:rsidRDefault="00DE1591" w:rsidP="00ED6D68">
      <w:pPr>
        <w:tabs>
          <w:tab w:val="left" w:pos="5100"/>
        </w:tabs>
        <w:spacing w:line="360" w:lineRule="auto"/>
        <w:jc w:val="both"/>
        <w:rPr>
          <w:rFonts w:ascii="Verdana" w:eastAsia="Times New Roman" w:hAnsi="Verdana" w:cs="Times New Roman"/>
        </w:rPr>
      </w:pPr>
      <w:r w:rsidRPr="00516524">
        <w:rPr>
          <w:rFonts w:ascii="Verdana" w:eastAsia="Times New Roman" w:hAnsi="Verdana" w:cs="Times New Roman"/>
          <w:i/>
        </w:rPr>
        <w:t xml:space="preserve">     </w:t>
      </w:r>
      <w:r w:rsidR="00ED6D68" w:rsidRPr="00516524">
        <w:rPr>
          <w:rFonts w:ascii="Verdana" w:eastAsia="Times New Roman" w:hAnsi="Verdana" w:cs="Times New Roman"/>
          <w:i/>
        </w:rPr>
        <w:t>3ª. Fase</w:t>
      </w:r>
      <w:r w:rsidR="00ED6D68" w:rsidRPr="00516524">
        <w:rPr>
          <w:rFonts w:ascii="Verdana" w:eastAsia="Times New Roman" w:hAnsi="Verdana" w:cs="Times New Roman"/>
        </w:rPr>
        <w:t xml:space="preserve"> – É estabelecida a fixação de limites para determinadas despesas que são comuns a todos os Ministérios, como por exemplo as remunerações dos trabalhadores da função pública, juros e encargos da dívida pública e outras despesas obrigatórias. Posteriormente, o valor restante da despesa é distribuído pelos vários ministérios, essas dotações correspondem aos plaf</w:t>
      </w:r>
      <w:r w:rsidR="004973E3">
        <w:rPr>
          <w:rFonts w:ascii="Verdana" w:eastAsia="Times New Roman" w:hAnsi="Verdana" w:cs="Times New Roman"/>
        </w:rPr>
        <w:t>onds de cada um dos Ministérios</w:t>
      </w:r>
      <w:r w:rsidR="00ED6D68" w:rsidRPr="00516524">
        <w:rPr>
          <w:rFonts w:ascii="Verdana" w:eastAsia="Times New Roman" w:hAnsi="Verdana" w:cs="Times New Roman"/>
          <w:vertAlign w:val="superscript"/>
        </w:rPr>
        <w:footnoteReference w:id="80"/>
      </w:r>
      <w:r w:rsidR="004973E3">
        <w:rPr>
          <w:rFonts w:ascii="Verdana" w:eastAsia="Times New Roman" w:hAnsi="Verdana" w:cs="Times New Roman"/>
        </w:rPr>
        <w:t>.</w:t>
      </w:r>
    </w:p>
    <w:p w:rsidR="00ED6D68" w:rsidRPr="00516524" w:rsidRDefault="00DE1591" w:rsidP="00ED6D68">
      <w:pPr>
        <w:tabs>
          <w:tab w:val="left" w:pos="5100"/>
        </w:tabs>
        <w:spacing w:line="360" w:lineRule="auto"/>
        <w:jc w:val="both"/>
        <w:rPr>
          <w:rFonts w:ascii="Verdana" w:eastAsia="Times New Roman" w:hAnsi="Verdana" w:cs="Times New Roman"/>
        </w:rPr>
      </w:pPr>
      <w:r w:rsidRPr="00516524">
        <w:rPr>
          <w:rFonts w:ascii="Verdana" w:eastAsia="Times New Roman" w:hAnsi="Verdana" w:cs="Times New Roman"/>
          <w:i/>
        </w:rPr>
        <w:t xml:space="preserve">     </w:t>
      </w:r>
      <w:r w:rsidR="00ED6D68" w:rsidRPr="00516524">
        <w:rPr>
          <w:rFonts w:ascii="Verdana" w:eastAsia="Times New Roman" w:hAnsi="Verdana" w:cs="Times New Roman"/>
          <w:i/>
        </w:rPr>
        <w:t>4ª Fase</w:t>
      </w:r>
      <w:r w:rsidR="00ED6D68" w:rsidRPr="00516524">
        <w:rPr>
          <w:rFonts w:ascii="Verdana" w:eastAsia="Times New Roman" w:hAnsi="Verdana" w:cs="Times New Roman"/>
        </w:rPr>
        <w:t xml:space="preserve"> – É apreciada e aprovada a proposta</w:t>
      </w:r>
      <w:r w:rsidR="00F30532" w:rsidRPr="00516524">
        <w:rPr>
          <w:rFonts w:ascii="Verdana" w:eastAsia="Times New Roman" w:hAnsi="Verdana" w:cs="Times New Roman"/>
        </w:rPr>
        <w:t xml:space="preserve"> de OE em Conselho de Ministros</w:t>
      </w:r>
      <w:r w:rsidR="00ED6D68" w:rsidRPr="00516524">
        <w:rPr>
          <w:rFonts w:ascii="Verdana" w:eastAsia="Times New Roman" w:hAnsi="Verdana" w:cs="Times New Roman"/>
          <w:vertAlign w:val="superscript"/>
        </w:rPr>
        <w:footnoteReference w:id="81"/>
      </w:r>
      <w:r w:rsidR="00F30532" w:rsidRPr="00516524">
        <w:rPr>
          <w:rFonts w:ascii="Verdana" w:eastAsia="Times New Roman" w:hAnsi="Verdana" w:cs="Times New Roman"/>
        </w:rPr>
        <w:t>.</w:t>
      </w:r>
    </w:p>
    <w:p w:rsidR="00ED6D68" w:rsidRPr="00516524" w:rsidRDefault="00DE1591" w:rsidP="00ED6D68">
      <w:pPr>
        <w:tabs>
          <w:tab w:val="left" w:pos="5100"/>
        </w:tabs>
        <w:spacing w:line="360" w:lineRule="auto"/>
        <w:jc w:val="both"/>
        <w:rPr>
          <w:rFonts w:ascii="Verdana" w:eastAsia="Times New Roman" w:hAnsi="Verdana" w:cs="Times New Roman"/>
        </w:rPr>
      </w:pPr>
      <w:r w:rsidRPr="00516524">
        <w:rPr>
          <w:rFonts w:ascii="Verdana" w:eastAsia="Times New Roman" w:hAnsi="Verdana" w:cs="Times New Roman"/>
          <w:i/>
        </w:rPr>
        <w:t xml:space="preserve">     </w:t>
      </w:r>
      <w:r w:rsidR="00ED6D68" w:rsidRPr="00516524">
        <w:rPr>
          <w:rFonts w:ascii="Verdana" w:eastAsia="Times New Roman" w:hAnsi="Verdana" w:cs="Times New Roman"/>
          <w:i/>
        </w:rPr>
        <w:t>5ª Fase</w:t>
      </w:r>
      <w:r w:rsidR="00ED6D68" w:rsidRPr="00516524">
        <w:rPr>
          <w:rFonts w:ascii="Verdana" w:eastAsia="Times New Roman" w:hAnsi="Verdana" w:cs="Times New Roman"/>
        </w:rPr>
        <w:t xml:space="preserve"> – </w:t>
      </w:r>
      <w:r w:rsidR="00EF66B8" w:rsidRPr="00516524">
        <w:rPr>
          <w:rFonts w:ascii="Verdana" w:eastAsia="Times New Roman" w:hAnsi="Verdana" w:cs="Times New Roman"/>
        </w:rPr>
        <w:t>É n</w:t>
      </w:r>
      <w:r w:rsidR="00ED6D68" w:rsidRPr="00516524">
        <w:rPr>
          <w:rFonts w:ascii="Verdana" w:eastAsia="Times New Roman" w:hAnsi="Verdana" w:cs="Times New Roman"/>
        </w:rPr>
        <w:t xml:space="preserve">esta fase </w:t>
      </w:r>
      <w:r w:rsidR="00837B3F" w:rsidRPr="00516524">
        <w:rPr>
          <w:rFonts w:ascii="Verdana" w:eastAsia="Times New Roman" w:hAnsi="Verdana" w:cs="Times New Roman"/>
        </w:rPr>
        <w:t xml:space="preserve">que </w:t>
      </w:r>
      <w:r w:rsidR="00ED6D68" w:rsidRPr="00516524">
        <w:rPr>
          <w:rFonts w:ascii="Verdana" w:eastAsia="Times New Roman" w:hAnsi="Verdana" w:cs="Times New Roman"/>
        </w:rPr>
        <w:t>começa a ser preparado o orçamento do Minist</w:t>
      </w:r>
      <w:r w:rsidR="00F8551A">
        <w:rPr>
          <w:rFonts w:ascii="Verdana" w:eastAsia="Times New Roman" w:hAnsi="Verdana" w:cs="Times New Roman"/>
        </w:rPr>
        <w:t xml:space="preserve">ério da Saúde, tendo como </w:t>
      </w:r>
      <w:r w:rsidR="00F8551A" w:rsidRPr="00544689">
        <w:rPr>
          <w:rFonts w:ascii="Verdana" w:eastAsia="Times New Roman" w:hAnsi="Verdana" w:cs="Times New Roman"/>
        </w:rPr>
        <w:t>base o</w:t>
      </w:r>
      <w:r w:rsidR="00AB3A9A" w:rsidRPr="00544689">
        <w:rPr>
          <w:rFonts w:ascii="Verdana" w:eastAsia="Times New Roman" w:hAnsi="Verdana" w:cs="Times New Roman"/>
        </w:rPr>
        <w:t>s obje</w:t>
      </w:r>
      <w:r w:rsidR="00ED6D68" w:rsidRPr="00544689">
        <w:rPr>
          <w:rFonts w:ascii="Verdana" w:eastAsia="Times New Roman" w:hAnsi="Verdana" w:cs="Times New Roman"/>
        </w:rPr>
        <w:t>tivos do Governo para este se</w:t>
      </w:r>
      <w:r w:rsidR="00F8551A" w:rsidRPr="00544689">
        <w:rPr>
          <w:rFonts w:ascii="Verdana" w:eastAsia="Times New Roman" w:hAnsi="Verdana" w:cs="Times New Roman"/>
        </w:rPr>
        <w:t>c</w:t>
      </w:r>
      <w:r w:rsidR="00ED6D68" w:rsidRPr="00544689">
        <w:rPr>
          <w:rFonts w:ascii="Verdana" w:eastAsia="Times New Roman" w:hAnsi="Verdana" w:cs="Times New Roman"/>
        </w:rPr>
        <w:t xml:space="preserve">tor. Se </w:t>
      </w:r>
      <w:r w:rsidR="00F8551A" w:rsidRPr="00544689">
        <w:rPr>
          <w:rFonts w:ascii="Verdana" w:eastAsia="Times New Roman" w:hAnsi="Verdana" w:cs="Times New Roman"/>
        </w:rPr>
        <w:t>houver medidas</w:t>
      </w:r>
      <w:r w:rsidR="00ED6D68" w:rsidRPr="00544689">
        <w:rPr>
          <w:rFonts w:ascii="Verdana" w:eastAsia="Times New Roman" w:hAnsi="Verdana" w:cs="Times New Roman"/>
        </w:rPr>
        <w:t xml:space="preserve"> de restrição orçamental como tem acontecido nestes últimos </w:t>
      </w:r>
      <w:r w:rsidR="00F8551A" w:rsidRPr="00544689">
        <w:rPr>
          <w:rFonts w:ascii="Verdana" w:eastAsia="Times New Roman" w:hAnsi="Verdana" w:cs="Times New Roman"/>
        </w:rPr>
        <w:t>anos,</w:t>
      </w:r>
      <w:r w:rsidR="00ED6D68" w:rsidRPr="00544689">
        <w:rPr>
          <w:rFonts w:ascii="Verdana" w:eastAsia="Times New Roman" w:hAnsi="Verdana" w:cs="Times New Roman"/>
        </w:rPr>
        <w:t xml:space="preserve"> torna</w:t>
      </w:r>
      <w:r w:rsidR="00ED6D68" w:rsidRPr="00516524">
        <w:rPr>
          <w:rFonts w:ascii="Verdana" w:eastAsia="Times New Roman" w:hAnsi="Verdana" w:cs="Times New Roman"/>
        </w:rPr>
        <w:t xml:space="preserve">-se difícil a implementação de novas políticas, dado que é necessário assumir os compromissos assumidos pelo Governo em anos anteriores. Nestes casos dependendo da situação o Ministro da Saúde poderá apresentar verbas adicionais para novas políticas, prevendo o impacto </w:t>
      </w:r>
      <w:r w:rsidR="00F8551A" w:rsidRPr="00516524">
        <w:rPr>
          <w:rFonts w:ascii="Verdana" w:eastAsia="Times New Roman" w:hAnsi="Verdana" w:cs="Times New Roman"/>
        </w:rPr>
        <w:t>que essas</w:t>
      </w:r>
      <w:r w:rsidR="00ED6D68" w:rsidRPr="00516524">
        <w:rPr>
          <w:rFonts w:ascii="Verdana" w:eastAsia="Times New Roman" w:hAnsi="Verdana" w:cs="Times New Roman"/>
        </w:rPr>
        <w:t xml:space="preserve"> políticas vão ter no futuro pois podem ocorrer acontecimentos que levem a incorrer em despesas imprevistas. </w:t>
      </w:r>
      <w:r w:rsidR="00ED6D68" w:rsidRPr="00544689">
        <w:rPr>
          <w:rFonts w:ascii="Verdana" w:eastAsia="Times New Roman" w:hAnsi="Verdana" w:cs="Times New Roman"/>
        </w:rPr>
        <w:t>Finalizado o proje</w:t>
      </w:r>
      <w:r w:rsidR="00F8551A" w:rsidRPr="00544689">
        <w:rPr>
          <w:rFonts w:ascii="Verdana" w:eastAsia="Times New Roman" w:hAnsi="Verdana" w:cs="Times New Roman"/>
        </w:rPr>
        <w:t>to do</w:t>
      </w:r>
      <w:r w:rsidR="00ED6D68" w:rsidRPr="00544689">
        <w:rPr>
          <w:rFonts w:ascii="Verdana" w:eastAsia="Times New Roman" w:hAnsi="Verdana" w:cs="Times New Roman"/>
        </w:rPr>
        <w:t xml:space="preserve"> orçamento, o mesmo é remetido ao Ministério da Finanças. Nesta fase o projeto de orçamento poderá ter ultrapassado o plafond mencionado na Fase 3</w:t>
      </w:r>
      <w:r w:rsidR="00ED6D68" w:rsidRPr="00544689">
        <w:rPr>
          <w:rFonts w:ascii="Verdana" w:eastAsia="Times New Roman" w:hAnsi="Verdana" w:cs="Times New Roman"/>
          <w:vertAlign w:val="superscript"/>
        </w:rPr>
        <w:footnoteReference w:id="82"/>
      </w:r>
      <w:r w:rsidR="00ED6D68" w:rsidRPr="00544689">
        <w:rPr>
          <w:rFonts w:ascii="Verdana" w:eastAsia="Times New Roman" w:hAnsi="Verdana" w:cs="Times New Roman"/>
        </w:rPr>
        <w:t>.</w:t>
      </w:r>
    </w:p>
    <w:p w:rsidR="00ED6D68" w:rsidRPr="00516524" w:rsidRDefault="00DE1591" w:rsidP="00ED6D68">
      <w:pPr>
        <w:tabs>
          <w:tab w:val="left" w:pos="5100"/>
        </w:tabs>
        <w:spacing w:line="360" w:lineRule="auto"/>
        <w:jc w:val="both"/>
        <w:rPr>
          <w:rFonts w:ascii="Verdana" w:eastAsia="Times New Roman" w:hAnsi="Verdana" w:cs="Times New Roman"/>
        </w:rPr>
      </w:pPr>
      <w:r w:rsidRPr="00516524">
        <w:rPr>
          <w:rFonts w:ascii="Verdana" w:eastAsia="Times New Roman" w:hAnsi="Verdana" w:cs="Times New Roman"/>
          <w:i/>
        </w:rPr>
        <w:t xml:space="preserve">     </w:t>
      </w:r>
      <w:r w:rsidR="00ED6D68" w:rsidRPr="00516524">
        <w:rPr>
          <w:rFonts w:ascii="Verdana" w:eastAsia="Times New Roman" w:hAnsi="Verdana" w:cs="Times New Roman"/>
          <w:i/>
        </w:rPr>
        <w:t>6ª. Fase</w:t>
      </w:r>
      <w:r w:rsidR="00ED6D68" w:rsidRPr="00516524">
        <w:rPr>
          <w:rFonts w:ascii="Verdana" w:eastAsia="Times New Roman" w:hAnsi="Verdana" w:cs="Times New Roman"/>
        </w:rPr>
        <w:t xml:space="preserve"> – Posteriormente, inicia-se a fase de consolidação dos orçamentos entregues por todos os Ministérios. Verifica-se se os </w:t>
      </w:r>
      <w:r w:rsidR="00ED6D68" w:rsidRPr="00544689">
        <w:rPr>
          <w:rFonts w:ascii="Verdana" w:eastAsia="Times New Roman" w:hAnsi="Verdana" w:cs="Times New Roman"/>
        </w:rPr>
        <w:t>pr</w:t>
      </w:r>
      <w:r w:rsidR="00CE5200" w:rsidRPr="00544689">
        <w:rPr>
          <w:rFonts w:ascii="Verdana" w:eastAsia="Times New Roman" w:hAnsi="Verdana" w:cs="Times New Roman"/>
        </w:rPr>
        <w:t>oje</w:t>
      </w:r>
      <w:r w:rsidR="00ED6D68" w:rsidRPr="00544689">
        <w:rPr>
          <w:rFonts w:ascii="Verdana" w:eastAsia="Times New Roman" w:hAnsi="Verdana" w:cs="Times New Roman"/>
        </w:rPr>
        <w:t>tos d</w:t>
      </w:r>
      <w:r w:rsidR="00ED6D68" w:rsidRPr="00516524">
        <w:rPr>
          <w:rFonts w:ascii="Verdana" w:eastAsia="Times New Roman" w:hAnsi="Verdana" w:cs="Times New Roman"/>
        </w:rPr>
        <w:t>e orçamento respeitam os plafonds referidos na Etapa 3. Quando os plafonds não são respeitados, é iniciada uma fase de negociação informal entre o Ministério das Finanças e os outros Ministérios. Quando há dificuldade em chegar a um acordo, a situação é resolvida pelo Chefe do Govern</w:t>
      </w:r>
      <w:r w:rsidR="004973E3">
        <w:rPr>
          <w:rFonts w:ascii="Verdana" w:eastAsia="Times New Roman" w:hAnsi="Verdana" w:cs="Times New Roman"/>
        </w:rPr>
        <w:t>o ou pelo Conselho de Ministros</w:t>
      </w:r>
      <w:r w:rsidR="00ED6D68" w:rsidRPr="00516524">
        <w:rPr>
          <w:rFonts w:ascii="Verdana" w:eastAsia="Times New Roman" w:hAnsi="Verdana" w:cs="Times New Roman"/>
          <w:vertAlign w:val="superscript"/>
        </w:rPr>
        <w:footnoteReference w:id="83"/>
      </w:r>
      <w:r w:rsidR="004973E3">
        <w:rPr>
          <w:rFonts w:ascii="Verdana" w:eastAsia="Times New Roman" w:hAnsi="Verdana" w:cs="Times New Roman"/>
        </w:rPr>
        <w:t>.</w:t>
      </w:r>
    </w:p>
    <w:p w:rsidR="00ED6D68" w:rsidRPr="00516524" w:rsidRDefault="00DE1591" w:rsidP="00ED6D68">
      <w:pPr>
        <w:tabs>
          <w:tab w:val="left" w:pos="510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Os procedimentos previstos nesta Etapa não são comuns a todos os países. Portugal tem dado sempre relevo ao</w:t>
      </w:r>
      <w:r w:rsidR="004973E3">
        <w:rPr>
          <w:rFonts w:ascii="Verdana" w:eastAsia="Times New Roman" w:hAnsi="Verdana" w:cs="Times New Roman"/>
        </w:rPr>
        <w:t xml:space="preserve"> processo de resolução informal</w:t>
      </w:r>
      <w:r w:rsidR="00ED6D68" w:rsidRPr="00516524">
        <w:rPr>
          <w:rFonts w:ascii="Verdana" w:eastAsia="Times New Roman" w:hAnsi="Verdana" w:cs="Times New Roman"/>
          <w:vertAlign w:val="superscript"/>
        </w:rPr>
        <w:footnoteReference w:id="84"/>
      </w:r>
      <w:r w:rsidR="004973E3">
        <w:rPr>
          <w:rFonts w:ascii="Verdana" w:eastAsia="Times New Roman" w:hAnsi="Verdana" w:cs="Times New Roman"/>
        </w:rPr>
        <w:t>.</w:t>
      </w:r>
    </w:p>
    <w:p w:rsidR="00ED6D68" w:rsidRPr="00516524" w:rsidRDefault="00DE1591" w:rsidP="00ED6D68">
      <w:pPr>
        <w:tabs>
          <w:tab w:val="left" w:pos="510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Nesta fase de preparação do OE, pode eventu</w:t>
      </w:r>
      <w:r w:rsidR="00A1679F" w:rsidRPr="00516524">
        <w:rPr>
          <w:rFonts w:ascii="Verdana" w:eastAsia="Times New Roman" w:hAnsi="Verdana" w:cs="Times New Roman"/>
        </w:rPr>
        <w:t xml:space="preserve">almente acontecer que a Direção </w:t>
      </w:r>
      <w:r w:rsidR="00ED6D68" w:rsidRPr="00516524">
        <w:rPr>
          <w:rFonts w:ascii="Verdana" w:eastAsia="Times New Roman" w:hAnsi="Verdana" w:cs="Times New Roman"/>
        </w:rPr>
        <w:t>Geral de Estudos e Previsões</w:t>
      </w:r>
      <w:r w:rsidR="00ED6D68" w:rsidRPr="00516524">
        <w:rPr>
          <w:rFonts w:ascii="Verdana" w:eastAsia="Times New Roman" w:hAnsi="Verdana" w:cs="Times New Roman"/>
          <w:vertAlign w:val="superscript"/>
        </w:rPr>
        <w:footnoteReference w:id="85"/>
      </w:r>
      <w:r w:rsidR="00ED6D68" w:rsidRPr="00516524">
        <w:rPr>
          <w:rFonts w:ascii="Verdana" w:eastAsia="Times New Roman" w:hAnsi="Verdana" w:cs="Times New Roman"/>
        </w:rPr>
        <w:t xml:space="preserve">, integrada no Ministério </w:t>
      </w:r>
      <w:r w:rsidR="00ED6D68" w:rsidRPr="00861760">
        <w:rPr>
          <w:rFonts w:ascii="Verdana" w:eastAsia="Times New Roman" w:hAnsi="Verdana" w:cs="Times New Roman"/>
        </w:rPr>
        <w:t xml:space="preserve">das Finanças verifique que o resultado dos estudos efetuados sobre as variáveis </w:t>
      </w:r>
      <w:r w:rsidR="00AB3A9A" w:rsidRPr="00861760">
        <w:rPr>
          <w:rFonts w:ascii="Verdana" w:eastAsia="Times New Roman" w:hAnsi="Verdana" w:cs="Times New Roman"/>
        </w:rPr>
        <w:t>macro</w:t>
      </w:r>
      <w:r w:rsidR="00050192" w:rsidRPr="00861760">
        <w:rPr>
          <w:rFonts w:ascii="Verdana" w:eastAsia="Times New Roman" w:hAnsi="Verdana" w:cs="Times New Roman"/>
        </w:rPr>
        <w:t>económicas tenh</w:t>
      </w:r>
      <w:r w:rsidR="00050192" w:rsidRPr="00516524">
        <w:rPr>
          <w:rFonts w:ascii="Verdana" w:eastAsia="Times New Roman" w:hAnsi="Verdana" w:cs="Times New Roman"/>
        </w:rPr>
        <w:t>am</w:t>
      </w:r>
      <w:r w:rsidR="00ED6D68" w:rsidRPr="00516524">
        <w:rPr>
          <w:rFonts w:ascii="Verdana" w:eastAsia="Times New Roman" w:hAnsi="Verdana" w:cs="Times New Roman"/>
        </w:rPr>
        <w:t xml:space="preserve"> entretanto alterado, pelo que poderá ser necessário reformular </w:t>
      </w:r>
      <w:r w:rsidR="00050192" w:rsidRPr="00516524">
        <w:rPr>
          <w:rFonts w:ascii="Verdana" w:eastAsia="Times New Roman" w:hAnsi="Verdana" w:cs="Times New Roman"/>
        </w:rPr>
        <w:t>os limites</w:t>
      </w:r>
      <w:r w:rsidR="00ED6D68" w:rsidRPr="00516524">
        <w:rPr>
          <w:rFonts w:ascii="Verdana" w:eastAsia="Times New Roman" w:hAnsi="Verdana" w:cs="Times New Roman"/>
        </w:rPr>
        <w:t xml:space="preserve"> dos plafonds bem como a alocação às despesa</w:t>
      </w:r>
      <w:r w:rsidR="004973E3">
        <w:rPr>
          <w:rFonts w:ascii="Verdana" w:eastAsia="Times New Roman" w:hAnsi="Verdana" w:cs="Times New Roman"/>
        </w:rPr>
        <w:t>s a efectuar num futuro próximo</w:t>
      </w:r>
      <w:r w:rsidR="00ED6D68" w:rsidRPr="00516524">
        <w:rPr>
          <w:rFonts w:ascii="Verdana" w:eastAsia="Times New Roman" w:hAnsi="Verdana" w:cs="Times New Roman"/>
          <w:vertAlign w:val="superscript"/>
        </w:rPr>
        <w:footnoteReference w:id="86"/>
      </w:r>
      <w:r w:rsidR="004973E3">
        <w:rPr>
          <w:rFonts w:ascii="Verdana" w:eastAsia="Times New Roman" w:hAnsi="Verdana" w:cs="Times New Roman"/>
        </w:rPr>
        <w:t>.</w:t>
      </w:r>
    </w:p>
    <w:p w:rsidR="00ED6D68" w:rsidRPr="00516524" w:rsidRDefault="00DE1591" w:rsidP="00ED6D68">
      <w:pPr>
        <w:tabs>
          <w:tab w:val="left" w:pos="510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 xml:space="preserve">Na </w:t>
      </w:r>
      <w:r w:rsidR="00ED6D68" w:rsidRPr="00516524">
        <w:rPr>
          <w:rFonts w:ascii="Verdana" w:eastAsia="Times New Roman" w:hAnsi="Verdana" w:cs="Times New Roman"/>
          <w:i/>
        </w:rPr>
        <w:t>7ª Fase</w:t>
      </w:r>
      <w:r w:rsidR="00ED6D68" w:rsidRPr="00516524">
        <w:rPr>
          <w:rFonts w:ascii="Verdana" w:eastAsia="Times New Roman" w:hAnsi="Verdana" w:cs="Times New Roman"/>
        </w:rPr>
        <w:t xml:space="preserve"> – Nesta fase de preparação do OE, é formalizada materialmente a proposta de lei do OE, composta por articulado, mapas orçamentais bem como informação complementar. Posteriormente, é apreciada e aprovada com eventuais alterações em Conselho de Ministros. </w:t>
      </w:r>
    </w:p>
    <w:p w:rsidR="00ED6D68" w:rsidRPr="00516524" w:rsidRDefault="00DE1591" w:rsidP="00ED6D68">
      <w:pPr>
        <w:tabs>
          <w:tab w:val="left" w:pos="510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 xml:space="preserve">Conforme o disposto no artigo 12º. F da LEO, a votação da proposta de lei do orçamento de estado realizar-se-á </w:t>
      </w:r>
      <w:r w:rsidR="00ED6D68" w:rsidRPr="00516524">
        <w:rPr>
          <w:rFonts w:ascii="Verdana" w:eastAsia="Times New Roman" w:hAnsi="Verdana" w:cs="Times New Roman"/>
          <w:i/>
        </w:rPr>
        <w:t>45 dias</w:t>
      </w:r>
      <w:r w:rsidR="00ED6D68" w:rsidRPr="00516524">
        <w:rPr>
          <w:rFonts w:ascii="Verdana" w:eastAsia="Times New Roman" w:hAnsi="Verdana" w:cs="Times New Roman"/>
        </w:rPr>
        <w:t xml:space="preserve"> depois de ter sido dada entrada na Assembleia da República. A votação implicará uma aprovação ou rejeição que deverá ocorrer até </w:t>
      </w:r>
      <w:r w:rsidR="00ED6D68" w:rsidRPr="00516524">
        <w:rPr>
          <w:rFonts w:ascii="Verdana" w:eastAsia="Times New Roman" w:hAnsi="Verdana" w:cs="Times New Roman"/>
          <w:i/>
        </w:rPr>
        <w:t>30 de Novembro</w:t>
      </w:r>
      <w:r w:rsidR="00ED6D68" w:rsidRPr="00516524">
        <w:rPr>
          <w:rFonts w:ascii="Verdana" w:eastAsia="Times New Roman" w:hAnsi="Verdana" w:cs="Times New Roman"/>
        </w:rPr>
        <w:t xml:space="preserve">. Desta data, até </w:t>
      </w:r>
      <w:r w:rsidR="00ED6D68" w:rsidRPr="00516524">
        <w:rPr>
          <w:rFonts w:ascii="Verdana" w:eastAsia="Times New Roman" w:hAnsi="Verdana" w:cs="Times New Roman"/>
          <w:i/>
        </w:rPr>
        <w:t>31 de Dezembro</w:t>
      </w:r>
      <w:r w:rsidR="00ED6D68" w:rsidRPr="00516524">
        <w:rPr>
          <w:rFonts w:ascii="Verdana" w:eastAsia="Times New Roman" w:hAnsi="Verdana" w:cs="Times New Roman"/>
        </w:rPr>
        <w:t xml:space="preserve"> o Governo segue as diligências no sentido de a Lei ser promulgada e p</w:t>
      </w:r>
      <w:r w:rsidR="004973E3">
        <w:rPr>
          <w:rFonts w:ascii="Verdana" w:eastAsia="Times New Roman" w:hAnsi="Verdana" w:cs="Times New Roman"/>
        </w:rPr>
        <w:t>ublicada no Diário da República</w:t>
      </w:r>
      <w:r w:rsidR="00ED6D68" w:rsidRPr="00516524">
        <w:rPr>
          <w:rFonts w:ascii="Verdana" w:eastAsia="Times New Roman" w:hAnsi="Verdana" w:cs="Times New Roman"/>
          <w:vertAlign w:val="superscript"/>
        </w:rPr>
        <w:footnoteReference w:id="87"/>
      </w:r>
      <w:r w:rsidR="004973E3">
        <w:rPr>
          <w:rFonts w:ascii="Verdana" w:eastAsia="Times New Roman" w:hAnsi="Verdana" w:cs="Times New Roman"/>
        </w:rPr>
        <w:t>.</w:t>
      </w:r>
    </w:p>
    <w:p w:rsidR="00ED6D68" w:rsidRPr="00516524" w:rsidRDefault="00DE1591" w:rsidP="00ED6D68">
      <w:pPr>
        <w:tabs>
          <w:tab w:val="left" w:pos="510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 xml:space="preserve">Em 31 de </w:t>
      </w:r>
      <w:r w:rsidR="00ED6D68" w:rsidRPr="00544689">
        <w:rPr>
          <w:rFonts w:ascii="Verdana" w:eastAsia="Times New Roman" w:hAnsi="Verdana" w:cs="Times New Roman"/>
        </w:rPr>
        <w:t>Dezembro</w:t>
      </w:r>
      <w:r w:rsidR="00E627B4" w:rsidRPr="00544689">
        <w:rPr>
          <w:rFonts w:ascii="Verdana" w:eastAsia="Times New Roman" w:hAnsi="Verdana" w:cs="Times New Roman"/>
        </w:rPr>
        <w:t>,</w:t>
      </w:r>
      <w:r w:rsidR="00ED6D68" w:rsidRPr="00544689">
        <w:rPr>
          <w:rFonts w:ascii="Verdana" w:eastAsia="Times New Roman" w:hAnsi="Verdana" w:cs="Times New Roman"/>
        </w:rPr>
        <w:t xml:space="preserve"> também nesta data o OE do próprio ano, dá lugar a outro documento a </w:t>
      </w:r>
      <w:r w:rsidR="00ED6D68" w:rsidRPr="00544689">
        <w:rPr>
          <w:rFonts w:ascii="Verdana" w:eastAsia="Times New Roman" w:hAnsi="Verdana" w:cs="Times New Roman"/>
          <w:i/>
        </w:rPr>
        <w:t>Conta Geral do Estado</w:t>
      </w:r>
      <w:r w:rsidR="00ED6D68" w:rsidRPr="00544689">
        <w:rPr>
          <w:rFonts w:ascii="Verdana" w:eastAsia="Times New Roman" w:hAnsi="Verdana" w:cs="Times New Roman"/>
        </w:rPr>
        <w:t>, assim os valores calculados para o montante despesas e receitas para o próprio ano passam a s</w:t>
      </w:r>
      <w:r w:rsidR="004973E3" w:rsidRPr="00544689">
        <w:rPr>
          <w:rFonts w:ascii="Verdana" w:eastAsia="Times New Roman" w:hAnsi="Verdana" w:cs="Times New Roman"/>
        </w:rPr>
        <w:t>er</w:t>
      </w:r>
      <w:r w:rsidR="004973E3">
        <w:rPr>
          <w:rFonts w:ascii="Verdana" w:eastAsia="Times New Roman" w:hAnsi="Verdana" w:cs="Times New Roman"/>
        </w:rPr>
        <w:t xml:space="preserve"> valores reais ou definitivos</w:t>
      </w:r>
      <w:r w:rsidR="00ED6D68" w:rsidRPr="00516524">
        <w:rPr>
          <w:rFonts w:ascii="Verdana" w:eastAsia="Times New Roman" w:hAnsi="Verdana" w:cs="Times New Roman"/>
          <w:vertAlign w:val="superscript"/>
        </w:rPr>
        <w:footnoteReference w:id="88"/>
      </w:r>
      <w:r w:rsidR="004973E3">
        <w:rPr>
          <w:rFonts w:ascii="Verdana" w:eastAsia="Times New Roman" w:hAnsi="Verdana" w:cs="Times New Roman"/>
        </w:rPr>
        <w:t>.</w:t>
      </w:r>
    </w:p>
    <w:p w:rsidR="00ED6D68" w:rsidRPr="00516524" w:rsidRDefault="00DE1591" w:rsidP="00ED6D68">
      <w:pPr>
        <w:tabs>
          <w:tab w:val="left" w:pos="510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No dia 1 de Janeiro do ano seguinte o OE começa a ser executado e controlado, esta responsabilidade cabe ao Governo.</w:t>
      </w:r>
    </w:p>
    <w:p w:rsidR="00ED6D68" w:rsidRPr="00516524" w:rsidRDefault="00DE1591" w:rsidP="00ED6D68">
      <w:pPr>
        <w:tabs>
          <w:tab w:val="left" w:pos="510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44689">
        <w:rPr>
          <w:rFonts w:ascii="Verdana" w:eastAsia="Times New Roman" w:hAnsi="Verdana" w:cs="Times New Roman"/>
        </w:rPr>
        <w:t>O prazo para preparar o OE difere de país para país.</w:t>
      </w:r>
      <w:r w:rsidR="00F8551A" w:rsidRPr="00544689">
        <w:rPr>
          <w:rFonts w:ascii="Verdana" w:eastAsia="Times New Roman" w:hAnsi="Verdana" w:cs="Times New Roman"/>
        </w:rPr>
        <w:t xml:space="preserve"> Em muitos países o Orçamento do</w:t>
      </w:r>
      <w:r w:rsidR="00ED6D68" w:rsidRPr="00544689">
        <w:rPr>
          <w:rFonts w:ascii="Verdana" w:eastAsia="Times New Roman" w:hAnsi="Verdana" w:cs="Times New Roman"/>
        </w:rPr>
        <w:t xml:space="preserve"> Estado é preparado num período de cerca de 9 meses, em Portugal o período é</w:t>
      </w:r>
      <w:r w:rsidR="00ED6D68" w:rsidRPr="00516524">
        <w:rPr>
          <w:rFonts w:ascii="Verdana" w:eastAsia="Times New Roman" w:hAnsi="Verdana" w:cs="Times New Roman"/>
        </w:rPr>
        <w:t xml:space="preserve"> encurtado para 3 ou 4 meses. Este facto, tem a vantagem de as previsões das variáveis macroeconómicas serem mais realistas, bem como um conhecimento maior da execução do orçamento em vigor.</w:t>
      </w:r>
    </w:p>
    <w:p w:rsidR="00122F78" w:rsidRPr="00516524" w:rsidRDefault="00DE1591" w:rsidP="00ED6D68">
      <w:pPr>
        <w:tabs>
          <w:tab w:val="left" w:pos="510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D6D68" w:rsidRPr="00516524">
        <w:rPr>
          <w:rFonts w:ascii="Verdana" w:eastAsia="Times New Roman" w:hAnsi="Verdana" w:cs="Times New Roman"/>
        </w:rPr>
        <w:t xml:space="preserve">Para </w:t>
      </w:r>
      <w:r w:rsidR="00703923" w:rsidRPr="00516524">
        <w:rPr>
          <w:rFonts w:ascii="Verdana" w:eastAsia="Times New Roman" w:hAnsi="Verdana" w:cs="Times New Roman"/>
        </w:rPr>
        <w:t xml:space="preserve">execução deste trabalho, tivemos como base as reduções que se </w:t>
      </w:r>
      <w:r w:rsidR="00CE5200" w:rsidRPr="00516524">
        <w:rPr>
          <w:rFonts w:ascii="Verdana" w:eastAsia="Times New Roman" w:hAnsi="Verdana" w:cs="Times New Roman"/>
        </w:rPr>
        <w:t>verificaram no</w:t>
      </w:r>
      <w:r w:rsidR="00CE5200">
        <w:rPr>
          <w:rFonts w:ascii="Verdana" w:eastAsia="Times New Roman" w:hAnsi="Verdana" w:cs="Times New Roman"/>
        </w:rPr>
        <w:t xml:space="preserve"> Orçamento do E</w:t>
      </w:r>
      <w:r w:rsidR="00122F78" w:rsidRPr="00516524">
        <w:rPr>
          <w:rFonts w:ascii="Verdana" w:eastAsia="Times New Roman" w:hAnsi="Verdana" w:cs="Times New Roman"/>
        </w:rPr>
        <w:t>stado e consequentemente na dotação atribuía à ARS Alentejo. Através do gráfico seguinte, é possível ver as dotações atribuídas à instituição no período 2008-2012.</w:t>
      </w:r>
      <w:r w:rsidR="00ED6D68" w:rsidRPr="00516524">
        <w:rPr>
          <w:rFonts w:ascii="Verdana" w:eastAsia="Times New Roman" w:hAnsi="Verdana" w:cs="Times New Roman"/>
        </w:rPr>
        <w:t xml:space="preserve"> </w:t>
      </w:r>
    </w:p>
    <w:p w:rsidR="009D6575" w:rsidRPr="00516524" w:rsidRDefault="00F4096F" w:rsidP="00ED6D68">
      <w:pPr>
        <w:tabs>
          <w:tab w:val="left" w:pos="510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9D6575" w:rsidRPr="00516524">
        <w:rPr>
          <w:rFonts w:ascii="Verdana" w:eastAsia="Times New Roman" w:hAnsi="Verdana" w:cs="Times New Roman"/>
        </w:rPr>
        <w:t xml:space="preserve">Quadro nº. </w:t>
      </w:r>
      <w:r w:rsidRPr="00516524">
        <w:rPr>
          <w:rFonts w:ascii="Verdana" w:eastAsia="Times New Roman" w:hAnsi="Verdana" w:cs="Times New Roman"/>
        </w:rPr>
        <w:t>3</w:t>
      </w:r>
      <w:r w:rsidR="009D6575" w:rsidRPr="00516524">
        <w:rPr>
          <w:rFonts w:ascii="Verdana" w:eastAsia="Times New Roman" w:hAnsi="Verdana" w:cs="Times New Roman"/>
        </w:rPr>
        <w:t xml:space="preserve"> </w:t>
      </w:r>
      <w:r w:rsidR="0032046F" w:rsidRPr="00516524">
        <w:rPr>
          <w:rFonts w:ascii="Verdana" w:eastAsia="Times New Roman" w:hAnsi="Verdana" w:cs="Times New Roman"/>
        </w:rPr>
        <w:t>–</w:t>
      </w:r>
      <w:r w:rsidR="009D6575" w:rsidRPr="00516524">
        <w:rPr>
          <w:rFonts w:ascii="Verdana" w:eastAsia="Times New Roman" w:hAnsi="Verdana" w:cs="Times New Roman"/>
        </w:rPr>
        <w:t xml:space="preserve"> </w:t>
      </w:r>
      <w:r w:rsidR="00122F78" w:rsidRPr="00516524">
        <w:rPr>
          <w:rFonts w:ascii="Verdana" w:eastAsia="Times New Roman" w:hAnsi="Verdana" w:cs="Times New Roman"/>
        </w:rPr>
        <w:t>Dotação atribuída à ARS Alentejo no período</w:t>
      </w:r>
      <w:r w:rsidR="0032046F" w:rsidRPr="00516524">
        <w:rPr>
          <w:rFonts w:ascii="Verdana" w:eastAsia="Times New Roman" w:hAnsi="Verdana" w:cs="Times New Roman"/>
        </w:rPr>
        <w:t xml:space="preserve"> (2008-2012)</w:t>
      </w:r>
    </w:p>
    <w:p w:rsidR="009D6575" w:rsidRPr="00516524" w:rsidRDefault="00122F78" w:rsidP="00F76AFC">
      <w:pPr>
        <w:tabs>
          <w:tab w:val="left" w:pos="5100"/>
        </w:tabs>
        <w:spacing w:after="0" w:line="240" w:lineRule="auto"/>
        <w:jc w:val="both"/>
        <w:rPr>
          <w:rFonts w:ascii="Verdana" w:eastAsia="Times New Roman" w:hAnsi="Verdana" w:cs="Times New Roman"/>
        </w:rPr>
      </w:pPr>
      <w:r w:rsidRPr="00516524">
        <w:rPr>
          <w:noProof/>
          <w:lang w:val="en-US"/>
        </w:rPr>
        <w:drawing>
          <wp:inline distT="0" distB="0" distL="0" distR="0">
            <wp:extent cx="5669915" cy="801926"/>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9915" cy="801926"/>
                    </a:xfrm>
                    <a:prstGeom prst="rect">
                      <a:avLst/>
                    </a:prstGeom>
                    <a:noFill/>
                    <a:ln>
                      <a:noFill/>
                    </a:ln>
                  </pic:spPr>
                </pic:pic>
              </a:graphicData>
            </a:graphic>
          </wp:inline>
        </w:drawing>
      </w:r>
    </w:p>
    <w:p w:rsidR="00BD7B35" w:rsidRDefault="00BD7B35" w:rsidP="00F76AFC">
      <w:pPr>
        <w:tabs>
          <w:tab w:val="left" w:pos="5100"/>
        </w:tabs>
        <w:spacing w:after="0" w:line="240" w:lineRule="auto"/>
        <w:jc w:val="both"/>
        <w:rPr>
          <w:rFonts w:eastAsia="Times New Roman" w:cstheme="minorHAnsi"/>
        </w:rPr>
      </w:pPr>
      <w:r w:rsidRPr="00516524">
        <w:rPr>
          <w:rFonts w:eastAsia="Times New Roman" w:cstheme="minorHAnsi"/>
        </w:rPr>
        <w:t>Fonte: Elaboração própria</w:t>
      </w:r>
    </w:p>
    <w:p w:rsidR="00F76AFC" w:rsidRPr="00516524" w:rsidRDefault="00F76AFC" w:rsidP="00F76AFC">
      <w:pPr>
        <w:tabs>
          <w:tab w:val="left" w:pos="5100"/>
        </w:tabs>
        <w:spacing w:after="0" w:line="240" w:lineRule="auto"/>
        <w:jc w:val="both"/>
        <w:rPr>
          <w:rFonts w:eastAsia="Times New Roman" w:cstheme="minorHAnsi"/>
        </w:rPr>
      </w:pPr>
    </w:p>
    <w:p w:rsidR="009844D2" w:rsidRPr="00516524" w:rsidRDefault="00565ECC" w:rsidP="009844D2">
      <w:pPr>
        <w:tabs>
          <w:tab w:val="left" w:pos="5100"/>
        </w:tabs>
        <w:spacing w:line="360" w:lineRule="auto"/>
        <w:contextualSpacing/>
        <w:jc w:val="both"/>
        <w:rPr>
          <w:rFonts w:ascii="Verdana" w:eastAsia="Times New Roman" w:hAnsi="Verdana" w:cs="Times New Roman"/>
        </w:rPr>
      </w:pPr>
      <w:r w:rsidRPr="00516524">
        <w:rPr>
          <w:rFonts w:ascii="Verdana" w:eastAsia="Times New Roman" w:hAnsi="Verdana" w:cs="Times New Roman"/>
        </w:rPr>
        <w:t xml:space="preserve">     Através dos valores constantes do Quadro nº.3, verifica-se que a dotação atribuída à ARS teve um crescimento positivo entre 2008, o ano anterior ao começo da recessão em Portugal, e o ano 2010. Do ano 2010 até 2012 verificou-se </w:t>
      </w:r>
      <w:r w:rsidR="00624B8A" w:rsidRPr="00516524">
        <w:rPr>
          <w:rFonts w:ascii="Verdana" w:eastAsia="Times New Roman" w:hAnsi="Verdana" w:cs="Times New Roman"/>
        </w:rPr>
        <w:t>um decréscimo</w:t>
      </w:r>
      <w:r w:rsidRPr="00516524">
        <w:rPr>
          <w:rFonts w:ascii="Verdana" w:eastAsia="Times New Roman" w:hAnsi="Verdana" w:cs="Times New Roman"/>
        </w:rPr>
        <w:t xml:space="preserve"> sucessivos na dotação atribuída para permitir o funcionamento da instituição. </w:t>
      </w:r>
    </w:p>
    <w:p w:rsidR="00565ECC" w:rsidRPr="00516524" w:rsidRDefault="00565ECC" w:rsidP="009844D2">
      <w:pPr>
        <w:tabs>
          <w:tab w:val="left" w:pos="5100"/>
        </w:tabs>
        <w:spacing w:line="360" w:lineRule="auto"/>
        <w:contextualSpacing/>
        <w:jc w:val="both"/>
        <w:rPr>
          <w:rFonts w:ascii="Verdana" w:eastAsia="Times New Roman" w:hAnsi="Verdana" w:cs="Times New Roman"/>
        </w:rPr>
      </w:pPr>
    </w:p>
    <w:p w:rsidR="00565ECC" w:rsidRPr="00516524" w:rsidRDefault="00565ECC" w:rsidP="009844D2">
      <w:pPr>
        <w:tabs>
          <w:tab w:val="left" w:pos="5100"/>
        </w:tabs>
        <w:spacing w:line="360" w:lineRule="auto"/>
        <w:contextualSpacing/>
        <w:jc w:val="both"/>
        <w:rPr>
          <w:rFonts w:ascii="Verdana" w:eastAsia="Times New Roman" w:hAnsi="Verdana" w:cs="Times New Roman"/>
        </w:rPr>
      </w:pPr>
      <w:r w:rsidRPr="00516524">
        <w:rPr>
          <w:rFonts w:ascii="Verdana" w:eastAsia="Times New Roman" w:hAnsi="Verdana" w:cs="Times New Roman"/>
        </w:rPr>
        <w:t xml:space="preserve">     Para conhecer melhor a Região onde está integrada a ARS</w:t>
      </w:r>
      <w:r w:rsidR="005B25D8" w:rsidRPr="00516524">
        <w:rPr>
          <w:rFonts w:ascii="Verdana" w:eastAsia="Times New Roman" w:hAnsi="Verdana" w:cs="Times New Roman"/>
        </w:rPr>
        <w:t xml:space="preserve"> Alentejo</w:t>
      </w:r>
      <w:r w:rsidRPr="00516524">
        <w:rPr>
          <w:rFonts w:ascii="Verdana" w:eastAsia="Times New Roman" w:hAnsi="Verdana" w:cs="Times New Roman"/>
        </w:rPr>
        <w:t>, iremos de seguida fazer a caracterização da mesma.</w:t>
      </w:r>
    </w:p>
    <w:p w:rsidR="00565ECC" w:rsidRDefault="00565ECC" w:rsidP="009844D2">
      <w:pPr>
        <w:tabs>
          <w:tab w:val="left" w:pos="5100"/>
        </w:tabs>
        <w:spacing w:line="360" w:lineRule="auto"/>
        <w:contextualSpacing/>
        <w:jc w:val="both"/>
        <w:rPr>
          <w:rFonts w:ascii="Verdana" w:eastAsia="Times New Roman" w:hAnsi="Verdana" w:cs="Times New Roman"/>
        </w:rPr>
      </w:pPr>
    </w:p>
    <w:p w:rsidR="00E619C4" w:rsidRDefault="00E619C4" w:rsidP="009844D2">
      <w:pPr>
        <w:tabs>
          <w:tab w:val="left" w:pos="5100"/>
        </w:tabs>
        <w:spacing w:line="360" w:lineRule="auto"/>
        <w:contextualSpacing/>
        <w:jc w:val="both"/>
        <w:rPr>
          <w:rFonts w:ascii="Verdana" w:eastAsia="Times New Roman" w:hAnsi="Verdana" w:cs="Times New Roman"/>
        </w:rPr>
      </w:pPr>
    </w:p>
    <w:p w:rsidR="00E670A1" w:rsidRDefault="00DB5CE7" w:rsidP="00F76AFC">
      <w:pPr>
        <w:tabs>
          <w:tab w:val="left" w:pos="5100"/>
        </w:tabs>
        <w:spacing w:line="360" w:lineRule="auto"/>
        <w:rPr>
          <w:rFonts w:ascii="Verdana" w:eastAsia="Times New Roman" w:hAnsi="Verdana" w:cs="Times New Roman"/>
          <w:b/>
        </w:rPr>
      </w:pPr>
      <w:r>
        <w:rPr>
          <w:rFonts w:ascii="Verdana" w:eastAsia="Times New Roman" w:hAnsi="Verdana" w:cs="Times New Roman"/>
          <w:b/>
        </w:rPr>
        <w:t>2.3</w:t>
      </w:r>
      <w:r w:rsidR="00E627B4" w:rsidRPr="00F76AFC">
        <w:rPr>
          <w:rFonts w:ascii="Verdana" w:eastAsia="Times New Roman" w:hAnsi="Verdana" w:cs="Times New Roman"/>
          <w:b/>
        </w:rPr>
        <w:t xml:space="preserve"> </w:t>
      </w:r>
      <w:r w:rsidR="00361CEC" w:rsidRPr="00F76AFC">
        <w:rPr>
          <w:rFonts w:ascii="Verdana" w:eastAsia="Times New Roman" w:hAnsi="Verdana" w:cs="Times New Roman"/>
          <w:b/>
        </w:rPr>
        <w:t>CARACTERIZAÇÃO DA REGIÃO DE SAÚDE DO ALENTEJO</w:t>
      </w:r>
      <w:r w:rsidR="009844D2" w:rsidRPr="00F76AFC">
        <w:rPr>
          <w:rFonts w:ascii="Verdana" w:eastAsia="Times New Roman" w:hAnsi="Verdana" w:cs="Times New Roman"/>
          <w:b/>
        </w:rPr>
        <w:t xml:space="preserve"> </w:t>
      </w:r>
    </w:p>
    <w:p w:rsidR="00F76AFC" w:rsidRPr="00F76AFC" w:rsidRDefault="00F76AFC" w:rsidP="00F76AFC">
      <w:pPr>
        <w:tabs>
          <w:tab w:val="left" w:pos="5100"/>
        </w:tabs>
        <w:spacing w:line="360" w:lineRule="auto"/>
        <w:rPr>
          <w:rFonts w:ascii="Verdana" w:eastAsia="Times New Roman" w:hAnsi="Verdana" w:cs="Times New Roman"/>
          <w:b/>
        </w:rPr>
      </w:pPr>
    </w:p>
    <w:p w:rsidR="00624B8A" w:rsidRDefault="00624B8A" w:rsidP="00624B8A">
      <w:pPr>
        <w:tabs>
          <w:tab w:val="left" w:pos="5100"/>
        </w:tabs>
        <w:spacing w:line="360" w:lineRule="auto"/>
        <w:contextualSpacing/>
        <w:jc w:val="both"/>
        <w:rPr>
          <w:rFonts w:ascii="Verdana" w:eastAsia="Times New Roman" w:hAnsi="Verdana" w:cs="Times New Roman"/>
        </w:rPr>
      </w:pPr>
      <w:r>
        <w:rPr>
          <w:rFonts w:ascii="Verdana" w:eastAsia="Times New Roman" w:hAnsi="Verdana" w:cs="Times New Roman"/>
        </w:rPr>
        <w:t xml:space="preserve">   </w:t>
      </w:r>
      <w:r w:rsidR="0068578F" w:rsidRPr="00516524">
        <w:rPr>
          <w:rFonts w:ascii="Verdana" w:eastAsia="Times New Roman" w:hAnsi="Verdana" w:cs="Times New Roman"/>
        </w:rPr>
        <w:t xml:space="preserve"> </w:t>
      </w:r>
      <w:r w:rsidR="00C35818" w:rsidRPr="00516524">
        <w:rPr>
          <w:rFonts w:ascii="Verdana" w:eastAsia="Times New Roman" w:hAnsi="Verdana" w:cs="Times New Roman"/>
        </w:rPr>
        <w:t>A área de influência da Região de Saúde do Alentejo</w:t>
      </w:r>
      <w:r w:rsidR="009844D2" w:rsidRPr="00516524">
        <w:rPr>
          <w:rFonts w:ascii="Verdana" w:eastAsia="Times New Roman" w:hAnsi="Verdana" w:cs="Times New Roman"/>
          <w:vertAlign w:val="superscript"/>
        </w:rPr>
        <w:footnoteReference w:id="89"/>
      </w:r>
      <w:r w:rsidR="005162C3" w:rsidRPr="00516524">
        <w:rPr>
          <w:rFonts w:ascii="Verdana" w:eastAsia="Times New Roman" w:hAnsi="Verdana" w:cs="Times New Roman"/>
        </w:rPr>
        <w:t>, inclui os distritos de</w:t>
      </w:r>
      <w:r w:rsidR="00CA1975" w:rsidRPr="00516524">
        <w:rPr>
          <w:rFonts w:ascii="Verdana" w:eastAsia="Times New Roman" w:hAnsi="Verdana" w:cs="Times New Roman"/>
        </w:rPr>
        <w:t xml:space="preserve"> </w:t>
      </w:r>
      <w:r>
        <w:rPr>
          <w:rFonts w:ascii="Verdana" w:eastAsia="Times New Roman" w:hAnsi="Verdana" w:cs="Times New Roman"/>
        </w:rPr>
        <w:t xml:space="preserve">Portalegre, </w:t>
      </w:r>
      <w:r w:rsidR="005162C3" w:rsidRPr="00516524">
        <w:rPr>
          <w:rFonts w:ascii="Verdana" w:eastAsia="Times New Roman" w:hAnsi="Verdana" w:cs="Times New Roman"/>
        </w:rPr>
        <w:t xml:space="preserve">Évora, </w:t>
      </w:r>
      <w:r w:rsidR="009844D2" w:rsidRPr="00516524">
        <w:rPr>
          <w:rFonts w:ascii="Verdana" w:eastAsia="Times New Roman" w:hAnsi="Verdana" w:cs="Times New Roman"/>
        </w:rPr>
        <w:t>Beja e os concel</w:t>
      </w:r>
      <w:r w:rsidR="005162C3" w:rsidRPr="00516524">
        <w:rPr>
          <w:rFonts w:ascii="Verdana" w:eastAsia="Times New Roman" w:hAnsi="Verdana" w:cs="Times New Roman"/>
        </w:rPr>
        <w:t>hos de Alcácer d</w:t>
      </w:r>
      <w:r>
        <w:rPr>
          <w:rFonts w:ascii="Verdana" w:eastAsia="Times New Roman" w:hAnsi="Verdana" w:cs="Times New Roman"/>
        </w:rPr>
        <w:t>o Sal, Grândola, Santiago do</w:t>
      </w:r>
      <w:r w:rsidR="005162C3" w:rsidRPr="00516524">
        <w:rPr>
          <w:rFonts w:ascii="Verdana" w:eastAsia="Times New Roman" w:hAnsi="Verdana" w:cs="Times New Roman"/>
        </w:rPr>
        <w:t xml:space="preserve"> </w:t>
      </w:r>
      <w:r w:rsidR="009844D2" w:rsidRPr="00516524">
        <w:rPr>
          <w:rFonts w:ascii="Verdana" w:eastAsia="Times New Roman" w:hAnsi="Verdana" w:cs="Times New Roman"/>
        </w:rPr>
        <w:t xml:space="preserve">Cacém </w:t>
      </w:r>
      <w:r w:rsidR="005162C3" w:rsidRPr="00516524">
        <w:rPr>
          <w:rFonts w:ascii="Verdana" w:eastAsia="Times New Roman" w:hAnsi="Verdana" w:cs="Times New Roman"/>
        </w:rPr>
        <w:t xml:space="preserve">e Sines que </w:t>
      </w:r>
      <w:r>
        <w:rPr>
          <w:rFonts w:ascii="Verdana" w:eastAsia="Times New Roman" w:hAnsi="Verdana" w:cs="Times New Roman"/>
        </w:rPr>
        <w:t>pertencem ao distrito de Setúbal.</w:t>
      </w:r>
    </w:p>
    <w:p w:rsidR="00624B8A" w:rsidRDefault="00624B8A" w:rsidP="00624B8A">
      <w:pPr>
        <w:tabs>
          <w:tab w:val="left" w:pos="5100"/>
        </w:tabs>
        <w:spacing w:line="360" w:lineRule="auto"/>
        <w:contextualSpacing/>
        <w:jc w:val="both"/>
        <w:rPr>
          <w:rFonts w:ascii="Verdana" w:eastAsia="Times New Roman" w:hAnsi="Verdana" w:cs="Times New Roman"/>
        </w:rPr>
      </w:pPr>
    </w:p>
    <w:p w:rsidR="009844D2" w:rsidRPr="00516524" w:rsidRDefault="009844D2" w:rsidP="00624B8A">
      <w:pPr>
        <w:tabs>
          <w:tab w:val="left" w:pos="2640"/>
        </w:tabs>
        <w:spacing w:line="360" w:lineRule="auto"/>
        <w:ind w:firstLine="284"/>
        <w:jc w:val="both"/>
        <w:rPr>
          <w:rFonts w:ascii="Verdana" w:eastAsia="Times New Roman" w:hAnsi="Verdana" w:cs="Times New Roman"/>
        </w:rPr>
      </w:pPr>
      <w:r w:rsidRPr="00516524">
        <w:rPr>
          <w:rFonts w:ascii="Verdana" w:eastAsia="Times New Roman" w:hAnsi="Verdana" w:cs="Times New Roman"/>
        </w:rPr>
        <w:t>A Região de Saúde do Alentejo é constituída por 509.741 de habitantes</w:t>
      </w:r>
      <w:r w:rsidRPr="00516524">
        <w:rPr>
          <w:rFonts w:ascii="Verdana" w:eastAsia="Times New Roman" w:hAnsi="Verdana" w:cs="Times New Roman"/>
          <w:vertAlign w:val="superscript"/>
        </w:rPr>
        <w:footnoteReference w:id="90"/>
      </w:r>
      <w:r w:rsidRPr="00516524">
        <w:rPr>
          <w:rFonts w:ascii="Verdana" w:eastAsia="Times New Roman" w:hAnsi="Verdana" w:cs="Times New Roman"/>
        </w:rPr>
        <w:t>, correspondendo a 5,1% da po</w:t>
      </w:r>
      <w:r w:rsidR="00624B8A">
        <w:rPr>
          <w:rFonts w:ascii="Verdana" w:eastAsia="Times New Roman" w:hAnsi="Verdana" w:cs="Times New Roman"/>
        </w:rPr>
        <w:t>pulação residente no continente.</w:t>
      </w:r>
    </w:p>
    <w:p w:rsidR="009844D2" w:rsidRPr="00516524" w:rsidRDefault="0068578F" w:rsidP="006F157A">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9844D2" w:rsidRPr="00516524">
        <w:rPr>
          <w:rFonts w:ascii="Verdana" w:eastAsia="Times New Roman" w:hAnsi="Verdana" w:cs="Times New Roman"/>
        </w:rPr>
        <w:t xml:space="preserve">A área de influência </w:t>
      </w:r>
      <w:r w:rsidR="00624B8A">
        <w:rPr>
          <w:rFonts w:ascii="Verdana" w:eastAsia="Times New Roman" w:hAnsi="Verdana" w:cs="Times New Roman"/>
        </w:rPr>
        <w:t xml:space="preserve">da Região de Saúde do Alentejo, </w:t>
      </w:r>
      <w:r w:rsidR="009844D2" w:rsidRPr="00516524">
        <w:rPr>
          <w:rFonts w:ascii="Verdana" w:eastAsia="Times New Roman" w:hAnsi="Verdana" w:cs="Times New Roman"/>
        </w:rPr>
        <w:t xml:space="preserve">representa 31% do território do </w:t>
      </w:r>
      <w:r w:rsidR="00624B8A">
        <w:rPr>
          <w:rFonts w:ascii="Verdana" w:eastAsia="Times New Roman" w:hAnsi="Verdana" w:cs="Times New Roman"/>
        </w:rPr>
        <w:t xml:space="preserve">Continente </w:t>
      </w:r>
      <w:r w:rsidR="00624B8A" w:rsidRPr="00544689">
        <w:rPr>
          <w:rFonts w:ascii="Verdana" w:eastAsia="Times New Roman" w:hAnsi="Verdana" w:cs="Times New Roman"/>
        </w:rPr>
        <w:t>apresentando, no</w:t>
      </w:r>
      <w:r w:rsidR="009844D2" w:rsidRPr="00544689">
        <w:rPr>
          <w:rFonts w:ascii="Verdana" w:eastAsia="Times New Roman" w:hAnsi="Verdana" w:cs="Times New Roman"/>
        </w:rPr>
        <w:t xml:space="preserve"> entanto</w:t>
      </w:r>
      <w:r w:rsidR="00624B8A" w:rsidRPr="00544689">
        <w:rPr>
          <w:rFonts w:ascii="Verdana" w:eastAsia="Times New Roman" w:hAnsi="Verdana" w:cs="Times New Roman"/>
        </w:rPr>
        <w:t>,</w:t>
      </w:r>
      <w:r w:rsidR="009844D2" w:rsidRPr="00544689">
        <w:rPr>
          <w:rFonts w:ascii="Verdana" w:eastAsia="Times New Roman" w:hAnsi="Verdana" w:cs="Times New Roman"/>
        </w:rPr>
        <w:t xml:space="preserve"> a mais baixa</w:t>
      </w:r>
      <w:r w:rsidR="00142275" w:rsidRPr="00544689">
        <w:rPr>
          <w:rFonts w:ascii="Verdana" w:eastAsia="Times New Roman" w:hAnsi="Verdana" w:cs="Times New Roman"/>
        </w:rPr>
        <w:t xml:space="preserve"> densidade populacional do país, dado que habitam por km</w:t>
      </w:r>
      <w:r w:rsidR="00142275" w:rsidRPr="00544689">
        <w:rPr>
          <w:rFonts w:ascii="Century" w:eastAsia="Times New Roman" w:hAnsi="Century" w:cs="Times New Roman"/>
        </w:rPr>
        <w:t xml:space="preserve">², </w:t>
      </w:r>
      <w:r w:rsidR="00624B8A" w:rsidRPr="00544689">
        <w:rPr>
          <w:rFonts w:ascii="Verdana" w:eastAsia="Times New Roman" w:hAnsi="Verdana" w:cs="Times New Roman"/>
        </w:rPr>
        <w:t>18,5 habitantes</w:t>
      </w:r>
      <w:r w:rsidR="00142275" w:rsidRPr="00544689">
        <w:rPr>
          <w:rStyle w:val="FootnoteReference"/>
          <w:rFonts w:ascii="Verdana" w:eastAsia="Times New Roman" w:hAnsi="Verdana" w:cs="Times New Roman"/>
        </w:rPr>
        <w:footnoteReference w:id="91"/>
      </w:r>
      <w:r w:rsidR="00624B8A" w:rsidRPr="00544689">
        <w:rPr>
          <w:rFonts w:ascii="Verdana" w:eastAsia="Times New Roman" w:hAnsi="Verdana" w:cs="Times New Roman"/>
        </w:rPr>
        <w:t>.</w:t>
      </w:r>
    </w:p>
    <w:p w:rsidR="00543BDC" w:rsidRPr="00516524" w:rsidRDefault="0068578F" w:rsidP="006F157A">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9844D2" w:rsidRPr="00516524">
        <w:rPr>
          <w:rFonts w:ascii="Verdana" w:eastAsia="Times New Roman" w:hAnsi="Verdana" w:cs="Times New Roman"/>
        </w:rPr>
        <w:t xml:space="preserve">Na sequência da alteração da política da Saúde iniciada em 1971, houve a necessidade de descentralizar responsabilidades e criar entidades que a nível regional pudessem ajudar a garantir a prestação de cuidados médicos à população dessa região, </w:t>
      </w:r>
      <w:r w:rsidR="006F2B9C" w:rsidRPr="00516524">
        <w:rPr>
          <w:rFonts w:ascii="Verdana" w:eastAsia="Times New Roman" w:hAnsi="Verdana" w:cs="Times New Roman"/>
        </w:rPr>
        <w:t xml:space="preserve">pelo que </w:t>
      </w:r>
      <w:r w:rsidR="009844D2" w:rsidRPr="00516524">
        <w:rPr>
          <w:rFonts w:ascii="Verdana" w:eastAsia="Times New Roman" w:hAnsi="Verdana" w:cs="Times New Roman"/>
        </w:rPr>
        <w:t>nascem assim as administrações d</w:t>
      </w:r>
      <w:r w:rsidR="004B5833" w:rsidRPr="00516524">
        <w:rPr>
          <w:rFonts w:ascii="Verdana" w:eastAsia="Times New Roman" w:hAnsi="Verdana" w:cs="Times New Roman"/>
        </w:rPr>
        <w:t>istritais dos serviços de saúde</w:t>
      </w:r>
      <w:r w:rsidR="009844D2" w:rsidRPr="00516524">
        <w:rPr>
          <w:rFonts w:ascii="Verdana" w:eastAsia="Times New Roman" w:hAnsi="Verdana" w:cs="Times New Roman"/>
          <w:vertAlign w:val="superscript"/>
        </w:rPr>
        <w:footnoteReference w:id="92"/>
      </w:r>
      <w:r w:rsidR="002F67E0" w:rsidRPr="00516524">
        <w:rPr>
          <w:rFonts w:ascii="Verdana" w:eastAsia="Times New Roman" w:hAnsi="Verdana" w:cs="Times New Roman"/>
        </w:rPr>
        <w:t>, cujas tarefas consistiam em</w:t>
      </w:r>
      <w:r w:rsidR="009844D2" w:rsidRPr="00516524">
        <w:rPr>
          <w:rFonts w:ascii="Verdana" w:eastAsia="Times New Roman" w:hAnsi="Verdana" w:cs="Times New Roman"/>
        </w:rPr>
        <w:t xml:space="preserve">: </w:t>
      </w:r>
    </w:p>
    <w:p w:rsidR="00543BDC" w:rsidRPr="00516524" w:rsidRDefault="00543BDC" w:rsidP="006F157A">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 </w:t>
      </w:r>
      <w:r w:rsidR="009844D2" w:rsidRPr="00516524">
        <w:rPr>
          <w:rFonts w:ascii="Verdana" w:eastAsia="Times New Roman" w:hAnsi="Verdana" w:cs="Times New Roman"/>
        </w:rPr>
        <w:t xml:space="preserve">Promover e efetuar a vigilância da saúde e a </w:t>
      </w:r>
      <w:r w:rsidRPr="00516524">
        <w:rPr>
          <w:rFonts w:ascii="Verdana" w:eastAsia="Times New Roman" w:hAnsi="Verdana" w:cs="Times New Roman"/>
        </w:rPr>
        <w:t>prevenção da doença,</w:t>
      </w:r>
    </w:p>
    <w:p w:rsidR="009844D2" w:rsidRPr="00516524" w:rsidRDefault="00543BDC" w:rsidP="006F157A">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68578F" w:rsidRPr="00516524">
        <w:rPr>
          <w:rFonts w:ascii="Verdana" w:eastAsia="Times New Roman" w:hAnsi="Verdana" w:cs="Times New Roman"/>
        </w:rPr>
        <w:t xml:space="preserve">  </w:t>
      </w:r>
      <w:r w:rsidR="009844D2" w:rsidRPr="00516524">
        <w:rPr>
          <w:rFonts w:ascii="Verdana" w:eastAsia="Times New Roman" w:hAnsi="Verdana" w:cs="Times New Roman"/>
        </w:rPr>
        <w:t xml:space="preserve">- Diagnosticar e tratar </w:t>
      </w:r>
      <w:r w:rsidR="005500DE" w:rsidRPr="00516524">
        <w:rPr>
          <w:rFonts w:ascii="Verdana" w:eastAsia="Times New Roman" w:hAnsi="Verdana" w:cs="Times New Roman"/>
        </w:rPr>
        <w:t>os doentes</w:t>
      </w:r>
      <w:r w:rsidR="009844D2" w:rsidRPr="00516524">
        <w:rPr>
          <w:rFonts w:ascii="Verdana" w:eastAsia="Times New Roman" w:hAnsi="Verdana" w:cs="Times New Roman"/>
        </w:rPr>
        <w:t xml:space="preserve"> bem como reabilitar os diminuídos,</w:t>
      </w:r>
    </w:p>
    <w:p w:rsidR="009844D2" w:rsidRPr="00516524" w:rsidRDefault="00861760" w:rsidP="006F157A">
      <w:pPr>
        <w:tabs>
          <w:tab w:val="left" w:pos="2640"/>
        </w:tabs>
        <w:spacing w:line="360" w:lineRule="auto"/>
        <w:jc w:val="both"/>
        <w:rPr>
          <w:rFonts w:ascii="Verdana" w:eastAsia="Times New Roman" w:hAnsi="Verdana" w:cs="Times New Roman"/>
        </w:rPr>
      </w:pPr>
      <w:r>
        <w:rPr>
          <w:rFonts w:ascii="Verdana" w:eastAsia="Times New Roman" w:hAnsi="Verdana" w:cs="Times New Roman"/>
        </w:rPr>
        <w:t xml:space="preserve">    </w:t>
      </w:r>
      <w:r w:rsidR="009844D2" w:rsidRPr="00516524">
        <w:rPr>
          <w:rFonts w:ascii="Verdana" w:eastAsia="Times New Roman" w:hAnsi="Verdana" w:cs="Times New Roman"/>
        </w:rPr>
        <w:t>- Ensinar e formar os trabalhadores pertencentes ao se</w:t>
      </w:r>
      <w:r w:rsidR="00624B8A">
        <w:rPr>
          <w:rFonts w:ascii="Verdana" w:eastAsia="Times New Roman" w:hAnsi="Verdana" w:cs="Times New Roman"/>
        </w:rPr>
        <w:t>c</w:t>
      </w:r>
      <w:r w:rsidR="009844D2" w:rsidRPr="00516524">
        <w:rPr>
          <w:rFonts w:ascii="Verdana" w:eastAsia="Times New Roman" w:hAnsi="Verdana" w:cs="Times New Roman"/>
        </w:rPr>
        <w:t xml:space="preserve">tor </w:t>
      </w:r>
      <w:r w:rsidR="009A528B" w:rsidRPr="00516524">
        <w:rPr>
          <w:rFonts w:ascii="Verdana" w:eastAsia="Times New Roman" w:hAnsi="Verdana" w:cs="Times New Roman"/>
        </w:rPr>
        <w:t>da saúde.</w:t>
      </w:r>
    </w:p>
    <w:p w:rsidR="009844D2" w:rsidRPr="00516524" w:rsidRDefault="0068578F" w:rsidP="006F157A">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9844D2" w:rsidRPr="00516524">
        <w:rPr>
          <w:rFonts w:ascii="Verdana" w:eastAsia="Times New Roman" w:hAnsi="Verdana" w:cs="Times New Roman"/>
        </w:rPr>
        <w:t>Estas entidades</w:t>
      </w:r>
      <w:r w:rsidR="007D65EE" w:rsidRPr="00516524">
        <w:rPr>
          <w:rFonts w:ascii="Verdana" w:eastAsia="Times New Roman" w:hAnsi="Verdana" w:cs="Times New Roman"/>
        </w:rPr>
        <w:t>,</w:t>
      </w:r>
      <w:r w:rsidR="009844D2" w:rsidRPr="00516524">
        <w:rPr>
          <w:rFonts w:ascii="Verdana" w:eastAsia="Times New Roman" w:hAnsi="Verdana" w:cs="Times New Roman"/>
        </w:rPr>
        <w:t xml:space="preserve"> quando foram criadas tinham autonomia administrativa </w:t>
      </w:r>
      <w:r w:rsidR="00624B8A" w:rsidRPr="00516524">
        <w:rPr>
          <w:rFonts w:ascii="Verdana" w:eastAsia="Times New Roman" w:hAnsi="Verdana" w:cs="Times New Roman"/>
        </w:rPr>
        <w:t>e personalidade</w:t>
      </w:r>
      <w:r w:rsidR="009844D2" w:rsidRPr="00516524">
        <w:rPr>
          <w:rFonts w:ascii="Verdana" w:eastAsia="Times New Roman" w:hAnsi="Verdana" w:cs="Times New Roman"/>
        </w:rPr>
        <w:t xml:space="preserve"> jurídica.</w:t>
      </w:r>
    </w:p>
    <w:p w:rsidR="009844D2" w:rsidRPr="00516524" w:rsidRDefault="0068578F" w:rsidP="009844D2">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9844D2" w:rsidRPr="00516524">
        <w:rPr>
          <w:rFonts w:ascii="Verdana" w:eastAsia="Times New Roman" w:hAnsi="Verdana" w:cs="Times New Roman"/>
        </w:rPr>
        <w:t>A Administração Regional de Saúde do Alentejo (ARS)</w:t>
      </w:r>
      <w:r w:rsidR="007D65EE" w:rsidRPr="00516524">
        <w:rPr>
          <w:rFonts w:ascii="Verdana" w:eastAsia="Times New Roman" w:hAnsi="Verdana" w:cs="Times New Roman"/>
        </w:rPr>
        <w:t>,</w:t>
      </w:r>
      <w:r w:rsidR="009844D2" w:rsidRPr="00516524">
        <w:rPr>
          <w:rFonts w:ascii="Verdana" w:eastAsia="Times New Roman" w:hAnsi="Verdana" w:cs="Times New Roman"/>
        </w:rPr>
        <w:t xml:space="preserve"> é criada em 1982 pelo </w:t>
      </w:r>
      <w:r w:rsidR="009844D2" w:rsidRPr="00544689">
        <w:rPr>
          <w:rFonts w:ascii="Verdana" w:eastAsia="Times New Roman" w:hAnsi="Verdana" w:cs="Times New Roman"/>
        </w:rPr>
        <w:t>diploma</w:t>
      </w:r>
      <w:r w:rsidR="009844D2" w:rsidRPr="00544689">
        <w:rPr>
          <w:rFonts w:ascii="Verdana" w:eastAsia="Times New Roman" w:hAnsi="Verdana" w:cs="Times New Roman"/>
          <w:vertAlign w:val="superscript"/>
        </w:rPr>
        <w:footnoteReference w:id="93"/>
      </w:r>
      <w:r w:rsidR="009844D2" w:rsidRPr="00544689">
        <w:rPr>
          <w:rFonts w:ascii="Verdana" w:eastAsia="Times New Roman" w:hAnsi="Verdana" w:cs="Times New Roman"/>
        </w:rPr>
        <w:t>, após</w:t>
      </w:r>
      <w:r w:rsidR="009844D2" w:rsidRPr="00516524">
        <w:rPr>
          <w:rFonts w:ascii="Verdana" w:eastAsia="Times New Roman" w:hAnsi="Verdana" w:cs="Times New Roman"/>
        </w:rPr>
        <w:t xml:space="preserve"> se verificar que a</w:t>
      </w:r>
      <w:r w:rsidR="00381A04" w:rsidRPr="00516524">
        <w:rPr>
          <w:rFonts w:ascii="Verdana" w:eastAsia="Times New Roman" w:hAnsi="Verdana" w:cs="Times New Roman"/>
        </w:rPr>
        <w:t xml:space="preserve"> estrutura criada anteriormente</w:t>
      </w:r>
      <w:r w:rsidR="009844D2" w:rsidRPr="00516524">
        <w:rPr>
          <w:rFonts w:ascii="Verdana" w:eastAsia="Times New Roman" w:hAnsi="Verdana" w:cs="Times New Roman"/>
        </w:rPr>
        <w:t xml:space="preserve"> (Administração Region</w:t>
      </w:r>
      <w:r w:rsidR="006F5040" w:rsidRPr="00516524">
        <w:rPr>
          <w:rFonts w:ascii="Verdana" w:eastAsia="Times New Roman" w:hAnsi="Verdana" w:cs="Times New Roman"/>
        </w:rPr>
        <w:t>al de serviços de saúde) não tinha</w:t>
      </w:r>
      <w:r w:rsidR="009844D2" w:rsidRPr="00516524">
        <w:rPr>
          <w:rFonts w:ascii="Verdana" w:eastAsia="Times New Roman" w:hAnsi="Verdana" w:cs="Times New Roman"/>
        </w:rPr>
        <w:t xml:space="preserve"> conseguido cumprir as funções para as quais tinham sido delegadas, dada a organização dos serviços não ser a mais adequada para promover a coordenação técnica e funcional que deveria existi</w:t>
      </w:r>
      <w:r w:rsidR="009B2BB2" w:rsidRPr="00516524">
        <w:rPr>
          <w:rFonts w:ascii="Verdana" w:eastAsia="Times New Roman" w:hAnsi="Verdana" w:cs="Times New Roman"/>
        </w:rPr>
        <w:t>r entre as entidades existentes</w:t>
      </w:r>
      <w:r w:rsidR="009844D2" w:rsidRPr="00516524">
        <w:rPr>
          <w:rFonts w:ascii="Verdana" w:eastAsia="Times New Roman" w:hAnsi="Verdana" w:cs="Times New Roman"/>
        </w:rPr>
        <w:t xml:space="preserve"> na ép</w:t>
      </w:r>
      <w:r w:rsidR="0077013D" w:rsidRPr="00516524">
        <w:rPr>
          <w:rFonts w:ascii="Verdana" w:eastAsia="Times New Roman" w:hAnsi="Verdana" w:cs="Times New Roman"/>
        </w:rPr>
        <w:t>oca que tinham a incumbência de</w:t>
      </w:r>
      <w:r w:rsidR="009844D2" w:rsidRPr="00516524">
        <w:rPr>
          <w:rFonts w:ascii="Verdana" w:eastAsia="Times New Roman" w:hAnsi="Verdana" w:cs="Times New Roman"/>
        </w:rPr>
        <w:t xml:space="preserve"> prestar serviços de saúde à população, nomeadamente os Serviços Médico Sociais e Direcção Geral de Saúde.</w:t>
      </w:r>
    </w:p>
    <w:p w:rsidR="009844D2" w:rsidRPr="00516524" w:rsidRDefault="0068578F" w:rsidP="009844D2">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9844D2" w:rsidRPr="00516524">
        <w:rPr>
          <w:rFonts w:ascii="Verdana" w:eastAsia="Times New Roman" w:hAnsi="Verdana" w:cs="Times New Roman"/>
        </w:rPr>
        <w:t>Naquele</w:t>
      </w:r>
      <w:r w:rsidR="005500DE" w:rsidRPr="00516524">
        <w:rPr>
          <w:rFonts w:ascii="Verdana" w:eastAsia="Times New Roman" w:hAnsi="Verdana" w:cs="Times New Roman"/>
        </w:rPr>
        <w:t xml:space="preserve"> </w:t>
      </w:r>
      <w:r w:rsidR="00385471" w:rsidRPr="00516524">
        <w:rPr>
          <w:rFonts w:ascii="Verdana" w:eastAsia="Times New Roman" w:hAnsi="Verdana" w:cs="Times New Roman"/>
        </w:rPr>
        <w:t>diploma,</w:t>
      </w:r>
      <w:r w:rsidR="00E215F3" w:rsidRPr="00516524">
        <w:rPr>
          <w:rFonts w:ascii="Verdana" w:eastAsia="Times New Roman" w:hAnsi="Verdana" w:cs="Times New Roman"/>
        </w:rPr>
        <w:t xml:space="preserve"> dada a escassez de recursos no </w:t>
      </w:r>
      <w:r w:rsidR="00E215F3" w:rsidRPr="00544689">
        <w:rPr>
          <w:rFonts w:ascii="Verdana" w:eastAsia="Times New Roman" w:hAnsi="Verdana" w:cs="Times New Roman"/>
        </w:rPr>
        <w:t xml:space="preserve">sector público, </w:t>
      </w:r>
      <w:r w:rsidR="009844D2" w:rsidRPr="00544689">
        <w:rPr>
          <w:rFonts w:ascii="Verdana" w:eastAsia="Times New Roman" w:hAnsi="Verdana" w:cs="Times New Roman"/>
        </w:rPr>
        <w:t>foi prevista a util</w:t>
      </w:r>
      <w:r w:rsidR="00E215F3" w:rsidRPr="00544689">
        <w:rPr>
          <w:rFonts w:ascii="Verdana" w:eastAsia="Times New Roman" w:hAnsi="Verdana" w:cs="Times New Roman"/>
        </w:rPr>
        <w:t>ização dos meios existentes no sector privado da saúde</w:t>
      </w:r>
      <w:r w:rsidR="009844D2" w:rsidRPr="00544689">
        <w:rPr>
          <w:rFonts w:ascii="Verdana" w:eastAsia="Times New Roman" w:hAnsi="Verdana" w:cs="Times New Roman"/>
        </w:rPr>
        <w:t xml:space="preserve">, </w:t>
      </w:r>
      <w:r w:rsidR="00E72521" w:rsidRPr="00544689">
        <w:rPr>
          <w:rFonts w:ascii="Verdana" w:eastAsia="Times New Roman" w:hAnsi="Verdana" w:cs="Times New Roman"/>
        </w:rPr>
        <w:t xml:space="preserve">por </w:t>
      </w:r>
      <w:r w:rsidR="009844D2" w:rsidRPr="00544689">
        <w:rPr>
          <w:rFonts w:ascii="Verdana" w:eastAsia="Times New Roman" w:hAnsi="Verdana" w:cs="Times New Roman"/>
        </w:rPr>
        <w:t>forma a</w:t>
      </w:r>
      <w:r w:rsidR="00E72521" w:rsidRPr="00544689">
        <w:rPr>
          <w:rFonts w:ascii="Verdana" w:eastAsia="Times New Roman" w:hAnsi="Verdana" w:cs="Times New Roman"/>
        </w:rPr>
        <w:t xml:space="preserve"> </w:t>
      </w:r>
      <w:r w:rsidR="009844D2" w:rsidRPr="00544689">
        <w:rPr>
          <w:rFonts w:ascii="Verdana" w:eastAsia="Times New Roman" w:hAnsi="Verdana" w:cs="Times New Roman"/>
        </w:rPr>
        <w:t>que fossem satisfeitas as necessidades em saúde da população, pelo que a ARS</w:t>
      </w:r>
      <w:r w:rsidR="009844D2" w:rsidRPr="00516524">
        <w:rPr>
          <w:rFonts w:ascii="Verdana" w:eastAsia="Times New Roman" w:hAnsi="Verdana" w:cs="Times New Roman"/>
        </w:rPr>
        <w:t xml:space="preserve"> articula-se com associações, IPSS e outras empresas que tem como fim a prestação de cuidados de saúde.</w:t>
      </w:r>
    </w:p>
    <w:p w:rsidR="009844D2" w:rsidRPr="00516524" w:rsidRDefault="005E79A3" w:rsidP="009844D2">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9844D2" w:rsidRPr="00516524">
        <w:rPr>
          <w:rFonts w:ascii="Verdana" w:eastAsia="Times New Roman" w:hAnsi="Verdana" w:cs="Times New Roman"/>
        </w:rPr>
        <w:t>No diploma que cria a ARS, a mesma é caracterizada por ter património próprio, para além de já de ter personalidade jurídica e autonomia administrativa.</w:t>
      </w:r>
    </w:p>
    <w:p w:rsidR="009844D2" w:rsidRPr="00516524" w:rsidRDefault="005E79A3" w:rsidP="009844D2">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9844D2" w:rsidRPr="00516524">
        <w:rPr>
          <w:rFonts w:ascii="Verdana" w:eastAsia="Times New Roman" w:hAnsi="Verdana" w:cs="Times New Roman"/>
        </w:rPr>
        <w:t>Progressivamente a ARS deveria</w:t>
      </w:r>
      <w:r w:rsidR="005500DE" w:rsidRPr="00516524">
        <w:rPr>
          <w:rFonts w:ascii="Verdana" w:eastAsia="Times New Roman" w:hAnsi="Verdana" w:cs="Times New Roman"/>
        </w:rPr>
        <w:t xml:space="preserve"> </w:t>
      </w:r>
      <w:r w:rsidR="009844D2" w:rsidRPr="00516524">
        <w:rPr>
          <w:rFonts w:ascii="Verdana" w:eastAsia="Times New Roman" w:hAnsi="Verdana" w:cs="Times New Roman"/>
        </w:rPr>
        <w:t xml:space="preserve">ir integrando órgãos, serviços e estabelecimentos ambulatórios ou de internamento dependente da DGS, dos serviços Médico-Sociais, do Serviço de Higiene e Defesa Anti-Sezonática, do Instituto Maternal e do Instituto de Assistência aos Doentes de </w:t>
      </w:r>
      <w:proofErr w:type="spellStart"/>
      <w:r w:rsidR="009844D2" w:rsidRPr="00516524">
        <w:rPr>
          <w:rFonts w:ascii="Verdana" w:eastAsia="Times New Roman" w:hAnsi="Verdana" w:cs="Times New Roman"/>
        </w:rPr>
        <w:t>Hansen</w:t>
      </w:r>
      <w:proofErr w:type="spellEnd"/>
      <w:r w:rsidR="009844D2" w:rsidRPr="00516524">
        <w:rPr>
          <w:rFonts w:ascii="Verdana" w:eastAsia="Times New Roman" w:hAnsi="Verdana" w:cs="Times New Roman"/>
        </w:rPr>
        <w:t>. Os bens, direitos e valores patrimoniais do Estado afetos às instituições mencionadas acima, passam a fazer parte do património p</w:t>
      </w:r>
      <w:r w:rsidR="00AB3A9A">
        <w:rPr>
          <w:rFonts w:ascii="Verdana" w:eastAsia="Times New Roman" w:hAnsi="Verdana" w:cs="Times New Roman"/>
        </w:rPr>
        <w:t xml:space="preserve">rivativo da ARS, </w:t>
      </w:r>
      <w:r w:rsidR="00AB3A9A" w:rsidRPr="00544689">
        <w:rPr>
          <w:rFonts w:ascii="Verdana" w:eastAsia="Times New Roman" w:hAnsi="Verdana" w:cs="Times New Roman"/>
        </w:rPr>
        <w:t xml:space="preserve">pelo que </w:t>
      </w:r>
      <w:r w:rsidR="009844D2" w:rsidRPr="00544689">
        <w:rPr>
          <w:rFonts w:ascii="Verdana" w:eastAsia="Times New Roman" w:hAnsi="Verdana" w:cs="Times New Roman"/>
        </w:rPr>
        <w:t>esta entidade passa a ter património próprio, para além da personalidade jurídica e autonomia administrativa.</w:t>
      </w:r>
    </w:p>
    <w:p w:rsidR="009844D2" w:rsidRPr="00516524" w:rsidRDefault="005E79A3" w:rsidP="009844D2">
      <w:pPr>
        <w:tabs>
          <w:tab w:val="left" w:pos="2640"/>
        </w:tabs>
        <w:spacing w:line="360" w:lineRule="auto"/>
        <w:jc w:val="both"/>
        <w:rPr>
          <w:rFonts w:ascii="Verdana" w:eastAsia="Times New Roman" w:hAnsi="Verdana" w:cs="Times New Roman"/>
          <w:b/>
        </w:rPr>
      </w:pPr>
      <w:r w:rsidRPr="00516524">
        <w:rPr>
          <w:rFonts w:ascii="Verdana" w:eastAsia="Times New Roman" w:hAnsi="Verdana" w:cs="Times New Roman"/>
        </w:rPr>
        <w:t xml:space="preserve">     </w:t>
      </w:r>
      <w:r w:rsidR="00236162" w:rsidRPr="00516524">
        <w:rPr>
          <w:rFonts w:ascii="Verdana" w:eastAsia="Times New Roman" w:hAnsi="Verdana" w:cs="Times New Roman"/>
        </w:rPr>
        <w:t>A ARS tem como atribuições:</w:t>
      </w:r>
      <w:r w:rsidR="00BB61FB" w:rsidRPr="00516524">
        <w:rPr>
          <w:rFonts w:ascii="Verdana" w:eastAsia="Times New Roman" w:hAnsi="Verdana" w:cs="Times New Roman"/>
        </w:rPr>
        <w:t xml:space="preserve"> </w:t>
      </w:r>
      <w:r w:rsidR="009844D2" w:rsidRPr="00516524">
        <w:rPr>
          <w:rFonts w:ascii="Verdana" w:eastAsia="Times New Roman" w:hAnsi="Verdana" w:cs="Times New Roman"/>
        </w:rPr>
        <w:t>“Planear, gerir coordenadamente as acções que envolvem a promoção da saúde, prevenção e tratamento das doenças e reabilitação, promovendo o máximo aproveitamento, ao menor custo, dos recursos existentes nas estruturas do sector ofici</w:t>
      </w:r>
      <w:r w:rsidR="00AB3A9A">
        <w:rPr>
          <w:rFonts w:ascii="Verdana" w:eastAsia="Times New Roman" w:hAnsi="Verdana" w:cs="Times New Roman"/>
        </w:rPr>
        <w:t>al e do sector privado da saúde</w:t>
      </w:r>
      <w:r w:rsidR="009844D2" w:rsidRPr="00516524">
        <w:rPr>
          <w:rFonts w:ascii="Verdana" w:eastAsia="Times New Roman" w:hAnsi="Verdana" w:cs="Times New Roman"/>
        </w:rPr>
        <w:t>”</w:t>
      </w:r>
      <w:r w:rsidR="009844D2" w:rsidRPr="00516524">
        <w:rPr>
          <w:rFonts w:ascii="Verdana" w:eastAsia="Times New Roman" w:hAnsi="Verdana" w:cs="Times New Roman"/>
          <w:vertAlign w:val="superscript"/>
        </w:rPr>
        <w:footnoteReference w:id="94"/>
      </w:r>
      <w:r w:rsidR="00E2251D">
        <w:rPr>
          <w:rFonts w:ascii="Verdana" w:eastAsia="Times New Roman" w:hAnsi="Verdana" w:cs="Times New Roman"/>
        </w:rPr>
        <w:t>.</w:t>
      </w:r>
      <w:r w:rsidR="009844D2" w:rsidRPr="00516524">
        <w:rPr>
          <w:rFonts w:ascii="Verdana" w:eastAsia="Times New Roman" w:hAnsi="Verdana" w:cs="Times New Roman"/>
        </w:rPr>
        <w:t xml:space="preserve"> </w:t>
      </w:r>
    </w:p>
    <w:p w:rsidR="009844D2" w:rsidRPr="00516524" w:rsidRDefault="005E79A3" w:rsidP="009844D2">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9844D2" w:rsidRPr="00516524">
        <w:rPr>
          <w:rFonts w:ascii="Verdana" w:eastAsia="Times New Roman" w:hAnsi="Verdana" w:cs="Times New Roman"/>
        </w:rPr>
        <w:t>O</w:t>
      </w:r>
      <w:r w:rsidR="0080533D">
        <w:rPr>
          <w:rFonts w:ascii="Verdana" w:eastAsia="Times New Roman" w:hAnsi="Verdana" w:cs="Times New Roman"/>
        </w:rPr>
        <w:t xml:space="preserve"> âmbito da </w:t>
      </w:r>
      <w:r w:rsidR="0080533D" w:rsidRPr="00544689">
        <w:rPr>
          <w:rFonts w:ascii="Verdana" w:eastAsia="Times New Roman" w:hAnsi="Verdana" w:cs="Times New Roman"/>
        </w:rPr>
        <w:t xml:space="preserve">sua ação é distrital, </w:t>
      </w:r>
      <w:r w:rsidR="009844D2" w:rsidRPr="00544689">
        <w:rPr>
          <w:rFonts w:ascii="Verdana" w:eastAsia="Times New Roman" w:hAnsi="Verdana" w:cs="Times New Roman"/>
        </w:rPr>
        <w:t>dado que não foram</w:t>
      </w:r>
      <w:r w:rsidR="009844D2" w:rsidRPr="00516524">
        <w:rPr>
          <w:rFonts w:ascii="Verdana" w:eastAsia="Times New Roman" w:hAnsi="Verdana" w:cs="Times New Roman"/>
        </w:rPr>
        <w:t xml:space="preserve"> criadas nesta altura as regiões administrativas previstas na Constituição da República.</w:t>
      </w:r>
    </w:p>
    <w:p w:rsidR="009844D2" w:rsidRPr="00516524" w:rsidRDefault="005E79A3" w:rsidP="009844D2">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9844D2" w:rsidRPr="00516524">
        <w:rPr>
          <w:rFonts w:ascii="Verdana" w:eastAsia="Times New Roman" w:hAnsi="Verdana" w:cs="Times New Roman"/>
        </w:rPr>
        <w:t xml:space="preserve">Em Setembro do ano 1982 pelo Decreto-Lei nº.357/82, o Serviço Nacional de Saúde é dotado de autonomia financeira ficando ao seu dispor um orçamento próprio e de receitas </w:t>
      </w:r>
      <w:r w:rsidR="009844D2" w:rsidRPr="00861760">
        <w:rPr>
          <w:rFonts w:ascii="Verdana" w:eastAsia="Times New Roman" w:hAnsi="Verdana" w:cs="Times New Roman"/>
        </w:rPr>
        <w:t>afetas às suas despesas. A razão de obter esta autonomia deve-se ao facto de ser necessário efetuar de forma ágil a decisão sobre a coordenação de distribuição dos recursos financeiros no</w:t>
      </w:r>
      <w:r w:rsidR="009844D2" w:rsidRPr="00516524">
        <w:rPr>
          <w:rFonts w:ascii="Verdana" w:eastAsia="Times New Roman" w:hAnsi="Verdana" w:cs="Times New Roman"/>
        </w:rPr>
        <w:t xml:space="preserve"> </w:t>
      </w:r>
      <w:r w:rsidR="009844D2" w:rsidRPr="00544689">
        <w:rPr>
          <w:rFonts w:ascii="Verdana" w:eastAsia="Times New Roman" w:hAnsi="Verdana" w:cs="Times New Roman"/>
        </w:rPr>
        <w:t>sector da saúde. Também foi decidido nesta data que o Departamento de Gestão Financeira dos Serviços</w:t>
      </w:r>
      <w:r w:rsidR="009844D2" w:rsidRPr="00516524">
        <w:rPr>
          <w:rFonts w:ascii="Verdana" w:eastAsia="Times New Roman" w:hAnsi="Verdana" w:cs="Times New Roman"/>
        </w:rPr>
        <w:t xml:space="preserve"> de Saúde era responsável pela política financeira do se</w:t>
      </w:r>
      <w:r w:rsidR="00AB3A9A">
        <w:rPr>
          <w:rFonts w:ascii="Verdana" w:eastAsia="Times New Roman" w:hAnsi="Verdana" w:cs="Times New Roman"/>
        </w:rPr>
        <w:t>c</w:t>
      </w:r>
      <w:r w:rsidR="009844D2" w:rsidRPr="00516524">
        <w:rPr>
          <w:rFonts w:ascii="Verdana" w:eastAsia="Times New Roman" w:hAnsi="Verdana" w:cs="Times New Roman"/>
        </w:rPr>
        <w:t xml:space="preserve">tor. Este Departamento deverá ter como atribuições, elaborar o </w:t>
      </w:r>
      <w:r w:rsidR="009844D2" w:rsidRPr="00544689">
        <w:rPr>
          <w:rFonts w:ascii="Verdana" w:eastAsia="Times New Roman" w:hAnsi="Verdana" w:cs="Times New Roman"/>
        </w:rPr>
        <w:t>orçamento do Serviço Nacional de Saúde, requisitar e gerir as verbas provenientes do Orçamento Geral do Estado</w:t>
      </w:r>
      <w:r w:rsidR="009844D2" w:rsidRPr="00516524">
        <w:rPr>
          <w:rFonts w:ascii="Verdana" w:eastAsia="Times New Roman" w:hAnsi="Verdana" w:cs="Times New Roman"/>
        </w:rPr>
        <w:t xml:space="preserve"> e apresentar anualmente ao Tribunal de Contas a respectiva conta de gerência.</w:t>
      </w:r>
    </w:p>
    <w:p w:rsidR="00543BDC" w:rsidRPr="00516524" w:rsidRDefault="005E79A3" w:rsidP="00873937">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9844D2" w:rsidRPr="00516524">
        <w:rPr>
          <w:rFonts w:ascii="Verdana" w:eastAsia="Times New Roman" w:hAnsi="Verdana" w:cs="Times New Roman"/>
        </w:rPr>
        <w:t>Considerando as orientações referidas no PRACE (Programa de Reestruturação da Administraç</w:t>
      </w:r>
      <w:r w:rsidR="00B46DC3">
        <w:rPr>
          <w:rFonts w:ascii="Verdana" w:eastAsia="Times New Roman" w:hAnsi="Verdana" w:cs="Times New Roman"/>
        </w:rPr>
        <w:t>ão Central do Estado) e os obje</w:t>
      </w:r>
      <w:r w:rsidR="009844D2" w:rsidRPr="00516524">
        <w:rPr>
          <w:rFonts w:ascii="Verdana" w:eastAsia="Times New Roman" w:hAnsi="Verdana" w:cs="Times New Roman"/>
        </w:rPr>
        <w:t xml:space="preserve">tivos previstos no Programa do Governo, no que </w:t>
      </w:r>
      <w:r w:rsidR="00543BDC" w:rsidRPr="00516524">
        <w:rPr>
          <w:rFonts w:ascii="Verdana" w:eastAsia="Times New Roman" w:hAnsi="Verdana" w:cs="Times New Roman"/>
        </w:rPr>
        <w:t>concerne à</w:t>
      </w:r>
      <w:r w:rsidR="009844D2" w:rsidRPr="00516524">
        <w:rPr>
          <w:rFonts w:ascii="Verdana" w:eastAsia="Times New Roman" w:hAnsi="Verdana" w:cs="Times New Roman"/>
        </w:rPr>
        <w:t xml:space="preserve"> modernização administrativa e à melhoria da qualidade dos serviços públicos prestados à comunidade, foram definidos assim vários modelos para </w:t>
      </w:r>
      <w:r w:rsidR="0080533D" w:rsidRPr="00516524">
        <w:rPr>
          <w:rFonts w:ascii="Verdana" w:eastAsia="Times New Roman" w:hAnsi="Verdana" w:cs="Times New Roman"/>
        </w:rPr>
        <w:t>a organização</w:t>
      </w:r>
      <w:r w:rsidR="009844D2" w:rsidRPr="00516524">
        <w:rPr>
          <w:rFonts w:ascii="Verdana" w:eastAsia="Times New Roman" w:hAnsi="Verdana" w:cs="Times New Roman"/>
        </w:rPr>
        <w:t xml:space="preserve"> dos serviços públicos quando foi aprovada a nova Lei Orgânica do Ministério da Saúde pelo D</w:t>
      </w:r>
      <w:r w:rsidR="00680A27" w:rsidRPr="00516524">
        <w:rPr>
          <w:rFonts w:ascii="Verdana" w:eastAsia="Times New Roman" w:hAnsi="Verdana" w:cs="Times New Roman"/>
        </w:rPr>
        <w:t xml:space="preserve">ecreto de </w:t>
      </w:r>
      <w:r w:rsidR="009844D2" w:rsidRPr="00516524">
        <w:rPr>
          <w:rFonts w:ascii="Verdana" w:eastAsia="Times New Roman" w:hAnsi="Verdana" w:cs="Times New Roman"/>
        </w:rPr>
        <w:t>L</w:t>
      </w:r>
      <w:r w:rsidR="00680A27" w:rsidRPr="00516524">
        <w:rPr>
          <w:rFonts w:ascii="Verdana" w:eastAsia="Times New Roman" w:hAnsi="Verdana" w:cs="Times New Roman"/>
        </w:rPr>
        <w:t>ei</w:t>
      </w:r>
      <w:r w:rsidR="009844D2" w:rsidRPr="00516524">
        <w:rPr>
          <w:rFonts w:ascii="Verdana" w:eastAsia="Times New Roman" w:hAnsi="Verdana" w:cs="Times New Roman"/>
        </w:rPr>
        <w:t xml:space="preserve"> nº. 21</w:t>
      </w:r>
      <w:r w:rsidR="00680A27" w:rsidRPr="00516524">
        <w:rPr>
          <w:rFonts w:ascii="Verdana" w:eastAsia="Times New Roman" w:hAnsi="Verdana" w:cs="Times New Roman"/>
        </w:rPr>
        <w:t>2/2006, de 29</w:t>
      </w:r>
      <w:r w:rsidR="009844D2" w:rsidRPr="00516524">
        <w:rPr>
          <w:rFonts w:ascii="Verdana" w:eastAsia="Times New Roman" w:hAnsi="Verdana" w:cs="Times New Roman"/>
        </w:rPr>
        <w:t xml:space="preserve"> de Outubro</w:t>
      </w:r>
      <w:r w:rsidR="009844D2" w:rsidRPr="00516524">
        <w:rPr>
          <w:rFonts w:ascii="Verdana" w:eastAsia="Times New Roman" w:hAnsi="Verdana" w:cs="Times New Roman"/>
          <w:vertAlign w:val="superscript"/>
        </w:rPr>
        <w:footnoteReference w:id="95"/>
      </w:r>
      <w:r w:rsidR="00050192" w:rsidRPr="00516524">
        <w:rPr>
          <w:rFonts w:ascii="Verdana" w:eastAsia="Times New Roman" w:hAnsi="Verdana" w:cs="Times New Roman"/>
        </w:rPr>
        <w:t>.</w:t>
      </w:r>
    </w:p>
    <w:p w:rsidR="00F30532" w:rsidRDefault="00543BDC" w:rsidP="00873937">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0444FE" w:rsidRPr="00516524">
        <w:rPr>
          <w:rFonts w:ascii="Verdana" w:eastAsia="Times New Roman" w:hAnsi="Verdana" w:cs="Times New Roman"/>
        </w:rPr>
        <w:t xml:space="preserve"> </w:t>
      </w:r>
      <w:r w:rsidR="009844D2" w:rsidRPr="00516524">
        <w:rPr>
          <w:rFonts w:ascii="Verdana" w:eastAsia="Times New Roman" w:hAnsi="Verdana" w:cs="Times New Roman"/>
        </w:rPr>
        <w:t xml:space="preserve">A ARS adoptou um modelo focalizado na simplificação da estrutura organização, de forma a que houvesse reforço das suas </w:t>
      </w:r>
      <w:r w:rsidR="009844D2" w:rsidRPr="0009201B">
        <w:rPr>
          <w:rFonts w:ascii="Verdana" w:eastAsia="Times New Roman" w:hAnsi="Verdana" w:cs="Times New Roman"/>
        </w:rPr>
        <w:t>atribuições, e de modo a que tivesse mais autonomia, dev</w:t>
      </w:r>
      <w:r w:rsidR="00861760" w:rsidRPr="0009201B">
        <w:rPr>
          <w:rFonts w:ascii="Verdana" w:eastAsia="Times New Roman" w:hAnsi="Verdana" w:cs="Times New Roman"/>
        </w:rPr>
        <w:t xml:space="preserve">ido à extinção das sub-regiões, segundo o </w:t>
      </w:r>
      <w:r w:rsidR="005B25D8" w:rsidRPr="0009201B">
        <w:rPr>
          <w:rFonts w:ascii="Verdana" w:eastAsia="Times New Roman" w:hAnsi="Verdana" w:cs="Times New Roman"/>
        </w:rPr>
        <w:t>D</w:t>
      </w:r>
      <w:r w:rsidR="0080533D" w:rsidRPr="0009201B">
        <w:rPr>
          <w:rFonts w:ascii="Verdana" w:eastAsia="Times New Roman" w:hAnsi="Verdana" w:cs="Times New Roman"/>
        </w:rPr>
        <w:t xml:space="preserve">ecreto </w:t>
      </w:r>
      <w:r w:rsidR="005B25D8" w:rsidRPr="0009201B">
        <w:rPr>
          <w:rFonts w:ascii="Verdana" w:eastAsia="Times New Roman" w:hAnsi="Verdana" w:cs="Times New Roman"/>
        </w:rPr>
        <w:t>L</w:t>
      </w:r>
      <w:r w:rsidR="0080533D" w:rsidRPr="0009201B">
        <w:rPr>
          <w:rFonts w:ascii="Verdana" w:eastAsia="Times New Roman" w:hAnsi="Verdana" w:cs="Times New Roman"/>
        </w:rPr>
        <w:t xml:space="preserve">ei </w:t>
      </w:r>
      <w:r w:rsidR="00861760" w:rsidRPr="0009201B">
        <w:rPr>
          <w:rFonts w:ascii="Verdana" w:eastAsia="Times New Roman" w:hAnsi="Verdana" w:cs="Times New Roman"/>
        </w:rPr>
        <w:t>nº. 222/2007 de 29 de Maio</w:t>
      </w:r>
      <w:r w:rsidR="00861760" w:rsidRPr="0009201B">
        <w:rPr>
          <w:rStyle w:val="FootnoteReference"/>
          <w:rFonts w:ascii="Verdana" w:eastAsia="Times New Roman" w:hAnsi="Verdana" w:cs="Times New Roman"/>
        </w:rPr>
        <w:footnoteReference w:id="96"/>
      </w:r>
      <w:r w:rsidR="005B25D8" w:rsidRPr="0009201B">
        <w:rPr>
          <w:rFonts w:ascii="Verdana" w:eastAsia="Times New Roman" w:hAnsi="Verdana" w:cs="Times New Roman"/>
        </w:rPr>
        <w:t>, como se pode ver seguidamente.</w:t>
      </w:r>
    </w:p>
    <w:p w:rsidR="0080533D" w:rsidRPr="00516524" w:rsidRDefault="0080533D" w:rsidP="00873937">
      <w:pPr>
        <w:tabs>
          <w:tab w:val="left" w:pos="2640"/>
        </w:tabs>
        <w:spacing w:line="360" w:lineRule="auto"/>
        <w:jc w:val="both"/>
        <w:rPr>
          <w:rFonts w:ascii="Verdana" w:eastAsia="Times New Roman" w:hAnsi="Verdana" w:cs="Times New Roman"/>
        </w:rPr>
      </w:pPr>
    </w:p>
    <w:p w:rsidR="009844D2" w:rsidRPr="00544689" w:rsidRDefault="009844D2" w:rsidP="00F76AFC">
      <w:pPr>
        <w:pStyle w:val="ListParagraph"/>
        <w:numPr>
          <w:ilvl w:val="2"/>
          <w:numId w:val="36"/>
        </w:numPr>
        <w:tabs>
          <w:tab w:val="left" w:pos="851"/>
        </w:tabs>
        <w:spacing w:line="360" w:lineRule="auto"/>
        <w:jc w:val="both"/>
        <w:rPr>
          <w:rFonts w:ascii="Verdana" w:eastAsia="Times New Roman" w:hAnsi="Verdana" w:cs="Times New Roman"/>
          <w:b/>
        </w:rPr>
      </w:pPr>
      <w:r w:rsidRPr="00544689">
        <w:rPr>
          <w:rFonts w:ascii="Verdana" w:eastAsia="Times New Roman" w:hAnsi="Verdana" w:cs="Times New Roman"/>
          <w:b/>
        </w:rPr>
        <w:t>Âmbito da atuação geográfica e tipo de autonomia</w:t>
      </w:r>
    </w:p>
    <w:p w:rsidR="00543BDC" w:rsidRPr="00516524" w:rsidRDefault="00457942" w:rsidP="00543BDC">
      <w:pPr>
        <w:tabs>
          <w:tab w:val="left" w:pos="510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955DB5" w:rsidRPr="00516524">
        <w:rPr>
          <w:rFonts w:ascii="Verdana" w:eastAsia="Times New Roman" w:hAnsi="Verdana" w:cs="Times New Roman"/>
        </w:rPr>
        <w:t>A área de influência da Administração Regional de Saúde do Alentejo</w:t>
      </w:r>
      <w:r w:rsidRPr="00516524">
        <w:rPr>
          <w:rFonts w:ascii="Verdana" w:eastAsia="Times New Roman" w:hAnsi="Verdana" w:cs="Times New Roman"/>
          <w:vertAlign w:val="superscript"/>
        </w:rPr>
        <w:footnoteReference w:id="97"/>
      </w:r>
      <w:r w:rsidRPr="00516524">
        <w:rPr>
          <w:rFonts w:ascii="Verdana" w:eastAsia="Times New Roman" w:hAnsi="Verdana" w:cs="Times New Roman"/>
        </w:rPr>
        <w:t>, inclui actualmente após a reestruturação, os distritos de Portalegre, Évora, Beja e os concelhos de Alcácer do Sal, Grândola, Santiago d</w:t>
      </w:r>
      <w:r w:rsidR="00CA0A0A" w:rsidRPr="00516524">
        <w:rPr>
          <w:rFonts w:ascii="Verdana" w:eastAsia="Times New Roman" w:hAnsi="Verdana" w:cs="Times New Roman"/>
        </w:rPr>
        <w:t>o Cacém e Sines que estão integrados no</w:t>
      </w:r>
      <w:r w:rsidRPr="00516524">
        <w:rPr>
          <w:rFonts w:ascii="Verdana" w:eastAsia="Times New Roman" w:hAnsi="Verdana" w:cs="Times New Roman"/>
        </w:rPr>
        <w:t xml:space="preserve"> distrito de Setúbal.</w:t>
      </w:r>
    </w:p>
    <w:p w:rsidR="00457942" w:rsidRPr="00516524" w:rsidRDefault="00457942" w:rsidP="00543BDC">
      <w:pPr>
        <w:tabs>
          <w:tab w:val="left" w:pos="5100"/>
        </w:tabs>
        <w:spacing w:line="360" w:lineRule="auto"/>
        <w:jc w:val="both"/>
        <w:rPr>
          <w:rFonts w:ascii="Verdana" w:eastAsia="Times New Roman" w:hAnsi="Verdana" w:cs="Times New Roman"/>
        </w:rPr>
      </w:pPr>
      <w:r w:rsidRPr="00516524">
        <w:rPr>
          <w:rFonts w:ascii="Verdana" w:eastAsia="Times New Roman" w:hAnsi="Verdana" w:cs="Times New Roman"/>
        </w:rPr>
        <w:t xml:space="preserve">    A Região de Saúde do Alentejo é constituída por 509.741 de habitantes</w:t>
      </w:r>
      <w:r w:rsidRPr="00516524">
        <w:rPr>
          <w:rFonts w:ascii="Verdana" w:eastAsia="Times New Roman" w:hAnsi="Verdana" w:cs="Times New Roman"/>
          <w:vertAlign w:val="superscript"/>
        </w:rPr>
        <w:footnoteReference w:id="98"/>
      </w:r>
      <w:r w:rsidRPr="00516524">
        <w:rPr>
          <w:rFonts w:ascii="Verdana" w:eastAsia="Times New Roman" w:hAnsi="Verdana" w:cs="Times New Roman"/>
        </w:rPr>
        <w:t>, correspondendo a 5,1% da população residente no continente,</w:t>
      </w:r>
    </w:p>
    <w:p w:rsidR="00F76AFC" w:rsidRDefault="00457942" w:rsidP="005D4156">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A área de influência </w:t>
      </w:r>
      <w:r w:rsidR="0080533D">
        <w:rPr>
          <w:rFonts w:ascii="Verdana" w:eastAsia="Times New Roman" w:hAnsi="Verdana" w:cs="Times New Roman"/>
        </w:rPr>
        <w:t xml:space="preserve">da Região de Saúde do Alentejo </w:t>
      </w:r>
      <w:r w:rsidRPr="00516524">
        <w:rPr>
          <w:rFonts w:ascii="Verdana" w:eastAsia="Times New Roman" w:hAnsi="Verdana" w:cs="Times New Roman"/>
        </w:rPr>
        <w:t>representa 3</w:t>
      </w:r>
      <w:r w:rsidR="0080533D">
        <w:rPr>
          <w:rFonts w:ascii="Verdana" w:eastAsia="Times New Roman" w:hAnsi="Verdana" w:cs="Times New Roman"/>
        </w:rPr>
        <w:t xml:space="preserve">1% do território do Continente </w:t>
      </w:r>
      <w:r w:rsidR="00543BDC" w:rsidRPr="00516524">
        <w:rPr>
          <w:rFonts w:ascii="Verdana" w:eastAsia="Times New Roman" w:hAnsi="Verdana" w:cs="Times New Roman"/>
        </w:rPr>
        <w:t>apresentando</w:t>
      </w:r>
      <w:r w:rsidR="0080533D">
        <w:rPr>
          <w:rFonts w:ascii="Verdana" w:eastAsia="Times New Roman" w:hAnsi="Verdana" w:cs="Times New Roman"/>
        </w:rPr>
        <w:t>,</w:t>
      </w:r>
      <w:r w:rsidR="00543BDC" w:rsidRPr="00516524">
        <w:rPr>
          <w:rFonts w:ascii="Verdana" w:eastAsia="Times New Roman" w:hAnsi="Verdana" w:cs="Times New Roman"/>
        </w:rPr>
        <w:t xml:space="preserve"> no</w:t>
      </w:r>
      <w:r w:rsidR="0080533D">
        <w:rPr>
          <w:rFonts w:ascii="Verdana" w:eastAsia="Times New Roman" w:hAnsi="Verdana" w:cs="Times New Roman"/>
        </w:rPr>
        <w:t xml:space="preserve"> entanto, </w:t>
      </w:r>
      <w:r w:rsidRPr="00516524">
        <w:rPr>
          <w:rFonts w:ascii="Verdana" w:eastAsia="Times New Roman" w:hAnsi="Verdana" w:cs="Times New Roman"/>
        </w:rPr>
        <w:t>a mais baixa densidade populacional do país</w:t>
      </w:r>
      <w:r w:rsidR="00543BDC" w:rsidRPr="00516524">
        <w:rPr>
          <w:rFonts w:ascii="Verdana" w:eastAsia="Times New Roman" w:hAnsi="Verdana" w:cs="Times New Roman"/>
        </w:rPr>
        <w:t>,</w:t>
      </w:r>
      <w:r w:rsidR="0080533D">
        <w:rPr>
          <w:rFonts w:ascii="Verdana" w:eastAsia="Times New Roman" w:hAnsi="Verdana" w:cs="Times New Roman"/>
        </w:rPr>
        <w:t xml:space="preserve"> </w:t>
      </w:r>
      <w:r w:rsidRPr="00516524">
        <w:rPr>
          <w:rFonts w:ascii="Verdana" w:eastAsia="Times New Roman" w:hAnsi="Verdana" w:cs="Times New Roman"/>
        </w:rPr>
        <w:t>dado que habitam por km</w:t>
      </w:r>
      <w:r w:rsidRPr="00516524">
        <w:rPr>
          <w:rFonts w:ascii="Century" w:eastAsia="Times New Roman" w:hAnsi="Century" w:cs="Times New Roman"/>
        </w:rPr>
        <w:t xml:space="preserve">², </w:t>
      </w:r>
      <w:r w:rsidR="00543BDC" w:rsidRPr="00516524">
        <w:rPr>
          <w:rFonts w:ascii="Verdana" w:eastAsia="Times New Roman" w:hAnsi="Verdana" w:cs="Times New Roman"/>
        </w:rPr>
        <w:t>18,5 habitantes</w:t>
      </w:r>
      <w:r w:rsidRPr="00516524">
        <w:rPr>
          <w:rStyle w:val="FootnoteReference"/>
          <w:rFonts w:ascii="Verdana" w:eastAsia="Times New Roman" w:hAnsi="Verdana" w:cs="Times New Roman"/>
        </w:rPr>
        <w:footnoteReference w:id="99"/>
      </w:r>
      <w:r w:rsidR="00F30532" w:rsidRPr="00516524">
        <w:rPr>
          <w:rFonts w:ascii="Verdana" w:eastAsia="Times New Roman" w:hAnsi="Verdana" w:cs="Times New Roman"/>
        </w:rPr>
        <w:t>.</w:t>
      </w:r>
    </w:p>
    <w:p w:rsidR="00543BDC" w:rsidRPr="00516524" w:rsidRDefault="00543BDC" w:rsidP="005D4156">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Figura nº 3-Âmbito Territorial da ARS</w:t>
      </w:r>
    </w:p>
    <w:p w:rsidR="009844D2" w:rsidRPr="00516524" w:rsidRDefault="00A47E7A" w:rsidP="00CB5EBC">
      <w:pPr>
        <w:tabs>
          <w:tab w:val="left" w:pos="5100"/>
        </w:tabs>
        <w:spacing w:line="360" w:lineRule="auto"/>
        <w:jc w:val="center"/>
        <w:rPr>
          <w:rFonts w:ascii="Verdana" w:eastAsia="Times New Roman" w:hAnsi="Verdana" w:cs="Times New Roman"/>
          <w:b/>
        </w:rPr>
      </w:pPr>
      <w:r w:rsidRPr="00516524">
        <w:rPr>
          <w:rFonts w:ascii="Verdana" w:eastAsia="Times New Roman" w:hAnsi="Verdana" w:cs="Times New Roman"/>
          <w:b/>
          <w:noProof/>
          <w:lang w:val="en-US"/>
        </w:rPr>
        <w:drawing>
          <wp:inline distT="0" distB="0" distL="0" distR="0">
            <wp:extent cx="4780800" cy="3690000"/>
            <wp:effectExtent l="0" t="0" r="1270" b="5715"/>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lum bright="-33000" contrast="-1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0800" cy="3690000"/>
                    </a:xfrm>
                    <a:prstGeom prst="rect">
                      <a:avLst/>
                    </a:prstGeom>
                    <a:noFill/>
                    <a:ln>
                      <a:noFill/>
                    </a:ln>
                  </pic:spPr>
                </pic:pic>
              </a:graphicData>
            </a:graphic>
          </wp:inline>
        </w:drawing>
      </w:r>
    </w:p>
    <w:p w:rsidR="00E45837" w:rsidRPr="0080533D" w:rsidRDefault="00CB5EBC" w:rsidP="009844D2">
      <w:pPr>
        <w:tabs>
          <w:tab w:val="left" w:pos="5100"/>
        </w:tabs>
        <w:spacing w:line="360" w:lineRule="auto"/>
        <w:jc w:val="both"/>
        <w:rPr>
          <w:rFonts w:eastAsia="Times New Roman" w:cstheme="minorHAnsi"/>
        </w:rPr>
      </w:pPr>
      <w:r>
        <w:rPr>
          <w:rFonts w:eastAsia="Times New Roman" w:cstheme="minorHAnsi"/>
        </w:rPr>
        <w:t xml:space="preserve">                </w:t>
      </w:r>
      <w:r w:rsidR="009844D2" w:rsidRPr="00516524">
        <w:rPr>
          <w:rFonts w:eastAsia="Times New Roman" w:cstheme="minorHAnsi"/>
        </w:rPr>
        <w:t>Fonte:</w:t>
      </w:r>
      <w:r w:rsidR="009844D2" w:rsidRPr="00516524">
        <w:rPr>
          <w:rFonts w:eastAsia="Times New Roman" w:cstheme="minorHAnsi"/>
          <w:b/>
        </w:rPr>
        <w:t xml:space="preserve"> </w:t>
      </w:r>
      <w:r w:rsidR="0080533D">
        <w:rPr>
          <w:rFonts w:eastAsia="Times New Roman" w:cstheme="minorHAnsi"/>
        </w:rPr>
        <w:t>Site da ARS Alentejo, I.P.</w:t>
      </w:r>
    </w:p>
    <w:p w:rsidR="009844D2" w:rsidRPr="00516524" w:rsidRDefault="00C33A05" w:rsidP="009844D2">
      <w:pPr>
        <w:tabs>
          <w:tab w:val="left" w:pos="5100"/>
        </w:tabs>
        <w:spacing w:line="360" w:lineRule="auto"/>
        <w:jc w:val="both"/>
        <w:rPr>
          <w:rFonts w:ascii="Verdana" w:eastAsia="Times New Roman" w:hAnsi="Verdana" w:cs="Times New Roman"/>
        </w:rPr>
      </w:pPr>
      <w:r w:rsidRPr="00516524">
        <w:rPr>
          <w:rFonts w:ascii="Verdana" w:eastAsia="Times New Roman" w:hAnsi="Verdana" w:cs="Times New Roman"/>
          <w:i/>
        </w:rPr>
        <w:t xml:space="preserve">   </w:t>
      </w:r>
      <w:r w:rsidRPr="00516524">
        <w:rPr>
          <w:rFonts w:ascii="Verdana" w:eastAsia="Times New Roman" w:hAnsi="Verdana" w:cs="Times New Roman"/>
        </w:rPr>
        <w:t xml:space="preserve">  </w:t>
      </w:r>
      <w:r w:rsidR="009844D2" w:rsidRPr="00516524">
        <w:rPr>
          <w:rFonts w:ascii="Verdana" w:eastAsia="Times New Roman" w:hAnsi="Verdana" w:cs="Times New Roman"/>
        </w:rPr>
        <w:t>A organização dos serviços de saúde na Região Alentejo, resultado da reforma dos Cuidados Primários</w:t>
      </w:r>
      <w:r w:rsidR="00543BDC" w:rsidRPr="00516524">
        <w:rPr>
          <w:rFonts w:ascii="Verdana" w:eastAsia="Times New Roman" w:hAnsi="Verdana" w:cs="Times New Roman"/>
        </w:rPr>
        <w:t xml:space="preserve"> </w:t>
      </w:r>
      <w:r w:rsidR="009844D2" w:rsidRPr="00516524">
        <w:rPr>
          <w:rFonts w:ascii="Verdana" w:eastAsia="Times New Roman" w:hAnsi="Verdana" w:cs="Times New Roman"/>
        </w:rPr>
        <w:t>como se pode visualizar na figura, é composta por:</w:t>
      </w:r>
    </w:p>
    <w:p w:rsidR="009844D2" w:rsidRPr="00516524" w:rsidRDefault="009844D2" w:rsidP="009844D2">
      <w:pPr>
        <w:numPr>
          <w:ilvl w:val="0"/>
          <w:numId w:val="10"/>
        </w:numPr>
        <w:tabs>
          <w:tab w:val="left" w:pos="5100"/>
        </w:tabs>
        <w:spacing w:line="360" w:lineRule="auto"/>
        <w:contextualSpacing/>
        <w:jc w:val="both"/>
        <w:rPr>
          <w:rFonts w:ascii="Verdana" w:eastAsia="Times New Roman" w:hAnsi="Verdana" w:cs="Times New Roman"/>
        </w:rPr>
      </w:pPr>
      <w:r w:rsidRPr="00516524">
        <w:rPr>
          <w:rFonts w:ascii="Verdana" w:eastAsia="Times New Roman" w:hAnsi="Verdana" w:cs="Times New Roman"/>
        </w:rPr>
        <w:t>A U</w:t>
      </w:r>
      <w:r w:rsidR="00776FF8" w:rsidRPr="00516524">
        <w:rPr>
          <w:rFonts w:ascii="Verdana" w:eastAsia="Times New Roman" w:hAnsi="Verdana" w:cs="Times New Roman"/>
        </w:rPr>
        <w:t xml:space="preserve">nidade </w:t>
      </w:r>
      <w:r w:rsidRPr="00516524">
        <w:rPr>
          <w:rFonts w:ascii="Verdana" w:eastAsia="Times New Roman" w:hAnsi="Verdana" w:cs="Times New Roman"/>
        </w:rPr>
        <w:t>L</w:t>
      </w:r>
      <w:r w:rsidR="00776FF8" w:rsidRPr="00516524">
        <w:rPr>
          <w:rFonts w:ascii="Verdana" w:eastAsia="Times New Roman" w:hAnsi="Verdana" w:cs="Times New Roman"/>
        </w:rPr>
        <w:t xml:space="preserve">ocal de </w:t>
      </w:r>
      <w:r w:rsidRPr="00516524">
        <w:rPr>
          <w:rFonts w:ascii="Verdana" w:eastAsia="Times New Roman" w:hAnsi="Verdana" w:cs="Times New Roman"/>
        </w:rPr>
        <w:t>S</w:t>
      </w:r>
      <w:r w:rsidR="00776FF8" w:rsidRPr="00516524">
        <w:rPr>
          <w:rFonts w:ascii="Verdana" w:eastAsia="Times New Roman" w:hAnsi="Verdana" w:cs="Times New Roman"/>
        </w:rPr>
        <w:t>aúde (ULS) do</w:t>
      </w:r>
      <w:r w:rsidRPr="00516524">
        <w:rPr>
          <w:rFonts w:ascii="Verdana" w:eastAsia="Times New Roman" w:hAnsi="Verdana" w:cs="Times New Roman"/>
        </w:rPr>
        <w:t xml:space="preserve"> Baixo Alentejo constituída pelo ACES Baixo Alentejo, o qual é composto por 13 C.S, </w:t>
      </w:r>
      <w:r w:rsidR="00FB263A" w:rsidRPr="00516524">
        <w:rPr>
          <w:rFonts w:ascii="Verdana" w:eastAsia="Times New Roman" w:hAnsi="Verdana" w:cs="Times New Roman"/>
        </w:rPr>
        <w:t>1 USF em Beja</w:t>
      </w:r>
      <w:r w:rsidRPr="00516524">
        <w:rPr>
          <w:rFonts w:ascii="Verdana" w:eastAsia="Times New Roman" w:hAnsi="Verdana" w:cs="Times New Roman"/>
        </w:rPr>
        <w:t xml:space="preserve"> e por 2 Hospitais (Hospital José Joaquim Fernandes de Beja e o Hospital São Paulo de Serpa),</w:t>
      </w:r>
    </w:p>
    <w:p w:rsidR="009844D2" w:rsidRPr="00516524" w:rsidRDefault="009844D2" w:rsidP="009844D2">
      <w:pPr>
        <w:numPr>
          <w:ilvl w:val="0"/>
          <w:numId w:val="10"/>
        </w:numPr>
        <w:tabs>
          <w:tab w:val="left" w:pos="5100"/>
        </w:tabs>
        <w:spacing w:line="360" w:lineRule="auto"/>
        <w:contextualSpacing/>
        <w:jc w:val="both"/>
        <w:rPr>
          <w:rFonts w:ascii="Verdana" w:eastAsia="Times New Roman" w:hAnsi="Verdana" w:cs="Times New Roman"/>
        </w:rPr>
      </w:pPr>
      <w:r w:rsidRPr="00516524">
        <w:rPr>
          <w:rFonts w:ascii="Verdana" w:eastAsia="Times New Roman" w:hAnsi="Verdana" w:cs="Times New Roman"/>
        </w:rPr>
        <w:t>A ULS Norte Alentejano constituída pelo ACES S. Mamede, o qual é composto por 8 C.S e 2 USF em Portalegre, e pelo ACES Caia que é composto por 7 C.S. e 1 USF em Elvas e ainda 2 Hospitais (Hospital de Santa Luzia de Elvas e Hospital Doutor José Maria Grande de Portalegre),</w:t>
      </w:r>
    </w:p>
    <w:p w:rsidR="009844D2" w:rsidRPr="00516524" w:rsidRDefault="009844D2" w:rsidP="009844D2">
      <w:pPr>
        <w:numPr>
          <w:ilvl w:val="0"/>
          <w:numId w:val="10"/>
        </w:numPr>
        <w:tabs>
          <w:tab w:val="left" w:pos="5100"/>
        </w:tabs>
        <w:spacing w:line="360" w:lineRule="auto"/>
        <w:contextualSpacing/>
        <w:jc w:val="both"/>
        <w:rPr>
          <w:rFonts w:ascii="Verdana" w:eastAsia="Times New Roman" w:hAnsi="Verdana" w:cs="Times New Roman"/>
        </w:rPr>
      </w:pPr>
      <w:r w:rsidRPr="00516524">
        <w:rPr>
          <w:rFonts w:ascii="Verdana" w:eastAsia="Times New Roman" w:hAnsi="Verdana" w:cs="Times New Roman"/>
        </w:rPr>
        <w:t>A</w:t>
      </w:r>
      <w:r w:rsidR="004B1E0C" w:rsidRPr="00516524">
        <w:rPr>
          <w:rFonts w:ascii="Verdana" w:eastAsia="Times New Roman" w:hAnsi="Verdana" w:cs="Times New Roman"/>
        </w:rPr>
        <w:t xml:space="preserve">grupamento de Centros de Saúde do </w:t>
      </w:r>
      <w:r w:rsidRPr="00516524">
        <w:rPr>
          <w:rFonts w:ascii="Verdana" w:eastAsia="Times New Roman" w:hAnsi="Verdana" w:cs="Times New Roman"/>
        </w:rPr>
        <w:t>Alentejo Litoral inclui 5 Centros de Saúde e 2 UCC a funcionar em Santiago do Cacém e Grândola,</w:t>
      </w:r>
    </w:p>
    <w:p w:rsidR="009844D2" w:rsidRPr="00516524" w:rsidRDefault="009844D2" w:rsidP="009844D2">
      <w:pPr>
        <w:numPr>
          <w:ilvl w:val="0"/>
          <w:numId w:val="10"/>
        </w:numPr>
        <w:tabs>
          <w:tab w:val="left" w:pos="5100"/>
        </w:tabs>
        <w:spacing w:line="360" w:lineRule="auto"/>
        <w:contextualSpacing/>
        <w:jc w:val="both"/>
        <w:rPr>
          <w:rFonts w:ascii="Verdana" w:eastAsia="Times New Roman" w:hAnsi="Verdana" w:cs="Times New Roman"/>
        </w:rPr>
      </w:pPr>
      <w:r w:rsidRPr="00516524">
        <w:rPr>
          <w:rFonts w:ascii="Verdana" w:eastAsia="Times New Roman" w:hAnsi="Verdana" w:cs="Times New Roman"/>
        </w:rPr>
        <w:t xml:space="preserve">ACES Alentejo Central I que inclui 7 CS e 1 </w:t>
      </w:r>
      <w:proofErr w:type="spellStart"/>
      <w:r w:rsidRPr="00516524">
        <w:rPr>
          <w:rFonts w:ascii="Verdana" w:eastAsia="Times New Roman" w:hAnsi="Verdana" w:cs="Times New Roman"/>
        </w:rPr>
        <w:t>UCC.a</w:t>
      </w:r>
      <w:proofErr w:type="spellEnd"/>
      <w:r w:rsidRPr="00516524">
        <w:rPr>
          <w:rFonts w:ascii="Verdana" w:eastAsia="Times New Roman" w:hAnsi="Verdana" w:cs="Times New Roman"/>
        </w:rPr>
        <w:t xml:space="preserve"> funcionar em Estremoz,</w:t>
      </w:r>
    </w:p>
    <w:p w:rsidR="009844D2" w:rsidRPr="00516524" w:rsidRDefault="009844D2" w:rsidP="009844D2">
      <w:pPr>
        <w:numPr>
          <w:ilvl w:val="0"/>
          <w:numId w:val="10"/>
        </w:numPr>
        <w:tabs>
          <w:tab w:val="left" w:pos="5100"/>
        </w:tabs>
        <w:spacing w:line="360" w:lineRule="auto"/>
        <w:contextualSpacing/>
        <w:jc w:val="both"/>
        <w:rPr>
          <w:rFonts w:ascii="Verdana" w:eastAsia="Times New Roman" w:hAnsi="Verdana" w:cs="Times New Roman"/>
        </w:rPr>
      </w:pPr>
      <w:r w:rsidRPr="00516524">
        <w:rPr>
          <w:rFonts w:ascii="Verdana" w:eastAsia="Times New Roman" w:hAnsi="Verdana" w:cs="Times New Roman"/>
        </w:rPr>
        <w:t>ACES Alentejo Central II que inclui 7 CS, 3 USF a prestar serviços de saúde em Évora e 1 UCC em Vendas Novas,</w:t>
      </w:r>
    </w:p>
    <w:p w:rsidR="009844D2" w:rsidRPr="00516524" w:rsidRDefault="009844D2" w:rsidP="009844D2">
      <w:pPr>
        <w:numPr>
          <w:ilvl w:val="0"/>
          <w:numId w:val="10"/>
        </w:numPr>
        <w:tabs>
          <w:tab w:val="left" w:pos="5100"/>
        </w:tabs>
        <w:spacing w:line="360" w:lineRule="auto"/>
        <w:contextualSpacing/>
        <w:jc w:val="both"/>
        <w:rPr>
          <w:rFonts w:ascii="Verdana" w:eastAsia="Times New Roman" w:hAnsi="Verdana" w:cs="Times New Roman"/>
        </w:rPr>
      </w:pPr>
      <w:r w:rsidRPr="00516524">
        <w:rPr>
          <w:rFonts w:ascii="Verdana" w:eastAsia="Times New Roman" w:hAnsi="Verdana" w:cs="Times New Roman"/>
        </w:rPr>
        <w:t>Hospital Espírito Santo, EPE,</w:t>
      </w:r>
    </w:p>
    <w:p w:rsidR="009844D2" w:rsidRPr="00516524" w:rsidRDefault="009844D2" w:rsidP="009844D2">
      <w:pPr>
        <w:numPr>
          <w:ilvl w:val="0"/>
          <w:numId w:val="10"/>
        </w:numPr>
        <w:tabs>
          <w:tab w:val="left" w:pos="5100"/>
        </w:tabs>
        <w:spacing w:line="360" w:lineRule="auto"/>
        <w:contextualSpacing/>
        <w:jc w:val="both"/>
        <w:rPr>
          <w:rFonts w:ascii="Verdana" w:eastAsia="Times New Roman" w:hAnsi="Verdana" w:cs="Times New Roman"/>
        </w:rPr>
      </w:pPr>
      <w:r w:rsidRPr="00516524">
        <w:rPr>
          <w:rFonts w:ascii="Verdana" w:eastAsia="Times New Roman" w:hAnsi="Verdana" w:cs="Times New Roman"/>
        </w:rPr>
        <w:t>Hosp</w:t>
      </w:r>
      <w:r w:rsidR="00E53912" w:rsidRPr="00516524">
        <w:rPr>
          <w:rFonts w:ascii="Verdana" w:eastAsia="Times New Roman" w:hAnsi="Verdana" w:cs="Times New Roman"/>
        </w:rPr>
        <w:t>ital do Litoral Alentejano, EPE.</w:t>
      </w:r>
    </w:p>
    <w:p w:rsidR="00F76AFC" w:rsidRPr="00516524" w:rsidRDefault="00F76AFC" w:rsidP="00E53912">
      <w:pPr>
        <w:tabs>
          <w:tab w:val="left" w:pos="5100"/>
        </w:tabs>
        <w:spacing w:line="360" w:lineRule="auto"/>
        <w:jc w:val="both"/>
        <w:rPr>
          <w:rFonts w:ascii="Verdana" w:eastAsia="Times New Roman" w:hAnsi="Verdana" w:cs="Times New Roman"/>
          <w:b/>
        </w:rPr>
      </w:pPr>
    </w:p>
    <w:p w:rsidR="00E53912" w:rsidRPr="0009201B" w:rsidRDefault="009844D2" w:rsidP="00F76AFC">
      <w:pPr>
        <w:pStyle w:val="ListParagraph"/>
        <w:numPr>
          <w:ilvl w:val="2"/>
          <w:numId w:val="36"/>
        </w:numPr>
        <w:tabs>
          <w:tab w:val="left" w:pos="851"/>
        </w:tabs>
        <w:spacing w:line="360" w:lineRule="auto"/>
        <w:jc w:val="both"/>
        <w:rPr>
          <w:rFonts w:ascii="Verdana" w:eastAsia="Times New Roman" w:hAnsi="Verdana" w:cs="Times New Roman"/>
          <w:b/>
          <w:color w:val="000000"/>
        </w:rPr>
      </w:pPr>
      <w:r w:rsidRPr="0009201B">
        <w:rPr>
          <w:rFonts w:ascii="Verdana" w:eastAsia="Times New Roman" w:hAnsi="Verdana" w:cs="Times New Roman"/>
          <w:b/>
          <w:color w:val="000000"/>
        </w:rPr>
        <w:t>Caracterização da população da área de influência da ARS Alentejo</w:t>
      </w:r>
      <w:r w:rsidR="00C75260" w:rsidRPr="0009201B">
        <w:rPr>
          <w:rFonts w:ascii="Verdana" w:eastAsia="Times New Roman" w:hAnsi="Verdana" w:cs="Times New Roman"/>
        </w:rPr>
        <w:t xml:space="preserve"> </w:t>
      </w:r>
    </w:p>
    <w:p w:rsidR="009844D2" w:rsidRDefault="007F4DFF" w:rsidP="009844D2">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b/>
          <w:color w:val="000000"/>
        </w:rPr>
        <w:t xml:space="preserve">     </w:t>
      </w:r>
      <w:r w:rsidRPr="00516524">
        <w:rPr>
          <w:rFonts w:ascii="Verdana" w:eastAsia="Times New Roman" w:hAnsi="Verdana" w:cs="Times New Roman"/>
          <w:color w:val="000000"/>
        </w:rPr>
        <w:t>De acordo com os censos 2011, a distribuição da população em Portugal</w:t>
      </w:r>
      <w:r w:rsidR="00B378ED" w:rsidRPr="00516524">
        <w:rPr>
          <w:rFonts w:ascii="Verdana" w:eastAsia="Times New Roman" w:hAnsi="Verdana" w:cs="Times New Roman"/>
          <w:color w:val="000000"/>
        </w:rPr>
        <w:t>, e mais concretamente no Alentejo é a seguinte:</w:t>
      </w:r>
    </w:p>
    <w:p w:rsidR="00F76AFC" w:rsidRDefault="00F76AFC" w:rsidP="009844D2">
      <w:pPr>
        <w:tabs>
          <w:tab w:val="left" w:pos="5100"/>
        </w:tabs>
        <w:spacing w:line="360" w:lineRule="auto"/>
        <w:contextualSpacing/>
        <w:jc w:val="both"/>
        <w:rPr>
          <w:rFonts w:ascii="Verdana" w:eastAsia="Times New Roman" w:hAnsi="Verdana" w:cs="Times New Roman"/>
          <w:color w:val="000000"/>
        </w:rPr>
      </w:pPr>
    </w:p>
    <w:p w:rsidR="0098689A" w:rsidRDefault="00273C5A" w:rsidP="0098689A">
      <w:pPr>
        <w:tabs>
          <w:tab w:val="left" w:pos="5100"/>
        </w:tabs>
        <w:spacing w:after="0" w:line="240" w:lineRule="auto"/>
        <w:contextualSpacing/>
        <w:jc w:val="both"/>
        <w:rPr>
          <w:rFonts w:ascii="Verdana" w:eastAsia="Times New Roman" w:hAnsi="Verdana" w:cs="Times New Roman"/>
          <w:color w:val="000000"/>
        </w:rPr>
      </w:pPr>
      <w:r>
        <w:rPr>
          <w:rFonts w:ascii="Verdana" w:eastAsia="Times New Roman" w:hAnsi="Verdana" w:cs="Times New Roman"/>
          <w:color w:val="000000"/>
        </w:rPr>
        <w:t>Quadro</w:t>
      </w:r>
      <w:r w:rsidR="0098689A">
        <w:rPr>
          <w:rFonts w:ascii="Verdana" w:eastAsia="Times New Roman" w:hAnsi="Verdana" w:cs="Times New Roman"/>
          <w:color w:val="000000"/>
        </w:rPr>
        <w:t xml:space="preserve"> </w:t>
      </w:r>
      <w:r>
        <w:rPr>
          <w:rFonts w:ascii="Verdana" w:eastAsia="Times New Roman" w:hAnsi="Verdana" w:cs="Times New Roman"/>
          <w:color w:val="000000"/>
        </w:rPr>
        <w:t>nº.4</w:t>
      </w:r>
      <w:r w:rsidR="0098689A">
        <w:rPr>
          <w:rFonts w:ascii="Verdana" w:eastAsia="Times New Roman" w:hAnsi="Verdana" w:cs="Times New Roman"/>
          <w:color w:val="000000"/>
        </w:rPr>
        <w:t xml:space="preserve"> </w:t>
      </w:r>
      <w:r>
        <w:rPr>
          <w:rFonts w:ascii="Verdana" w:eastAsia="Times New Roman" w:hAnsi="Verdana" w:cs="Times New Roman"/>
          <w:color w:val="000000"/>
        </w:rPr>
        <w:t>- Distribuição da população</w:t>
      </w:r>
      <w:r w:rsidR="0098689A">
        <w:rPr>
          <w:rFonts w:ascii="Verdana" w:eastAsia="Times New Roman" w:hAnsi="Verdana" w:cs="Times New Roman"/>
          <w:color w:val="000000"/>
        </w:rPr>
        <w:t xml:space="preserve"> residente estimada nas NUTS III da Região de  </w:t>
      </w:r>
    </w:p>
    <w:p w:rsidR="00273C5A" w:rsidRPr="00516524" w:rsidRDefault="0098689A" w:rsidP="0098689A">
      <w:pPr>
        <w:tabs>
          <w:tab w:val="left" w:pos="5100"/>
        </w:tabs>
        <w:spacing w:after="0" w:line="240" w:lineRule="auto"/>
        <w:contextualSpacing/>
        <w:jc w:val="both"/>
        <w:rPr>
          <w:rFonts w:ascii="Verdana" w:eastAsia="Times New Roman" w:hAnsi="Verdana" w:cs="Times New Roman"/>
          <w:color w:val="000000"/>
        </w:rPr>
      </w:pPr>
      <w:r>
        <w:rPr>
          <w:rFonts w:ascii="Verdana" w:eastAsia="Times New Roman" w:hAnsi="Verdana" w:cs="Times New Roman"/>
          <w:color w:val="000000"/>
        </w:rPr>
        <w:t xml:space="preserve">                     Saúde do Alentejo</w:t>
      </w:r>
    </w:p>
    <w:tbl>
      <w:tblPr>
        <w:tblW w:w="9612" w:type="dxa"/>
        <w:tblInd w:w="55" w:type="dxa"/>
        <w:tblCellMar>
          <w:left w:w="70" w:type="dxa"/>
          <w:right w:w="70" w:type="dxa"/>
        </w:tblCellMar>
        <w:tblLook w:val="04A0"/>
      </w:tblPr>
      <w:tblGrid>
        <w:gridCol w:w="7095"/>
        <w:gridCol w:w="1529"/>
        <w:gridCol w:w="696"/>
        <w:gridCol w:w="146"/>
        <w:gridCol w:w="146"/>
      </w:tblGrid>
      <w:tr w:rsidR="009844D2" w:rsidRPr="00516524" w:rsidTr="00276D3C">
        <w:trPr>
          <w:trHeight w:val="300"/>
        </w:trPr>
        <w:tc>
          <w:tcPr>
            <w:tcW w:w="8624" w:type="dxa"/>
            <w:gridSpan w:val="2"/>
            <w:tcBorders>
              <w:top w:val="nil"/>
              <w:left w:val="nil"/>
              <w:bottom w:val="nil"/>
              <w:right w:val="nil"/>
            </w:tcBorders>
            <w:shd w:val="clear" w:color="auto" w:fill="auto"/>
            <w:noWrap/>
            <w:vAlign w:val="bottom"/>
            <w:hideMark/>
          </w:tcPr>
          <w:p w:rsidR="00B378ED" w:rsidRPr="00516524" w:rsidRDefault="00273C5A" w:rsidP="00BE78CA">
            <w:pPr>
              <w:tabs>
                <w:tab w:val="left" w:pos="5100"/>
              </w:tabs>
              <w:spacing w:line="360" w:lineRule="auto"/>
              <w:contextualSpacing/>
              <w:jc w:val="center"/>
              <w:rPr>
                <w:rFonts w:ascii="Verdana" w:eastAsia="Times New Roman" w:hAnsi="Verdana" w:cs="Times New Roman"/>
                <w:b/>
                <w:color w:val="000000"/>
              </w:rPr>
            </w:pPr>
            <w:r>
              <w:rPr>
                <w:rFonts w:ascii="Verdana" w:eastAsia="Times New Roman" w:hAnsi="Verdana" w:cs="Times New Roman"/>
                <w:b/>
                <w:noProof/>
                <w:color w:val="000000"/>
                <w:lang w:val="en-US"/>
              </w:rPr>
              <w:drawing>
                <wp:inline distT="0" distB="0" distL="0" distR="0">
                  <wp:extent cx="5140036" cy="1711036"/>
                  <wp:effectExtent l="0" t="0" r="381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078" r="2089" b="13549"/>
                          <a:stretch/>
                        </pic:blipFill>
                        <pic:spPr bwMode="auto">
                          <a:xfrm>
                            <a:off x="0" y="0"/>
                            <a:ext cx="5151486" cy="17148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844D2" w:rsidRPr="00516524" w:rsidRDefault="00F76AFC" w:rsidP="002910D0">
            <w:pPr>
              <w:spacing w:after="0" w:line="240" w:lineRule="auto"/>
              <w:rPr>
                <w:rFonts w:eastAsia="Times New Roman" w:cstheme="minorHAnsi"/>
                <w:color w:val="000000"/>
              </w:rPr>
            </w:pPr>
            <w:r>
              <w:rPr>
                <w:rFonts w:eastAsia="Times New Roman" w:cstheme="minorHAnsi"/>
                <w:color w:val="000000"/>
              </w:rPr>
              <w:t xml:space="preserve">    </w:t>
            </w:r>
            <w:r w:rsidR="005500DE" w:rsidRPr="00861760">
              <w:rPr>
                <w:rFonts w:eastAsia="Times New Roman" w:cstheme="minorHAnsi"/>
                <w:color w:val="000000"/>
              </w:rPr>
              <w:t>Fonte</w:t>
            </w:r>
            <w:r w:rsidR="0080533D" w:rsidRPr="00861760">
              <w:rPr>
                <w:rFonts w:eastAsia="Times New Roman" w:cstheme="minorHAnsi"/>
                <w:color w:val="000000"/>
              </w:rPr>
              <w:t>: Elaboração</w:t>
            </w:r>
            <w:r w:rsidR="002910D0" w:rsidRPr="00861760">
              <w:rPr>
                <w:rFonts w:eastAsia="Times New Roman" w:cstheme="minorHAnsi"/>
                <w:color w:val="000000"/>
              </w:rPr>
              <w:t xml:space="preserve"> própria</w:t>
            </w:r>
            <w:r w:rsidR="002E49C2" w:rsidRPr="00516524">
              <w:rPr>
                <w:rFonts w:eastAsia="Times New Roman" w:cstheme="minorHAnsi"/>
                <w:color w:val="000000"/>
              </w:rPr>
              <w:t xml:space="preserve">        </w:t>
            </w:r>
          </w:p>
        </w:tc>
        <w:tc>
          <w:tcPr>
            <w:tcW w:w="696" w:type="dxa"/>
            <w:tcBorders>
              <w:top w:val="nil"/>
              <w:left w:val="nil"/>
              <w:bottom w:val="nil"/>
              <w:right w:val="nil"/>
            </w:tcBorders>
            <w:shd w:val="clear" w:color="auto" w:fill="auto"/>
            <w:noWrap/>
            <w:vAlign w:val="bottom"/>
            <w:hideMark/>
          </w:tcPr>
          <w:p w:rsidR="009844D2" w:rsidRPr="00516524" w:rsidRDefault="009844D2" w:rsidP="009844D2">
            <w:pPr>
              <w:spacing w:after="0" w:line="240" w:lineRule="auto"/>
              <w:rPr>
                <w:rFonts w:ascii="Verdana" w:eastAsia="Times New Roman" w:hAnsi="Verdana" w:cs="Calibri"/>
                <w:color w:val="000000"/>
              </w:rPr>
            </w:pPr>
          </w:p>
        </w:tc>
        <w:tc>
          <w:tcPr>
            <w:tcW w:w="146" w:type="dxa"/>
            <w:tcBorders>
              <w:top w:val="nil"/>
              <w:left w:val="nil"/>
              <w:bottom w:val="nil"/>
              <w:right w:val="nil"/>
            </w:tcBorders>
            <w:shd w:val="clear" w:color="auto" w:fill="auto"/>
            <w:noWrap/>
            <w:vAlign w:val="bottom"/>
            <w:hideMark/>
          </w:tcPr>
          <w:p w:rsidR="009844D2" w:rsidRPr="00516524" w:rsidRDefault="009844D2" w:rsidP="009844D2">
            <w:pPr>
              <w:spacing w:after="0" w:line="240" w:lineRule="auto"/>
              <w:rPr>
                <w:rFonts w:ascii="Verdana" w:eastAsia="Times New Roman" w:hAnsi="Verdana" w:cs="Calibri"/>
                <w:color w:val="000000"/>
              </w:rPr>
            </w:pPr>
          </w:p>
        </w:tc>
        <w:tc>
          <w:tcPr>
            <w:tcW w:w="146" w:type="dxa"/>
            <w:tcBorders>
              <w:top w:val="nil"/>
              <w:left w:val="nil"/>
              <w:bottom w:val="nil"/>
              <w:right w:val="nil"/>
            </w:tcBorders>
            <w:shd w:val="clear" w:color="auto" w:fill="auto"/>
            <w:noWrap/>
            <w:vAlign w:val="bottom"/>
            <w:hideMark/>
          </w:tcPr>
          <w:p w:rsidR="009844D2" w:rsidRPr="00516524" w:rsidRDefault="009844D2" w:rsidP="009844D2">
            <w:pPr>
              <w:spacing w:after="0" w:line="240" w:lineRule="auto"/>
              <w:rPr>
                <w:rFonts w:ascii="Verdana" w:eastAsia="Times New Roman" w:hAnsi="Verdana" w:cs="Calibri"/>
                <w:color w:val="000000"/>
              </w:rPr>
            </w:pPr>
          </w:p>
        </w:tc>
      </w:tr>
      <w:tr w:rsidR="009844D2" w:rsidRPr="00516524" w:rsidTr="00276D3C">
        <w:trPr>
          <w:trHeight w:val="300"/>
        </w:trPr>
        <w:tc>
          <w:tcPr>
            <w:tcW w:w="7095" w:type="dxa"/>
            <w:tcBorders>
              <w:top w:val="nil"/>
              <w:left w:val="nil"/>
              <w:bottom w:val="nil"/>
              <w:right w:val="nil"/>
            </w:tcBorders>
            <w:shd w:val="clear" w:color="auto" w:fill="auto"/>
            <w:noWrap/>
            <w:vAlign w:val="bottom"/>
          </w:tcPr>
          <w:p w:rsidR="007B65C2" w:rsidRPr="00516524" w:rsidRDefault="007B65C2" w:rsidP="009844D2">
            <w:pPr>
              <w:spacing w:after="0" w:line="240" w:lineRule="auto"/>
              <w:rPr>
                <w:rFonts w:ascii="Calibri" w:eastAsia="Times New Roman" w:hAnsi="Calibri" w:cs="Calibri"/>
                <w:color w:val="000000"/>
              </w:rPr>
            </w:pPr>
          </w:p>
        </w:tc>
        <w:tc>
          <w:tcPr>
            <w:tcW w:w="1529" w:type="dxa"/>
            <w:tcBorders>
              <w:top w:val="nil"/>
              <w:left w:val="nil"/>
              <w:bottom w:val="nil"/>
              <w:right w:val="nil"/>
            </w:tcBorders>
            <w:shd w:val="clear" w:color="auto" w:fill="auto"/>
            <w:noWrap/>
            <w:vAlign w:val="bottom"/>
          </w:tcPr>
          <w:p w:rsidR="009844D2" w:rsidRPr="00516524" w:rsidRDefault="009844D2" w:rsidP="009844D2">
            <w:pPr>
              <w:spacing w:after="0" w:line="240" w:lineRule="auto"/>
              <w:rPr>
                <w:rFonts w:ascii="Calibri" w:eastAsia="Times New Roman" w:hAnsi="Calibri" w:cs="Calibri"/>
                <w:color w:val="000000"/>
              </w:rPr>
            </w:pPr>
          </w:p>
        </w:tc>
        <w:tc>
          <w:tcPr>
            <w:tcW w:w="696" w:type="dxa"/>
            <w:tcBorders>
              <w:top w:val="nil"/>
              <w:left w:val="nil"/>
              <w:bottom w:val="nil"/>
              <w:right w:val="nil"/>
            </w:tcBorders>
            <w:shd w:val="clear" w:color="auto" w:fill="auto"/>
            <w:noWrap/>
            <w:vAlign w:val="bottom"/>
          </w:tcPr>
          <w:p w:rsidR="009844D2" w:rsidRPr="00516524" w:rsidRDefault="009844D2" w:rsidP="009844D2">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noWrap/>
            <w:vAlign w:val="bottom"/>
          </w:tcPr>
          <w:p w:rsidR="009844D2" w:rsidRPr="00516524" w:rsidRDefault="009844D2" w:rsidP="009844D2">
            <w:pPr>
              <w:spacing w:after="0" w:line="240" w:lineRule="auto"/>
              <w:rPr>
                <w:rFonts w:ascii="Calibri" w:eastAsia="Times New Roman" w:hAnsi="Calibri" w:cs="Calibri"/>
                <w:color w:val="000000"/>
              </w:rPr>
            </w:pPr>
          </w:p>
        </w:tc>
        <w:tc>
          <w:tcPr>
            <w:tcW w:w="146" w:type="dxa"/>
            <w:tcBorders>
              <w:top w:val="nil"/>
              <w:left w:val="nil"/>
              <w:bottom w:val="nil"/>
              <w:right w:val="nil"/>
            </w:tcBorders>
            <w:shd w:val="clear" w:color="auto" w:fill="auto"/>
            <w:noWrap/>
            <w:vAlign w:val="bottom"/>
          </w:tcPr>
          <w:p w:rsidR="009844D2" w:rsidRPr="00516524" w:rsidRDefault="009844D2" w:rsidP="009844D2">
            <w:pPr>
              <w:spacing w:after="0" w:line="240" w:lineRule="auto"/>
              <w:rPr>
                <w:rFonts w:ascii="Calibri" w:eastAsia="Times New Roman" w:hAnsi="Calibri" w:cs="Calibri"/>
                <w:color w:val="000000"/>
              </w:rPr>
            </w:pPr>
          </w:p>
        </w:tc>
      </w:tr>
    </w:tbl>
    <w:p w:rsidR="00CB3871" w:rsidRPr="00516524" w:rsidRDefault="00276D3C" w:rsidP="00F44499">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Pr="00516524">
        <w:rPr>
          <w:rFonts w:ascii="Verdana" w:eastAsia="Times New Roman" w:hAnsi="Verdana" w:cs="Times New Roman"/>
          <w:color w:val="000000" w:themeColor="text1"/>
        </w:rPr>
        <w:t>Desde os últimos censos realizados em 2001</w:t>
      </w:r>
      <w:r w:rsidR="00B378ED" w:rsidRPr="00516524">
        <w:rPr>
          <w:rFonts w:ascii="Verdana" w:eastAsia="Times New Roman" w:hAnsi="Verdana" w:cs="Times New Roman"/>
          <w:color w:val="000000" w:themeColor="text1"/>
        </w:rPr>
        <w:t>,</w:t>
      </w:r>
      <w:r w:rsidRPr="00516524">
        <w:rPr>
          <w:rFonts w:ascii="Verdana" w:eastAsia="Times New Roman" w:hAnsi="Verdana" w:cs="Times New Roman"/>
          <w:color w:val="000000" w:themeColor="text1"/>
        </w:rPr>
        <w:t xml:space="preserve"> </w:t>
      </w:r>
      <w:r w:rsidRPr="00516524">
        <w:rPr>
          <w:rFonts w:ascii="Verdana" w:eastAsia="Times New Roman" w:hAnsi="Verdana" w:cs="Times New Roman"/>
        </w:rPr>
        <w:t>até a</w:t>
      </w:r>
      <w:r w:rsidR="00B378ED" w:rsidRPr="00516524">
        <w:rPr>
          <w:rFonts w:ascii="Verdana" w:eastAsia="Times New Roman" w:hAnsi="Verdana" w:cs="Times New Roman"/>
        </w:rPr>
        <w:t>os que se efetuaram</w:t>
      </w:r>
      <w:r w:rsidRPr="00516524">
        <w:rPr>
          <w:rFonts w:ascii="Verdana" w:eastAsia="Times New Roman" w:hAnsi="Verdana" w:cs="Times New Roman"/>
        </w:rPr>
        <w:t xml:space="preserve"> em 2011 tem-se verificado um decréscimo na população residente, tendo perdido cerca de 19.395 habitantes. Prevê-se que essa tendência se mantenha até 2050</w:t>
      </w:r>
      <w:r w:rsidR="00974896" w:rsidRPr="00516524">
        <w:rPr>
          <w:rFonts w:ascii="Verdana" w:eastAsia="Times New Roman" w:hAnsi="Verdana" w:cs="Times New Roman"/>
        </w:rPr>
        <w:t xml:space="preserve">, de acordo como o </w:t>
      </w:r>
      <w:r w:rsidR="0021122C" w:rsidRPr="00516524">
        <w:rPr>
          <w:rFonts w:ascii="Verdana" w:eastAsia="Times New Roman" w:hAnsi="Verdana" w:cs="Times New Roman"/>
        </w:rPr>
        <w:t>Instituto</w:t>
      </w:r>
      <w:r w:rsidR="00B76686" w:rsidRPr="00516524">
        <w:rPr>
          <w:rFonts w:ascii="Verdana" w:eastAsia="Times New Roman" w:hAnsi="Verdana" w:cs="Times New Roman"/>
        </w:rPr>
        <w:t xml:space="preserve"> Nacional de Estatís</w:t>
      </w:r>
      <w:r w:rsidR="0021122C" w:rsidRPr="00516524">
        <w:rPr>
          <w:rFonts w:ascii="Verdana" w:eastAsia="Times New Roman" w:hAnsi="Verdana" w:cs="Times New Roman"/>
        </w:rPr>
        <w:t>tica (</w:t>
      </w:r>
      <w:r w:rsidR="00974896" w:rsidRPr="00516524">
        <w:rPr>
          <w:rFonts w:ascii="Verdana" w:eastAsia="Times New Roman" w:hAnsi="Verdana" w:cs="Times New Roman"/>
        </w:rPr>
        <w:t>INE</w:t>
      </w:r>
      <w:r w:rsidR="0021122C" w:rsidRPr="00516524">
        <w:rPr>
          <w:rFonts w:ascii="Verdana" w:eastAsia="Times New Roman" w:hAnsi="Verdana" w:cs="Times New Roman"/>
        </w:rPr>
        <w:t>)</w:t>
      </w:r>
      <w:r w:rsidRPr="00516524">
        <w:rPr>
          <w:rFonts w:ascii="Verdana" w:eastAsia="Times New Roman" w:hAnsi="Verdana" w:cs="Times New Roman"/>
        </w:rPr>
        <w:t>. Quem abandona o Alentejo são na grande maioria jovens.</w:t>
      </w:r>
      <w:r w:rsidRPr="00516524">
        <w:rPr>
          <w:rFonts w:ascii="Verdana" w:eastAsia="Times New Roman" w:hAnsi="Verdana" w:cs="Times New Roman"/>
          <w:vertAlign w:val="superscript"/>
        </w:rPr>
        <w:footnoteReference w:id="100"/>
      </w:r>
    </w:p>
    <w:p w:rsidR="003A5AD9" w:rsidRPr="00516524" w:rsidRDefault="0080533D" w:rsidP="00F44499">
      <w:pPr>
        <w:tabs>
          <w:tab w:val="left" w:pos="2640"/>
        </w:tabs>
        <w:spacing w:line="360" w:lineRule="auto"/>
        <w:jc w:val="both"/>
        <w:rPr>
          <w:rFonts w:ascii="Verdana" w:eastAsia="Times New Roman" w:hAnsi="Verdana" w:cs="Times New Roman"/>
        </w:rPr>
      </w:pPr>
      <w:r>
        <w:rPr>
          <w:rFonts w:ascii="Verdana" w:eastAsia="Times New Roman" w:hAnsi="Verdana" w:cs="Times New Roman"/>
        </w:rPr>
        <w:t xml:space="preserve">    O gráfico seguinte </w:t>
      </w:r>
      <w:r w:rsidRPr="00516524">
        <w:rPr>
          <w:rFonts w:ascii="Verdana" w:eastAsia="Times New Roman" w:hAnsi="Verdana" w:cs="Times New Roman"/>
        </w:rPr>
        <w:t>permite</w:t>
      </w:r>
      <w:r w:rsidR="003A5AD9" w:rsidRPr="00516524">
        <w:rPr>
          <w:rFonts w:ascii="Verdana" w:eastAsia="Times New Roman" w:hAnsi="Verdana" w:cs="Times New Roman"/>
        </w:rPr>
        <w:t xml:space="preserve"> ver a percentagem da população distribuída por zonas do Alentejo</w:t>
      </w:r>
      <w:r>
        <w:rPr>
          <w:rFonts w:ascii="Verdana" w:eastAsia="Times New Roman" w:hAnsi="Verdana" w:cs="Times New Roman"/>
        </w:rPr>
        <w:t>.</w:t>
      </w:r>
      <w:r w:rsidR="003A5AD9" w:rsidRPr="00516524">
        <w:rPr>
          <w:rFonts w:ascii="Verdana" w:eastAsia="Times New Roman" w:hAnsi="Verdana" w:cs="Times New Roman"/>
        </w:rPr>
        <w:t xml:space="preserve"> </w:t>
      </w:r>
    </w:p>
    <w:p w:rsidR="00F44499" w:rsidRPr="00516524" w:rsidRDefault="00AE3346" w:rsidP="00F44499">
      <w:pPr>
        <w:tabs>
          <w:tab w:val="left" w:pos="2640"/>
        </w:tabs>
        <w:spacing w:line="360" w:lineRule="auto"/>
        <w:jc w:val="both"/>
        <w:rPr>
          <w:rFonts w:ascii="Verdana" w:hAnsi="Verdana" w:cs="Times New Roman"/>
        </w:rPr>
      </w:pPr>
      <w:r>
        <w:rPr>
          <w:rFonts w:ascii="Verdana" w:hAnsi="Verdana" w:cs="Times New Roman"/>
          <w:noProof/>
          <w:lang w:val="en-US"/>
        </w:rPr>
        <w:drawing>
          <wp:anchor distT="0" distB="0" distL="114300" distR="114300" simplePos="0" relativeHeight="251735040" behindDoc="1" locked="0" layoutInCell="1" allowOverlap="1">
            <wp:simplePos x="0" y="0"/>
            <wp:positionH relativeFrom="column">
              <wp:posOffset>512503</wp:posOffset>
            </wp:positionH>
            <wp:positionV relativeFrom="paragraph">
              <wp:posOffset>118745</wp:posOffset>
            </wp:positionV>
            <wp:extent cx="4585335" cy="1835150"/>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5335" cy="1835150"/>
                    </a:xfrm>
                    <a:prstGeom prst="rect">
                      <a:avLst/>
                    </a:prstGeom>
                    <a:noFill/>
                  </pic:spPr>
                </pic:pic>
              </a:graphicData>
            </a:graphic>
          </wp:anchor>
        </w:drawing>
      </w:r>
      <w:r>
        <w:rPr>
          <w:rFonts w:ascii="Verdana" w:hAnsi="Verdana" w:cs="Times New Roman"/>
        </w:rPr>
        <w:t xml:space="preserve">       </w:t>
      </w:r>
      <w:r w:rsidR="00CB3871" w:rsidRPr="00516524">
        <w:rPr>
          <w:rFonts w:ascii="Verdana" w:hAnsi="Verdana" w:cs="Times New Roman"/>
        </w:rPr>
        <w:t xml:space="preserve"> </w:t>
      </w:r>
      <w:r w:rsidR="00F44499" w:rsidRPr="00516524">
        <w:rPr>
          <w:rFonts w:ascii="Verdana" w:hAnsi="Verdana" w:cs="Times New Roman"/>
        </w:rPr>
        <w:t xml:space="preserve">Gráfico </w:t>
      </w:r>
      <w:r w:rsidR="00CB3871" w:rsidRPr="00516524">
        <w:rPr>
          <w:rFonts w:ascii="Verdana" w:hAnsi="Verdana" w:cs="Times New Roman"/>
        </w:rPr>
        <w:t>nº.1</w:t>
      </w:r>
      <w:r w:rsidR="00F76AFC">
        <w:rPr>
          <w:rFonts w:ascii="Verdana" w:hAnsi="Verdana" w:cs="Times New Roman"/>
        </w:rPr>
        <w:t>-</w:t>
      </w:r>
      <w:r w:rsidR="00F44499" w:rsidRPr="00516524">
        <w:rPr>
          <w:rFonts w:ascii="Verdana" w:hAnsi="Verdana" w:cs="Times New Roman"/>
        </w:rPr>
        <w:t xml:space="preserve"> Dispersão da população na Região Alentejo no ano 2011</w:t>
      </w:r>
    </w:p>
    <w:p w:rsidR="00FD5633" w:rsidRPr="00516524" w:rsidRDefault="00FD5633" w:rsidP="00F44499">
      <w:pPr>
        <w:tabs>
          <w:tab w:val="left" w:pos="2640"/>
        </w:tabs>
        <w:spacing w:line="360" w:lineRule="auto"/>
        <w:jc w:val="both"/>
        <w:rPr>
          <w:rFonts w:ascii="Verdana" w:hAnsi="Verdana" w:cs="Times New Roman"/>
        </w:rPr>
      </w:pPr>
    </w:p>
    <w:p w:rsidR="00AE3346" w:rsidRDefault="00CB3871" w:rsidP="00F44499">
      <w:pPr>
        <w:tabs>
          <w:tab w:val="left" w:pos="2640"/>
        </w:tabs>
        <w:spacing w:line="360" w:lineRule="auto"/>
        <w:jc w:val="both"/>
        <w:rPr>
          <w:rFonts w:cstheme="minorHAnsi"/>
        </w:rPr>
      </w:pPr>
      <w:r w:rsidRPr="00516524">
        <w:rPr>
          <w:rFonts w:cstheme="minorHAnsi"/>
        </w:rPr>
        <w:t xml:space="preserve">    </w:t>
      </w:r>
      <w:r w:rsidR="00EF28E4" w:rsidRPr="00516524">
        <w:rPr>
          <w:rFonts w:cstheme="minorHAnsi"/>
        </w:rPr>
        <w:t xml:space="preserve">          </w:t>
      </w:r>
      <w:r w:rsidR="00FD5633" w:rsidRPr="00516524">
        <w:rPr>
          <w:rFonts w:cstheme="minorHAnsi"/>
        </w:rPr>
        <w:t xml:space="preserve">  </w:t>
      </w:r>
    </w:p>
    <w:p w:rsidR="00AE3346" w:rsidRDefault="00AE3346" w:rsidP="00F44499">
      <w:pPr>
        <w:tabs>
          <w:tab w:val="left" w:pos="2640"/>
        </w:tabs>
        <w:spacing w:line="360" w:lineRule="auto"/>
        <w:jc w:val="both"/>
        <w:rPr>
          <w:rFonts w:cstheme="minorHAnsi"/>
        </w:rPr>
      </w:pPr>
    </w:p>
    <w:p w:rsidR="00AE3346" w:rsidRDefault="00CB3871" w:rsidP="00F44499">
      <w:pPr>
        <w:tabs>
          <w:tab w:val="left" w:pos="2640"/>
        </w:tabs>
        <w:spacing w:line="360" w:lineRule="auto"/>
        <w:jc w:val="both"/>
        <w:rPr>
          <w:rFonts w:cstheme="minorHAnsi"/>
        </w:rPr>
      </w:pPr>
      <w:r w:rsidRPr="00516524">
        <w:rPr>
          <w:rFonts w:cstheme="minorHAnsi"/>
        </w:rPr>
        <w:t xml:space="preserve"> </w:t>
      </w:r>
      <w:r w:rsidR="00AE3346">
        <w:rPr>
          <w:rFonts w:cstheme="minorHAnsi"/>
        </w:rPr>
        <w:t xml:space="preserve">   </w:t>
      </w:r>
    </w:p>
    <w:p w:rsidR="00F76AFC" w:rsidRPr="00861760" w:rsidRDefault="00F76AFC" w:rsidP="00F44499">
      <w:pPr>
        <w:tabs>
          <w:tab w:val="left" w:pos="2640"/>
        </w:tabs>
        <w:spacing w:line="360" w:lineRule="auto"/>
        <w:jc w:val="both"/>
        <w:rPr>
          <w:rFonts w:cstheme="minorHAnsi"/>
        </w:rPr>
      </w:pPr>
      <w:r>
        <w:rPr>
          <w:rFonts w:cstheme="minorHAnsi"/>
        </w:rPr>
        <w:t xml:space="preserve">                                     </w:t>
      </w:r>
      <w:r w:rsidR="00EF28E4" w:rsidRPr="00861760">
        <w:rPr>
          <w:rFonts w:cstheme="minorHAnsi"/>
        </w:rPr>
        <w:t>Fonte:</w:t>
      </w:r>
      <w:r w:rsidR="00DA0406" w:rsidRPr="00861760">
        <w:rPr>
          <w:rFonts w:cstheme="minorHAnsi"/>
        </w:rPr>
        <w:t xml:space="preserve"> </w:t>
      </w:r>
      <w:r w:rsidR="00F44499" w:rsidRPr="00861760">
        <w:rPr>
          <w:rFonts w:cstheme="minorHAnsi"/>
        </w:rPr>
        <w:t>Elaboração própria</w:t>
      </w:r>
      <w:r w:rsidR="003A5AD9" w:rsidRPr="00861760">
        <w:rPr>
          <w:rFonts w:cstheme="minorHAnsi"/>
        </w:rPr>
        <w:t xml:space="preserve"> (% população </w:t>
      </w:r>
      <w:r w:rsidR="00EF28E4" w:rsidRPr="00861760">
        <w:rPr>
          <w:rFonts w:cstheme="minorHAnsi"/>
        </w:rPr>
        <w:t>em várias zonas</w:t>
      </w:r>
      <w:r w:rsidR="00AE3346" w:rsidRPr="00861760">
        <w:rPr>
          <w:rFonts w:cstheme="minorHAnsi"/>
        </w:rPr>
        <w:t xml:space="preserve"> região Alentejo)</w:t>
      </w:r>
    </w:p>
    <w:p w:rsidR="003D7CCC" w:rsidRPr="00861760" w:rsidRDefault="008B0A5D" w:rsidP="00B76686">
      <w:pPr>
        <w:tabs>
          <w:tab w:val="left" w:pos="2640"/>
        </w:tabs>
        <w:spacing w:line="360" w:lineRule="auto"/>
        <w:jc w:val="both"/>
        <w:rPr>
          <w:rFonts w:ascii="Verdana" w:hAnsi="Verdana" w:cs="Times New Roman"/>
        </w:rPr>
      </w:pPr>
      <w:r w:rsidRPr="00861760">
        <w:rPr>
          <w:rFonts w:ascii="Verdana" w:hAnsi="Verdana" w:cs="Times New Roman"/>
        </w:rPr>
        <w:t xml:space="preserve">    </w:t>
      </w:r>
      <w:r w:rsidR="000E257E" w:rsidRPr="00861760">
        <w:rPr>
          <w:rFonts w:ascii="Verdana" w:hAnsi="Verdana" w:cs="Times New Roman"/>
        </w:rPr>
        <w:t>Como se pode verificar pelos dados inscritos no gráfico,</w:t>
      </w:r>
      <w:r w:rsidRPr="00861760">
        <w:rPr>
          <w:rFonts w:ascii="Verdana" w:hAnsi="Verdana" w:cs="Times New Roman"/>
        </w:rPr>
        <w:t xml:space="preserve"> </w:t>
      </w:r>
      <w:r w:rsidR="00F44499" w:rsidRPr="00861760">
        <w:rPr>
          <w:rFonts w:ascii="Verdana" w:hAnsi="Verdana" w:cs="Times New Roman"/>
        </w:rPr>
        <w:t>O Alentejo Central</w:t>
      </w:r>
      <w:r w:rsidR="00CF6A57" w:rsidRPr="00861760">
        <w:rPr>
          <w:rFonts w:ascii="Verdana" w:hAnsi="Verdana" w:cs="Times New Roman"/>
        </w:rPr>
        <w:t>, a região do Alentejo mais populosa</w:t>
      </w:r>
      <w:r w:rsidR="00F44499" w:rsidRPr="00516524">
        <w:rPr>
          <w:rFonts w:ascii="Verdana" w:hAnsi="Verdana" w:cs="Times New Roman"/>
        </w:rPr>
        <w:t xml:space="preserve"> que inclui 14 concelhos do Distrito de Évora (Alandroal, Arraiolos, Borba, Estremoz, Évora, Montemor-o-Novo, Mora, Mourão, Portel, Redondo, </w:t>
      </w:r>
      <w:r w:rsidR="00F44499" w:rsidRPr="00861760">
        <w:rPr>
          <w:rFonts w:ascii="Verdana" w:hAnsi="Verdana" w:cs="Times New Roman"/>
        </w:rPr>
        <w:t>Reguengos de Monsaraz, Vendas Novas, Viana do Alentej</w:t>
      </w:r>
      <w:r w:rsidR="004A38AA" w:rsidRPr="00861760">
        <w:rPr>
          <w:rFonts w:ascii="Verdana" w:hAnsi="Verdana" w:cs="Times New Roman"/>
        </w:rPr>
        <w:t>o e Vila Viçosa)</w:t>
      </w:r>
      <w:r w:rsidR="000E17E6" w:rsidRPr="00861760">
        <w:rPr>
          <w:rFonts w:ascii="Verdana" w:hAnsi="Verdana" w:cs="Times New Roman"/>
        </w:rPr>
        <w:t>, sendo a região do B</w:t>
      </w:r>
      <w:r w:rsidR="00F44499" w:rsidRPr="00861760">
        <w:rPr>
          <w:rFonts w:ascii="Verdana" w:hAnsi="Verdana" w:cs="Times New Roman"/>
        </w:rPr>
        <w:t xml:space="preserve">aixo </w:t>
      </w:r>
      <w:r w:rsidR="000E17E6" w:rsidRPr="00861760">
        <w:rPr>
          <w:rFonts w:ascii="Verdana" w:hAnsi="Verdana" w:cs="Times New Roman"/>
        </w:rPr>
        <w:t>A</w:t>
      </w:r>
      <w:r w:rsidR="009913FD" w:rsidRPr="00861760">
        <w:rPr>
          <w:rFonts w:ascii="Verdana" w:hAnsi="Verdana" w:cs="Times New Roman"/>
        </w:rPr>
        <w:t>lentejo a segunda com mais população</w:t>
      </w:r>
      <w:r w:rsidR="00F44499" w:rsidRPr="00861760">
        <w:rPr>
          <w:rFonts w:ascii="Verdana" w:hAnsi="Verdana" w:cs="Times New Roman"/>
        </w:rPr>
        <w:t>.</w:t>
      </w:r>
    </w:p>
    <w:p w:rsidR="00CB3871" w:rsidRPr="005A7629" w:rsidRDefault="00AB3846" w:rsidP="005A7629">
      <w:pPr>
        <w:tabs>
          <w:tab w:val="left" w:pos="5100"/>
        </w:tabs>
        <w:spacing w:line="360" w:lineRule="auto"/>
        <w:ind w:right="-2"/>
        <w:jc w:val="both"/>
        <w:rPr>
          <w:rFonts w:ascii="Verdana" w:eastAsia="Times New Roman" w:hAnsi="Verdana" w:cs="Tahoma"/>
          <w:color w:val="2A2A2A"/>
        </w:rPr>
      </w:pPr>
      <w:r w:rsidRPr="00861760">
        <w:rPr>
          <w:rFonts w:ascii="Verdana" w:eastAsia="Times New Roman" w:hAnsi="Verdana" w:cs="Tahoma"/>
          <w:color w:val="2A2A2A"/>
        </w:rPr>
        <w:t xml:space="preserve">     A esperança de vida à nascença e aos</w:t>
      </w:r>
      <w:r w:rsidRPr="00516524">
        <w:rPr>
          <w:rFonts w:ascii="Verdana" w:eastAsia="Times New Roman" w:hAnsi="Verdana" w:cs="Tahoma"/>
          <w:color w:val="2A2A2A"/>
        </w:rPr>
        <w:t xml:space="preserve"> 65 anos tem vindo progressivamente a aumentar, acompanhando assim a tendência do </w:t>
      </w:r>
      <w:r w:rsidR="00050192" w:rsidRPr="00516524">
        <w:rPr>
          <w:rFonts w:ascii="Verdana" w:eastAsia="Times New Roman" w:hAnsi="Verdana" w:cs="Tahoma"/>
          <w:color w:val="2A2A2A"/>
        </w:rPr>
        <w:t>resto do Continente</w:t>
      </w:r>
      <w:r w:rsidRPr="00516524">
        <w:rPr>
          <w:rStyle w:val="FootnoteReference"/>
          <w:rFonts w:ascii="Verdana" w:eastAsia="Times New Roman" w:hAnsi="Verdana" w:cs="Tahoma"/>
          <w:color w:val="2A2A2A"/>
        </w:rPr>
        <w:footnoteReference w:id="101"/>
      </w:r>
      <w:r w:rsidR="00050192" w:rsidRPr="00516524">
        <w:rPr>
          <w:rFonts w:ascii="Verdana" w:eastAsia="Times New Roman" w:hAnsi="Verdana" w:cs="Tahoma"/>
          <w:color w:val="2A2A2A"/>
        </w:rPr>
        <w:t>.</w:t>
      </w:r>
    </w:p>
    <w:p w:rsidR="00EF28E4" w:rsidRPr="00516524" w:rsidRDefault="00EF28E4" w:rsidP="005A7629">
      <w:pPr>
        <w:tabs>
          <w:tab w:val="left" w:pos="5100"/>
        </w:tabs>
        <w:spacing w:line="360" w:lineRule="auto"/>
        <w:ind w:right="-2"/>
        <w:jc w:val="both"/>
        <w:rPr>
          <w:rFonts w:ascii="Verdana" w:eastAsia="Times New Roman" w:hAnsi="Verdana" w:cs="Times New Roman"/>
        </w:rPr>
      </w:pPr>
      <w:r w:rsidRPr="00516524">
        <w:rPr>
          <w:rFonts w:ascii="Verdana" w:eastAsia="Times New Roman" w:hAnsi="Verdana" w:cs="Times New Roman"/>
        </w:rPr>
        <w:t xml:space="preserve">     No gráfico seguinte, é possível comparar o índice de envelhecimento da população Alentejana em comparação com a do continente</w:t>
      </w:r>
      <w:r w:rsidR="0030365B">
        <w:rPr>
          <w:rFonts w:ascii="Verdana" w:eastAsia="Times New Roman" w:hAnsi="Verdana" w:cs="Times New Roman"/>
        </w:rPr>
        <w:t>:</w:t>
      </w:r>
    </w:p>
    <w:p w:rsidR="00AE3346" w:rsidRDefault="00AE3346" w:rsidP="001C5151">
      <w:pPr>
        <w:tabs>
          <w:tab w:val="left" w:pos="2640"/>
        </w:tabs>
        <w:spacing w:line="360" w:lineRule="auto"/>
        <w:jc w:val="both"/>
        <w:rPr>
          <w:rFonts w:ascii="Verdana" w:eastAsia="Times New Roman" w:hAnsi="Verdana" w:cs="Times New Roman"/>
        </w:rPr>
      </w:pPr>
    </w:p>
    <w:p w:rsidR="00AE3346" w:rsidRPr="00516524" w:rsidRDefault="00AB3846" w:rsidP="001C5151">
      <w:pPr>
        <w:tabs>
          <w:tab w:val="left" w:pos="2640"/>
        </w:tabs>
        <w:spacing w:line="360" w:lineRule="auto"/>
        <w:jc w:val="both"/>
        <w:rPr>
          <w:rFonts w:ascii="Verdana" w:hAnsi="Verdana" w:cs="Times New Roman"/>
        </w:rPr>
      </w:pPr>
      <w:r w:rsidRPr="00516524">
        <w:rPr>
          <w:rFonts w:ascii="Verdana" w:eastAsia="Times New Roman" w:hAnsi="Verdana" w:cs="Times New Roman"/>
        </w:rPr>
        <w:t xml:space="preserve"> </w:t>
      </w:r>
      <w:r w:rsidR="00CB3871" w:rsidRPr="00516524">
        <w:rPr>
          <w:rFonts w:ascii="Verdana" w:eastAsia="Times New Roman" w:hAnsi="Verdana" w:cs="Times New Roman"/>
        </w:rPr>
        <w:t xml:space="preserve">     </w:t>
      </w:r>
      <w:r w:rsidRPr="00516524">
        <w:rPr>
          <w:rFonts w:ascii="Verdana" w:eastAsia="Times New Roman" w:hAnsi="Verdana" w:cs="Times New Roman"/>
        </w:rPr>
        <w:t xml:space="preserve"> </w:t>
      </w:r>
      <w:r w:rsidR="00CB3871" w:rsidRPr="00516524">
        <w:rPr>
          <w:rFonts w:ascii="Verdana" w:hAnsi="Verdana" w:cs="Times New Roman"/>
        </w:rPr>
        <w:t>Gráfico nº. 2</w:t>
      </w:r>
      <w:r w:rsidR="001C5151" w:rsidRPr="00516524">
        <w:rPr>
          <w:rFonts w:ascii="Verdana" w:hAnsi="Verdana" w:cs="Times New Roman"/>
        </w:rPr>
        <w:t xml:space="preserve"> – O Índice de envelhecimento</w:t>
      </w:r>
    </w:p>
    <w:p w:rsidR="001C5151" w:rsidRPr="00516524" w:rsidRDefault="001C5151" w:rsidP="005A7D5F">
      <w:pPr>
        <w:tabs>
          <w:tab w:val="left" w:pos="2640"/>
        </w:tabs>
        <w:spacing w:line="360" w:lineRule="auto"/>
        <w:jc w:val="center"/>
        <w:rPr>
          <w:rFonts w:ascii="Verdana" w:hAnsi="Verdana" w:cs="Times New Roman"/>
        </w:rPr>
      </w:pPr>
      <w:r w:rsidRPr="00516524">
        <w:rPr>
          <w:noProof/>
          <w:lang w:val="en-US"/>
        </w:rPr>
        <w:drawing>
          <wp:inline distT="0" distB="0" distL="0" distR="0">
            <wp:extent cx="4572000" cy="274320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45837" w:rsidRDefault="00CB3871" w:rsidP="001C5151">
      <w:pPr>
        <w:tabs>
          <w:tab w:val="left" w:pos="2640"/>
        </w:tabs>
        <w:spacing w:line="360" w:lineRule="auto"/>
        <w:jc w:val="both"/>
        <w:rPr>
          <w:rFonts w:cstheme="minorHAnsi"/>
        </w:rPr>
      </w:pPr>
      <w:r w:rsidRPr="00516524">
        <w:rPr>
          <w:rFonts w:ascii="Verdana" w:hAnsi="Verdana" w:cs="Times New Roman"/>
        </w:rPr>
        <w:t xml:space="preserve">    </w:t>
      </w:r>
      <w:r w:rsidR="005A7D5F">
        <w:rPr>
          <w:rFonts w:ascii="Verdana" w:hAnsi="Verdana" w:cs="Times New Roman"/>
        </w:rPr>
        <w:t xml:space="preserve">            </w:t>
      </w:r>
      <w:r w:rsidRPr="00516524">
        <w:rPr>
          <w:rFonts w:ascii="Verdana" w:hAnsi="Verdana" w:cs="Times New Roman"/>
        </w:rPr>
        <w:t xml:space="preserve"> </w:t>
      </w:r>
      <w:r w:rsidR="001C5151" w:rsidRPr="00516524">
        <w:rPr>
          <w:rFonts w:cstheme="minorHAnsi"/>
        </w:rPr>
        <w:t>Fonte: Elaboração própria</w:t>
      </w:r>
      <w:r w:rsidR="00E21B57" w:rsidRPr="00516524">
        <w:rPr>
          <w:rFonts w:cstheme="minorHAnsi"/>
        </w:rPr>
        <w:t xml:space="preserve"> (número de idosos por 100 jovens)</w:t>
      </w:r>
      <w:r w:rsidR="00543BDC" w:rsidRPr="00516524">
        <w:rPr>
          <w:rFonts w:cstheme="minorHAnsi"/>
        </w:rPr>
        <w:t>.</w:t>
      </w:r>
    </w:p>
    <w:p w:rsidR="0030365B" w:rsidRPr="00CB5EBC" w:rsidRDefault="0030365B" w:rsidP="001C5151">
      <w:pPr>
        <w:tabs>
          <w:tab w:val="left" w:pos="2640"/>
        </w:tabs>
        <w:spacing w:line="360" w:lineRule="auto"/>
        <w:jc w:val="both"/>
        <w:rPr>
          <w:rFonts w:cstheme="minorHAnsi"/>
        </w:rPr>
      </w:pPr>
    </w:p>
    <w:p w:rsidR="00AB3846" w:rsidRPr="00516524" w:rsidRDefault="00CB3871" w:rsidP="002B5E32">
      <w:pPr>
        <w:tabs>
          <w:tab w:val="left" w:pos="2640"/>
        </w:tabs>
        <w:spacing w:line="360" w:lineRule="auto"/>
        <w:jc w:val="both"/>
        <w:rPr>
          <w:rFonts w:ascii="Verdana" w:hAnsi="Verdana" w:cs="Times New Roman"/>
        </w:rPr>
      </w:pPr>
      <w:r w:rsidRPr="00516524">
        <w:rPr>
          <w:rFonts w:ascii="Verdana" w:hAnsi="Verdana" w:cs="Times New Roman"/>
        </w:rPr>
        <w:t xml:space="preserve">     </w:t>
      </w:r>
      <w:r w:rsidR="001C5151" w:rsidRPr="00516524">
        <w:rPr>
          <w:rFonts w:ascii="Verdana" w:hAnsi="Verdana" w:cs="Times New Roman"/>
        </w:rPr>
        <w:t>Da análise do gráfico</w:t>
      </w:r>
      <w:r w:rsidR="00FD5633" w:rsidRPr="00516524">
        <w:rPr>
          <w:rFonts w:ascii="Verdana" w:hAnsi="Verdana" w:cs="Times New Roman"/>
        </w:rPr>
        <w:t xml:space="preserve"> nº.2</w:t>
      </w:r>
      <w:r w:rsidR="001C5151" w:rsidRPr="00516524">
        <w:rPr>
          <w:rFonts w:ascii="Verdana" w:hAnsi="Verdana" w:cs="Times New Roman"/>
        </w:rPr>
        <w:t>, verifica-se que o Alentejo tem um índice de envelhecimento mais elevado do que Continente, sendo o Alto Alentejo o que mais se destaca.</w:t>
      </w:r>
    </w:p>
    <w:p w:rsidR="00FD5633" w:rsidRPr="00516524" w:rsidRDefault="009C47B3" w:rsidP="00E21B57">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21122C" w:rsidRPr="00516524">
        <w:rPr>
          <w:rFonts w:ascii="Verdana" w:eastAsia="Times New Roman" w:hAnsi="Verdana" w:cs="Times New Roman"/>
        </w:rPr>
        <w:t>O Alentejo Litoral é ao contrário da restante Região de Saúde do Alent</w:t>
      </w:r>
      <w:r w:rsidR="00543BDC" w:rsidRPr="00516524">
        <w:rPr>
          <w:rFonts w:ascii="Verdana" w:eastAsia="Times New Roman" w:hAnsi="Verdana" w:cs="Times New Roman"/>
        </w:rPr>
        <w:t xml:space="preserve">ejo, a que apresenta um PIB per </w:t>
      </w:r>
      <w:r w:rsidR="0021122C" w:rsidRPr="00516524">
        <w:rPr>
          <w:rFonts w:ascii="Verdana" w:eastAsia="Times New Roman" w:hAnsi="Verdana" w:cs="Times New Roman"/>
        </w:rPr>
        <w:t>capita e uma remuneração superior à média</w:t>
      </w:r>
      <w:r w:rsidR="00543BDC" w:rsidRPr="00516524">
        <w:rPr>
          <w:rFonts w:ascii="Verdana" w:eastAsia="Times New Roman" w:hAnsi="Verdana" w:cs="Times New Roman"/>
        </w:rPr>
        <w:t xml:space="preserve">, </w:t>
      </w:r>
      <w:r w:rsidR="0021122C" w:rsidRPr="00516524">
        <w:rPr>
          <w:rFonts w:ascii="Verdana" w:eastAsia="Times New Roman" w:hAnsi="Verdana" w:cs="Times New Roman"/>
        </w:rPr>
        <w:t>inclusiva</w:t>
      </w:r>
      <w:r w:rsidR="001B4B73" w:rsidRPr="00516524">
        <w:rPr>
          <w:rFonts w:ascii="Verdana" w:eastAsia="Times New Roman" w:hAnsi="Verdana" w:cs="Times New Roman"/>
        </w:rPr>
        <w:t>mente à de Portugal continental</w:t>
      </w:r>
      <w:r w:rsidR="001B4B73" w:rsidRPr="00516524">
        <w:rPr>
          <w:rStyle w:val="FootnoteReference"/>
          <w:rFonts w:ascii="Verdana" w:eastAsia="Times New Roman" w:hAnsi="Verdana" w:cs="Times New Roman"/>
        </w:rPr>
        <w:footnoteReference w:id="102"/>
      </w:r>
      <w:r w:rsidR="00E21B57" w:rsidRPr="00516524">
        <w:rPr>
          <w:rFonts w:ascii="Verdana" w:eastAsia="Times New Roman" w:hAnsi="Verdana" w:cs="Times New Roman"/>
        </w:rPr>
        <w:t>.</w:t>
      </w:r>
    </w:p>
    <w:p w:rsidR="009844D2" w:rsidRPr="00516524" w:rsidRDefault="00FD5633" w:rsidP="005A7629">
      <w:pPr>
        <w:tabs>
          <w:tab w:val="left" w:pos="5100"/>
        </w:tabs>
        <w:spacing w:line="360" w:lineRule="auto"/>
        <w:ind w:right="-2"/>
        <w:jc w:val="both"/>
        <w:rPr>
          <w:rFonts w:ascii="Verdana" w:eastAsia="Times New Roman" w:hAnsi="Verdana" w:cs="Times New Roman"/>
        </w:rPr>
      </w:pPr>
      <w:r w:rsidRPr="00516524">
        <w:rPr>
          <w:rFonts w:ascii="Verdana" w:eastAsia="Times New Roman" w:hAnsi="Verdana" w:cs="Times New Roman"/>
        </w:rPr>
        <w:t xml:space="preserve">     </w:t>
      </w:r>
      <w:r w:rsidR="00E21B57" w:rsidRPr="00516524">
        <w:rPr>
          <w:rFonts w:ascii="Verdana" w:eastAsia="Times New Roman" w:hAnsi="Verdana" w:cs="Times New Roman"/>
        </w:rPr>
        <w:t xml:space="preserve">A </w:t>
      </w:r>
      <w:r w:rsidR="00E21B57" w:rsidRPr="00516524">
        <w:rPr>
          <w:rFonts w:ascii="Verdana" w:eastAsia="Times New Roman" w:hAnsi="Verdana" w:cs="Times New Roman"/>
          <w:i/>
        </w:rPr>
        <w:t>obesidade</w:t>
      </w:r>
      <w:r w:rsidR="00E21B57" w:rsidRPr="00516524">
        <w:rPr>
          <w:rFonts w:ascii="Verdana" w:eastAsia="Times New Roman" w:hAnsi="Verdana" w:cs="Times New Roman"/>
        </w:rPr>
        <w:t xml:space="preserve"> é </w:t>
      </w:r>
      <w:r w:rsidR="00E21B57" w:rsidRPr="00861760">
        <w:rPr>
          <w:rFonts w:ascii="Verdana" w:eastAsia="Times New Roman" w:hAnsi="Verdana" w:cs="Times New Roman"/>
        </w:rPr>
        <w:t>um fa</w:t>
      </w:r>
      <w:r w:rsidR="000E17E6" w:rsidRPr="00861760">
        <w:rPr>
          <w:rFonts w:ascii="Verdana" w:eastAsia="Times New Roman" w:hAnsi="Verdana" w:cs="Times New Roman"/>
        </w:rPr>
        <w:t>c</w:t>
      </w:r>
      <w:r w:rsidR="00E21B57" w:rsidRPr="00861760">
        <w:rPr>
          <w:rFonts w:ascii="Verdana" w:eastAsia="Times New Roman" w:hAnsi="Verdana" w:cs="Times New Roman"/>
        </w:rPr>
        <w:t>tor de risco para</w:t>
      </w:r>
      <w:r w:rsidR="00E21B57" w:rsidRPr="00516524">
        <w:rPr>
          <w:rFonts w:ascii="Verdana" w:eastAsia="Times New Roman" w:hAnsi="Verdana" w:cs="Times New Roman"/>
        </w:rPr>
        <w:t xml:space="preserve"> contrair várias doenças, </w:t>
      </w:r>
      <w:r w:rsidR="004238F9" w:rsidRPr="00516524">
        <w:rPr>
          <w:rFonts w:ascii="Verdana" w:eastAsia="Times New Roman" w:hAnsi="Verdana" w:cs="Times New Roman"/>
        </w:rPr>
        <w:t xml:space="preserve">nomeadamente a Diabetes. </w:t>
      </w:r>
      <w:r w:rsidR="007478B0" w:rsidRPr="00516524">
        <w:rPr>
          <w:rFonts w:ascii="Verdana" w:eastAsia="Times New Roman" w:hAnsi="Verdana" w:cs="Times New Roman"/>
        </w:rPr>
        <w:t>Com os valores</w:t>
      </w:r>
      <w:r w:rsidR="00E21B57" w:rsidRPr="00516524">
        <w:rPr>
          <w:rFonts w:ascii="Verdana" w:eastAsia="Times New Roman" w:hAnsi="Verdana" w:cs="Times New Roman"/>
        </w:rPr>
        <w:t xml:space="preserve"> </w:t>
      </w:r>
      <w:r w:rsidR="007478B0" w:rsidRPr="00516524">
        <w:rPr>
          <w:rFonts w:ascii="Verdana" w:eastAsia="Times New Roman" w:hAnsi="Verdana" w:cs="Times New Roman"/>
        </w:rPr>
        <w:t xml:space="preserve">constantes do </w:t>
      </w:r>
      <w:r w:rsidR="00E21B57" w:rsidRPr="00516524">
        <w:rPr>
          <w:rFonts w:ascii="Verdana" w:eastAsia="Times New Roman" w:hAnsi="Verdana" w:cs="Times New Roman"/>
        </w:rPr>
        <w:t xml:space="preserve">gráfico nº. 3, </w:t>
      </w:r>
      <w:r w:rsidR="005E7E79" w:rsidRPr="00516524">
        <w:rPr>
          <w:rFonts w:ascii="Verdana" w:eastAsia="Times New Roman" w:hAnsi="Verdana" w:cs="Times New Roman"/>
        </w:rPr>
        <w:t>pode ser feita a comparaçã</w:t>
      </w:r>
      <w:r w:rsidR="007478B0" w:rsidRPr="00516524">
        <w:rPr>
          <w:rFonts w:ascii="Verdana" w:eastAsia="Times New Roman" w:hAnsi="Verdana" w:cs="Times New Roman"/>
        </w:rPr>
        <w:t>o entre a percentagem de obesos</w:t>
      </w:r>
      <w:r w:rsidR="005E7E79" w:rsidRPr="00516524">
        <w:rPr>
          <w:rFonts w:ascii="Verdana" w:eastAsia="Times New Roman" w:hAnsi="Verdana" w:cs="Times New Roman"/>
        </w:rPr>
        <w:t xml:space="preserve"> no continente e na região do Alentejo, por género</w:t>
      </w:r>
      <w:r w:rsidR="00AE3346">
        <w:rPr>
          <w:rFonts w:ascii="Verdana" w:eastAsia="Times New Roman" w:hAnsi="Verdana" w:cs="Times New Roman"/>
        </w:rPr>
        <w:t>.</w:t>
      </w:r>
    </w:p>
    <w:p w:rsidR="005A7D5F" w:rsidRDefault="006F690F" w:rsidP="00861E72">
      <w:pPr>
        <w:tabs>
          <w:tab w:val="left" w:pos="5100"/>
        </w:tabs>
        <w:spacing w:line="360" w:lineRule="auto"/>
        <w:ind w:right="-2"/>
        <w:jc w:val="both"/>
        <w:rPr>
          <w:rFonts w:ascii="Verdana" w:eastAsia="Times New Roman" w:hAnsi="Verdana" w:cs="Times New Roman"/>
        </w:rPr>
      </w:pPr>
      <w:r w:rsidRPr="00516524">
        <w:rPr>
          <w:rFonts w:ascii="Verdana" w:eastAsia="Times New Roman" w:hAnsi="Verdana" w:cs="Times New Roman"/>
        </w:rPr>
        <w:t xml:space="preserve">     </w:t>
      </w:r>
      <w:r w:rsidR="0030365B">
        <w:rPr>
          <w:rFonts w:ascii="Verdana" w:eastAsia="Times New Roman" w:hAnsi="Verdana" w:cs="Times New Roman"/>
        </w:rPr>
        <w:t xml:space="preserve">    </w:t>
      </w:r>
    </w:p>
    <w:p w:rsidR="0030365B" w:rsidRDefault="001A770C" w:rsidP="009844D2">
      <w:pPr>
        <w:tabs>
          <w:tab w:val="left" w:pos="5100"/>
        </w:tabs>
        <w:spacing w:line="360" w:lineRule="auto"/>
        <w:ind w:right="-285"/>
        <w:jc w:val="both"/>
        <w:rPr>
          <w:rFonts w:ascii="Verdana" w:eastAsia="Times New Roman" w:hAnsi="Verdana" w:cs="Times New Roman"/>
        </w:rPr>
      </w:pPr>
      <w:r w:rsidRPr="00516524">
        <w:rPr>
          <w:rFonts w:ascii="Verdana" w:eastAsia="Times New Roman" w:hAnsi="Verdana" w:cs="Times New Roman"/>
        </w:rPr>
        <w:t xml:space="preserve">Gráfico </w:t>
      </w:r>
      <w:r w:rsidR="00AF005E" w:rsidRPr="00516524">
        <w:rPr>
          <w:rFonts w:ascii="Verdana" w:eastAsia="Times New Roman" w:hAnsi="Verdana" w:cs="Times New Roman"/>
        </w:rPr>
        <w:t>nº</w:t>
      </w:r>
      <w:r w:rsidR="00325360" w:rsidRPr="00516524">
        <w:rPr>
          <w:rFonts w:ascii="Verdana" w:eastAsia="Times New Roman" w:hAnsi="Verdana" w:cs="Times New Roman"/>
        </w:rPr>
        <w:t>.</w:t>
      </w:r>
      <w:r w:rsidR="00AF005E" w:rsidRPr="00516524">
        <w:rPr>
          <w:rFonts w:ascii="Verdana" w:eastAsia="Times New Roman" w:hAnsi="Verdana" w:cs="Times New Roman"/>
        </w:rPr>
        <w:t xml:space="preserve"> </w:t>
      </w:r>
      <w:r w:rsidR="00CB3871" w:rsidRPr="00516524">
        <w:rPr>
          <w:rFonts w:ascii="Verdana" w:eastAsia="Times New Roman" w:hAnsi="Verdana" w:cs="Times New Roman"/>
        </w:rPr>
        <w:t>3</w:t>
      </w:r>
      <w:r w:rsidRPr="00516524">
        <w:rPr>
          <w:rFonts w:ascii="Verdana" w:eastAsia="Times New Roman" w:hAnsi="Verdana" w:cs="Times New Roman"/>
        </w:rPr>
        <w:t xml:space="preserve"> – Percentag</w:t>
      </w:r>
      <w:r w:rsidR="000278D5" w:rsidRPr="00516524">
        <w:rPr>
          <w:rFonts w:ascii="Verdana" w:eastAsia="Times New Roman" w:hAnsi="Verdana" w:cs="Times New Roman"/>
        </w:rPr>
        <w:t>em de obesos na população adulta</w:t>
      </w:r>
      <w:r w:rsidR="00B461C6" w:rsidRPr="00516524">
        <w:rPr>
          <w:rFonts w:ascii="Verdana" w:eastAsia="Times New Roman" w:hAnsi="Verdana" w:cs="Times New Roman"/>
        </w:rPr>
        <w:t xml:space="preserve"> </w:t>
      </w:r>
      <w:r w:rsidR="00B461C6" w:rsidRPr="00516524">
        <w:rPr>
          <w:rStyle w:val="FootnoteReference"/>
          <w:rFonts w:ascii="Verdana" w:eastAsia="Times New Roman" w:hAnsi="Verdana" w:cs="Times New Roman"/>
        </w:rPr>
        <w:footnoteReference w:id="103"/>
      </w:r>
    </w:p>
    <w:p w:rsidR="00861E72" w:rsidRPr="00516524" w:rsidRDefault="00861E72" w:rsidP="009844D2">
      <w:pPr>
        <w:tabs>
          <w:tab w:val="left" w:pos="5100"/>
        </w:tabs>
        <w:spacing w:line="360" w:lineRule="auto"/>
        <w:ind w:right="-285"/>
        <w:jc w:val="both"/>
        <w:rPr>
          <w:rFonts w:ascii="Verdana" w:eastAsia="Times New Roman" w:hAnsi="Verdana" w:cs="Times New Roman"/>
        </w:rPr>
      </w:pPr>
    </w:p>
    <w:p w:rsidR="009844D2" w:rsidRPr="00516524" w:rsidRDefault="009844D2" w:rsidP="009844D2">
      <w:pPr>
        <w:tabs>
          <w:tab w:val="left" w:pos="5100"/>
        </w:tabs>
        <w:spacing w:line="360" w:lineRule="auto"/>
        <w:ind w:right="-285"/>
        <w:jc w:val="both"/>
        <w:rPr>
          <w:rFonts w:ascii="Verdana" w:eastAsia="Times New Roman" w:hAnsi="Verdana" w:cs="Times New Roman"/>
          <w:highlight w:val="yellow"/>
        </w:rPr>
      </w:pPr>
      <w:r w:rsidRPr="00516524">
        <w:rPr>
          <w:noProof/>
          <w:lang w:val="en-US"/>
        </w:rPr>
        <w:drawing>
          <wp:inline distT="0" distB="0" distL="0" distR="0">
            <wp:extent cx="4572000" cy="27432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C61CF" w:rsidRPr="00516524" w:rsidRDefault="00CB3871" w:rsidP="005A7629">
      <w:pPr>
        <w:tabs>
          <w:tab w:val="left" w:pos="5100"/>
        </w:tabs>
        <w:spacing w:line="360" w:lineRule="auto"/>
        <w:ind w:right="-2"/>
        <w:jc w:val="both"/>
        <w:rPr>
          <w:rFonts w:eastAsia="Times New Roman" w:cstheme="minorHAnsi"/>
        </w:rPr>
      </w:pPr>
      <w:r w:rsidRPr="00516524">
        <w:rPr>
          <w:rFonts w:ascii="Verdana" w:eastAsia="Times New Roman" w:hAnsi="Verdana" w:cs="Times New Roman"/>
        </w:rPr>
        <w:t xml:space="preserve">     </w:t>
      </w:r>
      <w:r w:rsidR="00FD5633" w:rsidRPr="00516524">
        <w:rPr>
          <w:rFonts w:ascii="Verdana" w:eastAsia="Times New Roman" w:hAnsi="Verdana" w:cs="Times New Roman"/>
        </w:rPr>
        <w:t xml:space="preserve">   </w:t>
      </w:r>
      <w:r w:rsidR="009844D2" w:rsidRPr="00516524">
        <w:rPr>
          <w:rFonts w:eastAsia="Times New Roman" w:cstheme="minorHAnsi"/>
        </w:rPr>
        <w:t xml:space="preserve">Fonte: Elaboração própria </w:t>
      </w:r>
      <w:r w:rsidR="005E7E79" w:rsidRPr="00516524">
        <w:rPr>
          <w:rFonts w:eastAsia="Times New Roman" w:cstheme="minorHAnsi"/>
        </w:rPr>
        <w:t>(percentagem de obesos)</w:t>
      </w:r>
      <w:r w:rsidR="00543BDC" w:rsidRPr="00516524">
        <w:rPr>
          <w:rFonts w:eastAsia="Times New Roman" w:cstheme="minorHAnsi"/>
        </w:rPr>
        <w:t>.</w:t>
      </w:r>
    </w:p>
    <w:p w:rsidR="005E7E79" w:rsidRPr="00516524" w:rsidRDefault="005E7E79" w:rsidP="009844D2">
      <w:pPr>
        <w:tabs>
          <w:tab w:val="left" w:pos="5100"/>
        </w:tabs>
        <w:spacing w:line="360" w:lineRule="auto"/>
        <w:ind w:right="-285"/>
        <w:jc w:val="both"/>
        <w:rPr>
          <w:rFonts w:ascii="Verdana" w:eastAsia="Times New Roman" w:hAnsi="Verdana" w:cs="Times New Roman"/>
        </w:rPr>
      </w:pPr>
    </w:p>
    <w:p w:rsidR="00BC61CF" w:rsidRPr="00516524" w:rsidRDefault="005E7E79" w:rsidP="009844D2">
      <w:pPr>
        <w:tabs>
          <w:tab w:val="left" w:pos="5100"/>
        </w:tabs>
        <w:spacing w:line="360" w:lineRule="auto"/>
        <w:ind w:right="-285"/>
        <w:jc w:val="both"/>
        <w:rPr>
          <w:rFonts w:ascii="Verdana" w:eastAsia="Times New Roman" w:hAnsi="Verdana" w:cs="Times New Roman"/>
        </w:rPr>
      </w:pPr>
      <w:r w:rsidRPr="00516524">
        <w:rPr>
          <w:rFonts w:ascii="Verdana" w:eastAsia="Times New Roman" w:hAnsi="Verdana" w:cs="Times New Roman"/>
        </w:rPr>
        <w:t xml:space="preserve">     No Gráfico nº.3, pode-se verificar a percentagem da população com obesidade, ou o mesmo é dizer um Índice de Massa Corporal (IMC) maior do que 30Kg/m</w:t>
      </w:r>
      <w:r w:rsidRPr="00516524">
        <w:rPr>
          <w:rFonts w:ascii="Century" w:eastAsia="Times New Roman" w:hAnsi="Century" w:cs="Times New Roman"/>
        </w:rPr>
        <w:t>²</w:t>
      </w:r>
      <w:r w:rsidRPr="00516524">
        <w:rPr>
          <w:rFonts w:ascii="Verdana" w:eastAsia="Times New Roman" w:hAnsi="Verdana" w:cs="Times New Roman"/>
        </w:rPr>
        <w:t xml:space="preserve"> residente com mais de 18 anos.</w:t>
      </w:r>
    </w:p>
    <w:p w:rsidR="00FD5633" w:rsidRPr="00516524" w:rsidRDefault="00CB3871" w:rsidP="009844D2">
      <w:pPr>
        <w:tabs>
          <w:tab w:val="left" w:pos="5100"/>
        </w:tabs>
        <w:spacing w:line="360" w:lineRule="auto"/>
        <w:ind w:right="-285"/>
        <w:jc w:val="both"/>
        <w:rPr>
          <w:rFonts w:ascii="Verdana" w:eastAsia="Times New Roman" w:hAnsi="Verdana" w:cs="Times New Roman"/>
        </w:rPr>
      </w:pPr>
      <w:r w:rsidRPr="00516524">
        <w:rPr>
          <w:rFonts w:ascii="Verdana" w:eastAsia="Times New Roman" w:hAnsi="Verdana" w:cs="Times New Roman"/>
        </w:rPr>
        <w:t xml:space="preserve">     </w:t>
      </w:r>
      <w:r w:rsidR="009844D2" w:rsidRPr="00516524">
        <w:rPr>
          <w:rFonts w:ascii="Verdana" w:eastAsia="Times New Roman" w:hAnsi="Verdana" w:cs="Times New Roman"/>
        </w:rPr>
        <w:t xml:space="preserve">A percentagem de mulheres obesas é maior </w:t>
      </w:r>
      <w:r w:rsidR="009A0D70" w:rsidRPr="00516524">
        <w:rPr>
          <w:rFonts w:ascii="Verdana" w:eastAsia="Times New Roman" w:hAnsi="Verdana" w:cs="Times New Roman"/>
        </w:rPr>
        <w:t>na Região Alentejo, ao invés</w:t>
      </w:r>
      <w:r w:rsidR="009844D2" w:rsidRPr="00516524">
        <w:rPr>
          <w:rFonts w:ascii="Verdana" w:eastAsia="Times New Roman" w:hAnsi="Verdana" w:cs="Times New Roman"/>
        </w:rPr>
        <w:t xml:space="preserve"> dos Homens, em que a percentagem </w:t>
      </w:r>
      <w:r w:rsidR="009A0D70" w:rsidRPr="00516524">
        <w:rPr>
          <w:rFonts w:ascii="Verdana" w:eastAsia="Times New Roman" w:hAnsi="Verdana" w:cs="Times New Roman"/>
        </w:rPr>
        <w:t xml:space="preserve">até </w:t>
      </w:r>
      <w:r w:rsidR="009844D2" w:rsidRPr="00516524">
        <w:rPr>
          <w:rFonts w:ascii="Verdana" w:eastAsia="Times New Roman" w:hAnsi="Verdana" w:cs="Times New Roman"/>
        </w:rPr>
        <w:t xml:space="preserve">é menor </w:t>
      </w:r>
      <w:r w:rsidR="00D27F7C" w:rsidRPr="00516524">
        <w:rPr>
          <w:rFonts w:ascii="Verdana" w:eastAsia="Times New Roman" w:hAnsi="Verdana" w:cs="Times New Roman"/>
        </w:rPr>
        <w:t>comparativamente aos valores do</w:t>
      </w:r>
      <w:r w:rsidRPr="00516524">
        <w:rPr>
          <w:rFonts w:ascii="Verdana" w:eastAsia="Times New Roman" w:hAnsi="Verdana" w:cs="Times New Roman"/>
        </w:rPr>
        <w:t xml:space="preserve"> Continente.</w:t>
      </w:r>
    </w:p>
    <w:p w:rsidR="0030365B" w:rsidRDefault="00CB3871" w:rsidP="00F76AFC">
      <w:pPr>
        <w:tabs>
          <w:tab w:val="left" w:pos="5100"/>
        </w:tabs>
        <w:spacing w:line="360" w:lineRule="auto"/>
        <w:ind w:right="-2"/>
        <w:jc w:val="both"/>
        <w:rPr>
          <w:rFonts w:ascii="Verdana" w:eastAsia="Times New Roman" w:hAnsi="Verdana" w:cs="Times New Roman"/>
        </w:rPr>
      </w:pPr>
      <w:r w:rsidRPr="00516524">
        <w:rPr>
          <w:rFonts w:ascii="Verdana" w:eastAsia="Times New Roman" w:hAnsi="Verdana" w:cs="Times New Roman"/>
        </w:rPr>
        <w:t xml:space="preserve">    </w:t>
      </w:r>
      <w:r w:rsidR="00924CB4" w:rsidRPr="00516524">
        <w:rPr>
          <w:rFonts w:ascii="Verdana" w:eastAsia="Times New Roman" w:hAnsi="Verdana" w:cs="Times New Roman"/>
        </w:rPr>
        <w:t xml:space="preserve"> Através dos </w:t>
      </w:r>
      <w:r w:rsidR="00924CB4" w:rsidRPr="00516524">
        <w:rPr>
          <w:rFonts w:ascii="Verdana" w:eastAsia="Times New Roman" w:hAnsi="Verdana" w:cs="Times New Roman"/>
          <w:i/>
        </w:rPr>
        <w:t>medicamentos</w:t>
      </w:r>
      <w:r w:rsidR="00924CB4" w:rsidRPr="00516524">
        <w:rPr>
          <w:rFonts w:ascii="Verdana" w:eastAsia="Times New Roman" w:hAnsi="Verdana" w:cs="Times New Roman"/>
        </w:rPr>
        <w:t xml:space="preserve"> que são consumidos no Alentejo, é possível verificar a </w:t>
      </w:r>
      <w:r w:rsidR="00543BDC" w:rsidRPr="00516524">
        <w:rPr>
          <w:rFonts w:ascii="Verdana" w:eastAsia="Times New Roman" w:hAnsi="Verdana" w:cs="Times New Roman"/>
        </w:rPr>
        <w:t>prevalência das</w:t>
      </w:r>
      <w:r w:rsidR="00924CB4" w:rsidRPr="00516524">
        <w:rPr>
          <w:rFonts w:ascii="Verdana" w:eastAsia="Times New Roman" w:hAnsi="Verdana" w:cs="Times New Roman"/>
        </w:rPr>
        <w:t xml:space="preserve"> doenças de acordo com o gráfico nº.4</w:t>
      </w:r>
      <w:r w:rsidRPr="00516524">
        <w:rPr>
          <w:rFonts w:ascii="Verdana" w:eastAsia="Times New Roman" w:hAnsi="Verdana" w:cs="Times New Roman"/>
        </w:rPr>
        <w:t xml:space="preserve">     </w:t>
      </w:r>
      <w:r w:rsidR="00F76AFC">
        <w:rPr>
          <w:rFonts w:ascii="Verdana" w:eastAsia="Times New Roman" w:hAnsi="Verdana" w:cs="Times New Roman"/>
        </w:rPr>
        <w:t xml:space="preserve">  </w:t>
      </w:r>
    </w:p>
    <w:p w:rsidR="00861E72" w:rsidRDefault="00861E72" w:rsidP="007C4E66">
      <w:pPr>
        <w:tabs>
          <w:tab w:val="left" w:pos="5100"/>
        </w:tabs>
        <w:spacing w:after="0" w:line="360" w:lineRule="auto"/>
        <w:ind w:right="-284"/>
        <w:jc w:val="both"/>
        <w:rPr>
          <w:rFonts w:ascii="Verdana" w:eastAsia="Times New Roman" w:hAnsi="Verdana" w:cs="Times New Roman"/>
        </w:rPr>
      </w:pPr>
    </w:p>
    <w:p w:rsidR="00861E72" w:rsidRDefault="00861E72" w:rsidP="007C4E66">
      <w:pPr>
        <w:tabs>
          <w:tab w:val="left" w:pos="5100"/>
        </w:tabs>
        <w:spacing w:after="0" w:line="360" w:lineRule="auto"/>
        <w:ind w:right="-284"/>
        <w:jc w:val="both"/>
        <w:rPr>
          <w:rFonts w:ascii="Verdana" w:eastAsia="Times New Roman" w:hAnsi="Verdana" w:cs="Times New Roman"/>
        </w:rPr>
      </w:pPr>
    </w:p>
    <w:p w:rsidR="00861E72" w:rsidRDefault="00861E72" w:rsidP="007C4E66">
      <w:pPr>
        <w:tabs>
          <w:tab w:val="left" w:pos="5100"/>
        </w:tabs>
        <w:spacing w:after="0" w:line="360" w:lineRule="auto"/>
        <w:ind w:right="-284"/>
        <w:jc w:val="both"/>
        <w:rPr>
          <w:rFonts w:ascii="Verdana" w:eastAsia="Times New Roman" w:hAnsi="Verdana" w:cs="Times New Roman"/>
        </w:rPr>
      </w:pPr>
    </w:p>
    <w:p w:rsidR="00861E72" w:rsidRDefault="00861E72" w:rsidP="007C4E66">
      <w:pPr>
        <w:tabs>
          <w:tab w:val="left" w:pos="5100"/>
        </w:tabs>
        <w:spacing w:after="0" w:line="360" w:lineRule="auto"/>
        <w:ind w:right="-284"/>
        <w:jc w:val="both"/>
        <w:rPr>
          <w:rFonts w:ascii="Verdana" w:eastAsia="Times New Roman" w:hAnsi="Verdana" w:cs="Times New Roman"/>
        </w:rPr>
      </w:pPr>
    </w:p>
    <w:p w:rsidR="00861E72" w:rsidRDefault="00861E72" w:rsidP="007C4E66">
      <w:pPr>
        <w:tabs>
          <w:tab w:val="left" w:pos="5100"/>
        </w:tabs>
        <w:spacing w:after="0" w:line="360" w:lineRule="auto"/>
        <w:ind w:right="-284"/>
        <w:jc w:val="both"/>
        <w:rPr>
          <w:rFonts w:ascii="Verdana" w:eastAsia="Times New Roman" w:hAnsi="Verdana" w:cs="Times New Roman"/>
        </w:rPr>
      </w:pPr>
    </w:p>
    <w:p w:rsidR="00861E72" w:rsidRDefault="00861E72" w:rsidP="007C4E66">
      <w:pPr>
        <w:tabs>
          <w:tab w:val="left" w:pos="5100"/>
        </w:tabs>
        <w:spacing w:after="0" w:line="360" w:lineRule="auto"/>
        <w:ind w:right="-284"/>
        <w:jc w:val="both"/>
        <w:rPr>
          <w:rFonts w:ascii="Verdana" w:eastAsia="Times New Roman" w:hAnsi="Verdana" w:cs="Times New Roman"/>
        </w:rPr>
      </w:pPr>
    </w:p>
    <w:p w:rsidR="00861E72" w:rsidRDefault="00861E72" w:rsidP="007C4E66">
      <w:pPr>
        <w:tabs>
          <w:tab w:val="left" w:pos="5100"/>
        </w:tabs>
        <w:spacing w:after="0" w:line="360" w:lineRule="auto"/>
        <w:ind w:right="-284"/>
        <w:jc w:val="both"/>
        <w:rPr>
          <w:rFonts w:ascii="Verdana" w:eastAsia="Times New Roman" w:hAnsi="Verdana" w:cs="Times New Roman"/>
        </w:rPr>
      </w:pPr>
    </w:p>
    <w:p w:rsidR="00AE3346" w:rsidRDefault="00004163" w:rsidP="007C4E66">
      <w:pPr>
        <w:tabs>
          <w:tab w:val="left" w:pos="5100"/>
        </w:tabs>
        <w:spacing w:after="0" w:line="360" w:lineRule="auto"/>
        <w:ind w:right="-284"/>
        <w:jc w:val="both"/>
        <w:rPr>
          <w:rFonts w:ascii="Verdana" w:eastAsia="Times New Roman" w:hAnsi="Verdana" w:cs="Times New Roman"/>
        </w:rPr>
      </w:pPr>
      <w:r w:rsidRPr="00516524">
        <w:rPr>
          <w:rFonts w:ascii="Verdana" w:eastAsia="Times New Roman" w:hAnsi="Verdana" w:cs="Times New Roman"/>
        </w:rPr>
        <w:t xml:space="preserve">Gráfico </w:t>
      </w:r>
      <w:r w:rsidR="00CB3871" w:rsidRPr="00516524">
        <w:rPr>
          <w:rFonts w:ascii="Verdana" w:eastAsia="Times New Roman" w:hAnsi="Verdana" w:cs="Times New Roman"/>
        </w:rPr>
        <w:t>nº. 4</w:t>
      </w:r>
      <w:r w:rsidR="00B633D3" w:rsidRPr="00516524">
        <w:rPr>
          <w:rFonts w:ascii="Verdana" w:eastAsia="Times New Roman" w:hAnsi="Verdana" w:cs="Times New Roman"/>
        </w:rPr>
        <w:t xml:space="preserve"> </w:t>
      </w:r>
      <w:r w:rsidR="00325360" w:rsidRPr="00516524">
        <w:rPr>
          <w:rFonts w:ascii="Verdana" w:eastAsia="Times New Roman" w:hAnsi="Verdana" w:cs="Times New Roman"/>
        </w:rPr>
        <w:t>-</w:t>
      </w:r>
      <w:r w:rsidR="009844D2" w:rsidRPr="00516524">
        <w:rPr>
          <w:rFonts w:ascii="Verdana" w:eastAsia="Times New Roman" w:hAnsi="Verdana" w:cs="Times New Roman"/>
        </w:rPr>
        <w:t xml:space="preserve"> Predominância estimada de doenças crónicas</w:t>
      </w:r>
      <w:r w:rsidR="002D22B3" w:rsidRPr="00516524">
        <w:rPr>
          <w:rFonts w:ascii="Verdana" w:eastAsia="Times New Roman" w:hAnsi="Verdana" w:cs="Times New Roman"/>
        </w:rPr>
        <w:t xml:space="preserve"> de acordo com a</w:t>
      </w:r>
      <w:r w:rsidR="00AE3346">
        <w:rPr>
          <w:rFonts w:ascii="Verdana" w:eastAsia="Times New Roman" w:hAnsi="Verdana" w:cs="Times New Roman"/>
        </w:rPr>
        <w:t xml:space="preserve"> </w:t>
      </w:r>
      <w:r w:rsidR="002D22B3" w:rsidRPr="00516524">
        <w:rPr>
          <w:rFonts w:ascii="Verdana" w:eastAsia="Times New Roman" w:hAnsi="Verdana" w:cs="Times New Roman"/>
        </w:rPr>
        <w:t>prescrição</w:t>
      </w:r>
    </w:p>
    <w:p w:rsidR="009844D2" w:rsidRPr="00516524" w:rsidRDefault="00AE3346" w:rsidP="007C4E66">
      <w:pPr>
        <w:tabs>
          <w:tab w:val="left" w:pos="5100"/>
        </w:tabs>
        <w:spacing w:after="0" w:line="360" w:lineRule="auto"/>
        <w:ind w:right="-284"/>
        <w:jc w:val="both"/>
        <w:rPr>
          <w:rFonts w:ascii="Verdana" w:eastAsia="Times New Roman" w:hAnsi="Verdana" w:cs="Times New Roman"/>
        </w:rPr>
      </w:pPr>
      <w:r>
        <w:rPr>
          <w:rFonts w:ascii="Verdana" w:eastAsia="Times New Roman" w:hAnsi="Verdana" w:cs="Times New Roman"/>
        </w:rPr>
        <w:t xml:space="preserve">                  </w:t>
      </w:r>
      <w:r w:rsidR="002D22B3" w:rsidRPr="00516524">
        <w:rPr>
          <w:rFonts w:ascii="Verdana" w:eastAsia="Times New Roman" w:hAnsi="Verdana" w:cs="Times New Roman"/>
        </w:rPr>
        <w:t xml:space="preserve"> </w:t>
      </w:r>
      <w:r>
        <w:rPr>
          <w:rFonts w:ascii="Verdana" w:eastAsia="Times New Roman" w:hAnsi="Verdana" w:cs="Times New Roman"/>
        </w:rPr>
        <w:t xml:space="preserve">  </w:t>
      </w:r>
      <w:r w:rsidR="002D22B3" w:rsidRPr="00516524">
        <w:rPr>
          <w:rFonts w:ascii="Verdana" w:eastAsia="Times New Roman" w:hAnsi="Verdana" w:cs="Times New Roman"/>
        </w:rPr>
        <w:t xml:space="preserve">de </w:t>
      </w:r>
      <w:r w:rsidR="009844D2" w:rsidRPr="00516524">
        <w:rPr>
          <w:rFonts w:ascii="Verdana" w:eastAsia="Times New Roman" w:hAnsi="Verdana" w:cs="Times New Roman"/>
        </w:rPr>
        <w:t>medicamentos em ambulatório na Região de Saúde do</w:t>
      </w:r>
      <w:r>
        <w:rPr>
          <w:rFonts w:ascii="Verdana" w:eastAsia="Times New Roman" w:hAnsi="Verdana" w:cs="Times New Roman"/>
        </w:rPr>
        <w:t xml:space="preserve"> </w:t>
      </w:r>
      <w:r w:rsidR="009844D2" w:rsidRPr="00516524">
        <w:rPr>
          <w:rFonts w:ascii="Verdana" w:eastAsia="Times New Roman" w:hAnsi="Verdana" w:cs="Times New Roman"/>
        </w:rPr>
        <w:t>Alentejo, 2008.</w:t>
      </w:r>
    </w:p>
    <w:p w:rsidR="009844D2" w:rsidRPr="00516524" w:rsidRDefault="00A36F1E" w:rsidP="00F76AFC">
      <w:pPr>
        <w:tabs>
          <w:tab w:val="left" w:pos="5100"/>
        </w:tabs>
        <w:spacing w:line="360" w:lineRule="auto"/>
        <w:ind w:right="-143"/>
        <w:jc w:val="center"/>
        <w:rPr>
          <w:rFonts w:ascii="Verdana" w:eastAsia="Times New Roman" w:hAnsi="Verdana" w:cs="Times New Roman"/>
        </w:rPr>
      </w:pPr>
      <w:r w:rsidRPr="00A36F1E">
        <w:rPr>
          <w:rFonts w:ascii="Verdana" w:eastAsia="Times New Roman" w:hAnsi="Verdana" w:cs="Times New Roman"/>
        </w:rPr>
        <w:drawing>
          <wp:inline distT="0" distB="0" distL="0" distR="0">
            <wp:extent cx="4604007" cy="1691640"/>
            <wp:effectExtent l="0" t="0" r="0" b="0"/>
            <wp:docPr id="3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5448" cy="1692169"/>
                    </a:xfrm>
                    <a:prstGeom prst="rect">
                      <a:avLst/>
                    </a:prstGeom>
                    <a:noFill/>
                  </pic:spPr>
                </pic:pic>
              </a:graphicData>
            </a:graphic>
          </wp:inline>
        </w:drawing>
      </w:r>
    </w:p>
    <w:p w:rsidR="009844D2" w:rsidRPr="00516524" w:rsidRDefault="0026099E" w:rsidP="002237F6">
      <w:pPr>
        <w:autoSpaceDE w:val="0"/>
        <w:autoSpaceDN w:val="0"/>
        <w:adjustRightInd w:val="0"/>
        <w:spacing w:after="0" w:line="240" w:lineRule="auto"/>
        <w:rPr>
          <w:rFonts w:eastAsia="Times New Roman" w:cstheme="minorHAnsi"/>
          <w:strike/>
        </w:rPr>
      </w:pPr>
      <w:r w:rsidRPr="00516524">
        <w:rPr>
          <w:rFonts w:ascii="Verdana" w:eastAsia="Times New Roman" w:hAnsi="Verdana" w:cs="Times New Roman"/>
        </w:rPr>
        <w:t xml:space="preserve">         </w:t>
      </w:r>
      <w:r w:rsidR="00B7379C" w:rsidRPr="00516524">
        <w:rPr>
          <w:rFonts w:ascii="Verdana" w:eastAsia="Times New Roman" w:hAnsi="Verdana" w:cs="Times New Roman"/>
        </w:rPr>
        <w:t xml:space="preserve">   </w:t>
      </w:r>
      <w:r w:rsidR="002237F6" w:rsidRPr="00516524">
        <w:rPr>
          <w:rFonts w:eastAsia="Times New Roman" w:cstheme="minorHAnsi"/>
        </w:rPr>
        <w:t xml:space="preserve">Fonte: </w:t>
      </w:r>
      <w:proofErr w:type="spellStart"/>
      <w:r w:rsidR="002910D0" w:rsidRPr="00516524">
        <w:rPr>
          <w:rFonts w:eastAsia="Times New Roman" w:cstheme="minorHAnsi"/>
        </w:rPr>
        <w:t>Apud</w:t>
      </w:r>
      <w:proofErr w:type="spellEnd"/>
      <w:r w:rsidR="002910D0" w:rsidRPr="00516524">
        <w:rPr>
          <w:rFonts w:eastAsia="Times New Roman" w:cstheme="minorHAnsi"/>
        </w:rPr>
        <w:t xml:space="preserve">, Santana </w:t>
      </w:r>
      <w:proofErr w:type="spellStart"/>
      <w:r w:rsidR="002910D0" w:rsidRPr="00516524">
        <w:rPr>
          <w:rFonts w:eastAsia="Times New Roman" w:cstheme="minorHAnsi"/>
        </w:rPr>
        <w:t>et</w:t>
      </w:r>
      <w:proofErr w:type="spellEnd"/>
      <w:r w:rsidR="002910D0" w:rsidRPr="00516524">
        <w:rPr>
          <w:rFonts w:eastAsia="Times New Roman" w:cstheme="minorHAnsi"/>
        </w:rPr>
        <w:t xml:space="preserve"> al (2010).</w:t>
      </w:r>
    </w:p>
    <w:p w:rsidR="00E45837" w:rsidRPr="00516524" w:rsidRDefault="00E45837" w:rsidP="002237F6">
      <w:pPr>
        <w:autoSpaceDE w:val="0"/>
        <w:autoSpaceDN w:val="0"/>
        <w:adjustRightInd w:val="0"/>
        <w:spacing w:after="0" w:line="240" w:lineRule="auto"/>
        <w:rPr>
          <w:rFonts w:ascii="Verdana" w:eastAsia="Times New Roman" w:hAnsi="Verdana" w:cs="Times New Roman"/>
        </w:rPr>
      </w:pPr>
    </w:p>
    <w:p w:rsidR="004238F9" w:rsidRPr="00516524" w:rsidRDefault="004238F9" w:rsidP="004238F9">
      <w:pPr>
        <w:tabs>
          <w:tab w:val="left" w:pos="5100"/>
        </w:tabs>
        <w:spacing w:line="360" w:lineRule="auto"/>
        <w:ind w:right="-285"/>
        <w:jc w:val="both"/>
        <w:rPr>
          <w:rFonts w:ascii="Verdana" w:eastAsia="Times New Roman" w:hAnsi="Verdana" w:cs="Times New Roman"/>
        </w:rPr>
      </w:pPr>
      <w:r w:rsidRPr="00516524">
        <w:rPr>
          <w:rFonts w:ascii="Verdana" w:eastAsia="Times New Roman" w:hAnsi="Verdana" w:cs="Times New Roman"/>
        </w:rPr>
        <w:t xml:space="preserve">              </w:t>
      </w:r>
      <w:r w:rsidRPr="005B1E3A">
        <w:rPr>
          <w:rFonts w:ascii="Verdana" w:eastAsia="Times New Roman" w:hAnsi="Verdana" w:cs="Times New Roman"/>
        </w:rPr>
        <w:t>Como se pod</w:t>
      </w:r>
      <w:r w:rsidR="0009292D">
        <w:rPr>
          <w:rFonts w:ascii="Verdana" w:eastAsia="Times New Roman" w:hAnsi="Verdana" w:cs="Times New Roman"/>
        </w:rPr>
        <w:t xml:space="preserve">e verificar no </w:t>
      </w:r>
      <w:r w:rsidR="0009292D" w:rsidRPr="00861760">
        <w:rPr>
          <w:rFonts w:ascii="Verdana" w:eastAsia="Times New Roman" w:hAnsi="Verdana" w:cs="Times New Roman"/>
        </w:rPr>
        <w:t xml:space="preserve">gráfico, </w:t>
      </w:r>
      <w:r w:rsidRPr="00861760">
        <w:rPr>
          <w:rFonts w:ascii="Verdana" w:eastAsia="Times New Roman" w:hAnsi="Verdana" w:cs="Times New Roman"/>
        </w:rPr>
        <w:t>pela percentagem de prescrição em medicamentos referentes</w:t>
      </w:r>
      <w:r w:rsidR="000E17E6" w:rsidRPr="00861760">
        <w:rPr>
          <w:rFonts w:ascii="Verdana" w:eastAsia="Times New Roman" w:hAnsi="Verdana" w:cs="Times New Roman"/>
        </w:rPr>
        <w:t xml:space="preserve"> à</w:t>
      </w:r>
      <w:r w:rsidRPr="00861760">
        <w:rPr>
          <w:rFonts w:ascii="Verdana" w:eastAsia="Times New Roman" w:hAnsi="Verdana" w:cs="Times New Roman"/>
        </w:rPr>
        <w:t xml:space="preserve"> patologia Diabetes, pode-se inferir que a Diabetes é uma das doenças crónicas que mais peso tem no seio da população Alentejana.</w:t>
      </w:r>
    </w:p>
    <w:p w:rsidR="004238F9" w:rsidRPr="00516524" w:rsidRDefault="004238F9" w:rsidP="002237F6">
      <w:pPr>
        <w:autoSpaceDE w:val="0"/>
        <w:autoSpaceDN w:val="0"/>
        <w:adjustRightInd w:val="0"/>
        <w:spacing w:after="0" w:line="240" w:lineRule="auto"/>
        <w:rPr>
          <w:rFonts w:ascii="Verdana" w:eastAsia="Times New Roman" w:hAnsi="Verdana" w:cs="Times New Roman"/>
        </w:rPr>
      </w:pPr>
    </w:p>
    <w:p w:rsidR="00291A4C" w:rsidRPr="00516524" w:rsidRDefault="00CB3871" w:rsidP="009844D2">
      <w:pPr>
        <w:tabs>
          <w:tab w:val="left" w:pos="5100"/>
        </w:tabs>
        <w:spacing w:line="360" w:lineRule="auto"/>
        <w:ind w:right="-285"/>
        <w:jc w:val="both"/>
        <w:rPr>
          <w:rFonts w:ascii="Verdana" w:eastAsia="Times New Roman" w:hAnsi="Verdana" w:cs="Times New Roman"/>
        </w:rPr>
      </w:pPr>
      <w:r w:rsidRPr="00516524">
        <w:rPr>
          <w:rFonts w:ascii="Verdana" w:eastAsia="Times New Roman" w:hAnsi="Verdana" w:cs="Times New Roman"/>
          <w:b/>
        </w:rPr>
        <w:t xml:space="preserve">     </w:t>
      </w:r>
      <w:r w:rsidR="008B258F" w:rsidRPr="00516524">
        <w:rPr>
          <w:rFonts w:ascii="Verdana" w:eastAsia="Times New Roman" w:hAnsi="Verdana" w:cs="Times New Roman"/>
          <w:b/>
        </w:rPr>
        <w:t xml:space="preserve">     </w:t>
      </w:r>
      <w:r w:rsidR="008B258F" w:rsidRPr="00516524">
        <w:rPr>
          <w:rFonts w:ascii="Verdana" w:eastAsia="Times New Roman" w:hAnsi="Verdana" w:cs="Times New Roman"/>
        </w:rPr>
        <w:t xml:space="preserve">A </w:t>
      </w:r>
      <w:r w:rsidR="008B258F" w:rsidRPr="00516524">
        <w:rPr>
          <w:rFonts w:ascii="Verdana" w:eastAsia="Times New Roman" w:hAnsi="Verdana" w:cs="Times New Roman"/>
          <w:i/>
        </w:rPr>
        <w:t>tensão arterial</w:t>
      </w:r>
      <w:r w:rsidR="008B258F" w:rsidRPr="00516524">
        <w:rPr>
          <w:rFonts w:ascii="Verdana" w:eastAsia="Times New Roman" w:hAnsi="Verdana" w:cs="Times New Roman"/>
        </w:rPr>
        <w:t xml:space="preserve"> também deve ser medida co</w:t>
      </w:r>
      <w:r w:rsidR="004A0027" w:rsidRPr="00516524">
        <w:rPr>
          <w:rFonts w:ascii="Verdana" w:eastAsia="Times New Roman" w:hAnsi="Verdana" w:cs="Times New Roman"/>
        </w:rPr>
        <w:t>m regularidade. A realidade dos valores da tensão arterial no Alentejo, pode-se verificar no quadro seguinte:</w:t>
      </w:r>
    </w:p>
    <w:p w:rsidR="00B57111" w:rsidRPr="00516524" w:rsidRDefault="00CB3871" w:rsidP="00B57111">
      <w:pPr>
        <w:tabs>
          <w:tab w:val="left" w:pos="5100"/>
        </w:tabs>
        <w:spacing w:after="0" w:line="360" w:lineRule="auto"/>
        <w:ind w:right="-284"/>
        <w:jc w:val="both"/>
        <w:rPr>
          <w:rFonts w:ascii="Verdana" w:eastAsia="Times New Roman" w:hAnsi="Verdana" w:cs="Times New Roman"/>
        </w:rPr>
      </w:pPr>
      <w:r w:rsidRPr="00516524">
        <w:rPr>
          <w:rFonts w:ascii="Verdana" w:eastAsia="Times New Roman" w:hAnsi="Verdana" w:cs="Times New Roman"/>
        </w:rPr>
        <w:t xml:space="preserve">     </w:t>
      </w:r>
      <w:r w:rsidR="004A0027" w:rsidRPr="00516524">
        <w:rPr>
          <w:rFonts w:ascii="Verdana" w:eastAsia="Times New Roman" w:hAnsi="Verdana" w:cs="Times New Roman"/>
        </w:rPr>
        <w:t xml:space="preserve">     </w:t>
      </w:r>
      <w:r w:rsidRPr="00516524">
        <w:rPr>
          <w:rFonts w:ascii="Verdana" w:eastAsia="Times New Roman" w:hAnsi="Verdana" w:cs="Times New Roman"/>
        </w:rPr>
        <w:t>Gráfico nº.5</w:t>
      </w:r>
      <w:r w:rsidR="001C1032" w:rsidRPr="00516524">
        <w:rPr>
          <w:rFonts w:ascii="Verdana" w:eastAsia="Times New Roman" w:hAnsi="Verdana" w:cs="Times New Roman"/>
        </w:rPr>
        <w:t xml:space="preserve"> –</w:t>
      </w:r>
      <w:r w:rsidR="00610839" w:rsidRPr="00516524">
        <w:rPr>
          <w:rFonts w:ascii="Verdana" w:eastAsia="Times New Roman" w:hAnsi="Verdana" w:cs="Times New Roman"/>
        </w:rPr>
        <w:t xml:space="preserve"> </w:t>
      </w:r>
      <w:r w:rsidR="001C1032" w:rsidRPr="00516524">
        <w:rPr>
          <w:rFonts w:ascii="Verdana" w:eastAsia="Times New Roman" w:hAnsi="Verdana" w:cs="Times New Roman"/>
        </w:rPr>
        <w:t>Percentagem da população residente com tensão</w:t>
      </w:r>
      <w:r w:rsidR="004A0027" w:rsidRPr="00516524">
        <w:rPr>
          <w:rFonts w:ascii="Verdana" w:eastAsia="Times New Roman" w:hAnsi="Verdana" w:cs="Times New Roman"/>
        </w:rPr>
        <w:t xml:space="preserve"> arterial alta na </w:t>
      </w:r>
      <w:r w:rsidR="00B57111" w:rsidRPr="00516524">
        <w:rPr>
          <w:rFonts w:ascii="Verdana" w:eastAsia="Times New Roman" w:hAnsi="Verdana" w:cs="Times New Roman"/>
        </w:rPr>
        <w:t xml:space="preserve">  </w:t>
      </w:r>
    </w:p>
    <w:p w:rsidR="009844D2" w:rsidRPr="00516524" w:rsidRDefault="00B57111" w:rsidP="00B57111">
      <w:pPr>
        <w:tabs>
          <w:tab w:val="left" w:pos="5100"/>
        </w:tabs>
        <w:spacing w:after="0" w:line="360" w:lineRule="auto"/>
        <w:ind w:right="-284"/>
        <w:jc w:val="both"/>
        <w:rPr>
          <w:rFonts w:ascii="Verdana" w:eastAsia="Times New Roman" w:hAnsi="Verdana" w:cs="Times New Roman"/>
        </w:rPr>
      </w:pPr>
      <w:r w:rsidRPr="00516524">
        <w:rPr>
          <w:rFonts w:ascii="Verdana" w:eastAsia="Times New Roman" w:hAnsi="Verdana" w:cs="Times New Roman"/>
        </w:rPr>
        <w:t xml:space="preserve">                               </w:t>
      </w:r>
      <w:r w:rsidR="004A0027" w:rsidRPr="00516524">
        <w:rPr>
          <w:rFonts w:ascii="Verdana" w:eastAsia="Times New Roman" w:hAnsi="Verdana" w:cs="Times New Roman"/>
        </w:rPr>
        <w:t xml:space="preserve">Região </w:t>
      </w:r>
      <w:r w:rsidR="00041FF9" w:rsidRPr="00516524">
        <w:rPr>
          <w:rFonts w:ascii="Verdana" w:eastAsia="Times New Roman" w:hAnsi="Verdana" w:cs="Times New Roman"/>
        </w:rPr>
        <w:t>de Saúde do Alentejo, por sexo e grupo etário</w:t>
      </w:r>
      <w:r w:rsidR="001C1032" w:rsidRPr="00516524">
        <w:rPr>
          <w:rFonts w:ascii="Verdana" w:eastAsia="Times New Roman" w:hAnsi="Verdana" w:cs="Times New Roman"/>
        </w:rPr>
        <w:t xml:space="preserve"> </w:t>
      </w:r>
    </w:p>
    <w:p w:rsidR="009844D2" w:rsidRPr="00516524" w:rsidRDefault="001C1032" w:rsidP="005A7629">
      <w:pPr>
        <w:tabs>
          <w:tab w:val="left" w:pos="5100"/>
        </w:tabs>
        <w:spacing w:line="360" w:lineRule="auto"/>
        <w:ind w:right="-2"/>
        <w:jc w:val="both"/>
        <w:rPr>
          <w:rFonts w:ascii="Verdana" w:eastAsia="Times New Roman" w:hAnsi="Verdana" w:cs="Times New Roman"/>
          <w:b/>
        </w:rPr>
      </w:pPr>
      <w:r w:rsidRPr="00516524">
        <w:rPr>
          <w:noProof/>
          <w:lang w:val="en-US"/>
        </w:rPr>
        <w:drawing>
          <wp:inline distT="0" distB="0" distL="0" distR="0">
            <wp:extent cx="5303520" cy="269748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844D2" w:rsidRPr="00516524" w:rsidRDefault="00F76AFC" w:rsidP="009844D2">
      <w:pPr>
        <w:tabs>
          <w:tab w:val="left" w:pos="5100"/>
        </w:tabs>
        <w:spacing w:line="360" w:lineRule="auto"/>
        <w:ind w:right="-285"/>
        <w:jc w:val="both"/>
        <w:rPr>
          <w:rFonts w:eastAsia="Times New Roman" w:cstheme="minorHAnsi"/>
        </w:rPr>
      </w:pPr>
      <w:r>
        <w:rPr>
          <w:rFonts w:ascii="Verdana" w:eastAsia="Times New Roman" w:hAnsi="Verdana" w:cs="Times New Roman"/>
        </w:rPr>
        <w:t xml:space="preserve">   </w:t>
      </w:r>
      <w:r w:rsidR="00694D39" w:rsidRPr="00516524">
        <w:rPr>
          <w:rFonts w:ascii="Verdana" w:eastAsia="Times New Roman" w:hAnsi="Verdana" w:cs="Times New Roman"/>
        </w:rPr>
        <w:t xml:space="preserve"> </w:t>
      </w:r>
      <w:r w:rsidR="005500DE" w:rsidRPr="00516524">
        <w:rPr>
          <w:rFonts w:eastAsia="Times New Roman" w:cstheme="minorHAnsi"/>
        </w:rPr>
        <w:t>Fonte: in,</w:t>
      </w:r>
      <w:r w:rsidR="00050192" w:rsidRPr="00516524">
        <w:rPr>
          <w:rFonts w:eastAsia="Times New Roman" w:cstheme="minorHAnsi"/>
        </w:rPr>
        <w:t xml:space="preserve"> </w:t>
      </w:r>
      <w:r w:rsidR="00532811" w:rsidRPr="00516524">
        <w:rPr>
          <w:rFonts w:eastAsia="Times New Roman" w:cstheme="minorHAnsi"/>
        </w:rPr>
        <w:t>Perfil d</w:t>
      </w:r>
      <w:r w:rsidR="00281C14" w:rsidRPr="00516524">
        <w:rPr>
          <w:rFonts w:eastAsia="Times New Roman" w:cstheme="minorHAnsi"/>
        </w:rPr>
        <w:t>a R</w:t>
      </w:r>
      <w:r w:rsidR="00532811" w:rsidRPr="00516524">
        <w:rPr>
          <w:rFonts w:eastAsia="Times New Roman" w:cstheme="minorHAnsi"/>
        </w:rPr>
        <w:t>egião de</w:t>
      </w:r>
      <w:r w:rsidR="00281C14" w:rsidRPr="00516524">
        <w:rPr>
          <w:rFonts w:eastAsia="Times New Roman" w:cstheme="minorHAnsi"/>
        </w:rPr>
        <w:t xml:space="preserve"> S</w:t>
      </w:r>
      <w:r w:rsidR="005500DE" w:rsidRPr="00516524">
        <w:rPr>
          <w:rFonts w:eastAsia="Times New Roman" w:cstheme="minorHAnsi"/>
        </w:rPr>
        <w:t>aúde (2012):</w:t>
      </w:r>
      <w:r w:rsidR="00653007" w:rsidRPr="00516524">
        <w:rPr>
          <w:rFonts w:eastAsia="Times New Roman" w:cstheme="minorHAnsi"/>
        </w:rPr>
        <w:t>31</w:t>
      </w:r>
      <w:r w:rsidR="005500DE" w:rsidRPr="00516524">
        <w:rPr>
          <w:rFonts w:eastAsia="Times New Roman" w:cstheme="minorHAnsi"/>
        </w:rPr>
        <w:t>.</w:t>
      </w:r>
      <w:r w:rsidR="004A0027" w:rsidRPr="00516524">
        <w:rPr>
          <w:rFonts w:eastAsia="Times New Roman" w:cstheme="minorHAnsi"/>
        </w:rPr>
        <w:t>(% da população com tensão arterial alta)</w:t>
      </w:r>
    </w:p>
    <w:p w:rsidR="00653007" w:rsidRPr="00516524" w:rsidRDefault="00653007" w:rsidP="009844D2">
      <w:pPr>
        <w:tabs>
          <w:tab w:val="left" w:pos="5100"/>
        </w:tabs>
        <w:spacing w:line="360" w:lineRule="auto"/>
        <w:ind w:right="-285"/>
        <w:jc w:val="both"/>
        <w:rPr>
          <w:rFonts w:ascii="Verdana" w:eastAsia="Times New Roman" w:hAnsi="Verdana" w:cs="Times New Roman"/>
        </w:rPr>
      </w:pPr>
    </w:p>
    <w:p w:rsidR="009844D2" w:rsidRPr="00516524" w:rsidRDefault="008A2FFD" w:rsidP="005A7629">
      <w:pPr>
        <w:tabs>
          <w:tab w:val="left" w:pos="5100"/>
        </w:tabs>
        <w:spacing w:line="360" w:lineRule="auto"/>
        <w:ind w:right="-2"/>
        <w:jc w:val="both"/>
        <w:rPr>
          <w:rFonts w:ascii="Verdana" w:eastAsia="Times New Roman" w:hAnsi="Verdana" w:cs="Times New Roman"/>
        </w:rPr>
      </w:pPr>
      <w:r w:rsidRPr="00516524">
        <w:rPr>
          <w:rFonts w:ascii="Verdana" w:eastAsia="Times New Roman" w:hAnsi="Verdana" w:cs="Times New Roman"/>
        </w:rPr>
        <w:t xml:space="preserve">     </w:t>
      </w:r>
      <w:r w:rsidR="009844D2" w:rsidRPr="00516524">
        <w:rPr>
          <w:rFonts w:ascii="Verdana" w:eastAsia="Times New Roman" w:hAnsi="Verdana" w:cs="Times New Roman"/>
        </w:rPr>
        <w:t xml:space="preserve">Ao analisar o gráfico, verifica-se que pelo menos 50% </w:t>
      </w:r>
      <w:r w:rsidR="002910D0" w:rsidRPr="00516524">
        <w:rPr>
          <w:rFonts w:ascii="Verdana" w:eastAsia="Times New Roman" w:hAnsi="Verdana" w:cs="Times New Roman"/>
        </w:rPr>
        <w:t>as mulheres residentes na Região de Saúde do Alentejo, acima dos 55 anos sofrem</w:t>
      </w:r>
      <w:r w:rsidR="009844D2" w:rsidRPr="00516524">
        <w:rPr>
          <w:rFonts w:ascii="Verdana" w:eastAsia="Times New Roman" w:hAnsi="Verdana" w:cs="Times New Roman"/>
        </w:rPr>
        <w:t xml:space="preserve"> de hipertensão arterial.</w:t>
      </w:r>
    </w:p>
    <w:p w:rsidR="009844D2" w:rsidRPr="00516524" w:rsidRDefault="00CB3871" w:rsidP="009844D2">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9844D2" w:rsidRPr="00516524">
        <w:rPr>
          <w:rFonts w:ascii="Verdana" w:eastAsia="Times New Roman" w:hAnsi="Verdana" w:cs="Times New Roman"/>
        </w:rPr>
        <w:t xml:space="preserve">Quanto à </w:t>
      </w:r>
      <w:r w:rsidR="009844D2" w:rsidRPr="00516524">
        <w:rPr>
          <w:rFonts w:ascii="Verdana" w:eastAsia="Times New Roman" w:hAnsi="Verdana" w:cs="Times New Roman"/>
          <w:i/>
        </w:rPr>
        <w:t>mortalidade</w:t>
      </w:r>
      <w:r w:rsidR="009844D2" w:rsidRPr="00516524">
        <w:rPr>
          <w:rFonts w:ascii="Verdana" w:eastAsia="Times New Roman" w:hAnsi="Verdana" w:cs="Times New Roman"/>
        </w:rPr>
        <w:t>, verifica-se que a taxa bruta de mortalidade na Região de Saúde do Alentejo é superior à do Continente, nos anos 1992, 2001 e 2011, resultado da estrutura etária da população aí residente</w:t>
      </w:r>
      <w:r w:rsidR="009844D2" w:rsidRPr="00516524">
        <w:rPr>
          <w:rFonts w:ascii="Verdana" w:eastAsia="Times New Roman" w:hAnsi="Verdana" w:cs="Times New Roman"/>
          <w:vertAlign w:val="superscript"/>
        </w:rPr>
        <w:footnoteReference w:id="104"/>
      </w:r>
      <w:r w:rsidR="00E619C4">
        <w:rPr>
          <w:rFonts w:ascii="Verdana" w:eastAsia="Times New Roman" w:hAnsi="Verdana" w:cs="Times New Roman"/>
        </w:rPr>
        <w:t>.</w:t>
      </w:r>
    </w:p>
    <w:p w:rsidR="009844D2" w:rsidRPr="00516524" w:rsidRDefault="00CB3871" w:rsidP="009844D2">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9844D2" w:rsidRPr="00516524">
        <w:rPr>
          <w:rFonts w:ascii="Verdana" w:eastAsia="Times New Roman" w:hAnsi="Verdana" w:cs="Times New Roman"/>
        </w:rPr>
        <w:t xml:space="preserve">Tendo em conta os valores apurados em Dez 2012, as principais causas de morte considerando todos os grupos etários </w:t>
      </w:r>
      <w:r w:rsidR="00E516E0" w:rsidRPr="00516524">
        <w:rPr>
          <w:rFonts w:ascii="Verdana" w:eastAsia="Times New Roman" w:hAnsi="Verdana" w:cs="Times New Roman"/>
        </w:rPr>
        <w:t>no Alentejo</w:t>
      </w:r>
      <w:r w:rsidR="00472921" w:rsidRPr="00516524">
        <w:rPr>
          <w:rFonts w:ascii="Verdana" w:eastAsia="Times New Roman" w:hAnsi="Verdana" w:cs="Times New Roman"/>
        </w:rPr>
        <w:t>,</w:t>
      </w:r>
      <w:r w:rsidR="00E516E0" w:rsidRPr="00516524">
        <w:rPr>
          <w:rFonts w:ascii="Verdana" w:eastAsia="Times New Roman" w:hAnsi="Verdana" w:cs="Times New Roman"/>
        </w:rPr>
        <w:t xml:space="preserve"> </w:t>
      </w:r>
      <w:r w:rsidR="009844D2" w:rsidRPr="00516524">
        <w:rPr>
          <w:rFonts w:ascii="Verdana" w:eastAsia="Times New Roman" w:hAnsi="Verdana" w:cs="Times New Roman"/>
        </w:rPr>
        <w:t>são as doenças do aparelho circulatório, os tumores malignos e os sinais e achados não classificados em outra pa</w:t>
      </w:r>
      <w:r w:rsidR="00E2251D">
        <w:rPr>
          <w:rFonts w:ascii="Verdana" w:eastAsia="Times New Roman" w:hAnsi="Verdana" w:cs="Times New Roman"/>
        </w:rPr>
        <w:t>rte</w:t>
      </w:r>
      <w:r w:rsidR="009844D2" w:rsidRPr="00516524">
        <w:rPr>
          <w:rFonts w:ascii="Verdana" w:eastAsia="Times New Roman" w:hAnsi="Verdana" w:cs="Times New Roman"/>
          <w:vertAlign w:val="superscript"/>
        </w:rPr>
        <w:footnoteReference w:id="105"/>
      </w:r>
      <w:r w:rsidR="00E2251D">
        <w:rPr>
          <w:rFonts w:ascii="Verdana" w:eastAsia="Times New Roman" w:hAnsi="Verdana" w:cs="Times New Roman"/>
        </w:rPr>
        <w:t>.</w:t>
      </w:r>
    </w:p>
    <w:p w:rsidR="009844D2" w:rsidRPr="00516524" w:rsidRDefault="00CB3871" w:rsidP="009844D2">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CF5B5C" w:rsidRPr="00516524">
        <w:rPr>
          <w:rFonts w:ascii="Verdana" w:eastAsia="Times New Roman" w:hAnsi="Verdana" w:cs="Times New Roman"/>
        </w:rPr>
        <w:t xml:space="preserve">De acordo com os dados constantes </w:t>
      </w:r>
      <w:r w:rsidR="00E47C7A" w:rsidRPr="00516524">
        <w:rPr>
          <w:rFonts w:ascii="Verdana" w:eastAsia="Times New Roman" w:hAnsi="Verdana" w:cs="Times New Roman"/>
        </w:rPr>
        <w:t xml:space="preserve">do Perfil Regional de Saúde de Dezembro do ano </w:t>
      </w:r>
      <w:r w:rsidR="00FA4A0B" w:rsidRPr="00516524">
        <w:rPr>
          <w:rFonts w:ascii="Verdana" w:eastAsia="Times New Roman" w:hAnsi="Verdana" w:cs="Times New Roman"/>
        </w:rPr>
        <w:t>2012, a</w:t>
      </w:r>
      <w:r w:rsidR="009844D2" w:rsidRPr="00516524">
        <w:rPr>
          <w:rFonts w:ascii="Verdana" w:eastAsia="Times New Roman" w:hAnsi="Verdana" w:cs="Times New Roman"/>
        </w:rPr>
        <w:t xml:space="preserve">s principais causas </w:t>
      </w:r>
      <w:r w:rsidR="00FA4A0B" w:rsidRPr="00516524">
        <w:rPr>
          <w:rFonts w:ascii="Verdana" w:eastAsia="Times New Roman" w:hAnsi="Verdana" w:cs="Times New Roman"/>
        </w:rPr>
        <w:t xml:space="preserve">de morte específicas </w:t>
      </w:r>
      <w:r w:rsidR="009844D2" w:rsidRPr="00516524">
        <w:rPr>
          <w:rFonts w:ascii="Verdana" w:eastAsia="Times New Roman" w:hAnsi="Verdana" w:cs="Times New Roman"/>
        </w:rPr>
        <w:t>fora</w:t>
      </w:r>
      <w:r w:rsidR="00FA4A0B" w:rsidRPr="00516524">
        <w:rPr>
          <w:rFonts w:ascii="Verdana" w:eastAsia="Times New Roman" w:hAnsi="Verdana" w:cs="Times New Roman"/>
        </w:rPr>
        <w:t xml:space="preserve">m </w:t>
      </w:r>
      <w:r w:rsidR="009844D2" w:rsidRPr="00516524">
        <w:rPr>
          <w:rFonts w:ascii="Verdana" w:eastAsia="Times New Roman" w:hAnsi="Verdana" w:cs="Times New Roman"/>
        </w:rPr>
        <w:t>as doenças isquémicas do coração</w:t>
      </w:r>
      <w:r w:rsidR="00FA4A0B" w:rsidRPr="00516524">
        <w:rPr>
          <w:rFonts w:ascii="Verdana" w:eastAsia="Times New Roman" w:hAnsi="Verdana" w:cs="Times New Roman"/>
        </w:rPr>
        <w:t>, acidentes de transporte, lesões provocadas intencionalmente</w:t>
      </w:r>
      <w:r w:rsidR="009844D2" w:rsidRPr="00516524">
        <w:rPr>
          <w:rFonts w:ascii="Verdana" w:eastAsia="Times New Roman" w:hAnsi="Verdana" w:cs="Times New Roman"/>
        </w:rPr>
        <w:t xml:space="preserve"> e </w:t>
      </w:r>
      <w:r w:rsidR="00AB5332" w:rsidRPr="00516524">
        <w:rPr>
          <w:rFonts w:ascii="Verdana" w:eastAsia="Times New Roman" w:hAnsi="Verdana" w:cs="Times New Roman"/>
        </w:rPr>
        <w:t xml:space="preserve">a </w:t>
      </w:r>
      <w:r w:rsidR="009844D2" w:rsidRPr="00516524">
        <w:rPr>
          <w:rFonts w:ascii="Verdana" w:eastAsia="Times New Roman" w:hAnsi="Verdana" w:cs="Times New Roman"/>
        </w:rPr>
        <w:t xml:space="preserve">Diabetes </w:t>
      </w:r>
      <w:proofErr w:type="spellStart"/>
      <w:r w:rsidR="009844D2" w:rsidRPr="005B1E3A">
        <w:rPr>
          <w:rFonts w:ascii="Verdana" w:eastAsia="Times New Roman" w:hAnsi="Verdana" w:cs="Times New Roman"/>
          <w:i/>
        </w:rPr>
        <w:t>Mellitus</w:t>
      </w:r>
      <w:proofErr w:type="spellEnd"/>
      <w:r w:rsidR="009844D2" w:rsidRPr="00516524">
        <w:rPr>
          <w:rFonts w:ascii="Verdana" w:eastAsia="Times New Roman" w:hAnsi="Verdana" w:cs="Times New Roman"/>
        </w:rPr>
        <w:t>.</w:t>
      </w:r>
    </w:p>
    <w:p w:rsidR="009844D2" w:rsidRPr="00861760" w:rsidRDefault="00CB3871" w:rsidP="009844D2">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9844D2" w:rsidRPr="00516524">
        <w:rPr>
          <w:rFonts w:ascii="Verdana" w:eastAsia="Times New Roman" w:hAnsi="Verdana" w:cs="Times New Roman"/>
        </w:rPr>
        <w:t xml:space="preserve">Quanto à morbilidade, podemos dizer </w:t>
      </w:r>
      <w:r w:rsidR="007C42BF" w:rsidRPr="00516524">
        <w:rPr>
          <w:rFonts w:ascii="Verdana" w:eastAsia="Times New Roman" w:hAnsi="Verdana" w:cs="Times New Roman"/>
        </w:rPr>
        <w:t>que a</w:t>
      </w:r>
      <w:r w:rsidR="009844D2" w:rsidRPr="00516524">
        <w:rPr>
          <w:rFonts w:ascii="Verdana" w:eastAsia="Times New Roman" w:hAnsi="Verdana" w:cs="Times New Roman"/>
        </w:rPr>
        <w:t xml:space="preserve"> Diabetes </w:t>
      </w:r>
      <w:proofErr w:type="spellStart"/>
      <w:r w:rsidR="009844D2" w:rsidRPr="00861760">
        <w:rPr>
          <w:rFonts w:ascii="Verdana" w:eastAsia="Times New Roman" w:hAnsi="Verdana" w:cs="Times New Roman"/>
          <w:i/>
        </w:rPr>
        <w:t>Mellitus</w:t>
      </w:r>
      <w:proofErr w:type="spellEnd"/>
      <w:r w:rsidR="009844D2" w:rsidRPr="00861760">
        <w:rPr>
          <w:rFonts w:ascii="Verdana" w:eastAsia="Times New Roman" w:hAnsi="Verdana" w:cs="Times New Roman"/>
        </w:rPr>
        <w:t xml:space="preserve"> e a Depressão são as patologias crónicas</w:t>
      </w:r>
      <w:r w:rsidR="000C75BF" w:rsidRPr="00861760">
        <w:rPr>
          <w:rFonts w:ascii="Verdana" w:eastAsia="Times New Roman" w:hAnsi="Verdana" w:cs="Times New Roman"/>
        </w:rPr>
        <w:t xml:space="preserve"> mais identificadas nos utentes</w:t>
      </w:r>
      <w:r w:rsidR="009844D2" w:rsidRPr="00861760">
        <w:rPr>
          <w:rFonts w:ascii="Verdana" w:eastAsia="Times New Roman" w:hAnsi="Verdana" w:cs="Times New Roman"/>
        </w:rPr>
        <w:t xml:space="preserve"> inscritos nos Centros de Saúde. </w:t>
      </w:r>
    </w:p>
    <w:p w:rsidR="009844D2" w:rsidRPr="00516524" w:rsidRDefault="00CB3871" w:rsidP="009844D2">
      <w:pPr>
        <w:tabs>
          <w:tab w:val="left" w:pos="2640"/>
        </w:tabs>
        <w:spacing w:line="360" w:lineRule="auto"/>
        <w:jc w:val="both"/>
        <w:rPr>
          <w:rFonts w:ascii="Verdana" w:eastAsia="Times New Roman" w:hAnsi="Verdana" w:cs="Times New Roman"/>
        </w:rPr>
      </w:pPr>
      <w:r w:rsidRPr="00861760">
        <w:rPr>
          <w:rFonts w:ascii="Verdana" w:eastAsia="Times New Roman" w:hAnsi="Verdana" w:cs="Times New Roman"/>
        </w:rPr>
        <w:t xml:space="preserve">     </w:t>
      </w:r>
      <w:r w:rsidR="009844D2" w:rsidRPr="00861760">
        <w:rPr>
          <w:rFonts w:ascii="Verdana" w:eastAsia="Times New Roman" w:hAnsi="Verdana" w:cs="Times New Roman"/>
        </w:rPr>
        <w:t xml:space="preserve">Na </w:t>
      </w:r>
      <w:r w:rsidR="000C75BF" w:rsidRPr="00861760">
        <w:rPr>
          <w:rFonts w:ascii="Verdana" w:eastAsia="Times New Roman" w:hAnsi="Verdana" w:cs="Times New Roman"/>
        </w:rPr>
        <w:t>Região de Saúde do Alentejo, a percentagem</w:t>
      </w:r>
      <w:r w:rsidR="009844D2" w:rsidRPr="00861760">
        <w:rPr>
          <w:rFonts w:ascii="Verdana" w:eastAsia="Times New Roman" w:hAnsi="Verdana" w:cs="Times New Roman"/>
        </w:rPr>
        <w:t xml:space="preserve"> da população com Diabetes</w:t>
      </w:r>
      <w:r w:rsidR="009844D2" w:rsidRPr="00516524">
        <w:rPr>
          <w:rFonts w:ascii="Verdana" w:eastAsia="Times New Roman" w:hAnsi="Verdana" w:cs="Times New Roman"/>
        </w:rPr>
        <w:t xml:space="preserve"> é superior no sexo feminino em todos os grupos etários, exceto entre os 45 e </w:t>
      </w:r>
      <w:r w:rsidR="000C75BF" w:rsidRPr="00516524">
        <w:rPr>
          <w:rFonts w:ascii="Verdana" w:eastAsia="Times New Roman" w:hAnsi="Verdana" w:cs="Times New Roman"/>
        </w:rPr>
        <w:t>a</w:t>
      </w:r>
      <w:r w:rsidR="009844D2" w:rsidRPr="00516524">
        <w:rPr>
          <w:rFonts w:ascii="Verdana" w:eastAsia="Times New Roman" w:hAnsi="Verdana" w:cs="Times New Roman"/>
        </w:rPr>
        <w:t>os 64 anos.</w:t>
      </w:r>
    </w:p>
    <w:p w:rsidR="009844D2" w:rsidRPr="00516524" w:rsidRDefault="00CB3871" w:rsidP="009844D2">
      <w:pPr>
        <w:tabs>
          <w:tab w:val="left" w:pos="2640"/>
        </w:tabs>
        <w:spacing w:line="360" w:lineRule="auto"/>
        <w:jc w:val="both"/>
      </w:pPr>
      <w:r w:rsidRPr="00516524">
        <w:rPr>
          <w:rFonts w:ascii="Verdana" w:eastAsia="Times New Roman" w:hAnsi="Verdana" w:cs="Times New Roman"/>
        </w:rPr>
        <w:t xml:space="preserve">     </w:t>
      </w:r>
      <w:r w:rsidR="009844D2" w:rsidRPr="00516524">
        <w:rPr>
          <w:rFonts w:ascii="Verdana" w:eastAsia="Times New Roman" w:hAnsi="Verdana" w:cs="Times New Roman"/>
        </w:rPr>
        <w:t xml:space="preserve">Os </w:t>
      </w:r>
      <w:r w:rsidR="009844D2" w:rsidRPr="00516524">
        <w:rPr>
          <w:rFonts w:ascii="Verdana" w:eastAsia="Times New Roman" w:hAnsi="Verdana" w:cs="Times New Roman"/>
          <w:i/>
        </w:rPr>
        <w:t>internamentos</w:t>
      </w:r>
      <w:r w:rsidR="009844D2" w:rsidRPr="00516524">
        <w:rPr>
          <w:rFonts w:ascii="Verdana" w:eastAsia="Times New Roman" w:hAnsi="Verdana" w:cs="Times New Roman"/>
        </w:rPr>
        <w:t xml:space="preserve"> na Região de Saúde do Alentejo, devem-se sobretudo a Doenças e Perturbações do Aparelho Circulatório e do Aparelho Digestivo.</w:t>
      </w:r>
    </w:p>
    <w:p w:rsidR="009844D2" w:rsidRPr="00516524" w:rsidRDefault="00CB3871" w:rsidP="009844D2">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9844D2" w:rsidRPr="00516524">
        <w:rPr>
          <w:rFonts w:ascii="Verdana" w:eastAsia="Times New Roman" w:hAnsi="Verdana" w:cs="Times New Roman"/>
        </w:rPr>
        <w:t>As doenças de declaração obrigatória com maior incidência em 2009 foram a tuberculose e a febre escaro nodular.</w:t>
      </w:r>
      <w:r w:rsidR="009844D2" w:rsidRPr="00516524">
        <w:rPr>
          <w:rFonts w:ascii="Verdana" w:eastAsia="Times New Roman" w:hAnsi="Verdana" w:cs="Times New Roman"/>
          <w:vertAlign w:val="superscript"/>
        </w:rPr>
        <w:footnoteReference w:id="106"/>
      </w:r>
    </w:p>
    <w:p w:rsidR="009844D2" w:rsidRPr="00516524" w:rsidRDefault="00CB3871" w:rsidP="009844D2">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9844D2" w:rsidRPr="00516524">
        <w:rPr>
          <w:rFonts w:ascii="Verdana" w:eastAsia="Times New Roman" w:hAnsi="Verdana" w:cs="Times New Roman"/>
        </w:rPr>
        <w:t>Considerando ai</w:t>
      </w:r>
      <w:r w:rsidR="002C7038" w:rsidRPr="00516524">
        <w:rPr>
          <w:rFonts w:ascii="Verdana" w:eastAsia="Times New Roman" w:hAnsi="Verdana" w:cs="Times New Roman"/>
        </w:rPr>
        <w:t xml:space="preserve">nda o do </w:t>
      </w:r>
      <w:r w:rsidR="002C7038" w:rsidRPr="00752C42">
        <w:rPr>
          <w:rFonts w:ascii="Verdana" w:eastAsia="Times New Roman" w:hAnsi="Verdana" w:cs="Times New Roman"/>
        </w:rPr>
        <w:t>4º. Inquérito nacional de saúde 2005/2006</w:t>
      </w:r>
      <w:r w:rsidR="00CD163B" w:rsidRPr="00752C42">
        <w:rPr>
          <w:rStyle w:val="FootnoteReference"/>
          <w:rFonts w:ascii="Verdana" w:eastAsia="Times New Roman" w:hAnsi="Verdana" w:cs="Times New Roman"/>
        </w:rPr>
        <w:footnoteReference w:id="107"/>
      </w:r>
      <w:r w:rsidR="009844D2" w:rsidRPr="00752C42">
        <w:rPr>
          <w:rFonts w:ascii="Verdana" w:eastAsia="Times New Roman" w:hAnsi="Verdana" w:cs="Times New Roman"/>
        </w:rPr>
        <w:t>, conclui-se que as pessoas na Região de Saúde do Alentejo, com a idade superior ou igual a 10 anos que fumam representam cerca de 22% da população, os ex-fumadores abr</w:t>
      </w:r>
      <w:r w:rsidR="00623F70" w:rsidRPr="00752C42">
        <w:rPr>
          <w:rFonts w:ascii="Verdana" w:eastAsia="Times New Roman" w:hAnsi="Verdana" w:cs="Times New Roman"/>
        </w:rPr>
        <w:t>angem</w:t>
      </w:r>
      <w:r w:rsidR="00623F70" w:rsidRPr="00516524">
        <w:rPr>
          <w:rFonts w:ascii="Verdana" w:eastAsia="Times New Roman" w:hAnsi="Verdana" w:cs="Times New Roman"/>
        </w:rPr>
        <w:t xml:space="preserve"> 16,3% da população e 61,4</w:t>
      </w:r>
      <w:r w:rsidR="009844D2" w:rsidRPr="00516524">
        <w:rPr>
          <w:rFonts w:ascii="Verdana" w:eastAsia="Times New Roman" w:hAnsi="Verdana" w:cs="Times New Roman"/>
        </w:rPr>
        <w:t xml:space="preserve">%, a população que nunca fumou. Estas percentagens </w:t>
      </w:r>
      <w:r w:rsidR="00697C8C" w:rsidRPr="00516524">
        <w:rPr>
          <w:rFonts w:ascii="Verdana" w:eastAsia="Times New Roman" w:hAnsi="Verdana" w:cs="Times New Roman"/>
        </w:rPr>
        <w:t xml:space="preserve">quando comparadas com a realidade do continente </w:t>
      </w:r>
      <w:r w:rsidR="009844D2" w:rsidRPr="00516524">
        <w:rPr>
          <w:rFonts w:ascii="Verdana" w:eastAsia="Times New Roman" w:hAnsi="Verdana" w:cs="Times New Roman"/>
        </w:rPr>
        <w:t>não tem alteraç</w:t>
      </w:r>
      <w:r w:rsidR="00697C8C" w:rsidRPr="00516524">
        <w:rPr>
          <w:rFonts w:ascii="Verdana" w:eastAsia="Times New Roman" w:hAnsi="Verdana" w:cs="Times New Roman"/>
        </w:rPr>
        <w:t>ão significativa</w:t>
      </w:r>
      <w:r w:rsidR="009844D2" w:rsidRPr="00516524">
        <w:rPr>
          <w:rFonts w:ascii="Verdana" w:eastAsia="Times New Roman" w:hAnsi="Verdana" w:cs="Times New Roman"/>
        </w:rPr>
        <w:t>. Na Região de Saúde do Alentejo verifica-se também que a maior percentagem de fumadores é do sexo masculino com 33,7%, enquanto qu</w:t>
      </w:r>
      <w:r w:rsidR="00E619C4">
        <w:rPr>
          <w:rFonts w:ascii="Verdana" w:eastAsia="Times New Roman" w:hAnsi="Verdana" w:cs="Times New Roman"/>
        </w:rPr>
        <w:t>e a do sexo feminino é de 10,7%</w:t>
      </w:r>
      <w:r w:rsidR="009844D2" w:rsidRPr="00516524">
        <w:rPr>
          <w:rFonts w:ascii="Verdana" w:eastAsia="Times New Roman" w:hAnsi="Verdana" w:cs="Times New Roman"/>
          <w:vertAlign w:val="superscript"/>
        </w:rPr>
        <w:footnoteReference w:id="108"/>
      </w:r>
      <w:r w:rsidR="00E619C4">
        <w:rPr>
          <w:rFonts w:ascii="Verdana" w:eastAsia="Times New Roman" w:hAnsi="Verdana" w:cs="Times New Roman"/>
        </w:rPr>
        <w:t>.</w:t>
      </w:r>
    </w:p>
    <w:p w:rsidR="00FC629E" w:rsidRPr="00516524" w:rsidRDefault="00CB3871" w:rsidP="009844D2">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9844D2" w:rsidRPr="00516524">
        <w:rPr>
          <w:rFonts w:ascii="Verdana" w:eastAsia="Times New Roman" w:hAnsi="Verdana" w:cs="Times New Roman"/>
        </w:rPr>
        <w:t>No ano anterior à realização do inquérito, verificou-se que metade da população ingeriu bebidas alcoólicas sen</w:t>
      </w:r>
      <w:r w:rsidR="002D3B25" w:rsidRPr="00516524">
        <w:rPr>
          <w:rFonts w:ascii="Verdana" w:eastAsia="Times New Roman" w:hAnsi="Verdana" w:cs="Times New Roman"/>
        </w:rPr>
        <w:t xml:space="preserve">do o vinho seguido da cerveja, </w:t>
      </w:r>
      <w:r w:rsidR="009844D2" w:rsidRPr="00516524">
        <w:rPr>
          <w:rFonts w:ascii="Verdana" w:eastAsia="Times New Roman" w:hAnsi="Verdana" w:cs="Times New Roman"/>
        </w:rPr>
        <w:t xml:space="preserve">as bebidas mais consumidas. Verifica-se que não </w:t>
      </w:r>
      <w:r w:rsidR="00003732" w:rsidRPr="00516524">
        <w:rPr>
          <w:rFonts w:ascii="Verdana" w:eastAsia="Times New Roman" w:hAnsi="Verdana" w:cs="Times New Roman"/>
        </w:rPr>
        <w:t xml:space="preserve">há </w:t>
      </w:r>
      <w:r w:rsidR="009844D2" w:rsidRPr="00516524">
        <w:rPr>
          <w:rFonts w:ascii="Verdana" w:eastAsia="Times New Roman" w:hAnsi="Verdana" w:cs="Times New Roman"/>
        </w:rPr>
        <w:t>diferenças significativas entre a realidade do Continente com a Região do Alentejo, à exceção do nº. de mulheres que não ingere bebidas alcoólicas que se verifica ser significa</w:t>
      </w:r>
      <w:r w:rsidR="002D3B25" w:rsidRPr="00516524">
        <w:rPr>
          <w:rFonts w:ascii="Verdana" w:eastAsia="Times New Roman" w:hAnsi="Verdana" w:cs="Times New Roman"/>
        </w:rPr>
        <w:t>tiva</w:t>
      </w:r>
      <w:r w:rsidR="009844D2" w:rsidRPr="00516524">
        <w:rPr>
          <w:rFonts w:ascii="Verdana" w:eastAsia="Times New Roman" w:hAnsi="Verdana" w:cs="Times New Roman"/>
        </w:rPr>
        <w:t>mente muito menor na região de saúde d</w:t>
      </w:r>
      <w:r w:rsidR="00E619C4">
        <w:rPr>
          <w:rFonts w:ascii="Verdana" w:eastAsia="Times New Roman" w:hAnsi="Verdana" w:cs="Times New Roman"/>
        </w:rPr>
        <w:t>o Alentejo do que no continente</w:t>
      </w:r>
      <w:r w:rsidR="009844D2" w:rsidRPr="00516524">
        <w:rPr>
          <w:rFonts w:ascii="Verdana" w:eastAsia="Times New Roman" w:hAnsi="Verdana" w:cs="Times New Roman"/>
          <w:vertAlign w:val="superscript"/>
        </w:rPr>
        <w:footnoteReference w:id="109"/>
      </w:r>
      <w:r w:rsidR="00E619C4">
        <w:rPr>
          <w:rFonts w:ascii="Verdana" w:eastAsia="Times New Roman" w:hAnsi="Verdana" w:cs="Times New Roman"/>
        </w:rPr>
        <w:t>.</w:t>
      </w:r>
    </w:p>
    <w:p w:rsidR="00ED041A" w:rsidRPr="00516524" w:rsidRDefault="00003732" w:rsidP="009844D2">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Após a caracterização da Região Alentejo, e tendo em conta as reduções orçamentais, é importante verificar as prioridades </w:t>
      </w:r>
      <w:r w:rsidR="00ED041A" w:rsidRPr="00516524">
        <w:rPr>
          <w:rFonts w:ascii="Verdana" w:eastAsia="Times New Roman" w:hAnsi="Verdana" w:cs="Times New Roman"/>
        </w:rPr>
        <w:t>em saúde no Alentejo.</w:t>
      </w:r>
    </w:p>
    <w:p w:rsidR="00CB3871" w:rsidRPr="00516524" w:rsidRDefault="00003732" w:rsidP="009844D2">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p>
    <w:p w:rsidR="00F76AFC" w:rsidRPr="00BD6E7D" w:rsidRDefault="00FC629E" w:rsidP="00BD6E7D">
      <w:pPr>
        <w:pStyle w:val="ListParagraph"/>
        <w:numPr>
          <w:ilvl w:val="2"/>
          <w:numId w:val="36"/>
        </w:numPr>
        <w:tabs>
          <w:tab w:val="left" w:pos="709"/>
        </w:tabs>
        <w:spacing w:line="360" w:lineRule="auto"/>
        <w:ind w:left="567" w:hanging="568"/>
        <w:jc w:val="both"/>
        <w:rPr>
          <w:rFonts w:ascii="Verdana" w:eastAsia="Times New Roman" w:hAnsi="Verdana" w:cs="Times New Roman"/>
          <w:b/>
        </w:rPr>
      </w:pPr>
      <w:r w:rsidRPr="0009201B">
        <w:rPr>
          <w:rFonts w:ascii="Verdana" w:eastAsia="Times New Roman" w:hAnsi="Verdana" w:cs="Times New Roman"/>
          <w:b/>
        </w:rPr>
        <w:t>Prioridades na Saúde na Região de Saúde do Alentejo</w:t>
      </w:r>
      <w:r w:rsidR="00CB3871" w:rsidRPr="00BD6E7D">
        <w:rPr>
          <w:rFonts w:ascii="Verdana" w:eastAsia="Times New Roman" w:hAnsi="Verdana" w:cs="Times New Roman"/>
          <w:color w:val="000000"/>
        </w:rPr>
        <w:t xml:space="preserve">   </w:t>
      </w:r>
    </w:p>
    <w:p w:rsidR="00FC629E" w:rsidRPr="00516524" w:rsidRDefault="00F76AFC" w:rsidP="00FC629E">
      <w:pPr>
        <w:tabs>
          <w:tab w:val="left" w:pos="5100"/>
        </w:tabs>
        <w:spacing w:line="360" w:lineRule="auto"/>
        <w:contextualSpacing/>
        <w:jc w:val="both"/>
        <w:rPr>
          <w:rFonts w:ascii="Verdana" w:eastAsia="Times New Roman" w:hAnsi="Verdana" w:cs="Times New Roman"/>
          <w:color w:val="000000"/>
        </w:rPr>
      </w:pPr>
      <w:r>
        <w:rPr>
          <w:rFonts w:ascii="Verdana" w:eastAsia="Times New Roman" w:hAnsi="Verdana" w:cs="Times New Roman"/>
          <w:color w:val="000000"/>
        </w:rPr>
        <w:t xml:space="preserve">   </w:t>
      </w:r>
      <w:r w:rsidR="00CB3871" w:rsidRPr="00516524">
        <w:rPr>
          <w:rFonts w:ascii="Verdana" w:eastAsia="Times New Roman" w:hAnsi="Verdana" w:cs="Times New Roman"/>
          <w:color w:val="000000"/>
        </w:rPr>
        <w:t xml:space="preserve"> </w:t>
      </w:r>
      <w:r w:rsidR="00FC629E" w:rsidRPr="00516524">
        <w:rPr>
          <w:rFonts w:ascii="Verdana" w:eastAsia="Times New Roman" w:hAnsi="Verdana" w:cs="Times New Roman"/>
          <w:color w:val="000000"/>
        </w:rPr>
        <w:t xml:space="preserve">De acordo com o Plano Regional de Saúde, tendo em conta que há recursos escassos para as necessidades de cuidados de saúde que vão surgindo, é necessário tomar medidas preventivas para colmatar os eventuais problemas em saúde, que possam resultar de uma eventual escassez de recursos. </w:t>
      </w:r>
    </w:p>
    <w:p w:rsidR="00FC629E" w:rsidRPr="00516524" w:rsidRDefault="0009292D" w:rsidP="00FC629E">
      <w:pPr>
        <w:tabs>
          <w:tab w:val="left" w:pos="5100"/>
        </w:tabs>
        <w:spacing w:line="360" w:lineRule="auto"/>
        <w:contextualSpacing/>
        <w:jc w:val="both"/>
        <w:rPr>
          <w:rFonts w:ascii="Verdana" w:eastAsia="Times New Roman" w:hAnsi="Verdana" w:cs="Times New Roman"/>
          <w:color w:val="000000"/>
        </w:rPr>
      </w:pPr>
      <w:r>
        <w:rPr>
          <w:rFonts w:ascii="Verdana" w:eastAsia="Times New Roman" w:hAnsi="Verdana" w:cs="Times New Roman"/>
          <w:color w:val="000000"/>
        </w:rPr>
        <w:t xml:space="preserve">   </w:t>
      </w:r>
      <w:r w:rsidR="00FC629E" w:rsidRPr="00516524">
        <w:rPr>
          <w:rFonts w:ascii="Verdana" w:eastAsia="Times New Roman" w:hAnsi="Verdana" w:cs="Times New Roman"/>
          <w:color w:val="000000"/>
        </w:rPr>
        <w:t xml:space="preserve">Face à conjuntura </w:t>
      </w:r>
      <w:r w:rsidR="00FC629E" w:rsidRPr="00861760">
        <w:rPr>
          <w:rFonts w:ascii="Verdana" w:eastAsia="Times New Roman" w:hAnsi="Verdana" w:cs="Times New Roman"/>
          <w:color w:val="000000"/>
        </w:rPr>
        <w:t>actual de restrição orçamental, a qual tem reflexos diretos no rendimento d</w:t>
      </w:r>
      <w:r w:rsidR="003D2499" w:rsidRPr="00861760">
        <w:rPr>
          <w:rFonts w:ascii="Verdana" w:eastAsia="Times New Roman" w:hAnsi="Verdana" w:cs="Times New Roman"/>
          <w:color w:val="000000"/>
        </w:rPr>
        <w:t>isponível para o SNS</w:t>
      </w:r>
      <w:r w:rsidR="00FC629E" w:rsidRPr="00861760">
        <w:rPr>
          <w:rFonts w:ascii="Verdana" w:eastAsia="Times New Roman" w:hAnsi="Verdana" w:cs="Times New Roman"/>
          <w:color w:val="000000"/>
        </w:rPr>
        <w:t>, devem ser definidas as prioridades na área da saúde, tendo por base os princípios que estão subjacentes à criação do SNS, de ser um serviço universal, geral e tendencialmente gratuito</w:t>
      </w:r>
      <w:r w:rsidR="00FC629E" w:rsidRPr="00516524">
        <w:rPr>
          <w:rFonts w:ascii="Verdana" w:eastAsia="Times New Roman" w:hAnsi="Verdana" w:cs="Times New Roman"/>
          <w:color w:val="000000"/>
        </w:rPr>
        <w:t>. As prioridades são definidas, considerando o Plano Nacional de Saúde que deve vigorar entre 2011 e 2016, as características de cada região de saúde, não esquecendo a vertente social, e os cuidados que estão subjacentes às patolog</w:t>
      </w:r>
      <w:r w:rsidR="00E619C4">
        <w:rPr>
          <w:rFonts w:ascii="Verdana" w:eastAsia="Times New Roman" w:hAnsi="Verdana" w:cs="Times New Roman"/>
          <w:color w:val="000000"/>
        </w:rPr>
        <w:t>ias definidas como prioritárias</w:t>
      </w:r>
      <w:r w:rsidR="00FC629E" w:rsidRPr="00516524">
        <w:rPr>
          <w:rFonts w:ascii="Verdana" w:eastAsia="Times New Roman" w:hAnsi="Verdana" w:cs="Times New Roman"/>
          <w:color w:val="000000"/>
          <w:vertAlign w:val="superscript"/>
        </w:rPr>
        <w:footnoteReference w:id="110"/>
      </w:r>
      <w:r w:rsidR="00E619C4">
        <w:rPr>
          <w:rFonts w:ascii="Verdana" w:eastAsia="Times New Roman" w:hAnsi="Verdana" w:cs="Times New Roman"/>
          <w:color w:val="000000"/>
        </w:rPr>
        <w:t>.</w:t>
      </w:r>
    </w:p>
    <w:p w:rsidR="00344FB1" w:rsidRPr="00516524" w:rsidRDefault="00FC629E" w:rsidP="00FC629E">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Considerando que o presente estudo se realiza na Região de Saúde do Alentejo, as prioridades em saúde determinadas para esta Região no período 2011-2016, são</w:t>
      </w:r>
      <w:r w:rsidRPr="00516524">
        <w:rPr>
          <w:rFonts w:ascii="Verdana" w:eastAsia="Times New Roman" w:hAnsi="Verdana" w:cs="Times New Roman"/>
          <w:color w:val="000000"/>
          <w:vertAlign w:val="superscript"/>
        </w:rPr>
        <w:footnoteReference w:id="111"/>
      </w:r>
      <w:r w:rsidRPr="00516524">
        <w:rPr>
          <w:rFonts w:ascii="Verdana" w:eastAsia="Times New Roman" w:hAnsi="Verdana" w:cs="Times New Roman"/>
          <w:color w:val="000000"/>
        </w:rPr>
        <w:t>:</w:t>
      </w:r>
    </w:p>
    <w:p w:rsidR="00FC629E" w:rsidRPr="00516524" w:rsidRDefault="00D74C97" w:rsidP="00FC629E">
      <w:pPr>
        <w:tabs>
          <w:tab w:val="left" w:pos="5100"/>
        </w:tabs>
        <w:spacing w:line="360" w:lineRule="auto"/>
        <w:contextualSpacing/>
        <w:jc w:val="both"/>
        <w:rPr>
          <w:rFonts w:ascii="Verdana" w:eastAsia="Times New Roman" w:hAnsi="Verdana" w:cs="Times New Roman"/>
          <w:color w:val="000000"/>
        </w:rPr>
      </w:pPr>
      <w:r w:rsidRPr="00516524">
        <w:rPr>
          <w:rFonts w:ascii="Felix Titling" w:eastAsia="Times New Roman" w:hAnsi="Felix Titling" w:cs="Times New Roman"/>
          <w:color w:val="000000"/>
        </w:rPr>
        <w:t xml:space="preserve">     </w:t>
      </w:r>
      <w:r w:rsidR="00FC629E" w:rsidRPr="00516524">
        <w:rPr>
          <w:rFonts w:ascii="Felix Titling" w:eastAsia="Times New Roman" w:hAnsi="Felix Titling" w:cs="Times New Roman"/>
          <w:color w:val="000000"/>
        </w:rPr>
        <w:t>•</w:t>
      </w:r>
      <w:r w:rsidR="00FC629E" w:rsidRPr="00516524">
        <w:rPr>
          <w:rFonts w:ascii="Verdana" w:eastAsia="Times New Roman" w:hAnsi="Verdana" w:cs="Times New Roman"/>
          <w:color w:val="000000"/>
        </w:rPr>
        <w:t xml:space="preserve"> As doenças </w:t>
      </w:r>
      <w:proofErr w:type="spellStart"/>
      <w:r w:rsidR="00FC629E" w:rsidRPr="00516524">
        <w:rPr>
          <w:rFonts w:ascii="Verdana" w:eastAsia="Times New Roman" w:hAnsi="Verdana" w:cs="Times New Roman"/>
          <w:color w:val="000000"/>
        </w:rPr>
        <w:t>cardio</w:t>
      </w:r>
      <w:proofErr w:type="spellEnd"/>
      <w:r w:rsidR="00FC629E" w:rsidRPr="00516524">
        <w:rPr>
          <w:rFonts w:ascii="Verdana" w:eastAsia="Times New Roman" w:hAnsi="Verdana" w:cs="Times New Roman"/>
          <w:color w:val="000000"/>
        </w:rPr>
        <w:t xml:space="preserve"> e cerebrovasculares,</w:t>
      </w:r>
    </w:p>
    <w:p w:rsidR="00FC629E" w:rsidRPr="00516524" w:rsidRDefault="00D74C97" w:rsidP="00FC629E">
      <w:pPr>
        <w:tabs>
          <w:tab w:val="left" w:pos="5100"/>
        </w:tabs>
        <w:spacing w:line="360" w:lineRule="auto"/>
        <w:contextualSpacing/>
        <w:jc w:val="both"/>
        <w:rPr>
          <w:rFonts w:ascii="Verdana" w:eastAsia="Times New Roman" w:hAnsi="Verdana" w:cs="Times New Roman"/>
          <w:color w:val="000000"/>
        </w:rPr>
      </w:pPr>
      <w:r w:rsidRPr="00516524">
        <w:rPr>
          <w:rFonts w:ascii="Felix Titling" w:eastAsia="Times New Roman" w:hAnsi="Felix Titling" w:cs="Times New Roman"/>
          <w:color w:val="000000"/>
        </w:rPr>
        <w:t xml:space="preserve">     </w:t>
      </w:r>
      <w:r w:rsidR="00FC629E" w:rsidRPr="00516524">
        <w:rPr>
          <w:rFonts w:ascii="Felix Titling" w:eastAsia="Times New Roman" w:hAnsi="Felix Titling" w:cs="Times New Roman"/>
          <w:color w:val="000000"/>
        </w:rPr>
        <w:t>•</w:t>
      </w:r>
      <w:r w:rsidR="00FC629E" w:rsidRPr="00516524">
        <w:rPr>
          <w:rFonts w:ascii="Verdana" w:eastAsia="Times New Roman" w:hAnsi="Verdana" w:cs="Times New Roman"/>
          <w:color w:val="000000"/>
        </w:rPr>
        <w:t xml:space="preserve"> A diabetes </w:t>
      </w:r>
      <w:proofErr w:type="spellStart"/>
      <w:r w:rsidR="00FC629E" w:rsidRPr="00695FD4">
        <w:rPr>
          <w:rFonts w:ascii="Verdana" w:eastAsia="Times New Roman" w:hAnsi="Verdana" w:cs="Times New Roman"/>
          <w:i/>
          <w:color w:val="000000"/>
        </w:rPr>
        <w:t>mellitus</w:t>
      </w:r>
      <w:proofErr w:type="spellEnd"/>
      <w:r w:rsidR="00FC629E" w:rsidRPr="00516524">
        <w:rPr>
          <w:rFonts w:ascii="Verdana" w:eastAsia="Times New Roman" w:hAnsi="Verdana" w:cs="Times New Roman"/>
          <w:color w:val="000000"/>
        </w:rPr>
        <w:t xml:space="preserve">, </w:t>
      </w:r>
    </w:p>
    <w:p w:rsidR="00FC629E" w:rsidRPr="00516524" w:rsidRDefault="00D74C97" w:rsidP="00FC629E">
      <w:pPr>
        <w:tabs>
          <w:tab w:val="left" w:pos="5100"/>
        </w:tabs>
        <w:spacing w:line="360" w:lineRule="auto"/>
        <w:contextualSpacing/>
        <w:jc w:val="both"/>
        <w:rPr>
          <w:rFonts w:ascii="Verdana" w:eastAsia="Times New Roman" w:hAnsi="Verdana" w:cs="Times New Roman"/>
          <w:color w:val="000000"/>
        </w:rPr>
      </w:pPr>
      <w:r w:rsidRPr="00516524">
        <w:rPr>
          <w:rFonts w:ascii="Felix Titling" w:eastAsia="Times New Roman" w:hAnsi="Felix Titling" w:cs="Times New Roman"/>
          <w:color w:val="000000"/>
        </w:rPr>
        <w:t xml:space="preserve">     </w:t>
      </w:r>
      <w:r w:rsidR="00FC629E" w:rsidRPr="00516524">
        <w:rPr>
          <w:rFonts w:ascii="Felix Titling" w:eastAsia="Times New Roman" w:hAnsi="Felix Titling" w:cs="Times New Roman"/>
          <w:color w:val="000000"/>
        </w:rPr>
        <w:t>•</w:t>
      </w:r>
      <w:r w:rsidR="00FC629E" w:rsidRPr="00516524">
        <w:rPr>
          <w:rFonts w:ascii="Verdana" w:eastAsia="Times New Roman" w:hAnsi="Verdana" w:cs="Times New Roman"/>
          <w:color w:val="000000"/>
        </w:rPr>
        <w:t xml:space="preserve"> Os tumores malignos (mama, colo do útero, cólon, reto, traqueia, brônquios e</w:t>
      </w:r>
    </w:p>
    <w:p w:rsidR="00FC629E" w:rsidRPr="00516524" w:rsidRDefault="00FC629E" w:rsidP="00FC629E">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D74C97" w:rsidRPr="00516524">
        <w:rPr>
          <w:rFonts w:ascii="Verdana" w:eastAsia="Times New Roman" w:hAnsi="Verdana" w:cs="Times New Roman"/>
          <w:color w:val="000000"/>
        </w:rPr>
        <w:t xml:space="preserve">     </w:t>
      </w:r>
      <w:r w:rsidRPr="00516524">
        <w:rPr>
          <w:rFonts w:ascii="Verdana" w:eastAsia="Times New Roman" w:hAnsi="Verdana" w:cs="Times New Roman"/>
          <w:color w:val="000000"/>
        </w:rPr>
        <w:t>pulmão),</w:t>
      </w:r>
    </w:p>
    <w:p w:rsidR="00FC629E" w:rsidRPr="00516524" w:rsidRDefault="00D74C97" w:rsidP="00FC629E">
      <w:pPr>
        <w:tabs>
          <w:tab w:val="left" w:pos="5100"/>
        </w:tabs>
        <w:spacing w:line="360" w:lineRule="auto"/>
        <w:contextualSpacing/>
        <w:jc w:val="both"/>
        <w:rPr>
          <w:rFonts w:ascii="Verdana" w:eastAsia="Times New Roman" w:hAnsi="Verdana" w:cs="Times New Roman"/>
          <w:color w:val="000000"/>
        </w:rPr>
      </w:pPr>
      <w:r w:rsidRPr="00516524">
        <w:rPr>
          <w:rFonts w:ascii="Felix Titling" w:eastAsia="Times New Roman" w:hAnsi="Felix Titling" w:cs="Times New Roman"/>
          <w:color w:val="000000"/>
        </w:rPr>
        <w:t xml:space="preserve">     </w:t>
      </w:r>
      <w:r w:rsidR="00FC629E" w:rsidRPr="00516524">
        <w:rPr>
          <w:rFonts w:ascii="Felix Titling" w:eastAsia="Times New Roman" w:hAnsi="Felix Titling" w:cs="Times New Roman"/>
          <w:color w:val="000000"/>
        </w:rPr>
        <w:t>•</w:t>
      </w:r>
      <w:r w:rsidR="00FC629E" w:rsidRPr="00516524">
        <w:rPr>
          <w:rFonts w:ascii="Verdana" w:eastAsia="Times New Roman" w:hAnsi="Verdana" w:cs="Times New Roman"/>
          <w:color w:val="000000"/>
        </w:rPr>
        <w:t xml:space="preserve"> A obesidade,</w:t>
      </w:r>
    </w:p>
    <w:p w:rsidR="00FC629E" w:rsidRPr="00516524" w:rsidRDefault="00D74C97" w:rsidP="00FC629E">
      <w:pPr>
        <w:tabs>
          <w:tab w:val="left" w:pos="5100"/>
        </w:tabs>
        <w:spacing w:line="360" w:lineRule="auto"/>
        <w:contextualSpacing/>
        <w:jc w:val="both"/>
        <w:rPr>
          <w:rFonts w:ascii="Verdana" w:eastAsia="Times New Roman" w:hAnsi="Verdana" w:cs="Times New Roman"/>
          <w:color w:val="000000"/>
        </w:rPr>
      </w:pPr>
      <w:r w:rsidRPr="00516524">
        <w:rPr>
          <w:rFonts w:ascii="Felix Titling" w:eastAsia="Times New Roman" w:hAnsi="Felix Titling" w:cs="Times New Roman"/>
          <w:color w:val="000000"/>
        </w:rPr>
        <w:t xml:space="preserve">     </w:t>
      </w:r>
      <w:r w:rsidR="00FC629E" w:rsidRPr="00516524">
        <w:rPr>
          <w:rFonts w:ascii="Felix Titling" w:eastAsia="Times New Roman" w:hAnsi="Felix Titling" w:cs="Times New Roman"/>
          <w:color w:val="000000"/>
        </w:rPr>
        <w:t>•</w:t>
      </w:r>
      <w:r w:rsidR="00FC629E" w:rsidRPr="00516524">
        <w:rPr>
          <w:rFonts w:ascii="Verdana" w:eastAsia="Times New Roman" w:hAnsi="Verdana" w:cs="Times New Roman"/>
          <w:color w:val="000000"/>
        </w:rPr>
        <w:t xml:space="preserve"> A saúde mental</w:t>
      </w:r>
      <w:r w:rsidR="005A7D5F">
        <w:rPr>
          <w:rFonts w:ascii="Verdana" w:eastAsia="Times New Roman" w:hAnsi="Verdana" w:cs="Times New Roman"/>
          <w:color w:val="000000"/>
        </w:rPr>
        <w:t xml:space="preserve"> e doenças do foro psiquiátrico.</w:t>
      </w:r>
    </w:p>
    <w:p w:rsidR="00344FB1" w:rsidRPr="00516524" w:rsidRDefault="00344FB1" w:rsidP="00FC629E">
      <w:pPr>
        <w:tabs>
          <w:tab w:val="left" w:pos="5100"/>
        </w:tabs>
        <w:spacing w:line="360" w:lineRule="auto"/>
        <w:contextualSpacing/>
        <w:jc w:val="both"/>
        <w:rPr>
          <w:rFonts w:ascii="Verdana" w:eastAsia="Times New Roman" w:hAnsi="Verdana" w:cs="Times New Roman"/>
          <w:color w:val="000000"/>
        </w:rPr>
      </w:pPr>
    </w:p>
    <w:p w:rsidR="00861E72" w:rsidRPr="00516524" w:rsidRDefault="00ED041A" w:rsidP="009844D2">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Tendo em consideração as prioridades mencionadas no Plano Regional de Saúde do Alentejo, e os objetivos deste estudo, de seguida iremos caracterizar a doença e mostrar a realidade da </w:t>
      </w:r>
      <w:r w:rsidR="0009292D" w:rsidRPr="00516524">
        <w:rPr>
          <w:rFonts w:ascii="Verdana" w:eastAsia="Times New Roman" w:hAnsi="Verdana" w:cs="Times New Roman"/>
        </w:rPr>
        <w:t>Diabetes na</w:t>
      </w:r>
      <w:r w:rsidRPr="00516524">
        <w:rPr>
          <w:rFonts w:ascii="Verdana" w:eastAsia="Times New Roman" w:hAnsi="Verdana" w:cs="Times New Roman"/>
        </w:rPr>
        <w:t xml:space="preserve"> Região Alentejo. </w:t>
      </w:r>
    </w:p>
    <w:p w:rsidR="00ED041A" w:rsidRPr="005A7D5F" w:rsidRDefault="00AA791D" w:rsidP="00F76AFC">
      <w:pPr>
        <w:pStyle w:val="ListParagraph"/>
        <w:numPr>
          <w:ilvl w:val="1"/>
          <w:numId w:val="36"/>
        </w:numPr>
        <w:tabs>
          <w:tab w:val="left" w:pos="5100"/>
        </w:tabs>
        <w:spacing w:line="360" w:lineRule="auto"/>
        <w:ind w:left="567" w:hanging="567"/>
        <w:jc w:val="both"/>
        <w:rPr>
          <w:rFonts w:ascii="Verdana" w:eastAsia="Times New Roman" w:hAnsi="Verdana" w:cs="Times New Roman"/>
          <w:b/>
          <w:i/>
          <w:color w:val="000000"/>
        </w:rPr>
      </w:pPr>
      <w:r w:rsidRPr="00E02D23">
        <w:rPr>
          <w:rFonts w:ascii="Verdana" w:eastAsia="Times New Roman" w:hAnsi="Verdana" w:cs="Times New Roman"/>
          <w:b/>
          <w:color w:val="000000"/>
        </w:rPr>
        <w:t xml:space="preserve">A </w:t>
      </w:r>
      <w:r w:rsidR="00E45837" w:rsidRPr="00E02D23">
        <w:rPr>
          <w:rFonts w:ascii="Verdana" w:eastAsia="Times New Roman" w:hAnsi="Verdana" w:cs="Times New Roman"/>
          <w:b/>
          <w:color w:val="000000"/>
        </w:rPr>
        <w:t xml:space="preserve">DIABETES </w:t>
      </w:r>
      <w:r w:rsidR="00E45837" w:rsidRPr="00E02D23">
        <w:rPr>
          <w:rFonts w:ascii="Verdana" w:eastAsia="Times New Roman" w:hAnsi="Verdana" w:cs="Times New Roman"/>
          <w:b/>
          <w:i/>
          <w:color w:val="000000"/>
        </w:rPr>
        <w:t>MELLITUS</w:t>
      </w:r>
      <w:r w:rsidRPr="00E02D23">
        <w:rPr>
          <w:rFonts w:ascii="Verdana" w:eastAsia="Times New Roman" w:hAnsi="Verdana" w:cs="Times New Roman"/>
          <w:b/>
          <w:i/>
          <w:color w:val="000000"/>
        </w:rPr>
        <w:t xml:space="preserve"> </w:t>
      </w:r>
      <w:r w:rsidR="00E2251D" w:rsidRPr="00E02D23">
        <w:rPr>
          <w:rFonts w:ascii="Verdana" w:eastAsia="Times New Roman" w:hAnsi="Verdana" w:cs="Times New Roman"/>
          <w:b/>
          <w:color w:val="000000"/>
        </w:rPr>
        <w:t>NO ALENTEJO/BAIXO ALENTEJO</w:t>
      </w:r>
    </w:p>
    <w:p w:rsidR="005A7D5F" w:rsidRPr="00E02D23" w:rsidRDefault="005A7D5F" w:rsidP="005A7D5F">
      <w:pPr>
        <w:pStyle w:val="ListParagraph"/>
        <w:tabs>
          <w:tab w:val="left" w:pos="5100"/>
        </w:tabs>
        <w:spacing w:line="360" w:lineRule="auto"/>
        <w:ind w:left="567"/>
        <w:jc w:val="both"/>
        <w:rPr>
          <w:rFonts w:ascii="Verdana" w:eastAsia="Times New Roman" w:hAnsi="Verdana" w:cs="Times New Roman"/>
          <w:b/>
          <w:i/>
          <w:color w:val="000000"/>
        </w:rPr>
      </w:pPr>
    </w:p>
    <w:p w:rsidR="00AD19B2" w:rsidRPr="005A7D5F" w:rsidRDefault="00C75260" w:rsidP="005A7D5F">
      <w:pPr>
        <w:tabs>
          <w:tab w:val="left" w:pos="5100"/>
        </w:tabs>
        <w:spacing w:line="360" w:lineRule="auto"/>
        <w:jc w:val="both"/>
        <w:rPr>
          <w:rFonts w:ascii="Verdana" w:eastAsia="Times New Roman" w:hAnsi="Verdana" w:cs="Times New Roman"/>
          <w:b/>
          <w:i/>
          <w:color w:val="000000"/>
        </w:rPr>
      </w:pPr>
      <w:r w:rsidRPr="00516524">
        <w:rPr>
          <w:rFonts w:ascii="Verdana" w:eastAsia="Times New Roman" w:hAnsi="Verdana" w:cs="Times New Roman"/>
          <w:b/>
          <w:i/>
          <w:color w:val="000000"/>
        </w:rPr>
        <w:t xml:space="preserve">     </w:t>
      </w:r>
      <w:r w:rsidRPr="00516524">
        <w:rPr>
          <w:rFonts w:ascii="Verdana" w:eastAsia="Times New Roman" w:hAnsi="Verdana" w:cs="Times New Roman"/>
          <w:color w:val="000000"/>
        </w:rPr>
        <w:t>Neste subponto iremos caracterizar e descrever a doença e conhecer melhor as sua incidência no Baixo Alentejo.</w:t>
      </w:r>
    </w:p>
    <w:p w:rsidR="00AA791D" w:rsidRPr="00E02D23" w:rsidRDefault="00AA791D" w:rsidP="00F76AFC">
      <w:pPr>
        <w:pStyle w:val="ListParagraph"/>
        <w:numPr>
          <w:ilvl w:val="2"/>
          <w:numId w:val="36"/>
        </w:numPr>
        <w:tabs>
          <w:tab w:val="left" w:pos="5100"/>
        </w:tabs>
        <w:spacing w:line="360" w:lineRule="auto"/>
        <w:rPr>
          <w:rFonts w:ascii="Verdana" w:eastAsia="Times New Roman" w:hAnsi="Verdana" w:cs="Times New Roman"/>
          <w:b/>
          <w:i/>
          <w:color w:val="000000"/>
        </w:rPr>
      </w:pPr>
      <w:r w:rsidRPr="00E02D23">
        <w:rPr>
          <w:rFonts w:ascii="Verdana" w:eastAsia="Times New Roman" w:hAnsi="Verdana" w:cs="Times New Roman"/>
          <w:b/>
          <w:color w:val="000000"/>
        </w:rPr>
        <w:t xml:space="preserve">Caracterização da Diabetes </w:t>
      </w:r>
      <w:proofErr w:type="spellStart"/>
      <w:r w:rsidRPr="00E02D23">
        <w:rPr>
          <w:rFonts w:ascii="Verdana" w:eastAsia="Times New Roman" w:hAnsi="Verdana" w:cs="Times New Roman"/>
          <w:b/>
          <w:i/>
          <w:color w:val="000000"/>
        </w:rPr>
        <w:t>Mellitus</w:t>
      </w:r>
      <w:proofErr w:type="spellEnd"/>
      <w:r w:rsidR="00E45837" w:rsidRPr="00E02D23">
        <w:rPr>
          <w:rFonts w:ascii="Verdana" w:eastAsia="Times New Roman" w:hAnsi="Verdana" w:cs="Times New Roman"/>
          <w:b/>
          <w:i/>
          <w:color w:val="000000"/>
        </w:rPr>
        <w:t xml:space="preserve"> </w:t>
      </w:r>
    </w:p>
    <w:p w:rsidR="00AA791D" w:rsidRPr="00516524" w:rsidRDefault="00623F70" w:rsidP="00AA791D">
      <w:pPr>
        <w:autoSpaceDE w:val="0"/>
        <w:autoSpaceDN w:val="0"/>
        <w:adjustRightInd w:val="0"/>
        <w:spacing w:after="0" w:line="360" w:lineRule="auto"/>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AA791D" w:rsidRPr="00516524">
        <w:rPr>
          <w:rFonts w:ascii="Verdana" w:eastAsia="Times New Roman" w:hAnsi="Verdana" w:cs="Times New Roman"/>
          <w:color w:val="000000"/>
        </w:rPr>
        <w:t xml:space="preserve">A palavra “Diabetes” foi pronunciada pela primeira vez em 81-133 anos d.C. (depois de Cristo) por </w:t>
      </w:r>
      <w:proofErr w:type="spellStart"/>
      <w:r w:rsidR="00AA791D" w:rsidRPr="00516524">
        <w:rPr>
          <w:rFonts w:ascii="Verdana" w:eastAsia="Times New Roman" w:hAnsi="Verdana" w:cs="Times New Roman"/>
          <w:color w:val="000000"/>
        </w:rPr>
        <w:t>Araetus</w:t>
      </w:r>
      <w:proofErr w:type="spellEnd"/>
      <w:r w:rsidR="00AA791D" w:rsidRPr="00516524">
        <w:rPr>
          <w:rFonts w:ascii="Verdana" w:eastAsia="Times New Roman" w:hAnsi="Verdana" w:cs="Times New Roman"/>
          <w:color w:val="000000"/>
        </w:rPr>
        <w:t xml:space="preserve"> de </w:t>
      </w:r>
      <w:proofErr w:type="spellStart"/>
      <w:r w:rsidR="00AA791D" w:rsidRPr="00516524">
        <w:rPr>
          <w:rFonts w:ascii="Verdana" w:eastAsia="Times New Roman" w:hAnsi="Verdana" w:cs="Times New Roman"/>
          <w:color w:val="000000"/>
        </w:rPr>
        <w:t>Cappodocia</w:t>
      </w:r>
      <w:proofErr w:type="spellEnd"/>
      <w:r w:rsidR="00AA791D" w:rsidRPr="00516524">
        <w:rPr>
          <w:rFonts w:ascii="Verdana" w:eastAsia="Times New Roman" w:hAnsi="Verdana" w:cs="Times New Roman"/>
          <w:color w:val="000000"/>
        </w:rPr>
        <w:t xml:space="preserve">. Posteriormente, em 1675, Thomas </w:t>
      </w:r>
      <w:proofErr w:type="spellStart"/>
      <w:r w:rsidR="00AA791D" w:rsidRPr="00516524">
        <w:rPr>
          <w:rFonts w:ascii="Verdana" w:eastAsia="Times New Roman" w:hAnsi="Verdana" w:cs="Times New Roman"/>
          <w:color w:val="000000"/>
        </w:rPr>
        <w:t>Willis</w:t>
      </w:r>
      <w:proofErr w:type="spellEnd"/>
      <w:r w:rsidR="00AA791D" w:rsidRPr="00516524">
        <w:rPr>
          <w:rFonts w:ascii="Verdana" w:eastAsia="Times New Roman" w:hAnsi="Verdana" w:cs="Times New Roman"/>
          <w:color w:val="000000"/>
        </w:rPr>
        <w:t xml:space="preserve"> acrescenta a palavra “</w:t>
      </w:r>
      <w:proofErr w:type="spellStart"/>
      <w:r w:rsidR="00AA791D" w:rsidRPr="0009292D">
        <w:rPr>
          <w:rFonts w:ascii="Verdana" w:eastAsia="Times New Roman" w:hAnsi="Verdana" w:cs="Times New Roman"/>
          <w:i/>
          <w:color w:val="000000"/>
        </w:rPr>
        <w:t>Mellitus</w:t>
      </w:r>
      <w:proofErr w:type="spellEnd"/>
      <w:r w:rsidR="00AA791D" w:rsidRPr="0009292D">
        <w:rPr>
          <w:rFonts w:ascii="Verdana" w:eastAsia="Times New Roman" w:hAnsi="Verdana" w:cs="Times New Roman"/>
          <w:i/>
          <w:color w:val="000000"/>
        </w:rPr>
        <w:t>”</w:t>
      </w:r>
      <w:r w:rsidR="00AA791D" w:rsidRPr="00516524">
        <w:rPr>
          <w:rFonts w:ascii="Verdana" w:eastAsia="Times New Roman" w:hAnsi="Verdana" w:cs="Times New Roman"/>
          <w:color w:val="000000"/>
        </w:rPr>
        <w:t xml:space="preserve">, que significa doce em </w:t>
      </w:r>
      <w:r w:rsidR="0009292D" w:rsidRPr="00516524">
        <w:rPr>
          <w:rFonts w:ascii="Verdana" w:eastAsia="Times New Roman" w:hAnsi="Verdana" w:cs="Times New Roman"/>
          <w:color w:val="000000"/>
        </w:rPr>
        <w:t>latim, para</w:t>
      </w:r>
      <w:r w:rsidR="00AA791D" w:rsidRPr="00516524">
        <w:rPr>
          <w:rFonts w:ascii="Verdana" w:eastAsia="Times New Roman" w:hAnsi="Verdana" w:cs="Times New Roman"/>
          <w:color w:val="000000"/>
        </w:rPr>
        <w:t xml:space="preserve"> valorizar o sabor doce do sangue e d</w:t>
      </w:r>
      <w:r w:rsidR="00DF6B1D">
        <w:rPr>
          <w:rFonts w:ascii="Verdana" w:eastAsia="Times New Roman" w:hAnsi="Verdana" w:cs="Times New Roman"/>
          <w:color w:val="000000"/>
        </w:rPr>
        <w:t xml:space="preserve">a urina dos doentes </w:t>
      </w:r>
      <w:r w:rsidR="00AA791D" w:rsidRPr="00516524">
        <w:rPr>
          <w:rStyle w:val="FootnoteReference"/>
          <w:rFonts w:ascii="Times New Roman" w:hAnsi="Times New Roman" w:cs="Times New Roman"/>
        </w:rPr>
        <w:footnoteReference w:id="112"/>
      </w:r>
      <w:r w:rsidR="00AA791D" w:rsidRPr="00516524">
        <w:rPr>
          <w:rFonts w:ascii="Verdana" w:eastAsia="Times New Roman" w:hAnsi="Verdana" w:cs="Times New Roman"/>
          <w:color w:val="000000"/>
        </w:rPr>
        <w:t>.</w:t>
      </w:r>
    </w:p>
    <w:p w:rsidR="00AA791D" w:rsidRPr="00516524" w:rsidRDefault="00AA791D" w:rsidP="00AA791D">
      <w:pPr>
        <w:tabs>
          <w:tab w:val="left" w:pos="5100"/>
        </w:tabs>
        <w:spacing w:line="360" w:lineRule="auto"/>
        <w:contextualSpacing/>
        <w:jc w:val="both"/>
        <w:rPr>
          <w:rFonts w:ascii="Verdana" w:eastAsia="Times New Roman" w:hAnsi="Verdana" w:cs="Times New Roman"/>
          <w:b/>
          <w:color w:val="000000"/>
        </w:rPr>
      </w:pPr>
    </w:p>
    <w:p w:rsidR="00AA791D" w:rsidRPr="00516524" w:rsidRDefault="00623F70" w:rsidP="00AA791D">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AA791D" w:rsidRPr="00516524">
        <w:rPr>
          <w:rFonts w:ascii="Verdana" w:eastAsia="Times New Roman" w:hAnsi="Verdana" w:cs="Times New Roman"/>
          <w:color w:val="000000"/>
        </w:rPr>
        <w:t>É uma doença crónica, que se caracteriza por um aumento de glucose no sangue (glicemia), para valores superiores ao que é considerado normal (hiperglicemia). O pâncreas dos doentes que contraíram esta doença, não produz insulina na quantidade necessária, sendo em certos casos inexistente, ou ainda “resistência à insulina”.</w:t>
      </w:r>
    </w:p>
    <w:p w:rsidR="00AA791D" w:rsidRPr="00861760" w:rsidRDefault="00AA791D" w:rsidP="00AA791D">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Os valores </w:t>
      </w:r>
      <w:r w:rsidRPr="00861760">
        <w:rPr>
          <w:rFonts w:ascii="Verdana" w:eastAsia="Times New Roman" w:hAnsi="Verdana" w:cs="Times New Roman"/>
          <w:color w:val="000000"/>
        </w:rPr>
        <w:t>ideais de glicose no sangue são &lt;108 mg/dl e pós-prandial (1 hora e meia a 2 horas após as refeições)</w:t>
      </w:r>
      <w:r w:rsidR="003D2499" w:rsidRPr="00861760">
        <w:rPr>
          <w:rFonts w:ascii="Verdana" w:eastAsia="Times New Roman" w:hAnsi="Verdana" w:cs="Times New Roman"/>
          <w:color w:val="000000"/>
        </w:rPr>
        <w:t xml:space="preserve"> não deve exceder </w:t>
      </w:r>
      <w:r w:rsidRPr="00861760">
        <w:rPr>
          <w:rFonts w:ascii="Verdana" w:eastAsia="Times New Roman" w:hAnsi="Verdana" w:cs="Times New Roman"/>
          <w:color w:val="000000"/>
        </w:rPr>
        <w:t>140 mg</w:t>
      </w:r>
      <w:r w:rsidR="00CB5EBC" w:rsidRPr="00861760">
        <w:rPr>
          <w:rFonts w:ascii="Verdana" w:eastAsia="Times New Roman" w:hAnsi="Verdana" w:cs="Times New Roman"/>
          <w:color w:val="000000"/>
        </w:rPr>
        <w:t>/dl</w:t>
      </w:r>
      <w:r w:rsidRPr="00861760">
        <w:rPr>
          <w:rFonts w:ascii="Verdana" w:eastAsia="Times New Roman" w:hAnsi="Verdana" w:cs="Times New Roman"/>
          <w:color w:val="000000"/>
          <w:vertAlign w:val="superscript"/>
        </w:rPr>
        <w:footnoteReference w:id="113"/>
      </w:r>
      <w:r w:rsidR="00CB5EBC" w:rsidRPr="00861760">
        <w:rPr>
          <w:rFonts w:ascii="Verdana" w:eastAsia="Times New Roman" w:hAnsi="Verdana" w:cs="Times New Roman"/>
          <w:color w:val="000000"/>
        </w:rPr>
        <w:t>.</w:t>
      </w:r>
    </w:p>
    <w:p w:rsidR="00623F70" w:rsidRPr="00861760" w:rsidRDefault="00623F70" w:rsidP="00AA791D">
      <w:pPr>
        <w:tabs>
          <w:tab w:val="left" w:pos="5100"/>
        </w:tabs>
        <w:spacing w:line="360" w:lineRule="auto"/>
        <w:contextualSpacing/>
        <w:jc w:val="both"/>
        <w:rPr>
          <w:rFonts w:ascii="Verdana" w:eastAsia="Times New Roman" w:hAnsi="Verdana" w:cs="Times New Roman"/>
          <w:color w:val="000000"/>
        </w:rPr>
      </w:pPr>
    </w:p>
    <w:p w:rsidR="00AA791D" w:rsidRPr="00516524" w:rsidRDefault="00623F70" w:rsidP="00AA791D">
      <w:pPr>
        <w:tabs>
          <w:tab w:val="left" w:pos="5100"/>
        </w:tabs>
        <w:spacing w:line="360" w:lineRule="auto"/>
        <w:contextualSpacing/>
        <w:jc w:val="both"/>
        <w:rPr>
          <w:rFonts w:ascii="Verdana" w:eastAsia="Times New Roman" w:hAnsi="Verdana" w:cs="Times New Roman"/>
          <w:color w:val="000000"/>
        </w:rPr>
      </w:pPr>
      <w:r w:rsidRPr="00861760">
        <w:rPr>
          <w:rFonts w:ascii="Verdana" w:eastAsia="Times New Roman" w:hAnsi="Verdana" w:cs="Times New Roman"/>
          <w:color w:val="000000"/>
        </w:rPr>
        <w:t xml:space="preserve">     </w:t>
      </w:r>
      <w:r w:rsidR="00AA791D" w:rsidRPr="00861760">
        <w:rPr>
          <w:rFonts w:ascii="Verdana" w:eastAsia="Times New Roman" w:hAnsi="Verdana" w:cs="Times New Roman"/>
          <w:color w:val="000000"/>
        </w:rPr>
        <w:t>É uma doença que tem vind</w:t>
      </w:r>
      <w:r w:rsidR="00D704D8" w:rsidRPr="00861760">
        <w:rPr>
          <w:rFonts w:ascii="Verdana" w:eastAsia="Times New Roman" w:hAnsi="Verdana" w:cs="Times New Roman"/>
          <w:color w:val="000000"/>
        </w:rPr>
        <w:t xml:space="preserve">o a aumentar nos últimos anos, </w:t>
      </w:r>
      <w:r w:rsidR="00AA791D" w:rsidRPr="00861760">
        <w:rPr>
          <w:rFonts w:ascii="Verdana" w:eastAsia="Times New Roman" w:hAnsi="Verdana" w:cs="Times New Roman"/>
          <w:color w:val="000000"/>
        </w:rPr>
        <w:t>em ambos</w:t>
      </w:r>
      <w:r w:rsidR="00AA791D" w:rsidRPr="00516524">
        <w:rPr>
          <w:rFonts w:ascii="Verdana" w:eastAsia="Times New Roman" w:hAnsi="Verdana" w:cs="Times New Roman"/>
          <w:color w:val="000000"/>
        </w:rPr>
        <w:t xml:space="preserve"> os sexos e em todas as idades. </w:t>
      </w:r>
      <w:r w:rsidR="002B00ED" w:rsidRPr="00516524">
        <w:rPr>
          <w:rFonts w:ascii="Verdana" w:eastAsia="Times New Roman" w:hAnsi="Verdana" w:cs="Times New Roman"/>
          <w:color w:val="000000"/>
        </w:rPr>
        <w:t>Cerca de</w:t>
      </w:r>
      <w:r w:rsidR="00AA791D" w:rsidRPr="00516524">
        <w:rPr>
          <w:rFonts w:ascii="Verdana" w:eastAsia="Times New Roman" w:hAnsi="Verdana" w:cs="Times New Roman"/>
          <w:color w:val="000000"/>
        </w:rPr>
        <w:t xml:space="preserve"> 371 milhões de pessoas em todo o mundo, tem a doença, representando 8,3% da população mundial, contudo em cerca de 50% destas pessoas ainda não foi diagnosticada a doença. </w:t>
      </w:r>
    </w:p>
    <w:p w:rsidR="00D0140D" w:rsidRPr="00516524" w:rsidRDefault="00D0140D" w:rsidP="00AA791D">
      <w:pPr>
        <w:tabs>
          <w:tab w:val="left" w:pos="5100"/>
        </w:tabs>
        <w:spacing w:line="360" w:lineRule="auto"/>
        <w:contextualSpacing/>
        <w:jc w:val="both"/>
        <w:rPr>
          <w:rFonts w:ascii="Verdana" w:eastAsia="Times New Roman" w:hAnsi="Verdana" w:cs="Times New Roman"/>
          <w:color w:val="000000"/>
        </w:rPr>
      </w:pPr>
    </w:p>
    <w:p w:rsidR="00D0140D" w:rsidRPr="00516524" w:rsidRDefault="00D0140D" w:rsidP="00AA791D">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Nos últimos 10 anos, houve um aumento da incidência da Diabetes e</w:t>
      </w:r>
      <w:r w:rsidR="000F68DC" w:rsidRPr="00516524">
        <w:rPr>
          <w:rFonts w:ascii="Verdana" w:eastAsia="Times New Roman" w:hAnsi="Verdana" w:cs="Times New Roman"/>
          <w:color w:val="000000"/>
        </w:rPr>
        <w:t>m 80%</w:t>
      </w:r>
      <w:r w:rsidR="000F68DC" w:rsidRPr="00516524">
        <w:rPr>
          <w:rStyle w:val="FootnoteReference"/>
          <w:rFonts w:ascii="Verdana" w:eastAsia="Times New Roman" w:hAnsi="Verdana" w:cs="Times New Roman"/>
          <w:color w:val="000000"/>
        </w:rPr>
        <w:footnoteReference w:id="114"/>
      </w:r>
      <w:r w:rsidR="00CB5EBC">
        <w:rPr>
          <w:rFonts w:ascii="Verdana" w:eastAsia="Times New Roman" w:hAnsi="Verdana" w:cs="Times New Roman"/>
          <w:color w:val="000000"/>
        </w:rPr>
        <w:t>.</w:t>
      </w:r>
    </w:p>
    <w:p w:rsidR="00631219" w:rsidRPr="00516524" w:rsidRDefault="00631219" w:rsidP="00AA791D">
      <w:pPr>
        <w:tabs>
          <w:tab w:val="left" w:pos="5100"/>
        </w:tabs>
        <w:spacing w:line="360" w:lineRule="auto"/>
        <w:contextualSpacing/>
        <w:jc w:val="both"/>
        <w:rPr>
          <w:rFonts w:ascii="Verdana" w:eastAsia="Times New Roman" w:hAnsi="Verdana" w:cs="Times New Roman"/>
          <w:color w:val="000000"/>
        </w:rPr>
      </w:pPr>
    </w:p>
    <w:p w:rsidR="00AA791D" w:rsidRPr="00516524" w:rsidRDefault="00623F70" w:rsidP="00AA791D">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AA791D" w:rsidRPr="00516524">
        <w:rPr>
          <w:rFonts w:ascii="Verdana" w:eastAsia="Times New Roman" w:hAnsi="Verdana" w:cs="Times New Roman"/>
          <w:color w:val="000000"/>
        </w:rPr>
        <w:t>Portugal, é também dos países da Europa em que se tem vindo a registar um elevado número de casos com esta patologia. Atualmente 12,7% a população com idade entre os 20 e os 79 anos tem Diabetes, dos quais 5,7% ainda</w:t>
      </w:r>
      <w:r w:rsidR="005500DE" w:rsidRPr="00516524">
        <w:rPr>
          <w:rFonts w:ascii="Verdana" w:eastAsia="Times New Roman" w:hAnsi="Verdana" w:cs="Times New Roman"/>
          <w:color w:val="000000"/>
        </w:rPr>
        <w:t xml:space="preserve"> não foi diagnosticada a doença</w:t>
      </w:r>
      <w:r w:rsidR="00AA791D" w:rsidRPr="00516524">
        <w:rPr>
          <w:rFonts w:ascii="Verdana" w:eastAsia="Times New Roman" w:hAnsi="Verdana" w:cs="Times New Roman"/>
          <w:color w:val="000000"/>
          <w:vertAlign w:val="superscript"/>
        </w:rPr>
        <w:footnoteReference w:id="115"/>
      </w:r>
      <w:r w:rsidR="005500DE" w:rsidRPr="00516524">
        <w:rPr>
          <w:rFonts w:ascii="Verdana" w:eastAsia="Times New Roman" w:hAnsi="Verdana" w:cs="Times New Roman"/>
          <w:color w:val="000000"/>
        </w:rPr>
        <w:t>.</w:t>
      </w:r>
    </w:p>
    <w:p w:rsidR="00AA791D" w:rsidRPr="00516524" w:rsidRDefault="00AA791D" w:rsidP="00AA791D">
      <w:pPr>
        <w:tabs>
          <w:tab w:val="left" w:pos="5100"/>
        </w:tabs>
        <w:spacing w:line="360" w:lineRule="auto"/>
        <w:contextualSpacing/>
        <w:jc w:val="both"/>
        <w:rPr>
          <w:rFonts w:ascii="Verdana" w:eastAsia="Times New Roman" w:hAnsi="Verdana" w:cs="Times New Roman"/>
          <w:color w:val="000000"/>
        </w:rPr>
      </w:pPr>
    </w:p>
    <w:p w:rsidR="00AA791D" w:rsidRPr="00516524" w:rsidRDefault="00623F70" w:rsidP="00AA791D">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AA791D" w:rsidRPr="00516524">
        <w:rPr>
          <w:rFonts w:ascii="Verdana" w:eastAsia="Times New Roman" w:hAnsi="Verdana" w:cs="Times New Roman"/>
          <w:color w:val="000000"/>
        </w:rPr>
        <w:t xml:space="preserve">Há dois tipos de Diabetes: </w:t>
      </w:r>
    </w:p>
    <w:p w:rsidR="00AA791D" w:rsidRPr="00516524" w:rsidRDefault="00623F70" w:rsidP="00AA791D">
      <w:pPr>
        <w:tabs>
          <w:tab w:val="left" w:pos="5100"/>
        </w:tabs>
        <w:spacing w:line="360" w:lineRule="auto"/>
        <w:contextualSpacing/>
        <w:jc w:val="both"/>
        <w:rPr>
          <w:rFonts w:ascii="Verdana" w:eastAsia="Times New Roman" w:hAnsi="Verdana" w:cs="Times New Roman"/>
          <w:color w:val="000000"/>
        </w:rPr>
      </w:pPr>
      <w:r w:rsidRPr="00516524">
        <w:rPr>
          <w:rFonts w:ascii="Felix Titling" w:eastAsia="Times New Roman" w:hAnsi="Felix Titling" w:cs="Times New Roman"/>
          <w:color w:val="000000"/>
        </w:rPr>
        <w:t xml:space="preserve">     </w:t>
      </w:r>
      <w:r w:rsidR="00AA791D" w:rsidRPr="00516524">
        <w:rPr>
          <w:rFonts w:ascii="Felix Titling" w:eastAsia="Times New Roman" w:hAnsi="Felix Titling" w:cs="Times New Roman"/>
          <w:color w:val="000000"/>
        </w:rPr>
        <w:t>•</w:t>
      </w:r>
      <w:r w:rsidR="00AA791D" w:rsidRPr="00516524">
        <w:rPr>
          <w:rFonts w:ascii="Verdana" w:eastAsia="Times New Roman" w:hAnsi="Verdana" w:cs="Times New Roman"/>
          <w:color w:val="000000"/>
        </w:rPr>
        <w:t xml:space="preserve"> Tipo I, que é caracterizado pela deficiência absoluta, ou quase de insulina</w:t>
      </w:r>
      <w:r w:rsidR="00AA791D" w:rsidRPr="00516524">
        <w:rPr>
          <w:rFonts w:ascii="Verdana" w:eastAsia="Times New Roman" w:hAnsi="Verdana" w:cs="Times New Roman"/>
          <w:color w:val="000000"/>
          <w:vertAlign w:val="superscript"/>
        </w:rPr>
        <w:footnoteReference w:id="116"/>
      </w:r>
      <w:r w:rsidR="00AA791D" w:rsidRPr="00516524">
        <w:rPr>
          <w:rFonts w:ascii="Verdana" w:eastAsia="Times New Roman" w:hAnsi="Verdana" w:cs="Times New Roman"/>
          <w:color w:val="000000"/>
        </w:rPr>
        <w:t xml:space="preserve"> por destruição das células ß dos ilhéus de </w:t>
      </w:r>
      <w:proofErr w:type="spellStart"/>
      <w:r w:rsidR="00AA791D" w:rsidRPr="00516524">
        <w:rPr>
          <w:rFonts w:ascii="Verdana" w:eastAsia="Times New Roman" w:hAnsi="Verdana" w:cs="Times New Roman"/>
          <w:color w:val="000000"/>
        </w:rPr>
        <w:t>Langerhans</w:t>
      </w:r>
      <w:proofErr w:type="spellEnd"/>
      <w:r w:rsidR="00AA791D" w:rsidRPr="00516524">
        <w:rPr>
          <w:rFonts w:ascii="Verdana" w:eastAsia="Times New Roman" w:hAnsi="Verdana" w:cs="Times New Roman"/>
          <w:color w:val="000000"/>
        </w:rPr>
        <w:t xml:space="preserve"> do pâncreas. Este tipo de Diabetes é mais frequente, nos jovens e </w:t>
      </w:r>
      <w:r w:rsidR="005500DE" w:rsidRPr="00516524">
        <w:rPr>
          <w:rFonts w:ascii="Verdana" w:eastAsia="Times New Roman" w:hAnsi="Verdana" w:cs="Times New Roman"/>
          <w:color w:val="000000"/>
        </w:rPr>
        <w:t>adolescentes e</w:t>
      </w:r>
      <w:r w:rsidR="00AA791D" w:rsidRPr="00516524">
        <w:rPr>
          <w:rFonts w:ascii="Verdana" w:eastAsia="Times New Roman" w:hAnsi="Verdana" w:cs="Times New Roman"/>
          <w:color w:val="000000"/>
        </w:rPr>
        <w:t xml:space="preserve"> aparece de forma súbita com a seguinte sintomatologia</w:t>
      </w:r>
      <w:r w:rsidR="00AA791D" w:rsidRPr="00516524">
        <w:rPr>
          <w:rFonts w:ascii="Verdana" w:eastAsia="Times New Roman" w:hAnsi="Verdana" w:cs="Times New Roman"/>
          <w:color w:val="000000"/>
          <w:vertAlign w:val="superscript"/>
        </w:rPr>
        <w:footnoteReference w:id="117"/>
      </w:r>
      <w:r w:rsidR="00AA791D" w:rsidRPr="00516524">
        <w:rPr>
          <w:rFonts w:ascii="Verdana" w:eastAsia="Times New Roman" w:hAnsi="Verdana" w:cs="Times New Roman"/>
          <w:color w:val="000000"/>
        </w:rPr>
        <w:t>:</w:t>
      </w:r>
    </w:p>
    <w:p w:rsidR="00AA791D" w:rsidRPr="00516524" w:rsidRDefault="00AA791D" w:rsidP="00AA791D">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-Urinar muito (pode acontecer voltar a urinar na cama), </w:t>
      </w:r>
    </w:p>
    <w:p w:rsidR="00AA791D" w:rsidRPr="00516524" w:rsidRDefault="00AA791D" w:rsidP="00AA791D">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-Muita sede, </w:t>
      </w:r>
    </w:p>
    <w:p w:rsidR="00AA791D" w:rsidRPr="00516524" w:rsidRDefault="00AA791D" w:rsidP="00AA791D">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-Emagrecimento repentino, </w:t>
      </w:r>
    </w:p>
    <w:p w:rsidR="00AA791D" w:rsidRPr="00516524" w:rsidRDefault="00AA791D" w:rsidP="00AA791D">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-Grande fadiga com dores musculares, </w:t>
      </w:r>
    </w:p>
    <w:p w:rsidR="00AA791D" w:rsidRPr="00516524" w:rsidRDefault="00AA791D" w:rsidP="00AA791D">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-Aumento do apetite, </w:t>
      </w:r>
    </w:p>
    <w:p w:rsidR="00AA791D" w:rsidRPr="00516524" w:rsidRDefault="00116C26" w:rsidP="00AA791D">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w:t>
      </w:r>
      <w:r w:rsidR="00AA791D" w:rsidRPr="00516524">
        <w:rPr>
          <w:rFonts w:ascii="Verdana" w:eastAsia="Times New Roman" w:hAnsi="Verdana" w:cs="Times New Roman"/>
          <w:color w:val="000000"/>
        </w:rPr>
        <w:t>Dificuldade em sarar feridas,</w:t>
      </w:r>
    </w:p>
    <w:p w:rsidR="00AA791D" w:rsidRPr="00516524" w:rsidRDefault="00AA791D" w:rsidP="00AA791D">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-Infeções com muita frequência,</w:t>
      </w:r>
    </w:p>
    <w:p w:rsidR="00AA791D" w:rsidRPr="00516524" w:rsidRDefault="00AA791D" w:rsidP="00AA791D">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Visão turva</w:t>
      </w:r>
    </w:p>
    <w:p w:rsidR="00AA791D" w:rsidRPr="00516524" w:rsidRDefault="00AA791D" w:rsidP="00AA791D">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Prurido</w:t>
      </w:r>
    </w:p>
    <w:p w:rsidR="00AA791D" w:rsidRPr="00516524" w:rsidRDefault="00AA791D" w:rsidP="00AA791D">
      <w:pPr>
        <w:tabs>
          <w:tab w:val="left" w:pos="5100"/>
        </w:tabs>
        <w:spacing w:line="360" w:lineRule="auto"/>
        <w:contextualSpacing/>
        <w:jc w:val="both"/>
        <w:rPr>
          <w:rFonts w:ascii="Verdana" w:eastAsia="Times New Roman" w:hAnsi="Verdana" w:cs="Times New Roman"/>
          <w:color w:val="000000"/>
        </w:rPr>
      </w:pPr>
    </w:p>
    <w:p w:rsidR="00AA791D" w:rsidRPr="00516524" w:rsidRDefault="00623F70" w:rsidP="00AA791D">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AA791D" w:rsidRPr="00516524">
        <w:rPr>
          <w:rFonts w:ascii="Verdana" w:eastAsia="Times New Roman" w:hAnsi="Verdana" w:cs="Times New Roman"/>
          <w:color w:val="000000"/>
        </w:rPr>
        <w:t xml:space="preserve">Este tipo de Diabetes embora sendo aquele que representa cerca de 10% da população com Diabetes, tem tendência para aumentar embora as razões não sejam muito identificadas, é </w:t>
      </w:r>
      <w:r w:rsidR="00E12113" w:rsidRPr="00516524">
        <w:rPr>
          <w:rFonts w:ascii="Verdana" w:eastAsia="Times New Roman" w:hAnsi="Verdana" w:cs="Times New Roman"/>
          <w:color w:val="000000"/>
        </w:rPr>
        <w:t>consensual que</w:t>
      </w:r>
      <w:r w:rsidR="00AA791D" w:rsidRPr="00516524">
        <w:rPr>
          <w:rFonts w:ascii="Verdana" w:eastAsia="Times New Roman" w:hAnsi="Verdana" w:cs="Times New Roman"/>
          <w:color w:val="000000"/>
        </w:rPr>
        <w:t xml:space="preserve"> </w:t>
      </w:r>
      <w:r w:rsidR="00050192" w:rsidRPr="00516524">
        <w:rPr>
          <w:rFonts w:ascii="Verdana" w:eastAsia="Times New Roman" w:hAnsi="Verdana" w:cs="Times New Roman"/>
          <w:color w:val="000000"/>
        </w:rPr>
        <w:t>estejam relacionadas</w:t>
      </w:r>
      <w:r w:rsidR="00AA791D" w:rsidRPr="00516524">
        <w:rPr>
          <w:rFonts w:ascii="Verdana" w:eastAsia="Times New Roman" w:hAnsi="Verdana" w:cs="Times New Roman"/>
          <w:color w:val="000000"/>
        </w:rPr>
        <w:t xml:space="preserve"> com alterações das condições de risco ambiental, crescimento, aumento</w:t>
      </w:r>
      <w:r w:rsidR="00CB5EBC">
        <w:rPr>
          <w:rFonts w:ascii="Verdana" w:eastAsia="Times New Roman" w:hAnsi="Verdana" w:cs="Times New Roman"/>
          <w:color w:val="000000"/>
        </w:rPr>
        <w:t xml:space="preserve"> de peso, idade tardia no parto </w:t>
      </w:r>
      <w:r w:rsidR="00AA791D" w:rsidRPr="00516524">
        <w:rPr>
          <w:rFonts w:ascii="Verdana" w:eastAsia="Times New Roman" w:hAnsi="Verdana" w:cs="Times New Roman"/>
          <w:color w:val="000000"/>
        </w:rPr>
        <w:t>Materno, eventualmente modificações na alimentaç</w:t>
      </w:r>
      <w:r w:rsidR="00CB5EBC">
        <w:rPr>
          <w:rFonts w:ascii="Verdana" w:eastAsia="Times New Roman" w:hAnsi="Verdana" w:cs="Times New Roman"/>
          <w:color w:val="000000"/>
        </w:rPr>
        <w:t>ão, e infecções de origem viral</w:t>
      </w:r>
      <w:r w:rsidR="00AA791D" w:rsidRPr="00516524">
        <w:rPr>
          <w:rFonts w:ascii="Verdana" w:eastAsia="Times New Roman" w:hAnsi="Verdana" w:cs="Times New Roman"/>
          <w:color w:val="000000"/>
          <w:vertAlign w:val="superscript"/>
        </w:rPr>
        <w:footnoteReference w:id="118"/>
      </w:r>
      <w:r w:rsidR="00CB5EBC">
        <w:rPr>
          <w:rFonts w:ascii="Verdana" w:eastAsia="Times New Roman" w:hAnsi="Verdana" w:cs="Times New Roman"/>
          <w:color w:val="000000"/>
        </w:rPr>
        <w:t>.</w:t>
      </w:r>
    </w:p>
    <w:p w:rsidR="00AA791D" w:rsidRPr="00516524" w:rsidRDefault="00AA791D" w:rsidP="00AA791D">
      <w:pPr>
        <w:tabs>
          <w:tab w:val="left" w:pos="5100"/>
        </w:tabs>
        <w:spacing w:line="360" w:lineRule="auto"/>
        <w:contextualSpacing/>
        <w:jc w:val="both"/>
        <w:rPr>
          <w:rFonts w:ascii="Verdana" w:eastAsia="Times New Roman" w:hAnsi="Verdana" w:cs="Times New Roman"/>
          <w:color w:val="000000"/>
        </w:rPr>
      </w:pPr>
    </w:p>
    <w:p w:rsidR="00AA791D" w:rsidRPr="00516524" w:rsidRDefault="00623F70" w:rsidP="00AA791D">
      <w:pPr>
        <w:tabs>
          <w:tab w:val="left" w:pos="5100"/>
        </w:tabs>
        <w:spacing w:line="360" w:lineRule="auto"/>
        <w:contextualSpacing/>
        <w:jc w:val="both"/>
        <w:rPr>
          <w:rFonts w:ascii="Verdana" w:eastAsia="Times New Roman" w:hAnsi="Verdana" w:cs="Times New Roman"/>
          <w:color w:val="000000"/>
        </w:rPr>
      </w:pPr>
      <w:r w:rsidRPr="00516524">
        <w:rPr>
          <w:rFonts w:ascii="Felix Titling" w:eastAsia="Times New Roman" w:hAnsi="Felix Titling" w:cs="Times New Roman"/>
          <w:b/>
          <w:color w:val="000000"/>
        </w:rPr>
        <w:t xml:space="preserve">     </w:t>
      </w:r>
      <w:r w:rsidR="00AA791D" w:rsidRPr="00516524">
        <w:rPr>
          <w:rFonts w:ascii="Felix Titling" w:eastAsia="Times New Roman" w:hAnsi="Felix Titling" w:cs="Times New Roman"/>
          <w:color w:val="000000"/>
        </w:rPr>
        <w:t>•</w:t>
      </w:r>
      <w:r w:rsidR="00AA791D" w:rsidRPr="00516524">
        <w:rPr>
          <w:rFonts w:ascii="Verdana" w:eastAsia="Times New Roman" w:hAnsi="Verdana" w:cs="Times New Roman"/>
          <w:color w:val="000000"/>
        </w:rPr>
        <w:t xml:space="preserve"> Tipo II, é a mais frequente e representa 90% dos casos.</w:t>
      </w:r>
    </w:p>
    <w:p w:rsidR="00AA791D" w:rsidRPr="00516524" w:rsidRDefault="00623F70" w:rsidP="00AA791D">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AA791D" w:rsidRPr="00516524">
        <w:rPr>
          <w:rFonts w:ascii="Verdana" w:eastAsia="Times New Roman" w:hAnsi="Verdana" w:cs="Times New Roman"/>
          <w:color w:val="000000"/>
        </w:rPr>
        <w:t xml:space="preserve">Este tipo de diabetes surge quando a quantidade de insulina segregada não é suficiente, </w:t>
      </w:r>
      <w:r w:rsidR="00E12113" w:rsidRPr="00516524">
        <w:rPr>
          <w:rFonts w:ascii="Verdana" w:eastAsia="Times New Roman" w:hAnsi="Verdana" w:cs="Times New Roman"/>
          <w:color w:val="000000"/>
        </w:rPr>
        <w:t xml:space="preserve">ou </w:t>
      </w:r>
      <w:r w:rsidR="008E4E1E" w:rsidRPr="00516524">
        <w:rPr>
          <w:rFonts w:ascii="Verdana" w:eastAsia="Times New Roman" w:hAnsi="Verdana" w:cs="Times New Roman"/>
          <w:color w:val="000000"/>
        </w:rPr>
        <w:t>quando as</w:t>
      </w:r>
      <w:r w:rsidR="00AA791D" w:rsidRPr="00516524">
        <w:rPr>
          <w:rFonts w:ascii="Verdana" w:eastAsia="Times New Roman" w:hAnsi="Verdana" w:cs="Times New Roman"/>
          <w:color w:val="000000"/>
        </w:rPr>
        <w:t xml:space="preserve"> células musculares e adiposas não utilizam de forma correta a hormona, esta ocorrência é denominada de “resistência insulínica” e provoca nívei</w:t>
      </w:r>
      <w:r w:rsidR="008E4E1E" w:rsidRPr="00516524">
        <w:rPr>
          <w:rFonts w:ascii="Verdana" w:eastAsia="Times New Roman" w:hAnsi="Verdana" w:cs="Times New Roman"/>
          <w:color w:val="000000"/>
        </w:rPr>
        <w:t>s elevados de glicose no sangue</w:t>
      </w:r>
      <w:r w:rsidR="00AA791D" w:rsidRPr="00516524">
        <w:rPr>
          <w:rFonts w:ascii="Verdana" w:eastAsia="Times New Roman" w:hAnsi="Verdana" w:cs="Times New Roman"/>
          <w:color w:val="000000"/>
          <w:vertAlign w:val="superscript"/>
        </w:rPr>
        <w:footnoteReference w:id="119"/>
      </w:r>
      <w:r w:rsidR="008E4E1E" w:rsidRPr="00516524">
        <w:rPr>
          <w:rFonts w:ascii="Verdana" w:eastAsia="Times New Roman" w:hAnsi="Verdana" w:cs="Times New Roman"/>
          <w:color w:val="000000"/>
        </w:rPr>
        <w:t>.</w:t>
      </w:r>
    </w:p>
    <w:p w:rsidR="00623F70" w:rsidRPr="00516524" w:rsidRDefault="00623F70" w:rsidP="00AA791D">
      <w:pPr>
        <w:tabs>
          <w:tab w:val="left" w:pos="5100"/>
        </w:tabs>
        <w:spacing w:line="360" w:lineRule="auto"/>
        <w:contextualSpacing/>
        <w:jc w:val="both"/>
        <w:rPr>
          <w:rFonts w:ascii="Verdana" w:eastAsia="Times New Roman" w:hAnsi="Verdana" w:cs="Times New Roman"/>
          <w:color w:val="000000"/>
        </w:rPr>
      </w:pPr>
    </w:p>
    <w:p w:rsidR="00AA791D" w:rsidRPr="00516524" w:rsidRDefault="00623F70" w:rsidP="00AA791D">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AA791D" w:rsidRPr="00516524">
        <w:rPr>
          <w:rFonts w:ascii="Verdana" w:eastAsia="Times New Roman" w:hAnsi="Verdana" w:cs="Times New Roman"/>
          <w:color w:val="000000"/>
        </w:rPr>
        <w:t>Aparece normalmente em indivíduos com mais de 40</w:t>
      </w:r>
      <w:r w:rsidR="00563B5C" w:rsidRPr="00516524">
        <w:rPr>
          <w:rFonts w:ascii="Verdana" w:eastAsia="Times New Roman" w:hAnsi="Verdana" w:cs="Times New Roman"/>
          <w:color w:val="000000"/>
        </w:rPr>
        <w:t xml:space="preserve"> anos.</w:t>
      </w:r>
    </w:p>
    <w:p w:rsidR="00AA791D" w:rsidRPr="00516524" w:rsidRDefault="00623F70" w:rsidP="00AA791D">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AA791D" w:rsidRPr="00516524">
        <w:rPr>
          <w:rFonts w:ascii="Verdana" w:eastAsia="Times New Roman" w:hAnsi="Verdana" w:cs="Times New Roman"/>
          <w:color w:val="000000"/>
        </w:rPr>
        <w:t xml:space="preserve">Na maioria dos casos, no indivíduo adulto que contrai Diabetes, não consegue perceber se tem sintomatologia associada </w:t>
      </w:r>
      <w:r w:rsidR="00050192" w:rsidRPr="00516524">
        <w:rPr>
          <w:rFonts w:ascii="Verdana" w:eastAsia="Times New Roman" w:hAnsi="Verdana" w:cs="Times New Roman"/>
          <w:color w:val="000000"/>
        </w:rPr>
        <w:t>à doença</w:t>
      </w:r>
      <w:r w:rsidR="00AA791D" w:rsidRPr="00516524">
        <w:rPr>
          <w:rFonts w:ascii="Verdana" w:eastAsia="Times New Roman" w:hAnsi="Verdana" w:cs="Times New Roman"/>
          <w:color w:val="000000"/>
        </w:rPr>
        <w:t>, pelo que pode durante anos provocar danos no organismo do doente. O</w:t>
      </w:r>
      <w:r w:rsidR="00050192" w:rsidRPr="00516524">
        <w:rPr>
          <w:rFonts w:ascii="Verdana" w:eastAsia="Times New Roman" w:hAnsi="Verdana" w:cs="Times New Roman"/>
          <w:color w:val="000000"/>
        </w:rPr>
        <w:t>s</w:t>
      </w:r>
      <w:r w:rsidR="00AA791D" w:rsidRPr="00516524">
        <w:rPr>
          <w:rFonts w:ascii="Verdana" w:eastAsia="Times New Roman" w:hAnsi="Verdana" w:cs="Times New Roman"/>
          <w:color w:val="000000"/>
        </w:rPr>
        <w:t xml:space="preserve"> sintomas só são perceptíveis pelo individuo que tem a doença, quando a glicose atingiu valores muito altos no sangue, que pode</w:t>
      </w:r>
      <w:r w:rsidR="00050192" w:rsidRPr="00516524">
        <w:rPr>
          <w:rFonts w:ascii="Verdana" w:eastAsia="Times New Roman" w:hAnsi="Verdana" w:cs="Times New Roman"/>
          <w:color w:val="000000"/>
        </w:rPr>
        <w:t>m</w:t>
      </w:r>
      <w:r w:rsidR="00AA791D" w:rsidRPr="00516524">
        <w:rPr>
          <w:rFonts w:ascii="Verdana" w:eastAsia="Times New Roman" w:hAnsi="Verdana" w:cs="Times New Roman"/>
          <w:color w:val="000000"/>
        </w:rPr>
        <w:t xml:space="preserve"> </w:t>
      </w:r>
      <w:r w:rsidR="00AA791D" w:rsidRPr="00861760">
        <w:rPr>
          <w:rFonts w:ascii="Verdana" w:eastAsia="Times New Roman" w:hAnsi="Verdana" w:cs="Times New Roman"/>
          <w:color w:val="000000"/>
        </w:rPr>
        <w:t>ser dete</w:t>
      </w:r>
      <w:r w:rsidR="003D2499" w:rsidRPr="00861760">
        <w:rPr>
          <w:rFonts w:ascii="Verdana" w:eastAsia="Times New Roman" w:hAnsi="Verdana" w:cs="Times New Roman"/>
          <w:color w:val="000000"/>
        </w:rPr>
        <w:t>c</w:t>
      </w:r>
      <w:r w:rsidR="00AA791D" w:rsidRPr="00861760">
        <w:rPr>
          <w:rFonts w:ascii="Verdana" w:eastAsia="Times New Roman" w:hAnsi="Verdana" w:cs="Times New Roman"/>
          <w:color w:val="000000"/>
        </w:rPr>
        <w:t>tado</w:t>
      </w:r>
      <w:r w:rsidR="00050192" w:rsidRPr="00861760">
        <w:rPr>
          <w:rFonts w:ascii="Verdana" w:eastAsia="Times New Roman" w:hAnsi="Verdana" w:cs="Times New Roman"/>
          <w:color w:val="000000"/>
        </w:rPr>
        <w:t>s</w:t>
      </w:r>
      <w:r w:rsidR="00AA791D" w:rsidRPr="00861760">
        <w:rPr>
          <w:rFonts w:ascii="Verdana" w:eastAsia="Times New Roman" w:hAnsi="Verdana" w:cs="Times New Roman"/>
          <w:color w:val="000000"/>
        </w:rPr>
        <w:t xml:space="preserve"> através de análise ao sangue ou urina, ou ainda </w:t>
      </w:r>
      <w:r w:rsidR="00050192" w:rsidRPr="00861760">
        <w:rPr>
          <w:rFonts w:ascii="Verdana" w:eastAsia="Times New Roman" w:hAnsi="Verdana" w:cs="Times New Roman"/>
          <w:color w:val="000000"/>
        </w:rPr>
        <w:t>c</w:t>
      </w:r>
      <w:r w:rsidR="00AA791D" w:rsidRPr="00861760">
        <w:rPr>
          <w:rFonts w:ascii="Verdana" w:eastAsia="Times New Roman" w:hAnsi="Verdana" w:cs="Times New Roman"/>
          <w:color w:val="000000"/>
        </w:rPr>
        <w:t>o</w:t>
      </w:r>
      <w:r w:rsidR="00050192" w:rsidRPr="00861760">
        <w:rPr>
          <w:rFonts w:ascii="Verdana" w:eastAsia="Times New Roman" w:hAnsi="Verdana" w:cs="Times New Roman"/>
          <w:color w:val="000000"/>
        </w:rPr>
        <w:t>m o</w:t>
      </w:r>
      <w:r w:rsidR="00AA791D" w:rsidRPr="00861760">
        <w:rPr>
          <w:rFonts w:ascii="Verdana" w:eastAsia="Times New Roman" w:hAnsi="Verdana" w:cs="Times New Roman"/>
          <w:color w:val="000000"/>
        </w:rPr>
        <w:t xml:space="preserve"> aparecimento de complicações associadas à doença.</w:t>
      </w:r>
    </w:p>
    <w:p w:rsidR="00AA791D" w:rsidRPr="00516524" w:rsidRDefault="00AA791D" w:rsidP="00AA791D">
      <w:pPr>
        <w:tabs>
          <w:tab w:val="left" w:pos="5100"/>
        </w:tabs>
        <w:spacing w:line="360" w:lineRule="auto"/>
        <w:contextualSpacing/>
        <w:jc w:val="both"/>
        <w:rPr>
          <w:rFonts w:ascii="Verdana" w:eastAsia="Times New Roman" w:hAnsi="Verdana" w:cs="Times New Roman"/>
          <w:i/>
          <w:color w:val="000000"/>
        </w:rPr>
      </w:pPr>
    </w:p>
    <w:p w:rsidR="00AA791D" w:rsidRPr="00516524" w:rsidRDefault="00623F70" w:rsidP="00AA791D">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i/>
          <w:color w:val="000000"/>
        </w:rPr>
        <w:t xml:space="preserve">     </w:t>
      </w:r>
      <w:r w:rsidR="00AA791D" w:rsidRPr="00516524">
        <w:rPr>
          <w:rFonts w:ascii="Verdana" w:eastAsia="Times New Roman" w:hAnsi="Verdana" w:cs="Times New Roman"/>
          <w:i/>
          <w:color w:val="000000"/>
        </w:rPr>
        <w:t>Quem está em risco de se tornar uma pessoa com Diabetes tipo II</w:t>
      </w:r>
      <w:r w:rsidR="00AA791D" w:rsidRPr="00516524">
        <w:rPr>
          <w:rFonts w:ascii="Verdana" w:eastAsia="Times New Roman" w:hAnsi="Verdana" w:cs="Times New Roman"/>
          <w:color w:val="000000"/>
        </w:rPr>
        <w:t xml:space="preserve">? </w:t>
      </w:r>
    </w:p>
    <w:p w:rsidR="00AA791D" w:rsidRPr="00516524" w:rsidRDefault="00AA791D" w:rsidP="00AA791D">
      <w:pPr>
        <w:tabs>
          <w:tab w:val="left" w:pos="5100"/>
        </w:tabs>
        <w:spacing w:line="360" w:lineRule="auto"/>
        <w:contextualSpacing/>
        <w:jc w:val="both"/>
        <w:rPr>
          <w:rFonts w:ascii="Verdana" w:eastAsia="Times New Roman" w:hAnsi="Verdana" w:cs="Times New Roman"/>
          <w:color w:val="000000"/>
        </w:rPr>
      </w:pPr>
    </w:p>
    <w:p w:rsidR="00AA791D" w:rsidRPr="00516524" w:rsidRDefault="00B57111" w:rsidP="00B376E3">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AA791D" w:rsidRPr="00516524">
        <w:rPr>
          <w:rFonts w:ascii="Verdana" w:eastAsia="Times New Roman" w:hAnsi="Verdana" w:cs="Times New Roman"/>
          <w:color w:val="000000"/>
        </w:rPr>
        <w:t>-</w:t>
      </w:r>
      <w:r w:rsidRPr="00516524">
        <w:rPr>
          <w:rFonts w:ascii="Verdana" w:eastAsia="Times New Roman" w:hAnsi="Verdana" w:cs="Times New Roman"/>
          <w:color w:val="000000"/>
        </w:rPr>
        <w:t xml:space="preserve"> </w:t>
      </w:r>
      <w:r w:rsidR="00AA791D" w:rsidRPr="00516524">
        <w:rPr>
          <w:rFonts w:ascii="Verdana" w:eastAsia="Times New Roman" w:hAnsi="Verdana" w:cs="Times New Roman"/>
          <w:color w:val="000000"/>
        </w:rPr>
        <w:t xml:space="preserve">Familiares próximos com Diabetes, a hereditariedade </w:t>
      </w:r>
      <w:r w:rsidR="00AA791D" w:rsidRPr="00861760">
        <w:rPr>
          <w:rFonts w:ascii="Verdana" w:eastAsia="Times New Roman" w:hAnsi="Verdana" w:cs="Times New Roman"/>
          <w:color w:val="000000"/>
        </w:rPr>
        <w:t>é um fa</w:t>
      </w:r>
      <w:r w:rsidR="00695FD4" w:rsidRPr="00861760">
        <w:rPr>
          <w:rFonts w:ascii="Verdana" w:eastAsia="Times New Roman" w:hAnsi="Verdana" w:cs="Times New Roman"/>
          <w:color w:val="000000"/>
        </w:rPr>
        <w:t>c</w:t>
      </w:r>
      <w:r w:rsidR="00AA791D" w:rsidRPr="00861760">
        <w:rPr>
          <w:rFonts w:ascii="Verdana" w:eastAsia="Times New Roman" w:hAnsi="Verdana" w:cs="Times New Roman"/>
          <w:color w:val="000000"/>
        </w:rPr>
        <w:t>tor</w:t>
      </w:r>
      <w:r w:rsidR="00695FD4" w:rsidRPr="00861760">
        <w:rPr>
          <w:rFonts w:ascii="Verdana" w:eastAsia="Times New Roman" w:hAnsi="Verdana" w:cs="Times New Roman"/>
          <w:color w:val="000000"/>
        </w:rPr>
        <w:t xml:space="preserve"> importante para</w:t>
      </w:r>
      <w:r w:rsidR="00695FD4">
        <w:rPr>
          <w:rFonts w:ascii="Verdana" w:eastAsia="Times New Roman" w:hAnsi="Verdana" w:cs="Times New Roman"/>
          <w:color w:val="000000"/>
        </w:rPr>
        <w:t xml:space="preserve"> </w:t>
      </w:r>
      <w:r w:rsidR="00CB5EBC">
        <w:rPr>
          <w:rFonts w:ascii="Verdana" w:eastAsia="Times New Roman" w:hAnsi="Verdana" w:cs="Times New Roman"/>
          <w:color w:val="000000"/>
        </w:rPr>
        <w:t xml:space="preserve">a </w:t>
      </w:r>
      <w:r w:rsidR="00CB5EBC" w:rsidRPr="00516524">
        <w:rPr>
          <w:rFonts w:ascii="Verdana" w:eastAsia="Times New Roman" w:hAnsi="Verdana" w:cs="Times New Roman"/>
          <w:color w:val="000000"/>
        </w:rPr>
        <w:t>predisposição</w:t>
      </w:r>
      <w:r w:rsidR="00AA791D" w:rsidRPr="00516524">
        <w:rPr>
          <w:rFonts w:ascii="Verdana" w:eastAsia="Times New Roman" w:hAnsi="Verdana" w:cs="Times New Roman"/>
          <w:color w:val="000000"/>
        </w:rPr>
        <w:t xml:space="preserve"> para contrair a doença, no enta</w:t>
      </w:r>
      <w:r w:rsidR="00695FD4">
        <w:rPr>
          <w:rFonts w:ascii="Verdana" w:eastAsia="Times New Roman" w:hAnsi="Verdana" w:cs="Times New Roman"/>
          <w:color w:val="000000"/>
        </w:rPr>
        <w:t xml:space="preserve">nto não são conhecidos os genes </w:t>
      </w:r>
      <w:r w:rsidRPr="00516524">
        <w:rPr>
          <w:rFonts w:ascii="Verdana" w:eastAsia="Times New Roman" w:hAnsi="Verdana" w:cs="Times New Roman"/>
          <w:color w:val="000000"/>
        </w:rPr>
        <w:t>associados</w:t>
      </w:r>
      <w:r w:rsidR="00AA791D" w:rsidRPr="00516524">
        <w:rPr>
          <w:rFonts w:ascii="Verdana" w:eastAsia="Times New Roman" w:hAnsi="Verdana" w:cs="Times New Roman"/>
          <w:color w:val="000000"/>
        </w:rPr>
        <w:t>,</w:t>
      </w:r>
    </w:p>
    <w:p w:rsidR="00B57111" w:rsidRPr="00516524" w:rsidRDefault="00B57111" w:rsidP="00B376E3">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AA791D" w:rsidRPr="00516524">
        <w:rPr>
          <w:rFonts w:ascii="Verdana" w:eastAsia="Times New Roman" w:hAnsi="Verdana" w:cs="Times New Roman"/>
          <w:color w:val="000000"/>
        </w:rPr>
        <w:t>-</w:t>
      </w:r>
      <w:r w:rsidRPr="00516524">
        <w:rPr>
          <w:rFonts w:ascii="Verdana" w:eastAsia="Times New Roman" w:hAnsi="Verdana" w:cs="Times New Roman"/>
          <w:color w:val="000000"/>
        </w:rPr>
        <w:t xml:space="preserve"> </w:t>
      </w:r>
      <w:r w:rsidR="00AA791D" w:rsidRPr="00516524">
        <w:rPr>
          <w:rFonts w:ascii="Verdana" w:eastAsia="Times New Roman" w:hAnsi="Verdana" w:cs="Times New Roman"/>
          <w:color w:val="000000"/>
        </w:rPr>
        <w:t>Os obesos, pois pode provocar a resistência à insul</w:t>
      </w:r>
      <w:r w:rsidR="00B376E3" w:rsidRPr="00516524">
        <w:rPr>
          <w:rFonts w:ascii="Verdana" w:eastAsia="Times New Roman" w:hAnsi="Verdana" w:cs="Times New Roman"/>
          <w:color w:val="000000"/>
        </w:rPr>
        <w:t>ina,</w:t>
      </w:r>
      <w:r w:rsidR="00AA791D" w:rsidRPr="00516524">
        <w:rPr>
          <w:rFonts w:ascii="Verdana" w:eastAsia="Times New Roman" w:hAnsi="Verdana" w:cs="Times New Roman"/>
          <w:color w:val="000000"/>
        </w:rPr>
        <w:t xml:space="preserve"> 80% a 90% dos diabéticos </w:t>
      </w:r>
      <w:r w:rsidRPr="00516524">
        <w:rPr>
          <w:rFonts w:ascii="Verdana" w:eastAsia="Times New Roman" w:hAnsi="Verdana" w:cs="Times New Roman"/>
          <w:color w:val="000000"/>
        </w:rPr>
        <w:t xml:space="preserve">   </w:t>
      </w:r>
    </w:p>
    <w:p w:rsidR="00AA791D" w:rsidRPr="00516524" w:rsidRDefault="00B57111" w:rsidP="00B376E3">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AA791D" w:rsidRPr="00516524">
        <w:rPr>
          <w:rFonts w:ascii="Verdana" w:eastAsia="Times New Roman" w:hAnsi="Verdana" w:cs="Times New Roman"/>
          <w:color w:val="000000"/>
        </w:rPr>
        <w:t>são</w:t>
      </w:r>
      <w:r w:rsidRPr="00516524">
        <w:rPr>
          <w:rFonts w:ascii="Verdana" w:eastAsia="Times New Roman" w:hAnsi="Verdana" w:cs="Times New Roman"/>
          <w:color w:val="000000"/>
        </w:rPr>
        <w:t xml:space="preserve"> obesos,</w:t>
      </w:r>
    </w:p>
    <w:p w:rsidR="00AA791D" w:rsidRPr="00516524" w:rsidRDefault="00B57111" w:rsidP="00B376E3">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AA791D" w:rsidRPr="00516524">
        <w:rPr>
          <w:rFonts w:ascii="Verdana" w:eastAsia="Times New Roman" w:hAnsi="Verdana" w:cs="Times New Roman"/>
          <w:color w:val="000000"/>
        </w:rPr>
        <w:t>- Alimentação pouco equilibrada,</w:t>
      </w:r>
    </w:p>
    <w:p w:rsidR="00AA791D" w:rsidRPr="00516524" w:rsidRDefault="00B57111" w:rsidP="00AA791D">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AA791D" w:rsidRPr="00516524">
        <w:rPr>
          <w:rFonts w:ascii="Verdana" w:eastAsia="Times New Roman" w:hAnsi="Verdana" w:cs="Times New Roman"/>
          <w:color w:val="000000"/>
        </w:rPr>
        <w:t>-</w:t>
      </w:r>
      <w:r w:rsidR="00BC1B36" w:rsidRPr="00516524">
        <w:rPr>
          <w:rFonts w:ascii="Verdana" w:eastAsia="Times New Roman" w:hAnsi="Verdana" w:cs="Times New Roman"/>
          <w:color w:val="000000"/>
        </w:rPr>
        <w:t xml:space="preserve"> </w:t>
      </w:r>
      <w:r w:rsidR="00AA791D" w:rsidRPr="00516524">
        <w:rPr>
          <w:rFonts w:ascii="Verdana" w:eastAsia="Times New Roman" w:hAnsi="Verdana" w:cs="Times New Roman"/>
          <w:color w:val="000000"/>
        </w:rPr>
        <w:t>O envelhecimento,</w:t>
      </w:r>
    </w:p>
    <w:p w:rsidR="00AA791D" w:rsidRPr="00516524" w:rsidRDefault="00B57111" w:rsidP="00AA791D">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AA791D" w:rsidRPr="00516524">
        <w:rPr>
          <w:rFonts w:ascii="Verdana" w:eastAsia="Times New Roman" w:hAnsi="Verdana" w:cs="Times New Roman"/>
          <w:color w:val="000000"/>
        </w:rPr>
        <w:t xml:space="preserve">- Ambiente </w:t>
      </w:r>
      <w:proofErr w:type="spellStart"/>
      <w:r w:rsidR="00AA791D" w:rsidRPr="00516524">
        <w:rPr>
          <w:rFonts w:ascii="Verdana" w:eastAsia="Times New Roman" w:hAnsi="Verdana" w:cs="Times New Roman"/>
          <w:color w:val="000000"/>
        </w:rPr>
        <w:t>intra</w:t>
      </w:r>
      <w:proofErr w:type="spellEnd"/>
      <w:r w:rsidR="00AA791D" w:rsidRPr="00516524">
        <w:rPr>
          <w:rFonts w:ascii="Verdana" w:eastAsia="Times New Roman" w:hAnsi="Verdana" w:cs="Times New Roman"/>
          <w:color w:val="000000"/>
        </w:rPr>
        <w:t xml:space="preserve"> uterino pobre,</w:t>
      </w:r>
    </w:p>
    <w:p w:rsidR="00AA791D" w:rsidRPr="00516524" w:rsidRDefault="00B57111" w:rsidP="00AA791D">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AA791D" w:rsidRPr="00516524">
        <w:rPr>
          <w:rFonts w:ascii="Verdana" w:eastAsia="Times New Roman" w:hAnsi="Verdana" w:cs="Times New Roman"/>
          <w:color w:val="000000"/>
        </w:rPr>
        <w:t>-</w:t>
      </w:r>
      <w:r w:rsidR="00BC1B36" w:rsidRPr="00516524">
        <w:rPr>
          <w:rFonts w:ascii="Verdana" w:eastAsia="Times New Roman" w:hAnsi="Verdana" w:cs="Times New Roman"/>
          <w:color w:val="000000"/>
        </w:rPr>
        <w:t xml:space="preserve"> </w:t>
      </w:r>
      <w:r w:rsidR="00AA791D" w:rsidRPr="00516524">
        <w:rPr>
          <w:rFonts w:ascii="Verdana" w:eastAsia="Times New Roman" w:hAnsi="Verdana" w:cs="Times New Roman"/>
          <w:color w:val="000000"/>
        </w:rPr>
        <w:t>Níveis de tensão arterial alta ou nível de colesterol no sangue alto,</w:t>
      </w:r>
    </w:p>
    <w:p w:rsidR="00B57111" w:rsidRPr="00516524" w:rsidRDefault="00B57111" w:rsidP="00AA791D">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AA791D" w:rsidRPr="00516524">
        <w:rPr>
          <w:rFonts w:ascii="Verdana" w:eastAsia="Times New Roman" w:hAnsi="Verdana" w:cs="Times New Roman"/>
          <w:color w:val="000000"/>
        </w:rPr>
        <w:t>-</w:t>
      </w:r>
      <w:r w:rsidR="00BC1B36" w:rsidRPr="00516524">
        <w:rPr>
          <w:rFonts w:ascii="Verdana" w:eastAsia="Times New Roman" w:hAnsi="Verdana" w:cs="Times New Roman"/>
          <w:color w:val="000000"/>
        </w:rPr>
        <w:t xml:space="preserve"> </w:t>
      </w:r>
      <w:r w:rsidR="00AA791D" w:rsidRPr="00516524">
        <w:rPr>
          <w:rFonts w:ascii="Verdana" w:eastAsia="Times New Roman" w:hAnsi="Verdana" w:cs="Times New Roman"/>
          <w:color w:val="000000"/>
        </w:rPr>
        <w:t xml:space="preserve">As mulheres que contraíram diabetes na gravidez, ou </w:t>
      </w:r>
      <w:r w:rsidR="00D71F4F" w:rsidRPr="00516524">
        <w:rPr>
          <w:rFonts w:ascii="Verdana" w:eastAsia="Times New Roman" w:hAnsi="Verdana" w:cs="Times New Roman"/>
          <w:color w:val="000000"/>
        </w:rPr>
        <w:t xml:space="preserve">que tiveram </w:t>
      </w:r>
      <w:r w:rsidR="00AA791D" w:rsidRPr="00516524">
        <w:rPr>
          <w:rFonts w:ascii="Verdana" w:eastAsia="Times New Roman" w:hAnsi="Verdana" w:cs="Times New Roman"/>
          <w:color w:val="000000"/>
        </w:rPr>
        <w:t xml:space="preserve">filhos com peso </w:t>
      </w:r>
    </w:p>
    <w:p w:rsidR="00B57111" w:rsidRPr="00516524" w:rsidRDefault="00B57111" w:rsidP="00AA791D">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AA791D" w:rsidRPr="00516524">
        <w:rPr>
          <w:rFonts w:ascii="Verdana" w:eastAsia="Times New Roman" w:hAnsi="Verdana" w:cs="Times New Roman"/>
          <w:color w:val="000000"/>
        </w:rPr>
        <w:t>à</w:t>
      </w:r>
      <w:r w:rsidR="00BC1B36" w:rsidRPr="00516524">
        <w:rPr>
          <w:rFonts w:ascii="Verdana" w:eastAsia="Times New Roman" w:hAnsi="Verdana" w:cs="Times New Roman"/>
          <w:color w:val="000000"/>
        </w:rPr>
        <w:t xml:space="preserve"> </w:t>
      </w:r>
      <w:r w:rsidR="00AA791D" w:rsidRPr="00516524">
        <w:rPr>
          <w:rFonts w:ascii="Verdana" w:eastAsia="Times New Roman" w:hAnsi="Verdana" w:cs="Times New Roman"/>
          <w:color w:val="000000"/>
        </w:rPr>
        <w:t>nascença</w:t>
      </w:r>
      <w:r w:rsidR="00D71F4F" w:rsidRPr="00516524">
        <w:rPr>
          <w:rFonts w:ascii="Verdana" w:eastAsia="Times New Roman" w:hAnsi="Verdana" w:cs="Times New Roman"/>
          <w:color w:val="000000"/>
        </w:rPr>
        <w:t xml:space="preserve"> </w:t>
      </w:r>
      <w:r w:rsidR="00AA791D" w:rsidRPr="00516524">
        <w:rPr>
          <w:rFonts w:ascii="Verdana" w:eastAsia="Times New Roman" w:hAnsi="Verdana" w:cs="Times New Roman"/>
          <w:color w:val="000000"/>
        </w:rPr>
        <w:t>igual ou superior a 4Kgs,</w:t>
      </w:r>
    </w:p>
    <w:p w:rsidR="00AA791D" w:rsidRPr="00516524" w:rsidRDefault="00B57111" w:rsidP="00AA791D">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AA791D" w:rsidRPr="00516524">
        <w:rPr>
          <w:rFonts w:ascii="Verdana" w:eastAsia="Times New Roman" w:hAnsi="Verdana" w:cs="Times New Roman"/>
          <w:color w:val="000000"/>
        </w:rPr>
        <w:t>-</w:t>
      </w:r>
      <w:r w:rsidR="00BC1B36" w:rsidRPr="00516524">
        <w:rPr>
          <w:rFonts w:ascii="Verdana" w:eastAsia="Times New Roman" w:hAnsi="Verdana" w:cs="Times New Roman"/>
          <w:color w:val="000000"/>
        </w:rPr>
        <w:t xml:space="preserve"> </w:t>
      </w:r>
      <w:r w:rsidR="00AA791D" w:rsidRPr="00516524">
        <w:rPr>
          <w:rFonts w:ascii="Verdana" w:eastAsia="Times New Roman" w:hAnsi="Verdana" w:cs="Times New Roman"/>
          <w:color w:val="000000"/>
        </w:rPr>
        <w:t xml:space="preserve">Os doentes com doenças do pâncreas ou doenças endócrinas. </w:t>
      </w:r>
    </w:p>
    <w:p w:rsidR="00AA791D" w:rsidRPr="00516524" w:rsidRDefault="00B57111" w:rsidP="00AA791D">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AA791D" w:rsidRPr="00516524">
        <w:rPr>
          <w:rFonts w:ascii="Verdana" w:eastAsia="Times New Roman" w:hAnsi="Verdana" w:cs="Times New Roman"/>
          <w:color w:val="000000"/>
        </w:rPr>
        <w:t>- Etnia</w:t>
      </w:r>
      <w:r w:rsidR="00AA791D" w:rsidRPr="00516524">
        <w:rPr>
          <w:rFonts w:ascii="Verdana" w:eastAsia="Times New Roman" w:hAnsi="Verdana" w:cs="Times New Roman"/>
          <w:color w:val="000000"/>
          <w:vertAlign w:val="superscript"/>
        </w:rPr>
        <w:footnoteReference w:id="120"/>
      </w:r>
    </w:p>
    <w:p w:rsidR="00AA791D" w:rsidRPr="00516524" w:rsidRDefault="00AA791D" w:rsidP="00AA791D">
      <w:pPr>
        <w:tabs>
          <w:tab w:val="left" w:pos="5100"/>
        </w:tabs>
        <w:spacing w:line="360" w:lineRule="auto"/>
        <w:contextualSpacing/>
        <w:jc w:val="both"/>
        <w:rPr>
          <w:rFonts w:ascii="Verdana" w:eastAsia="Times New Roman" w:hAnsi="Verdana" w:cs="Times New Roman"/>
          <w:color w:val="000000"/>
        </w:rPr>
      </w:pPr>
    </w:p>
    <w:p w:rsidR="00AA791D" w:rsidRPr="00516524" w:rsidRDefault="00623F70" w:rsidP="00AA791D">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AA791D" w:rsidRPr="00516524">
        <w:rPr>
          <w:rFonts w:ascii="Verdana" w:eastAsia="Times New Roman" w:hAnsi="Verdana" w:cs="Times New Roman"/>
          <w:color w:val="000000"/>
        </w:rPr>
        <w:t xml:space="preserve">O aumento da incidência </w:t>
      </w:r>
      <w:r w:rsidR="00E12113" w:rsidRPr="00516524">
        <w:rPr>
          <w:rFonts w:ascii="Verdana" w:eastAsia="Times New Roman" w:hAnsi="Verdana" w:cs="Times New Roman"/>
          <w:color w:val="000000"/>
        </w:rPr>
        <w:t xml:space="preserve">da </w:t>
      </w:r>
      <w:r w:rsidR="00E12113" w:rsidRPr="00177DE9">
        <w:rPr>
          <w:rFonts w:ascii="Verdana" w:eastAsia="Times New Roman" w:hAnsi="Verdana" w:cs="Times New Roman"/>
          <w:color w:val="000000"/>
        </w:rPr>
        <w:t>Diabetes</w:t>
      </w:r>
      <w:r w:rsidR="0009292D" w:rsidRPr="00177DE9">
        <w:rPr>
          <w:rFonts w:ascii="Verdana" w:eastAsia="Times New Roman" w:hAnsi="Verdana" w:cs="Times New Roman"/>
          <w:color w:val="000000"/>
        </w:rPr>
        <w:t xml:space="preserve"> tipo II</w:t>
      </w:r>
      <w:r w:rsidR="00AA791D" w:rsidRPr="00177DE9">
        <w:rPr>
          <w:rFonts w:ascii="Verdana" w:eastAsia="Times New Roman" w:hAnsi="Verdana" w:cs="Times New Roman"/>
          <w:color w:val="000000"/>
        </w:rPr>
        <w:t>, está associado</w:t>
      </w:r>
      <w:r w:rsidR="00AA791D" w:rsidRPr="00516524">
        <w:rPr>
          <w:rFonts w:ascii="Verdana" w:eastAsia="Times New Roman" w:hAnsi="Verdana" w:cs="Times New Roman"/>
          <w:color w:val="000000"/>
        </w:rPr>
        <w:t xml:space="preserve"> a alterações a nível</w:t>
      </w:r>
      <w:r w:rsidR="004F018D" w:rsidRPr="00516524">
        <w:rPr>
          <w:rFonts w:ascii="Verdana" w:eastAsia="Times New Roman" w:hAnsi="Verdana" w:cs="Times New Roman"/>
          <w:color w:val="000000"/>
        </w:rPr>
        <w:t xml:space="preserve"> cultural e social que ocorrem </w:t>
      </w:r>
      <w:r w:rsidR="00AA791D" w:rsidRPr="00516524">
        <w:rPr>
          <w:rFonts w:ascii="Verdana" w:eastAsia="Times New Roman" w:hAnsi="Verdana" w:cs="Times New Roman"/>
          <w:color w:val="000000"/>
        </w:rPr>
        <w:t xml:space="preserve">em pouco tempo, a alterações a nível alimentar, pouco </w:t>
      </w:r>
      <w:r w:rsidR="0037208D" w:rsidRPr="00516524">
        <w:rPr>
          <w:rFonts w:ascii="Verdana" w:eastAsia="Times New Roman" w:hAnsi="Verdana" w:cs="Times New Roman"/>
          <w:color w:val="000000"/>
        </w:rPr>
        <w:t>exercício físico</w:t>
      </w:r>
      <w:r w:rsidR="00AA791D" w:rsidRPr="00516524">
        <w:rPr>
          <w:rFonts w:ascii="Verdana" w:eastAsia="Times New Roman" w:hAnsi="Verdana" w:cs="Times New Roman"/>
          <w:color w:val="000000"/>
        </w:rPr>
        <w:t xml:space="preserve">, aumento da urbanização, </w:t>
      </w:r>
      <w:r w:rsidR="0061167B" w:rsidRPr="00516524">
        <w:rPr>
          <w:rFonts w:ascii="Verdana" w:eastAsia="Times New Roman" w:hAnsi="Verdana" w:cs="Times New Roman"/>
          <w:color w:val="000000"/>
        </w:rPr>
        <w:t>estilos de vida pouco saudáveis</w:t>
      </w:r>
      <w:r w:rsidR="00AA791D" w:rsidRPr="00516524">
        <w:rPr>
          <w:rFonts w:ascii="Verdana" w:eastAsia="Times New Roman" w:hAnsi="Verdana" w:cs="Times New Roman"/>
          <w:color w:val="000000"/>
          <w:vertAlign w:val="superscript"/>
        </w:rPr>
        <w:footnoteReference w:id="121"/>
      </w:r>
      <w:r w:rsidR="0061167B" w:rsidRPr="00516524">
        <w:rPr>
          <w:rFonts w:ascii="Verdana" w:eastAsia="Times New Roman" w:hAnsi="Verdana" w:cs="Times New Roman"/>
          <w:color w:val="000000"/>
        </w:rPr>
        <w:t>.</w:t>
      </w:r>
    </w:p>
    <w:p w:rsidR="00AA791D" w:rsidRPr="00516524" w:rsidRDefault="00AA791D" w:rsidP="00AA791D">
      <w:pPr>
        <w:tabs>
          <w:tab w:val="left" w:pos="5100"/>
        </w:tabs>
        <w:spacing w:line="360" w:lineRule="auto"/>
        <w:contextualSpacing/>
        <w:jc w:val="both"/>
        <w:rPr>
          <w:rFonts w:ascii="Verdana" w:eastAsia="Times New Roman" w:hAnsi="Verdana" w:cs="Times New Roman"/>
          <w:b/>
          <w:color w:val="000000"/>
        </w:rPr>
      </w:pPr>
    </w:p>
    <w:p w:rsidR="0061167B" w:rsidRPr="00516524" w:rsidRDefault="00623F70" w:rsidP="00AA791D">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b/>
          <w:color w:val="000000"/>
        </w:rPr>
        <w:t xml:space="preserve">   </w:t>
      </w:r>
      <w:r w:rsidR="0061167B" w:rsidRPr="00516524">
        <w:rPr>
          <w:rFonts w:ascii="Verdana" w:eastAsia="Times New Roman" w:hAnsi="Verdana" w:cs="Times New Roman"/>
          <w:color w:val="000000"/>
        </w:rPr>
        <w:t>Esta doença têm bastantes complicações como:</w:t>
      </w:r>
    </w:p>
    <w:p w:rsidR="00AA791D" w:rsidRPr="00516524" w:rsidRDefault="00623F70" w:rsidP="00AA791D">
      <w:pPr>
        <w:tabs>
          <w:tab w:val="left" w:pos="5100"/>
        </w:tabs>
        <w:spacing w:line="360" w:lineRule="auto"/>
        <w:contextualSpacing/>
        <w:jc w:val="both"/>
        <w:rPr>
          <w:rFonts w:ascii="Verdana" w:eastAsia="Times New Roman" w:hAnsi="Verdana" w:cs="Times New Roman"/>
          <w:b/>
          <w:color w:val="000000"/>
        </w:rPr>
      </w:pPr>
      <w:r w:rsidRPr="00516524">
        <w:rPr>
          <w:rFonts w:ascii="Verdana" w:eastAsia="Times New Roman" w:hAnsi="Verdana" w:cs="Times New Roman"/>
          <w:color w:val="000000"/>
        </w:rPr>
        <w:t xml:space="preserve"> </w:t>
      </w:r>
      <w:r w:rsidR="00AA791D" w:rsidRPr="00516524">
        <w:rPr>
          <w:rFonts w:ascii="Verdana" w:eastAsia="Times New Roman" w:hAnsi="Verdana" w:cs="Times New Roman"/>
          <w:color w:val="000000"/>
        </w:rPr>
        <w:t xml:space="preserve">Um nível alto de glicose, provoca com o tempo lesões nos tecidos. Os órgãos que são mais atingidos são os rins, os olhos, nervos periféricos e </w:t>
      </w:r>
      <w:r w:rsidR="00BC1B36" w:rsidRPr="00516524">
        <w:rPr>
          <w:rFonts w:ascii="Verdana" w:eastAsia="Times New Roman" w:hAnsi="Verdana" w:cs="Times New Roman"/>
          <w:color w:val="000000"/>
        </w:rPr>
        <w:t xml:space="preserve">o </w:t>
      </w:r>
      <w:r w:rsidR="00AA791D" w:rsidRPr="00516524">
        <w:rPr>
          <w:rFonts w:ascii="Verdana" w:eastAsia="Times New Roman" w:hAnsi="Verdana" w:cs="Times New Roman"/>
          <w:color w:val="000000"/>
        </w:rPr>
        <w:t xml:space="preserve">sistema vascular. </w:t>
      </w:r>
    </w:p>
    <w:p w:rsidR="00623F70" w:rsidRPr="00516524" w:rsidRDefault="00623F70" w:rsidP="00AA791D">
      <w:pPr>
        <w:tabs>
          <w:tab w:val="left" w:pos="5100"/>
        </w:tabs>
        <w:spacing w:line="360" w:lineRule="auto"/>
        <w:contextualSpacing/>
        <w:jc w:val="both"/>
        <w:rPr>
          <w:rFonts w:ascii="Verdana" w:eastAsia="Times New Roman" w:hAnsi="Verdana" w:cs="Times New Roman"/>
          <w:color w:val="000000"/>
        </w:rPr>
      </w:pPr>
    </w:p>
    <w:p w:rsidR="004D3486" w:rsidRPr="00516524" w:rsidRDefault="00623F70" w:rsidP="00AA791D">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AA791D" w:rsidRPr="00516524">
        <w:rPr>
          <w:rFonts w:ascii="Verdana" w:eastAsia="Times New Roman" w:hAnsi="Verdana" w:cs="Times New Roman"/>
          <w:color w:val="000000"/>
        </w:rPr>
        <w:t>A Diabetes é a patologia que nos países desenvolvidos representa a principal causa de cegueira, insuficiência renal, amputação dos membros inferiores, aumento da probabilida</w:t>
      </w:r>
      <w:r w:rsidR="0061167B" w:rsidRPr="00516524">
        <w:rPr>
          <w:rFonts w:ascii="Verdana" w:eastAsia="Times New Roman" w:hAnsi="Verdana" w:cs="Times New Roman"/>
          <w:color w:val="000000"/>
        </w:rPr>
        <w:t>de de doença coronária e de AVC</w:t>
      </w:r>
      <w:r w:rsidR="00AA791D" w:rsidRPr="00516524">
        <w:rPr>
          <w:rFonts w:ascii="Verdana" w:eastAsia="Times New Roman" w:hAnsi="Verdana" w:cs="Times New Roman"/>
          <w:color w:val="000000"/>
        </w:rPr>
        <w:t xml:space="preserve"> </w:t>
      </w:r>
      <w:r w:rsidR="00AA791D" w:rsidRPr="00516524">
        <w:rPr>
          <w:rFonts w:ascii="Verdana" w:eastAsia="Times New Roman" w:hAnsi="Verdana" w:cs="Times New Roman"/>
          <w:color w:val="000000"/>
          <w:vertAlign w:val="superscript"/>
        </w:rPr>
        <w:footnoteReference w:id="122"/>
      </w:r>
      <w:r w:rsidR="0061167B" w:rsidRPr="00516524">
        <w:rPr>
          <w:rFonts w:ascii="Verdana" w:eastAsia="Times New Roman" w:hAnsi="Verdana" w:cs="Times New Roman"/>
          <w:color w:val="000000"/>
        </w:rPr>
        <w:t>.</w:t>
      </w:r>
    </w:p>
    <w:p w:rsidR="0061167B" w:rsidRPr="00516524" w:rsidRDefault="0061167B" w:rsidP="00AA791D">
      <w:pPr>
        <w:tabs>
          <w:tab w:val="left" w:pos="5100"/>
        </w:tabs>
        <w:spacing w:line="360" w:lineRule="auto"/>
        <w:contextualSpacing/>
        <w:jc w:val="both"/>
        <w:rPr>
          <w:rFonts w:ascii="Verdana" w:eastAsia="Times New Roman" w:hAnsi="Verdana" w:cs="Times New Roman"/>
          <w:color w:val="000000"/>
        </w:rPr>
      </w:pPr>
    </w:p>
    <w:p w:rsidR="007C7D18" w:rsidRPr="00516524" w:rsidRDefault="007C7D18" w:rsidP="00AA791D">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A figura</w:t>
      </w:r>
      <w:r w:rsidR="006C21DB" w:rsidRPr="00516524">
        <w:rPr>
          <w:rFonts w:ascii="Verdana" w:eastAsia="Times New Roman" w:hAnsi="Verdana" w:cs="Times New Roman"/>
          <w:color w:val="000000"/>
        </w:rPr>
        <w:t xml:space="preserve"> seguinte</w:t>
      </w:r>
      <w:r w:rsidRPr="00516524">
        <w:rPr>
          <w:rFonts w:ascii="Verdana" w:eastAsia="Times New Roman" w:hAnsi="Verdana" w:cs="Times New Roman"/>
          <w:color w:val="000000"/>
        </w:rPr>
        <w:t>, ilustra a ferida do pé d</w:t>
      </w:r>
      <w:r w:rsidR="006C21DB" w:rsidRPr="00516524">
        <w:rPr>
          <w:rFonts w:ascii="Verdana" w:eastAsia="Times New Roman" w:hAnsi="Verdana" w:cs="Times New Roman"/>
          <w:color w:val="000000"/>
        </w:rPr>
        <w:t xml:space="preserve">iabético. </w:t>
      </w:r>
    </w:p>
    <w:p w:rsidR="0017507F" w:rsidRPr="00516524" w:rsidRDefault="00623F70" w:rsidP="00AA791D">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Figura nº. </w:t>
      </w:r>
      <w:r w:rsidR="00B10AC2" w:rsidRPr="00516524">
        <w:rPr>
          <w:rFonts w:ascii="Verdana" w:eastAsia="Times New Roman" w:hAnsi="Verdana" w:cs="Times New Roman"/>
          <w:color w:val="000000"/>
        </w:rPr>
        <w:t>4</w:t>
      </w:r>
      <w:r w:rsidR="00743AA0" w:rsidRPr="00516524">
        <w:rPr>
          <w:rFonts w:ascii="Verdana" w:eastAsia="Times New Roman" w:hAnsi="Verdana" w:cs="Times New Roman"/>
          <w:color w:val="000000"/>
        </w:rPr>
        <w:t xml:space="preserve"> - </w:t>
      </w:r>
      <w:r w:rsidR="004D3486" w:rsidRPr="00516524">
        <w:rPr>
          <w:rFonts w:ascii="Verdana" w:eastAsia="Times New Roman" w:hAnsi="Verdana" w:cs="Times New Roman"/>
          <w:color w:val="000000"/>
        </w:rPr>
        <w:t>Pé diabético</w:t>
      </w:r>
    </w:p>
    <w:p w:rsidR="0017507F" w:rsidRPr="00516524" w:rsidRDefault="004D3486" w:rsidP="006C21DB">
      <w:pPr>
        <w:tabs>
          <w:tab w:val="left" w:pos="5100"/>
        </w:tabs>
        <w:spacing w:line="360" w:lineRule="auto"/>
        <w:contextualSpacing/>
        <w:jc w:val="center"/>
        <w:rPr>
          <w:rFonts w:ascii="Verdana" w:eastAsia="Times New Roman" w:hAnsi="Verdana" w:cs="Times New Roman"/>
          <w:color w:val="000000"/>
        </w:rPr>
      </w:pPr>
      <w:r w:rsidRPr="00516524">
        <w:rPr>
          <w:rFonts w:ascii="Verdana" w:eastAsia="Times New Roman" w:hAnsi="Verdana" w:cs="Times New Roman"/>
          <w:noProof/>
          <w:color w:val="000000"/>
          <w:lang w:val="en-US"/>
        </w:rPr>
        <w:drawing>
          <wp:inline distT="0" distB="0" distL="0" distR="0">
            <wp:extent cx="1994400" cy="2106000"/>
            <wp:effectExtent l="0" t="0" r="6350" b="889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4400" cy="2106000"/>
                    </a:xfrm>
                    <a:prstGeom prst="rect">
                      <a:avLst/>
                    </a:prstGeom>
                    <a:noFill/>
                    <a:ln>
                      <a:noFill/>
                    </a:ln>
                  </pic:spPr>
                </pic:pic>
              </a:graphicData>
            </a:graphic>
          </wp:inline>
        </w:drawing>
      </w:r>
    </w:p>
    <w:p w:rsidR="006C21DB" w:rsidRPr="00516524" w:rsidRDefault="006C21DB" w:rsidP="00AA791D">
      <w:pPr>
        <w:tabs>
          <w:tab w:val="left" w:pos="5100"/>
        </w:tabs>
        <w:spacing w:line="360" w:lineRule="auto"/>
        <w:contextualSpacing/>
        <w:jc w:val="both"/>
        <w:rPr>
          <w:rFonts w:eastAsia="Times New Roman" w:cstheme="minorHAnsi"/>
          <w:color w:val="000000"/>
        </w:rPr>
      </w:pPr>
      <w:r w:rsidRPr="00516524">
        <w:rPr>
          <w:rFonts w:eastAsia="Times New Roman" w:cstheme="minorHAnsi"/>
          <w:color w:val="000000"/>
        </w:rPr>
        <w:t xml:space="preserve">   Fonte:</w:t>
      </w:r>
      <w:hyperlink r:id="rId19" w:history="1">
        <w:r w:rsidRPr="00516524">
          <w:rPr>
            <w:rStyle w:val="Hyperlink"/>
            <w:rFonts w:eastAsia="Times New Roman" w:cstheme="minorHAnsi"/>
          </w:rPr>
          <w:t>http://pt.slideshare.net/adrianomedico/p-diabtico-no-contexto-da-neuropatia-diabtica-e-doena-arterial-perifrica</w:t>
        </w:r>
      </w:hyperlink>
      <w:r w:rsidR="000229E7">
        <w:rPr>
          <w:rFonts w:eastAsia="Times New Roman" w:cstheme="minorHAnsi"/>
          <w:color w:val="000000"/>
        </w:rPr>
        <w:t>, c</w:t>
      </w:r>
      <w:r w:rsidRPr="00516524">
        <w:rPr>
          <w:rFonts w:eastAsia="Times New Roman" w:cstheme="minorHAnsi"/>
          <w:color w:val="000000"/>
        </w:rPr>
        <w:t>onsultado/acedido em 03/12/2013.</w:t>
      </w:r>
    </w:p>
    <w:p w:rsidR="007C7D18" w:rsidRPr="00516524" w:rsidRDefault="00623F70" w:rsidP="00AA791D">
      <w:pPr>
        <w:tabs>
          <w:tab w:val="left" w:pos="5100"/>
        </w:tabs>
        <w:spacing w:line="360" w:lineRule="auto"/>
        <w:contextualSpacing/>
        <w:jc w:val="both"/>
        <w:rPr>
          <w:rFonts w:eastAsia="Times New Roman" w:cstheme="minorHAnsi"/>
          <w:color w:val="000000"/>
        </w:rPr>
      </w:pPr>
      <w:r w:rsidRPr="00516524">
        <w:rPr>
          <w:rFonts w:eastAsia="Times New Roman" w:cstheme="minorHAnsi"/>
          <w:color w:val="000000"/>
        </w:rPr>
        <w:t xml:space="preserve">     </w:t>
      </w:r>
    </w:p>
    <w:p w:rsidR="00AA791D" w:rsidRPr="00516524" w:rsidRDefault="00623F70" w:rsidP="00AE1545">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b/>
          <w:color w:val="000000"/>
        </w:rPr>
        <w:t xml:space="preserve">     </w:t>
      </w:r>
      <w:r w:rsidR="00AE1545" w:rsidRPr="00516524">
        <w:rPr>
          <w:rFonts w:ascii="Verdana" w:eastAsia="Times New Roman" w:hAnsi="Verdana" w:cs="Times New Roman"/>
        </w:rPr>
        <w:t xml:space="preserve">A </w:t>
      </w:r>
      <w:r w:rsidR="00AA791D" w:rsidRPr="00516524">
        <w:rPr>
          <w:rFonts w:ascii="Verdana" w:eastAsia="Times New Roman" w:hAnsi="Verdana" w:cs="Times New Roman"/>
        </w:rPr>
        <w:t>Prevenção</w:t>
      </w:r>
      <w:r w:rsidR="00AA791D" w:rsidRPr="00516524">
        <w:rPr>
          <w:rStyle w:val="FootnoteReference"/>
          <w:rFonts w:ascii="Verdana" w:eastAsia="Times New Roman" w:hAnsi="Verdana" w:cs="Times New Roman"/>
          <w:color w:val="000000"/>
        </w:rPr>
        <w:footnoteReference w:id="123"/>
      </w:r>
      <w:r w:rsidR="00AE1545" w:rsidRPr="00516524">
        <w:rPr>
          <w:rFonts w:ascii="Verdana" w:eastAsia="Times New Roman" w:hAnsi="Verdana" w:cs="Times New Roman"/>
          <w:color w:val="000000"/>
        </w:rPr>
        <w:t>,</w:t>
      </w:r>
      <w:r w:rsidRPr="00516524">
        <w:rPr>
          <w:rFonts w:ascii="Verdana" w:eastAsia="Times New Roman" w:hAnsi="Verdana" w:cs="Times New Roman"/>
          <w:color w:val="333333"/>
        </w:rPr>
        <w:t xml:space="preserve"> </w:t>
      </w:r>
      <w:r w:rsidR="00AE1545" w:rsidRPr="00516524">
        <w:rPr>
          <w:rFonts w:ascii="Verdana" w:eastAsia="Times New Roman" w:hAnsi="Verdana" w:cs="Times New Roman"/>
          <w:color w:val="333333"/>
        </w:rPr>
        <w:t>s</w:t>
      </w:r>
      <w:r w:rsidR="00AA791D" w:rsidRPr="00516524">
        <w:rPr>
          <w:rFonts w:ascii="Verdana" w:eastAsia="Times New Roman" w:hAnsi="Verdana" w:cs="Times New Roman"/>
          <w:color w:val="333333"/>
        </w:rPr>
        <w:t>egundo a IDF (</w:t>
      </w:r>
      <w:proofErr w:type="spellStart"/>
      <w:r w:rsidR="00AA791D" w:rsidRPr="00516524">
        <w:rPr>
          <w:rFonts w:ascii="Verdana" w:eastAsia="Times New Roman" w:hAnsi="Verdana" w:cs="Times New Roman"/>
          <w:color w:val="333333"/>
        </w:rPr>
        <w:t>International</w:t>
      </w:r>
      <w:proofErr w:type="spellEnd"/>
      <w:r w:rsidR="00AA791D" w:rsidRPr="00516524">
        <w:rPr>
          <w:rFonts w:ascii="Verdana" w:eastAsia="Times New Roman" w:hAnsi="Verdana" w:cs="Times New Roman"/>
          <w:color w:val="333333"/>
        </w:rPr>
        <w:t xml:space="preserve"> Diabetes </w:t>
      </w:r>
      <w:proofErr w:type="spellStart"/>
      <w:r w:rsidR="00AA791D" w:rsidRPr="00516524">
        <w:rPr>
          <w:rFonts w:ascii="Verdana" w:eastAsia="Times New Roman" w:hAnsi="Verdana" w:cs="Times New Roman"/>
          <w:color w:val="333333"/>
        </w:rPr>
        <w:t>Federation</w:t>
      </w:r>
      <w:proofErr w:type="spellEnd"/>
      <w:r w:rsidR="00AA791D" w:rsidRPr="00516524">
        <w:rPr>
          <w:rFonts w:ascii="Verdana" w:eastAsia="Times New Roman" w:hAnsi="Verdana" w:cs="Times New Roman"/>
          <w:color w:val="333333"/>
        </w:rPr>
        <w:t xml:space="preserve">), não é possível prevenir a Diabetes tipo I, pois as causas que provocam o processo de destruição das células β que </w:t>
      </w:r>
      <w:r w:rsidR="00AA791D" w:rsidRPr="00177DE9">
        <w:rPr>
          <w:rFonts w:ascii="Verdana" w:eastAsia="Times New Roman" w:hAnsi="Verdana" w:cs="Times New Roman"/>
          <w:color w:val="333333"/>
        </w:rPr>
        <w:t>produzem a</w:t>
      </w:r>
      <w:r w:rsidR="00AA791D" w:rsidRPr="00177DE9">
        <w:rPr>
          <w:rFonts w:ascii="Candara" w:eastAsia="Times New Roman" w:hAnsi="Candara" w:cs="Times New Roman"/>
          <w:color w:val="333333"/>
        </w:rPr>
        <w:t xml:space="preserve"> </w:t>
      </w:r>
      <w:r w:rsidR="00AA791D" w:rsidRPr="00177DE9">
        <w:rPr>
          <w:rFonts w:ascii="Verdana" w:eastAsia="Times New Roman" w:hAnsi="Verdana" w:cs="Times New Roman"/>
          <w:color w:val="333333"/>
        </w:rPr>
        <w:t>insulina</w:t>
      </w:r>
      <w:r w:rsidR="00D05EC0" w:rsidRPr="00177DE9">
        <w:rPr>
          <w:rFonts w:ascii="Verdana" w:eastAsia="Times New Roman" w:hAnsi="Verdana" w:cs="Times New Roman"/>
          <w:color w:val="333333"/>
        </w:rPr>
        <w:t>,</w:t>
      </w:r>
      <w:r w:rsidR="00AA791D" w:rsidRPr="00177DE9">
        <w:rPr>
          <w:rFonts w:ascii="Verdana" w:eastAsia="Times New Roman" w:hAnsi="Verdana" w:cs="Times New Roman"/>
          <w:color w:val="333333"/>
        </w:rPr>
        <w:t xml:space="preserve"> ainda estão a ser investigadas</w:t>
      </w:r>
      <w:r w:rsidR="00AA791D" w:rsidRPr="00516524">
        <w:rPr>
          <w:rFonts w:ascii="Verdana" w:eastAsia="Times New Roman" w:hAnsi="Verdana" w:cs="Times New Roman"/>
          <w:color w:val="333333"/>
        </w:rPr>
        <w:t>.</w:t>
      </w:r>
    </w:p>
    <w:p w:rsidR="00AA791D" w:rsidRPr="00516524" w:rsidRDefault="00623F70" w:rsidP="00AA791D">
      <w:pPr>
        <w:shd w:val="clear" w:color="auto" w:fill="FFFFFF"/>
        <w:spacing w:before="120" w:after="168" w:line="360" w:lineRule="auto"/>
        <w:jc w:val="both"/>
        <w:outlineLvl w:val="0"/>
        <w:rPr>
          <w:rFonts w:ascii="Verdana" w:eastAsia="Times New Roman" w:hAnsi="Verdana" w:cs="Times New Roman"/>
          <w:color w:val="333333"/>
        </w:rPr>
      </w:pPr>
      <w:r w:rsidRPr="00516524">
        <w:rPr>
          <w:rFonts w:ascii="Verdana" w:eastAsia="Times New Roman" w:hAnsi="Verdana" w:cs="Times New Roman"/>
          <w:color w:val="333333"/>
        </w:rPr>
        <w:t xml:space="preserve">     </w:t>
      </w:r>
      <w:r w:rsidR="00AA791D" w:rsidRPr="00516524">
        <w:rPr>
          <w:rFonts w:ascii="Verdana" w:eastAsia="Times New Roman" w:hAnsi="Verdana" w:cs="Times New Roman"/>
          <w:color w:val="333333"/>
        </w:rPr>
        <w:t>Há uma série de evidências que levam a concluir que ter um peso adequado e praticar regularmente exercício físico podem ajudar a prevenir o aparecimento da diabetes tipo II. A prática de exercício físico, regularmente permite reduzir a pressão sanguínea, reduz a frequência cardíaca em repouso, aumenta a sensibilidade à insulina, a composição corporal melhora e induz a um bem-estar psicológico. Também a redução de peso e manter uma alimentação equilibrada, previne o aparecimento da doença cardiovascular, melhora a resistência à insulina e a hipertensão diminui.</w:t>
      </w:r>
    </w:p>
    <w:p w:rsidR="00AA791D" w:rsidRPr="00516524" w:rsidRDefault="00743AA0" w:rsidP="00AA791D">
      <w:pPr>
        <w:shd w:val="clear" w:color="auto" w:fill="FFFFFF"/>
        <w:spacing w:before="120" w:after="168" w:line="360" w:lineRule="auto"/>
        <w:jc w:val="both"/>
        <w:outlineLvl w:val="0"/>
        <w:rPr>
          <w:rFonts w:ascii="Verdana" w:eastAsia="Times New Roman" w:hAnsi="Verdana" w:cs="Times New Roman"/>
          <w:color w:val="333333"/>
        </w:rPr>
      </w:pPr>
      <w:r w:rsidRPr="00516524">
        <w:rPr>
          <w:rFonts w:ascii="Verdana" w:eastAsia="Times New Roman" w:hAnsi="Verdana" w:cs="Times New Roman"/>
          <w:color w:val="333333"/>
        </w:rPr>
        <w:t xml:space="preserve">     </w:t>
      </w:r>
      <w:r w:rsidR="00695FD4" w:rsidRPr="00516524">
        <w:rPr>
          <w:rFonts w:ascii="Verdana" w:eastAsia="Times New Roman" w:hAnsi="Verdana" w:cs="Times New Roman"/>
          <w:color w:val="333333"/>
        </w:rPr>
        <w:t>A obesidade abdominal</w:t>
      </w:r>
      <w:r w:rsidR="00BC1B36" w:rsidRPr="00516524">
        <w:rPr>
          <w:rFonts w:ascii="Verdana" w:eastAsia="Times New Roman" w:hAnsi="Verdana" w:cs="Times New Roman"/>
          <w:color w:val="333333"/>
        </w:rPr>
        <w:t>,</w:t>
      </w:r>
      <w:r w:rsidR="00AA791D" w:rsidRPr="00516524">
        <w:rPr>
          <w:rFonts w:ascii="Verdana" w:eastAsia="Times New Roman" w:hAnsi="Verdana" w:cs="Times New Roman"/>
          <w:color w:val="333333"/>
        </w:rPr>
        <w:t xml:space="preserve"> tem sido </w:t>
      </w:r>
      <w:r w:rsidR="00695FD4" w:rsidRPr="00516524">
        <w:rPr>
          <w:rFonts w:ascii="Verdana" w:eastAsia="Times New Roman" w:hAnsi="Verdana" w:cs="Times New Roman"/>
          <w:color w:val="333333"/>
        </w:rPr>
        <w:t>associada ao</w:t>
      </w:r>
      <w:r w:rsidR="00AA791D" w:rsidRPr="00516524">
        <w:rPr>
          <w:rFonts w:ascii="Verdana" w:eastAsia="Times New Roman" w:hAnsi="Verdana" w:cs="Times New Roman"/>
          <w:color w:val="333333"/>
        </w:rPr>
        <w:t xml:space="preserve"> </w:t>
      </w:r>
      <w:r w:rsidR="00695FD4" w:rsidRPr="00516524">
        <w:rPr>
          <w:rFonts w:ascii="Verdana" w:eastAsia="Times New Roman" w:hAnsi="Verdana" w:cs="Times New Roman"/>
          <w:color w:val="333333"/>
        </w:rPr>
        <w:t>desenvolvimento da</w:t>
      </w:r>
      <w:r w:rsidR="00AA791D" w:rsidRPr="00516524">
        <w:rPr>
          <w:rFonts w:ascii="Verdana" w:eastAsia="Times New Roman" w:hAnsi="Verdana" w:cs="Times New Roman"/>
          <w:color w:val="333333"/>
        </w:rPr>
        <w:t xml:space="preserve"> diabetes tipo II.</w:t>
      </w:r>
    </w:p>
    <w:p w:rsidR="00AA791D" w:rsidRPr="00516524" w:rsidRDefault="00743AA0" w:rsidP="00AA791D">
      <w:pPr>
        <w:tabs>
          <w:tab w:val="left" w:pos="2640"/>
        </w:tabs>
        <w:spacing w:line="360" w:lineRule="auto"/>
        <w:jc w:val="both"/>
        <w:rPr>
          <w:rFonts w:ascii="Verdana" w:hAnsi="Verdana" w:cs="Times New Roman"/>
        </w:rPr>
      </w:pPr>
      <w:r w:rsidRPr="00516524">
        <w:rPr>
          <w:rFonts w:ascii="Verdana" w:hAnsi="Verdana" w:cs="Times New Roman"/>
        </w:rPr>
        <w:t xml:space="preserve">     </w:t>
      </w:r>
      <w:r w:rsidR="00AA791D" w:rsidRPr="00516524">
        <w:rPr>
          <w:rFonts w:ascii="Verdana" w:hAnsi="Verdana" w:cs="Times New Roman"/>
        </w:rPr>
        <w:t>Outras sugestões dadas pela IDF para prevenir a Diabetes, são evitar fumar. Fumar e ter gordura abdominal aumentam a resistência à insulina.</w:t>
      </w:r>
    </w:p>
    <w:p w:rsidR="00AA791D" w:rsidRPr="00516524" w:rsidRDefault="00743AA0" w:rsidP="00AA791D">
      <w:pPr>
        <w:tabs>
          <w:tab w:val="left" w:pos="2640"/>
        </w:tabs>
        <w:spacing w:line="360" w:lineRule="auto"/>
        <w:jc w:val="both"/>
        <w:rPr>
          <w:rFonts w:ascii="Verdana" w:hAnsi="Verdana" w:cs="Times New Roman"/>
        </w:rPr>
      </w:pPr>
      <w:r w:rsidRPr="00516524">
        <w:rPr>
          <w:rFonts w:ascii="Verdana" w:hAnsi="Verdana" w:cs="Times New Roman"/>
        </w:rPr>
        <w:t xml:space="preserve">     </w:t>
      </w:r>
      <w:r w:rsidR="00AA791D" w:rsidRPr="00516524">
        <w:rPr>
          <w:rFonts w:ascii="Verdana" w:hAnsi="Verdana" w:cs="Times New Roman"/>
        </w:rPr>
        <w:t>Os estados de stress e a depressão, também induzem a Diabetes e as doenças cardiovasculares.</w:t>
      </w:r>
    </w:p>
    <w:p w:rsidR="00743AA0" w:rsidRPr="00516524" w:rsidRDefault="00743AA0" w:rsidP="00AA791D">
      <w:pPr>
        <w:tabs>
          <w:tab w:val="left" w:pos="2640"/>
        </w:tabs>
        <w:spacing w:line="360" w:lineRule="auto"/>
        <w:jc w:val="both"/>
        <w:rPr>
          <w:rFonts w:ascii="Verdana" w:hAnsi="Verdana" w:cs="Times New Roman"/>
        </w:rPr>
      </w:pPr>
      <w:r w:rsidRPr="00516524">
        <w:rPr>
          <w:rFonts w:ascii="Verdana" w:hAnsi="Verdana" w:cs="Times New Roman"/>
        </w:rPr>
        <w:t xml:space="preserve">     </w:t>
      </w:r>
      <w:r w:rsidR="0017507F" w:rsidRPr="00516524">
        <w:rPr>
          <w:rFonts w:ascii="Verdana" w:hAnsi="Verdana" w:cs="Times New Roman"/>
        </w:rPr>
        <w:t>É importante dormir um número</w:t>
      </w:r>
      <w:r w:rsidR="00AA791D" w:rsidRPr="00516524">
        <w:rPr>
          <w:rFonts w:ascii="Verdana" w:hAnsi="Verdana" w:cs="Times New Roman"/>
        </w:rPr>
        <w:t xml:space="preserve"> de horas adequado nem mais de 9h, nem menos do que 6h. Dormir menos de 6h, pode influenciar negativamente o equilíbrio das hormonas que resultam da alimentação</w:t>
      </w:r>
      <w:r w:rsidRPr="00516524">
        <w:rPr>
          <w:rFonts w:ascii="Verdana" w:hAnsi="Verdana" w:cs="Times New Roman"/>
        </w:rPr>
        <w:t xml:space="preserve"> e também o balanço energético.</w:t>
      </w:r>
    </w:p>
    <w:p w:rsidR="00AA791D" w:rsidRPr="00516524" w:rsidRDefault="00743AA0" w:rsidP="00AA791D">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b/>
          <w:color w:val="000000"/>
        </w:rPr>
        <w:t xml:space="preserve">     </w:t>
      </w:r>
      <w:r w:rsidR="00AE1545" w:rsidRPr="00516524">
        <w:rPr>
          <w:rFonts w:ascii="Verdana" w:eastAsia="Times New Roman" w:hAnsi="Verdana" w:cs="Times New Roman"/>
          <w:color w:val="000000"/>
        </w:rPr>
        <w:t>Existem vários tipos de tratamento para a diabetes:</w:t>
      </w:r>
    </w:p>
    <w:p w:rsidR="00AA791D" w:rsidRPr="00516524" w:rsidRDefault="00743AA0" w:rsidP="00AA791D">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i/>
          <w:color w:val="000000"/>
        </w:rPr>
        <w:t xml:space="preserve">     </w:t>
      </w:r>
      <w:r w:rsidR="00AA791D" w:rsidRPr="00516524">
        <w:rPr>
          <w:rFonts w:ascii="Verdana" w:eastAsia="Times New Roman" w:hAnsi="Verdana" w:cs="Times New Roman"/>
          <w:i/>
          <w:color w:val="000000"/>
        </w:rPr>
        <w:t>Na diabetes Tipo I</w:t>
      </w:r>
      <w:r w:rsidR="00AA791D" w:rsidRPr="00516524">
        <w:rPr>
          <w:rFonts w:ascii="Verdana" w:eastAsia="Times New Roman" w:hAnsi="Verdana" w:cs="Times New Roman"/>
          <w:color w:val="000000"/>
        </w:rPr>
        <w:t>:</w:t>
      </w:r>
    </w:p>
    <w:p w:rsidR="00AA791D" w:rsidRPr="00516524" w:rsidRDefault="00743AA0" w:rsidP="00AA791D">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AA791D" w:rsidRPr="00516524">
        <w:rPr>
          <w:rFonts w:ascii="Verdana" w:eastAsia="Times New Roman" w:hAnsi="Verdana" w:cs="Times New Roman"/>
          <w:color w:val="000000"/>
        </w:rPr>
        <w:t xml:space="preserve">Inclui insulina, uma alimentação equilibrada, exercício físico que pode ser só caminhada ou andar a pé, ensinar o doente com a patologia a fazer a </w:t>
      </w:r>
      <w:proofErr w:type="spellStart"/>
      <w:r w:rsidR="00855EDD" w:rsidRPr="00516524">
        <w:rPr>
          <w:rFonts w:ascii="Verdana" w:eastAsia="Times New Roman" w:hAnsi="Verdana" w:cs="Times New Roman"/>
          <w:color w:val="000000"/>
        </w:rPr>
        <w:t>auto-vigilância</w:t>
      </w:r>
      <w:proofErr w:type="spellEnd"/>
      <w:r w:rsidR="00855EDD" w:rsidRPr="00516524">
        <w:rPr>
          <w:rFonts w:ascii="Verdana" w:eastAsia="Times New Roman" w:hAnsi="Verdana" w:cs="Times New Roman"/>
          <w:color w:val="000000"/>
        </w:rPr>
        <w:t xml:space="preserve"> e</w:t>
      </w:r>
      <w:r w:rsidR="00AA791D" w:rsidRPr="00516524">
        <w:rPr>
          <w:rFonts w:ascii="Verdana" w:eastAsia="Times New Roman" w:hAnsi="Verdana" w:cs="Times New Roman"/>
          <w:color w:val="000000"/>
        </w:rPr>
        <w:t xml:space="preserve"> </w:t>
      </w:r>
      <w:proofErr w:type="spellStart"/>
      <w:r w:rsidR="00AA791D" w:rsidRPr="00516524">
        <w:rPr>
          <w:rFonts w:ascii="Verdana" w:eastAsia="Times New Roman" w:hAnsi="Verdana" w:cs="Times New Roman"/>
          <w:color w:val="000000"/>
        </w:rPr>
        <w:t>auto-controlo</w:t>
      </w:r>
      <w:proofErr w:type="spellEnd"/>
      <w:r w:rsidR="00AA791D" w:rsidRPr="00516524">
        <w:rPr>
          <w:rFonts w:ascii="Verdana" w:eastAsia="Times New Roman" w:hAnsi="Verdana" w:cs="Times New Roman"/>
          <w:color w:val="000000"/>
        </w:rPr>
        <w:t xml:space="preserve"> da Diabetes,</w:t>
      </w:r>
    </w:p>
    <w:p w:rsidR="00AA791D" w:rsidRPr="00516524" w:rsidRDefault="00AA791D" w:rsidP="00AA791D">
      <w:pPr>
        <w:tabs>
          <w:tab w:val="left" w:pos="5100"/>
        </w:tabs>
        <w:spacing w:line="360" w:lineRule="auto"/>
        <w:contextualSpacing/>
        <w:jc w:val="both"/>
        <w:rPr>
          <w:rFonts w:ascii="Verdana" w:eastAsia="Times New Roman" w:hAnsi="Verdana" w:cs="Times New Roman"/>
          <w:color w:val="000000"/>
        </w:rPr>
      </w:pPr>
    </w:p>
    <w:p w:rsidR="00AA791D" w:rsidRPr="00177DE9" w:rsidRDefault="00743AA0" w:rsidP="00AA791D">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i/>
          <w:color w:val="000000"/>
        </w:rPr>
        <w:t xml:space="preserve">     </w:t>
      </w:r>
      <w:r w:rsidR="00AA791D" w:rsidRPr="00177DE9">
        <w:rPr>
          <w:rFonts w:ascii="Verdana" w:eastAsia="Times New Roman" w:hAnsi="Verdana" w:cs="Times New Roman"/>
          <w:i/>
          <w:color w:val="000000"/>
        </w:rPr>
        <w:t>Na diabetes Tipo II</w:t>
      </w:r>
      <w:r w:rsidR="00AA791D" w:rsidRPr="00177DE9">
        <w:rPr>
          <w:rFonts w:ascii="Verdana" w:eastAsia="Times New Roman" w:hAnsi="Verdana" w:cs="Times New Roman"/>
          <w:color w:val="000000"/>
        </w:rPr>
        <w:t>:</w:t>
      </w:r>
    </w:p>
    <w:p w:rsidR="00AA791D" w:rsidRDefault="00743AA0" w:rsidP="00AA791D">
      <w:pPr>
        <w:tabs>
          <w:tab w:val="left" w:pos="5100"/>
        </w:tabs>
        <w:spacing w:line="360" w:lineRule="auto"/>
        <w:contextualSpacing/>
        <w:jc w:val="both"/>
        <w:rPr>
          <w:rFonts w:ascii="Verdana" w:eastAsia="Times New Roman" w:hAnsi="Verdana" w:cs="Times New Roman"/>
          <w:color w:val="000000"/>
        </w:rPr>
      </w:pPr>
      <w:r w:rsidRPr="00177DE9">
        <w:rPr>
          <w:rFonts w:ascii="Verdana" w:eastAsia="Times New Roman" w:hAnsi="Verdana" w:cs="Times New Roman"/>
          <w:color w:val="000000"/>
        </w:rPr>
        <w:t xml:space="preserve">     </w:t>
      </w:r>
      <w:r w:rsidR="00695FD4" w:rsidRPr="00177DE9">
        <w:rPr>
          <w:rFonts w:ascii="Verdana" w:eastAsia="Times New Roman" w:hAnsi="Verdana" w:cs="Times New Roman"/>
          <w:color w:val="000000"/>
        </w:rPr>
        <w:t xml:space="preserve">O </w:t>
      </w:r>
      <w:r w:rsidR="00AA791D" w:rsidRPr="00177DE9">
        <w:rPr>
          <w:rFonts w:ascii="Verdana" w:eastAsia="Times New Roman" w:hAnsi="Verdana" w:cs="Times New Roman"/>
          <w:color w:val="000000"/>
        </w:rPr>
        <w:t>tratamento deste tipo de Diabetes, começa por uma alimentação adequada, e actividade física. Estes dois cuidados descritos, associados à redução do peso, no caso do paciente ter excesso de peso é na maior parte das situações as condições suficientes para manter a Diabete</w:t>
      </w:r>
      <w:r w:rsidR="00695FD4" w:rsidRPr="00177DE9">
        <w:rPr>
          <w:rFonts w:ascii="Verdana" w:eastAsia="Times New Roman" w:hAnsi="Verdana" w:cs="Times New Roman"/>
          <w:color w:val="000000"/>
        </w:rPr>
        <w:t xml:space="preserve">s controlada, em certos casos durante </w:t>
      </w:r>
      <w:r w:rsidR="00AA791D" w:rsidRPr="00177DE9">
        <w:rPr>
          <w:rFonts w:ascii="Verdana" w:eastAsia="Times New Roman" w:hAnsi="Verdana" w:cs="Times New Roman"/>
          <w:color w:val="000000"/>
        </w:rPr>
        <w:t>muitos anos.</w:t>
      </w:r>
    </w:p>
    <w:p w:rsidR="00D05EC0" w:rsidRPr="00516524" w:rsidRDefault="00D05EC0" w:rsidP="00AA791D">
      <w:pPr>
        <w:tabs>
          <w:tab w:val="left" w:pos="5100"/>
        </w:tabs>
        <w:spacing w:line="360" w:lineRule="auto"/>
        <w:contextualSpacing/>
        <w:jc w:val="both"/>
        <w:rPr>
          <w:rFonts w:ascii="Verdana" w:eastAsia="Times New Roman" w:hAnsi="Verdana" w:cs="Times New Roman"/>
          <w:color w:val="000000"/>
        </w:rPr>
      </w:pPr>
    </w:p>
    <w:p w:rsidR="00AA791D" w:rsidRPr="00516524" w:rsidRDefault="00D05EC0" w:rsidP="00AA791D">
      <w:pPr>
        <w:tabs>
          <w:tab w:val="left" w:pos="5100"/>
        </w:tabs>
        <w:spacing w:line="360" w:lineRule="auto"/>
        <w:contextualSpacing/>
        <w:jc w:val="both"/>
        <w:rPr>
          <w:rFonts w:ascii="Verdana" w:eastAsia="Times New Roman" w:hAnsi="Verdana" w:cs="Times New Roman"/>
          <w:color w:val="000000"/>
        </w:rPr>
      </w:pPr>
      <w:r>
        <w:rPr>
          <w:rFonts w:ascii="Verdana" w:eastAsia="Times New Roman" w:hAnsi="Verdana" w:cs="Times New Roman"/>
          <w:color w:val="000000"/>
        </w:rPr>
        <w:t xml:space="preserve">    </w:t>
      </w:r>
      <w:r w:rsidR="00AA791D" w:rsidRPr="00516524">
        <w:rPr>
          <w:rFonts w:ascii="Verdana" w:eastAsia="Times New Roman" w:hAnsi="Verdana" w:cs="Times New Roman"/>
          <w:color w:val="000000"/>
        </w:rPr>
        <w:t xml:space="preserve">Quando não é possível controlar a Diabetes, tendo os cuidados acima expostos, é </w:t>
      </w:r>
      <w:r w:rsidR="00AA791D" w:rsidRPr="00177DE9">
        <w:rPr>
          <w:rFonts w:ascii="Verdana" w:eastAsia="Times New Roman" w:hAnsi="Verdana" w:cs="Times New Roman"/>
          <w:color w:val="000000"/>
        </w:rPr>
        <w:t>necessário recorrer a comprimidos os antidiabéticos orais (ADO), sendo o de 1ª. lin</w:t>
      </w:r>
      <w:r w:rsidRPr="00177DE9">
        <w:rPr>
          <w:rFonts w:ascii="Verdana" w:eastAsia="Times New Roman" w:hAnsi="Verdana" w:cs="Times New Roman"/>
          <w:color w:val="000000"/>
        </w:rPr>
        <w:t>ha a “</w:t>
      </w:r>
      <w:proofErr w:type="spellStart"/>
      <w:r w:rsidRPr="00177DE9">
        <w:rPr>
          <w:rFonts w:ascii="Verdana" w:eastAsia="Times New Roman" w:hAnsi="Verdana" w:cs="Times New Roman"/>
          <w:color w:val="000000"/>
        </w:rPr>
        <w:t>metformina</w:t>
      </w:r>
      <w:proofErr w:type="spellEnd"/>
      <w:r w:rsidRPr="00177DE9">
        <w:rPr>
          <w:rFonts w:ascii="Verdana" w:eastAsia="Times New Roman" w:hAnsi="Verdana" w:cs="Times New Roman"/>
          <w:color w:val="000000"/>
        </w:rPr>
        <w:t xml:space="preserve">” e por vezes </w:t>
      </w:r>
      <w:r w:rsidR="00AA791D" w:rsidRPr="00177DE9">
        <w:rPr>
          <w:rFonts w:ascii="Verdana" w:eastAsia="Times New Roman" w:hAnsi="Verdana" w:cs="Times New Roman"/>
          <w:color w:val="000000"/>
        </w:rPr>
        <w:t>quando a situação é mais grave a insulina. A nível Europeu, Portugal situa-se abai</w:t>
      </w:r>
      <w:r w:rsidRPr="00177DE9">
        <w:rPr>
          <w:rFonts w:ascii="Verdana" w:eastAsia="Times New Roman" w:hAnsi="Verdana" w:cs="Times New Roman"/>
          <w:color w:val="000000"/>
        </w:rPr>
        <w:t>xo da média no</w:t>
      </w:r>
      <w:r w:rsidR="00AA791D" w:rsidRPr="00177DE9">
        <w:rPr>
          <w:rFonts w:ascii="Verdana" w:eastAsia="Times New Roman" w:hAnsi="Verdana" w:cs="Times New Roman"/>
          <w:color w:val="000000"/>
        </w:rPr>
        <w:t xml:space="preserve"> uso da insulina na terapia da Diabetes.</w:t>
      </w:r>
    </w:p>
    <w:p w:rsidR="00AE1545" w:rsidRPr="00516524" w:rsidRDefault="00AE1545" w:rsidP="00AA791D">
      <w:pPr>
        <w:tabs>
          <w:tab w:val="left" w:pos="5100"/>
        </w:tabs>
        <w:spacing w:line="360" w:lineRule="auto"/>
        <w:contextualSpacing/>
        <w:jc w:val="both"/>
        <w:rPr>
          <w:rFonts w:ascii="Verdana" w:eastAsia="Times New Roman" w:hAnsi="Verdana" w:cs="Times New Roman"/>
          <w:b/>
          <w:color w:val="000000"/>
        </w:rPr>
      </w:pPr>
    </w:p>
    <w:p w:rsidR="00AA791D" w:rsidRPr="00516524" w:rsidRDefault="00AE1545" w:rsidP="00AA791D">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AA791D" w:rsidRPr="00516524">
        <w:rPr>
          <w:rFonts w:ascii="Verdana" w:eastAsia="Times New Roman" w:hAnsi="Verdana" w:cs="Times New Roman"/>
          <w:color w:val="000000"/>
        </w:rPr>
        <w:t>O melhor método a adotar para avaliar o controlo da Diabetes é efectuar testes de glicemia capilar várias vezes ao di</w:t>
      </w:r>
      <w:r w:rsidR="007C2D24">
        <w:rPr>
          <w:rFonts w:ascii="Verdana" w:eastAsia="Times New Roman" w:hAnsi="Verdana" w:cs="Times New Roman"/>
          <w:color w:val="000000"/>
        </w:rPr>
        <w:t>a, antes e depois das refeições</w:t>
      </w:r>
      <w:r w:rsidR="00AA791D" w:rsidRPr="00516524">
        <w:rPr>
          <w:rFonts w:ascii="Verdana" w:eastAsia="Times New Roman" w:hAnsi="Verdana" w:cs="Times New Roman"/>
          <w:color w:val="000000"/>
          <w:vertAlign w:val="superscript"/>
        </w:rPr>
        <w:footnoteReference w:id="124"/>
      </w:r>
      <w:r w:rsidR="007C2D24">
        <w:rPr>
          <w:rFonts w:ascii="Verdana" w:eastAsia="Times New Roman" w:hAnsi="Verdana" w:cs="Times New Roman"/>
          <w:color w:val="000000"/>
        </w:rPr>
        <w:t>.</w:t>
      </w:r>
      <w:r w:rsidR="00D05EC0">
        <w:rPr>
          <w:rFonts w:ascii="Verdana" w:eastAsia="Times New Roman" w:hAnsi="Verdana" w:cs="Times New Roman"/>
          <w:color w:val="000000"/>
        </w:rPr>
        <w:t xml:space="preserve"> </w:t>
      </w:r>
      <w:r w:rsidR="00AA791D" w:rsidRPr="00516524">
        <w:rPr>
          <w:rFonts w:ascii="Verdana" w:eastAsia="Times New Roman" w:hAnsi="Verdana" w:cs="Times New Roman"/>
          <w:color w:val="000000"/>
        </w:rPr>
        <w:t xml:space="preserve">No entanto, o método mais habitual para verificar o controlo da Diabetes nas Unidades de </w:t>
      </w:r>
      <w:r w:rsidR="00AA791D" w:rsidRPr="00177DE9">
        <w:rPr>
          <w:rFonts w:ascii="Verdana" w:eastAsia="Times New Roman" w:hAnsi="Verdana" w:cs="Times New Roman"/>
          <w:color w:val="000000"/>
        </w:rPr>
        <w:t>Saúde é</w:t>
      </w:r>
      <w:r w:rsidR="00D05EC0" w:rsidRPr="00177DE9">
        <w:rPr>
          <w:rFonts w:ascii="Verdana" w:eastAsia="Times New Roman" w:hAnsi="Verdana" w:cs="Times New Roman"/>
          <w:color w:val="000000"/>
        </w:rPr>
        <w:t xml:space="preserve"> a</w:t>
      </w:r>
      <w:r w:rsidR="00AA791D" w:rsidRPr="00177DE9">
        <w:rPr>
          <w:rFonts w:ascii="Verdana" w:eastAsia="Times New Roman" w:hAnsi="Verdana" w:cs="Times New Roman"/>
          <w:color w:val="000000"/>
        </w:rPr>
        <w:t xml:space="preserve"> determinação da hemoglobina</w:t>
      </w:r>
      <w:r w:rsidR="00AA791D" w:rsidRPr="00177DE9">
        <w:rPr>
          <w:rFonts w:ascii="Verdana" w:eastAsia="Times New Roman" w:hAnsi="Verdana" w:cs="Times New Roman"/>
          <w:i/>
          <w:color w:val="000000"/>
        </w:rPr>
        <w:t xml:space="preserve"> A1c</w:t>
      </w:r>
      <w:r w:rsidR="00AA791D" w:rsidRPr="00177DE9">
        <w:rPr>
          <w:rFonts w:ascii="Verdana" w:eastAsia="Times New Roman" w:hAnsi="Verdana" w:cs="Times New Roman"/>
          <w:color w:val="000000"/>
        </w:rPr>
        <w:t xml:space="preserve">, através de uma análise ao sangue, que permite verificar de forma global como está a compensação da Diabetes no trimestre anterior. O valor para uma pessoa bem controlada deve-se situar num valor inferior </w:t>
      </w:r>
      <w:r w:rsidR="007C2D24" w:rsidRPr="00177DE9">
        <w:rPr>
          <w:rFonts w:ascii="Verdana" w:eastAsia="Times New Roman" w:hAnsi="Verdana" w:cs="Times New Roman"/>
          <w:color w:val="000000"/>
        </w:rPr>
        <w:t>a 6</w:t>
      </w:r>
      <w:r w:rsidR="00AA791D" w:rsidRPr="00177DE9">
        <w:rPr>
          <w:rFonts w:ascii="Verdana" w:eastAsia="Times New Roman" w:hAnsi="Verdana" w:cs="Times New Roman"/>
          <w:color w:val="000000"/>
        </w:rPr>
        <w:t>,5%</w:t>
      </w:r>
      <w:r w:rsidR="00AA791D" w:rsidRPr="00516524">
        <w:rPr>
          <w:rFonts w:ascii="Verdana" w:eastAsia="Times New Roman" w:hAnsi="Verdana" w:cs="Times New Roman"/>
          <w:color w:val="000000"/>
        </w:rPr>
        <w:t xml:space="preserve">, </w:t>
      </w:r>
      <w:r w:rsidR="007C2D24" w:rsidRPr="00516524">
        <w:rPr>
          <w:rFonts w:ascii="Verdana" w:eastAsia="Times New Roman" w:hAnsi="Verdana" w:cs="Times New Roman"/>
          <w:color w:val="000000"/>
        </w:rPr>
        <w:t>embora este</w:t>
      </w:r>
      <w:r w:rsidR="00AA791D" w:rsidRPr="00516524">
        <w:rPr>
          <w:rFonts w:ascii="Verdana" w:eastAsia="Times New Roman" w:hAnsi="Verdana" w:cs="Times New Roman"/>
          <w:color w:val="000000"/>
        </w:rPr>
        <w:t xml:space="preserve"> valor possa sofrer algumas alterações de acordo com a idade, o nº. de anos que o doente sofre da patologia e as complicações de que o doente já padeça. Considerando o resultado e os factores que possam influenciar, far-se-á se necessário alterações no tratamento.</w:t>
      </w:r>
    </w:p>
    <w:p w:rsidR="001908C1" w:rsidRPr="00516524" w:rsidRDefault="001908C1" w:rsidP="00AA791D">
      <w:pPr>
        <w:tabs>
          <w:tab w:val="left" w:pos="5100"/>
        </w:tabs>
        <w:spacing w:line="360" w:lineRule="auto"/>
        <w:contextualSpacing/>
        <w:jc w:val="both"/>
        <w:rPr>
          <w:rFonts w:ascii="Verdana" w:eastAsia="Times New Roman" w:hAnsi="Verdana" w:cs="Times New Roman"/>
          <w:color w:val="000000"/>
        </w:rPr>
      </w:pPr>
    </w:p>
    <w:p w:rsidR="00FC629E" w:rsidRPr="00516524" w:rsidRDefault="00743AA0" w:rsidP="001908C1">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AA791D" w:rsidRPr="00177DE9">
        <w:rPr>
          <w:rFonts w:ascii="Verdana" w:eastAsia="Times New Roman" w:hAnsi="Verdana" w:cs="Times New Roman"/>
          <w:color w:val="000000"/>
        </w:rPr>
        <w:t xml:space="preserve">Como a </w:t>
      </w:r>
      <w:r w:rsidR="00AA791D" w:rsidRPr="00177DE9">
        <w:rPr>
          <w:rFonts w:ascii="Verdana" w:eastAsia="Times New Roman" w:hAnsi="Verdana" w:cs="Times New Roman"/>
          <w:i/>
          <w:color w:val="000000"/>
        </w:rPr>
        <w:t>hipertensão arterial e colesterol elevado</w:t>
      </w:r>
      <w:r w:rsidR="00AA791D" w:rsidRPr="00177DE9">
        <w:rPr>
          <w:rFonts w:ascii="Verdana" w:eastAsia="Times New Roman" w:hAnsi="Verdana" w:cs="Times New Roman"/>
          <w:color w:val="000000"/>
        </w:rPr>
        <w:t xml:space="preserve"> </w:t>
      </w:r>
      <w:r w:rsidR="00855EDD" w:rsidRPr="00177DE9">
        <w:rPr>
          <w:rFonts w:ascii="Verdana" w:eastAsia="Times New Roman" w:hAnsi="Verdana" w:cs="Times New Roman"/>
          <w:color w:val="000000"/>
        </w:rPr>
        <w:t>está muita associada</w:t>
      </w:r>
      <w:r w:rsidR="00D05EC0" w:rsidRPr="00177DE9">
        <w:rPr>
          <w:rFonts w:ascii="Verdana" w:eastAsia="Times New Roman" w:hAnsi="Verdana" w:cs="Times New Roman"/>
          <w:color w:val="000000"/>
        </w:rPr>
        <w:t xml:space="preserve"> à Diabetes, </w:t>
      </w:r>
      <w:r w:rsidR="00AA791D" w:rsidRPr="00177DE9">
        <w:rPr>
          <w:rFonts w:ascii="Verdana" w:eastAsia="Times New Roman" w:hAnsi="Verdana" w:cs="Times New Roman"/>
          <w:color w:val="000000"/>
        </w:rPr>
        <w:t>também aqueles valores devem ser vigiados com frequência.</w:t>
      </w:r>
      <w:r w:rsidR="00AA791D" w:rsidRPr="00177DE9">
        <w:rPr>
          <w:rFonts w:ascii="Verdana" w:eastAsia="Times New Roman" w:hAnsi="Verdana" w:cs="Times New Roman"/>
          <w:color w:val="000000"/>
          <w:vertAlign w:val="superscript"/>
        </w:rPr>
        <w:footnoteReference w:id="125"/>
      </w:r>
    </w:p>
    <w:p w:rsidR="001908C1" w:rsidRPr="00516524" w:rsidRDefault="001908C1" w:rsidP="001908C1">
      <w:pPr>
        <w:tabs>
          <w:tab w:val="left" w:pos="5100"/>
        </w:tabs>
        <w:spacing w:line="360" w:lineRule="auto"/>
        <w:contextualSpacing/>
        <w:jc w:val="both"/>
        <w:rPr>
          <w:rFonts w:ascii="Verdana" w:eastAsia="Times New Roman" w:hAnsi="Verdana" w:cs="Times New Roman"/>
          <w:color w:val="000000"/>
        </w:rPr>
      </w:pPr>
    </w:p>
    <w:p w:rsidR="00EF1F3E" w:rsidRDefault="00BB4284" w:rsidP="0030365B">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Da caracterização da doença, facilmente se percebe que é uma doença que requer muitos cuidados quando se instala</w:t>
      </w:r>
      <w:r w:rsidR="00900A0B" w:rsidRPr="00516524">
        <w:rPr>
          <w:rFonts w:ascii="Verdana" w:eastAsia="Times New Roman" w:hAnsi="Verdana" w:cs="Times New Roman"/>
        </w:rPr>
        <w:t>,</w:t>
      </w:r>
      <w:r w:rsidRPr="00516524">
        <w:rPr>
          <w:rFonts w:ascii="Verdana" w:eastAsia="Times New Roman" w:hAnsi="Verdana" w:cs="Times New Roman"/>
        </w:rPr>
        <w:t xml:space="preserve"> e requer </w:t>
      </w:r>
      <w:r w:rsidR="00900A0B" w:rsidRPr="00516524">
        <w:rPr>
          <w:rFonts w:ascii="Verdana" w:eastAsia="Times New Roman" w:hAnsi="Verdana" w:cs="Times New Roman"/>
        </w:rPr>
        <w:t xml:space="preserve">igualmente </w:t>
      </w:r>
      <w:r w:rsidRPr="00516524">
        <w:rPr>
          <w:rFonts w:ascii="Verdana" w:eastAsia="Times New Roman" w:hAnsi="Verdana" w:cs="Times New Roman"/>
        </w:rPr>
        <w:t xml:space="preserve">que haja a preocupação de prevenir o aparecimento da mesma. Estes cuidados e prevenção têm custos associados. Iremos de </w:t>
      </w:r>
      <w:r w:rsidRPr="00E02D23">
        <w:rPr>
          <w:rFonts w:ascii="Verdana" w:eastAsia="Times New Roman" w:hAnsi="Verdana" w:cs="Times New Roman"/>
        </w:rPr>
        <w:t>seguida descrever a realidade da Diabetes no Alentejo.</w:t>
      </w:r>
    </w:p>
    <w:p w:rsidR="0030365B" w:rsidRPr="00EF1F3E" w:rsidRDefault="00743AA0" w:rsidP="0030365B">
      <w:pPr>
        <w:tabs>
          <w:tab w:val="left" w:pos="2640"/>
        </w:tabs>
        <w:spacing w:line="360" w:lineRule="auto"/>
        <w:jc w:val="both"/>
        <w:rPr>
          <w:rFonts w:ascii="Verdana" w:eastAsia="Times New Roman" w:hAnsi="Verdana" w:cs="Times New Roman"/>
        </w:rPr>
      </w:pPr>
      <w:r w:rsidRPr="00E02D23">
        <w:rPr>
          <w:rFonts w:ascii="Verdana" w:eastAsia="Times New Roman" w:hAnsi="Verdana" w:cs="Times New Roman"/>
          <w:b/>
        </w:rPr>
        <w:t xml:space="preserve"> 2.4.2 </w:t>
      </w:r>
      <w:r w:rsidR="00D4709F" w:rsidRPr="00E02D23">
        <w:rPr>
          <w:rFonts w:ascii="Verdana" w:eastAsia="Times New Roman" w:hAnsi="Verdana" w:cs="Times New Roman"/>
          <w:b/>
        </w:rPr>
        <w:t xml:space="preserve">Diabetes </w:t>
      </w:r>
      <w:proofErr w:type="spellStart"/>
      <w:r w:rsidR="00D4709F" w:rsidRPr="00E02D23">
        <w:rPr>
          <w:rFonts w:ascii="Verdana" w:eastAsia="Times New Roman" w:hAnsi="Verdana" w:cs="Times New Roman"/>
          <w:b/>
          <w:i/>
        </w:rPr>
        <w:t>Mellitus</w:t>
      </w:r>
      <w:proofErr w:type="spellEnd"/>
      <w:r w:rsidR="00D4709F" w:rsidRPr="00E02D23">
        <w:rPr>
          <w:rFonts w:ascii="Verdana" w:eastAsia="Times New Roman" w:hAnsi="Verdana" w:cs="Times New Roman"/>
          <w:b/>
        </w:rPr>
        <w:t xml:space="preserve"> no Alentejo</w:t>
      </w:r>
    </w:p>
    <w:p w:rsidR="00014CDB" w:rsidRPr="0030365B" w:rsidRDefault="00380636" w:rsidP="0030365B">
      <w:pPr>
        <w:tabs>
          <w:tab w:val="left" w:pos="2640"/>
        </w:tabs>
        <w:spacing w:line="360" w:lineRule="auto"/>
        <w:jc w:val="both"/>
        <w:rPr>
          <w:rFonts w:ascii="Verdana" w:eastAsia="Times New Roman" w:hAnsi="Verdana" w:cs="Times New Roman"/>
          <w:b/>
        </w:rPr>
      </w:pPr>
      <w:r w:rsidRPr="00516524">
        <w:rPr>
          <w:rFonts w:ascii="Verdana" w:eastAsia="Times New Roman" w:hAnsi="Verdana" w:cs="Times New Roman"/>
        </w:rPr>
        <w:t xml:space="preserve">  Considerando os dados do gráfico seguinte, verifica-se que o Alentejo é a Região de Saúde onde se verificou maior incidência de amputações devido à Diabetes. Denota-se também que a par da Região do Algarve, sofreu um aumento da incidência ao compar</w:t>
      </w:r>
      <w:r w:rsidR="00ED5B19" w:rsidRPr="00516524">
        <w:rPr>
          <w:rFonts w:ascii="Verdana" w:eastAsia="Times New Roman" w:hAnsi="Verdana" w:cs="Times New Roman"/>
        </w:rPr>
        <w:t>ar-se o ano 2010 com o ano 2009.</w:t>
      </w:r>
    </w:p>
    <w:p w:rsidR="00CF40AD" w:rsidRPr="00E02D23" w:rsidRDefault="00380636" w:rsidP="00B57111">
      <w:pPr>
        <w:tabs>
          <w:tab w:val="left" w:pos="2640"/>
        </w:tabs>
        <w:spacing w:after="0" w:line="360" w:lineRule="auto"/>
        <w:jc w:val="both"/>
        <w:rPr>
          <w:rFonts w:ascii="Verdana" w:hAnsi="Verdana" w:cs="Times New Roman"/>
        </w:rPr>
      </w:pPr>
      <w:r w:rsidRPr="00516524">
        <w:rPr>
          <w:rFonts w:ascii="Verdana" w:hAnsi="Verdana" w:cs="Times New Roman"/>
        </w:rPr>
        <w:t xml:space="preserve"> </w:t>
      </w:r>
      <w:r w:rsidRPr="00E02D23">
        <w:rPr>
          <w:rFonts w:ascii="Verdana" w:hAnsi="Verdana" w:cs="Times New Roman"/>
        </w:rPr>
        <w:t>Gráfico nº</w:t>
      </w:r>
      <w:r w:rsidR="008F1C6D" w:rsidRPr="00E02D23">
        <w:rPr>
          <w:rFonts w:ascii="Verdana" w:hAnsi="Verdana" w:cs="Times New Roman"/>
        </w:rPr>
        <w:t xml:space="preserve">. 6 - </w:t>
      </w:r>
      <w:r w:rsidRPr="00E02D23">
        <w:rPr>
          <w:rFonts w:ascii="Verdana" w:hAnsi="Verdana" w:cs="Times New Roman"/>
        </w:rPr>
        <w:t>Incidência de amputações em diabéticos na população residente por</w:t>
      </w:r>
    </w:p>
    <w:p w:rsidR="0030365B" w:rsidRPr="00516524" w:rsidRDefault="00CF40AD" w:rsidP="00B57111">
      <w:pPr>
        <w:tabs>
          <w:tab w:val="left" w:pos="2640"/>
        </w:tabs>
        <w:spacing w:after="0" w:line="360" w:lineRule="auto"/>
        <w:jc w:val="both"/>
        <w:rPr>
          <w:rFonts w:ascii="Verdana" w:hAnsi="Verdana" w:cs="Times New Roman"/>
        </w:rPr>
      </w:pPr>
      <w:r w:rsidRPr="00E02D23">
        <w:rPr>
          <w:rFonts w:ascii="Verdana" w:hAnsi="Verdana" w:cs="Times New Roman"/>
        </w:rPr>
        <w:t xml:space="preserve">    </w:t>
      </w:r>
      <w:r w:rsidR="005979D5" w:rsidRPr="00E02D23">
        <w:rPr>
          <w:rFonts w:ascii="Verdana" w:hAnsi="Verdana" w:cs="Times New Roman"/>
        </w:rPr>
        <w:t xml:space="preserve">            </w:t>
      </w:r>
      <w:r w:rsidR="00380636" w:rsidRPr="00E02D23">
        <w:rPr>
          <w:rFonts w:ascii="Verdana" w:hAnsi="Verdana" w:cs="Times New Roman"/>
        </w:rPr>
        <w:t xml:space="preserve">          Região (10.000 habitantes</w:t>
      </w:r>
      <w:r w:rsidR="00380636" w:rsidRPr="00516524">
        <w:rPr>
          <w:rFonts w:ascii="Verdana" w:hAnsi="Verdana" w:cs="Times New Roman"/>
        </w:rPr>
        <w:t>)</w:t>
      </w:r>
    </w:p>
    <w:p w:rsidR="00380636" w:rsidRPr="00177DE9" w:rsidRDefault="0030365B" w:rsidP="0030365B">
      <w:pPr>
        <w:tabs>
          <w:tab w:val="left" w:pos="2640"/>
        </w:tabs>
        <w:spacing w:line="360" w:lineRule="auto"/>
        <w:jc w:val="center"/>
        <w:rPr>
          <w:rFonts w:ascii="Verdana" w:hAnsi="Verdana" w:cs="Times New Roman"/>
        </w:rPr>
      </w:pPr>
      <w:r>
        <w:rPr>
          <w:rFonts w:ascii="Verdana" w:hAnsi="Verdana" w:cs="Times New Roman"/>
          <w:noProof/>
          <w:lang w:val="en-US"/>
        </w:rPr>
        <w:drawing>
          <wp:inline distT="0" distB="0" distL="0" distR="0">
            <wp:extent cx="3636818" cy="1851641"/>
            <wp:effectExtent l="0" t="0" r="1905"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5792" cy="1856210"/>
                    </a:xfrm>
                    <a:prstGeom prst="rect">
                      <a:avLst/>
                    </a:prstGeom>
                    <a:noFill/>
                  </pic:spPr>
                </pic:pic>
              </a:graphicData>
            </a:graphic>
          </wp:inline>
        </w:drawing>
      </w:r>
    </w:p>
    <w:p w:rsidR="00380636" w:rsidRPr="0030365B" w:rsidRDefault="00380636" w:rsidP="00380636">
      <w:pPr>
        <w:tabs>
          <w:tab w:val="left" w:pos="2640"/>
        </w:tabs>
        <w:spacing w:line="360" w:lineRule="auto"/>
        <w:jc w:val="both"/>
        <w:rPr>
          <w:rFonts w:cstheme="minorHAnsi"/>
        </w:rPr>
      </w:pPr>
      <w:r w:rsidRPr="00177DE9">
        <w:rPr>
          <w:rFonts w:ascii="Verdana" w:hAnsi="Verdana" w:cs="Times New Roman"/>
        </w:rPr>
        <w:t xml:space="preserve">       </w:t>
      </w:r>
      <w:r w:rsidR="008F1C6D" w:rsidRPr="00177DE9">
        <w:rPr>
          <w:rFonts w:ascii="Verdana" w:hAnsi="Verdana" w:cs="Times New Roman"/>
        </w:rPr>
        <w:t xml:space="preserve">    </w:t>
      </w:r>
      <w:r w:rsidRPr="0030365B">
        <w:rPr>
          <w:rFonts w:cstheme="minorHAnsi"/>
        </w:rPr>
        <w:t>Fonte:</w:t>
      </w:r>
      <w:r w:rsidR="0030365B">
        <w:rPr>
          <w:rFonts w:cstheme="minorHAnsi"/>
        </w:rPr>
        <w:t xml:space="preserve"> </w:t>
      </w:r>
      <w:r w:rsidR="006F7BD6" w:rsidRPr="0030365B">
        <w:rPr>
          <w:rFonts w:cstheme="minorHAnsi"/>
        </w:rPr>
        <w:t>Elaboraç</w:t>
      </w:r>
      <w:r w:rsidR="000229E7" w:rsidRPr="0030365B">
        <w:rPr>
          <w:rFonts w:cstheme="minorHAnsi"/>
        </w:rPr>
        <w:t>ão própria</w:t>
      </w:r>
      <w:r w:rsidR="006F7BD6" w:rsidRPr="0030365B">
        <w:rPr>
          <w:rFonts w:cstheme="minorHAnsi"/>
        </w:rPr>
        <w:t xml:space="preserve">. </w:t>
      </w:r>
    </w:p>
    <w:p w:rsidR="00380636" w:rsidRPr="00516524" w:rsidRDefault="008F1C6D" w:rsidP="003225D1">
      <w:pPr>
        <w:tabs>
          <w:tab w:val="left" w:pos="2640"/>
        </w:tabs>
        <w:spacing w:line="360" w:lineRule="auto"/>
        <w:jc w:val="both"/>
        <w:rPr>
          <w:rFonts w:ascii="Verdana" w:hAnsi="Verdana" w:cs="Times New Roman"/>
        </w:rPr>
      </w:pPr>
      <w:r w:rsidRPr="00516524">
        <w:rPr>
          <w:rFonts w:ascii="Verdana" w:hAnsi="Verdana" w:cs="Times New Roman"/>
        </w:rPr>
        <w:t xml:space="preserve">     </w:t>
      </w:r>
      <w:r w:rsidR="00380636" w:rsidRPr="00516524">
        <w:rPr>
          <w:rFonts w:ascii="Verdana" w:hAnsi="Verdana" w:cs="Times New Roman"/>
        </w:rPr>
        <w:t>Este indicador permite ver como tem sido feito o acompanhamento nos Cuidados de Saúde Primários.</w:t>
      </w:r>
    </w:p>
    <w:p w:rsidR="005979D5" w:rsidRPr="00516524" w:rsidRDefault="008F1C6D" w:rsidP="00D4709F">
      <w:pPr>
        <w:tabs>
          <w:tab w:val="left" w:pos="2640"/>
        </w:tabs>
        <w:spacing w:line="360" w:lineRule="auto"/>
        <w:jc w:val="both"/>
        <w:rPr>
          <w:rFonts w:ascii="Verdana" w:hAnsi="Verdana" w:cs="Times New Roman"/>
        </w:rPr>
      </w:pPr>
      <w:r w:rsidRPr="00516524">
        <w:rPr>
          <w:rFonts w:ascii="Verdana" w:hAnsi="Verdana" w:cs="Times New Roman"/>
        </w:rPr>
        <w:t xml:space="preserve">     </w:t>
      </w:r>
      <w:r w:rsidR="00D4709F" w:rsidRPr="00516524">
        <w:rPr>
          <w:rFonts w:ascii="Verdana" w:hAnsi="Verdana" w:cs="Times New Roman"/>
        </w:rPr>
        <w:t xml:space="preserve">A Diabetes </w:t>
      </w:r>
      <w:proofErr w:type="spellStart"/>
      <w:r w:rsidR="00D4709F" w:rsidRPr="00177DE9">
        <w:rPr>
          <w:rFonts w:ascii="Verdana" w:hAnsi="Verdana" w:cs="Times New Roman"/>
          <w:i/>
        </w:rPr>
        <w:t>Mellitus</w:t>
      </w:r>
      <w:proofErr w:type="spellEnd"/>
      <w:r w:rsidR="00D4709F" w:rsidRPr="00177DE9">
        <w:rPr>
          <w:rFonts w:ascii="Verdana" w:hAnsi="Verdana" w:cs="Times New Roman"/>
        </w:rPr>
        <w:t xml:space="preserve"> no Alentejo como se disse acima e de acordo com o quadro seguinte, verifica-se que a taxa</w:t>
      </w:r>
      <w:r w:rsidR="00D4709F" w:rsidRPr="00516524">
        <w:rPr>
          <w:rFonts w:ascii="Verdana" w:hAnsi="Verdana" w:cs="Times New Roman"/>
        </w:rPr>
        <w:t xml:space="preserve"> de mortalidade é superior à do continente e muito elevada no Baixo Alentejo.</w:t>
      </w:r>
    </w:p>
    <w:p w:rsidR="00F76AFC" w:rsidRDefault="00DF6B1D" w:rsidP="005979D5">
      <w:pPr>
        <w:tabs>
          <w:tab w:val="left" w:pos="2640"/>
        </w:tabs>
        <w:spacing w:after="0" w:line="360" w:lineRule="auto"/>
        <w:jc w:val="both"/>
        <w:rPr>
          <w:rFonts w:ascii="Verdana" w:hAnsi="Verdana" w:cs="Times New Roman"/>
        </w:rPr>
      </w:pPr>
      <w:r>
        <w:rPr>
          <w:rFonts w:ascii="Verdana" w:hAnsi="Verdana" w:cs="Times New Roman"/>
        </w:rPr>
        <w:t xml:space="preserve">  </w:t>
      </w:r>
    </w:p>
    <w:p w:rsidR="00F76075" w:rsidRDefault="0080030B" w:rsidP="005979D5">
      <w:pPr>
        <w:tabs>
          <w:tab w:val="left" w:pos="2640"/>
        </w:tabs>
        <w:spacing w:after="0" w:line="360" w:lineRule="auto"/>
        <w:jc w:val="both"/>
        <w:rPr>
          <w:rFonts w:ascii="Verdana" w:hAnsi="Verdana" w:cs="Times New Roman"/>
        </w:rPr>
      </w:pPr>
      <w:r w:rsidRPr="00516524">
        <w:rPr>
          <w:rFonts w:ascii="Verdana" w:hAnsi="Verdana" w:cs="Times New Roman"/>
        </w:rPr>
        <w:t xml:space="preserve">  </w:t>
      </w:r>
    </w:p>
    <w:p w:rsidR="00CF40AD" w:rsidRPr="00516524" w:rsidRDefault="00A113EE" w:rsidP="005979D5">
      <w:pPr>
        <w:tabs>
          <w:tab w:val="left" w:pos="2640"/>
        </w:tabs>
        <w:spacing w:after="0" w:line="360" w:lineRule="auto"/>
        <w:jc w:val="both"/>
        <w:rPr>
          <w:rFonts w:ascii="Verdana" w:hAnsi="Verdana" w:cs="Times New Roman"/>
        </w:rPr>
      </w:pPr>
      <w:r w:rsidRPr="00516524">
        <w:rPr>
          <w:rFonts w:ascii="Verdana" w:hAnsi="Verdana" w:cs="Times New Roman"/>
        </w:rPr>
        <w:t>Quadro nº</w:t>
      </w:r>
      <w:r w:rsidR="0080030B" w:rsidRPr="00516524">
        <w:rPr>
          <w:rFonts w:ascii="Verdana" w:hAnsi="Verdana" w:cs="Times New Roman"/>
        </w:rPr>
        <w:t xml:space="preserve">.5 </w:t>
      </w:r>
      <w:r w:rsidRPr="00516524">
        <w:rPr>
          <w:rFonts w:ascii="Verdana" w:hAnsi="Verdana" w:cs="Times New Roman"/>
        </w:rPr>
        <w:t xml:space="preserve">- Evolução da taxa de mortalidade padronizada (/100.000 </w:t>
      </w:r>
      <w:proofErr w:type="spellStart"/>
      <w:r w:rsidRPr="00516524">
        <w:rPr>
          <w:rFonts w:ascii="Verdana" w:hAnsi="Verdana" w:cs="Times New Roman"/>
        </w:rPr>
        <w:t>hab</w:t>
      </w:r>
      <w:proofErr w:type="spellEnd"/>
      <w:r w:rsidRPr="00516524">
        <w:rPr>
          <w:rFonts w:ascii="Verdana" w:hAnsi="Verdana" w:cs="Times New Roman"/>
        </w:rPr>
        <w:t>.) para</w:t>
      </w:r>
    </w:p>
    <w:p w:rsidR="00CF40AD" w:rsidRPr="00516524" w:rsidRDefault="00CF40AD" w:rsidP="005979D5">
      <w:pPr>
        <w:tabs>
          <w:tab w:val="left" w:pos="2640"/>
        </w:tabs>
        <w:spacing w:after="0" w:line="360" w:lineRule="auto"/>
        <w:jc w:val="both"/>
        <w:rPr>
          <w:rFonts w:ascii="Verdana" w:hAnsi="Verdana" w:cs="Times New Roman"/>
        </w:rPr>
      </w:pPr>
      <w:r w:rsidRPr="00516524">
        <w:rPr>
          <w:rFonts w:ascii="Verdana" w:hAnsi="Verdana" w:cs="Times New Roman"/>
        </w:rPr>
        <w:t xml:space="preserve">                         </w:t>
      </w:r>
      <w:r w:rsidR="00A113EE" w:rsidRPr="00516524">
        <w:rPr>
          <w:rFonts w:ascii="Verdana" w:hAnsi="Verdana" w:cs="Times New Roman"/>
        </w:rPr>
        <w:t xml:space="preserve"> todas as idades por causas específicas</w:t>
      </w:r>
      <w:r w:rsidR="005B7254" w:rsidRPr="00516524">
        <w:rPr>
          <w:rFonts w:ascii="Verdana" w:hAnsi="Verdana" w:cs="Times New Roman"/>
        </w:rPr>
        <w:t>,</w:t>
      </w:r>
      <w:r w:rsidR="00A113EE" w:rsidRPr="00516524">
        <w:rPr>
          <w:rFonts w:ascii="Verdana" w:hAnsi="Verdana" w:cs="Times New Roman"/>
        </w:rPr>
        <w:t xml:space="preserve"> para ambos os sexos, no </w:t>
      </w:r>
    </w:p>
    <w:p w:rsidR="005979D5" w:rsidRDefault="00CF40AD" w:rsidP="005979D5">
      <w:pPr>
        <w:tabs>
          <w:tab w:val="left" w:pos="2640"/>
        </w:tabs>
        <w:spacing w:after="0" w:line="360" w:lineRule="auto"/>
        <w:jc w:val="both"/>
        <w:rPr>
          <w:rFonts w:ascii="Verdana" w:hAnsi="Verdana" w:cs="Times New Roman"/>
        </w:rPr>
      </w:pPr>
      <w:r w:rsidRPr="00516524">
        <w:rPr>
          <w:rFonts w:ascii="Verdana" w:hAnsi="Verdana" w:cs="Times New Roman"/>
        </w:rPr>
        <w:t xml:space="preserve">                          </w:t>
      </w:r>
      <w:r w:rsidR="00A113EE" w:rsidRPr="00516524">
        <w:rPr>
          <w:rFonts w:ascii="Verdana" w:hAnsi="Verdana" w:cs="Times New Roman"/>
        </w:rPr>
        <w:t>Continente e Região de Saúde do Alentejo</w:t>
      </w:r>
      <w:r w:rsidR="00544FAA" w:rsidRPr="00516524">
        <w:rPr>
          <w:rFonts w:ascii="Verdana" w:hAnsi="Verdana" w:cs="Times New Roman"/>
        </w:rPr>
        <w:t>, no período 2003-2006</w:t>
      </w:r>
      <w:r w:rsidR="00DE2E2F" w:rsidRPr="00516524">
        <w:rPr>
          <w:rFonts w:ascii="Verdana" w:hAnsi="Verdana" w:cs="Times New Roman"/>
        </w:rPr>
        <w:t>.</w:t>
      </w:r>
    </w:p>
    <w:p w:rsidR="0030365B" w:rsidRPr="00516524" w:rsidRDefault="0030365B" w:rsidP="005A7629">
      <w:pPr>
        <w:tabs>
          <w:tab w:val="left" w:pos="2640"/>
        </w:tabs>
        <w:spacing w:after="0" w:line="360" w:lineRule="auto"/>
        <w:jc w:val="both"/>
        <w:rPr>
          <w:rFonts w:ascii="Verdana" w:hAnsi="Verdana" w:cs="Times New Roman"/>
        </w:rPr>
      </w:pPr>
    </w:p>
    <w:tbl>
      <w:tblPr>
        <w:tblpPr w:leftFromText="141" w:rightFromText="141" w:vertAnchor="text" w:tblpY="1"/>
        <w:tblOverlap w:val="never"/>
        <w:tblW w:w="8230" w:type="dxa"/>
        <w:tblInd w:w="55" w:type="dxa"/>
        <w:tblCellMar>
          <w:left w:w="70" w:type="dxa"/>
          <w:right w:w="70" w:type="dxa"/>
        </w:tblCellMar>
        <w:tblLook w:val="04A0"/>
      </w:tblPr>
      <w:tblGrid>
        <w:gridCol w:w="4088"/>
        <w:gridCol w:w="1733"/>
        <w:gridCol w:w="1272"/>
        <w:gridCol w:w="1137"/>
      </w:tblGrid>
      <w:tr w:rsidR="00DE2E2F" w:rsidRPr="00516524" w:rsidTr="005A7629">
        <w:trPr>
          <w:trHeight w:val="288"/>
        </w:trPr>
        <w:tc>
          <w:tcPr>
            <w:tcW w:w="8230" w:type="dxa"/>
            <w:gridSpan w:val="4"/>
            <w:tcBorders>
              <w:top w:val="nil"/>
              <w:left w:val="nil"/>
              <w:bottom w:val="nil"/>
              <w:right w:val="nil"/>
            </w:tcBorders>
            <w:shd w:val="clear" w:color="auto" w:fill="auto"/>
            <w:noWrap/>
            <w:vAlign w:val="bottom"/>
          </w:tcPr>
          <w:p w:rsidR="005B7254" w:rsidRPr="00516524" w:rsidRDefault="0030365B" w:rsidP="005A7D5F">
            <w:pPr>
              <w:tabs>
                <w:tab w:val="left" w:pos="2640"/>
              </w:tabs>
              <w:spacing w:after="0" w:line="360" w:lineRule="auto"/>
              <w:jc w:val="center"/>
              <w:rPr>
                <w:rFonts w:ascii="Verdana" w:hAnsi="Verdana" w:cs="Times New Roman"/>
              </w:rPr>
            </w:pPr>
            <w:r>
              <w:rPr>
                <w:rFonts w:ascii="Verdana" w:hAnsi="Verdana" w:cs="Times New Roman"/>
                <w:noProof/>
                <w:lang w:val="en-US"/>
              </w:rPr>
              <w:drawing>
                <wp:inline distT="0" distB="0" distL="0" distR="0">
                  <wp:extent cx="3816927" cy="762195"/>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77" r="19559"/>
                          <a:stretch/>
                        </pic:blipFill>
                        <pic:spPr bwMode="auto">
                          <a:xfrm>
                            <a:off x="0" y="0"/>
                            <a:ext cx="3834986" cy="7658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E2E2F" w:rsidRPr="00516524" w:rsidRDefault="0080030B" w:rsidP="005A7629">
            <w:pPr>
              <w:tabs>
                <w:tab w:val="left" w:pos="2640"/>
              </w:tabs>
              <w:spacing w:line="360" w:lineRule="auto"/>
              <w:jc w:val="both"/>
              <w:rPr>
                <w:rFonts w:cstheme="minorHAnsi"/>
              </w:rPr>
            </w:pPr>
            <w:r w:rsidRPr="00177DE9">
              <w:rPr>
                <w:rFonts w:ascii="Verdana" w:hAnsi="Verdana" w:cs="Times New Roman"/>
              </w:rPr>
              <w:t xml:space="preserve">   </w:t>
            </w:r>
            <w:r w:rsidR="0030365B">
              <w:rPr>
                <w:rFonts w:ascii="Verdana" w:hAnsi="Verdana" w:cs="Times New Roman"/>
              </w:rPr>
              <w:t xml:space="preserve">          </w:t>
            </w:r>
            <w:r w:rsidRPr="00177DE9">
              <w:rPr>
                <w:rFonts w:ascii="Verdana" w:hAnsi="Verdana" w:cs="Times New Roman"/>
              </w:rPr>
              <w:t xml:space="preserve">  </w:t>
            </w:r>
            <w:r w:rsidR="00DE2E2F" w:rsidRPr="00177DE9">
              <w:rPr>
                <w:rFonts w:cstheme="minorHAnsi"/>
              </w:rPr>
              <w:t>Fonte: DGS</w:t>
            </w:r>
          </w:p>
          <w:p w:rsidR="00120B82" w:rsidRPr="00516524" w:rsidRDefault="005979D5" w:rsidP="005A7629">
            <w:pPr>
              <w:tabs>
                <w:tab w:val="left" w:pos="2640"/>
              </w:tabs>
              <w:spacing w:line="360" w:lineRule="auto"/>
              <w:ind w:right="-927"/>
              <w:jc w:val="both"/>
              <w:rPr>
                <w:rFonts w:ascii="Verdana" w:hAnsi="Verdana" w:cs="Times New Roman"/>
              </w:rPr>
            </w:pPr>
            <w:r w:rsidRPr="00516524">
              <w:rPr>
                <w:rFonts w:ascii="Verdana" w:hAnsi="Verdana" w:cs="Times New Roman"/>
              </w:rPr>
              <w:t xml:space="preserve">     De acordo com os valores constantes do quadro nº. 5, a mortalidade devido </w:t>
            </w:r>
            <w:r w:rsidR="00120B82" w:rsidRPr="00516524">
              <w:rPr>
                <w:rFonts w:ascii="Verdana" w:hAnsi="Verdana" w:cs="Times New Roman"/>
              </w:rPr>
              <w:t>à Diabetes aumentou no período 2003-2005</w:t>
            </w:r>
            <w:r w:rsidRPr="00516524">
              <w:rPr>
                <w:rFonts w:ascii="Verdana" w:hAnsi="Verdana" w:cs="Times New Roman"/>
              </w:rPr>
              <w:t xml:space="preserve"> tanto </w:t>
            </w:r>
            <w:r w:rsidR="00120B82" w:rsidRPr="00516524">
              <w:rPr>
                <w:rFonts w:ascii="Verdana" w:hAnsi="Verdana" w:cs="Times New Roman"/>
              </w:rPr>
              <w:t>no Continente com na Região Alentejo, contudo os números na Região do Alentejo destacam-se face aos do Continente. Porém, no ano 2006 os valores decrescem tanto no Continente como na Região Alentejo.</w:t>
            </w:r>
          </w:p>
          <w:p w:rsidR="00120B82" w:rsidRPr="00516524" w:rsidRDefault="005B7254" w:rsidP="005A7629">
            <w:pPr>
              <w:tabs>
                <w:tab w:val="left" w:pos="2640"/>
              </w:tabs>
              <w:spacing w:line="360" w:lineRule="auto"/>
              <w:jc w:val="both"/>
              <w:rPr>
                <w:rFonts w:ascii="Verdana" w:hAnsi="Verdana" w:cs="Times New Roman"/>
              </w:rPr>
            </w:pPr>
            <w:r w:rsidRPr="00516524">
              <w:rPr>
                <w:rFonts w:ascii="Verdana" w:hAnsi="Verdana" w:cs="Times New Roman"/>
              </w:rPr>
              <w:t xml:space="preserve">     Para idades menores que 65 anos, e por género, pode-se confrontar no quadro seguinte a taxa de mortalidade padronizada </w:t>
            </w:r>
            <w:r w:rsidR="00823BF9" w:rsidRPr="00516524">
              <w:rPr>
                <w:rFonts w:ascii="Verdana" w:hAnsi="Verdana" w:cs="Times New Roman"/>
              </w:rPr>
              <w:t xml:space="preserve">devido à Diabetes, </w:t>
            </w:r>
            <w:r w:rsidRPr="00516524">
              <w:rPr>
                <w:rFonts w:ascii="Verdana" w:hAnsi="Verdana" w:cs="Times New Roman"/>
              </w:rPr>
              <w:t>num período de tempo maior, abrangendo anos mais recentes ao que estamos a fazer o estudo.</w:t>
            </w:r>
          </w:p>
        </w:tc>
      </w:tr>
      <w:tr w:rsidR="00DE2E2F" w:rsidRPr="00516524" w:rsidTr="005A7629">
        <w:trPr>
          <w:gridAfter w:val="1"/>
          <w:wAfter w:w="1137" w:type="dxa"/>
          <w:trHeight w:val="288"/>
        </w:trPr>
        <w:tc>
          <w:tcPr>
            <w:tcW w:w="4088" w:type="dxa"/>
            <w:tcBorders>
              <w:top w:val="nil"/>
              <w:left w:val="nil"/>
              <w:bottom w:val="nil"/>
              <w:right w:val="nil"/>
            </w:tcBorders>
            <w:shd w:val="clear" w:color="auto" w:fill="auto"/>
            <w:noWrap/>
            <w:vAlign w:val="bottom"/>
          </w:tcPr>
          <w:p w:rsidR="00CF40AD" w:rsidRPr="00516524" w:rsidRDefault="005B7254" w:rsidP="005A7629">
            <w:pPr>
              <w:spacing w:after="0" w:line="240" w:lineRule="auto"/>
              <w:rPr>
                <w:rFonts w:ascii="Calibri" w:eastAsia="Times New Roman" w:hAnsi="Calibri" w:cs="Calibri"/>
                <w:color w:val="000000"/>
              </w:rPr>
            </w:pPr>
            <w:r w:rsidRPr="00516524">
              <w:rPr>
                <w:rFonts w:ascii="Calibri" w:eastAsia="Times New Roman" w:hAnsi="Calibri" w:cs="Calibri"/>
                <w:color w:val="000000"/>
              </w:rPr>
              <w:t xml:space="preserve"> </w:t>
            </w:r>
          </w:p>
        </w:tc>
        <w:tc>
          <w:tcPr>
            <w:tcW w:w="1733" w:type="dxa"/>
            <w:tcBorders>
              <w:top w:val="nil"/>
              <w:left w:val="nil"/>
              <w:bottom w:val="nil"/>
              <w:right w:val="nil"/>
            </w:tcBorders>
            <w:shd w:val="clear" w:color="auto" w:fill="auto"/>
            <w:noWrap/>
            <w:vAlign w:val="bottom"/>
          </w:tcPr>
          <w:p w:rsidR="00DE2E2F" w:rsidRPr="00516524" w:rsidRDefault="00DE2E2F" w:rsidP="005A7629">
            <w:pPr>
              <w:spacing w:after="0" w:line="240" w:lineRule="auto"/>
              <w:rPr>
                <w:rFonts w:ascii="Calibri" w:eastAsia="Times New Roman" w:hAnsi="Calibri" w:cs="Calibri"/>
                <w:color w:val="000000"/>
              </w:rPr>
            </w:pPr>
          </w:p>
        </w:tc>
        <w:tc>
          <w:tcPr>
            <w:tcW w:w="1272" w:type="dxa"/>
            <w:tcBorders>
              <w:top w:val="nil"/>
              <w:left w:val="nil"/>
              <w:bottom w:val="nil"/>
              <w:right w:val="nil"/>
            </w:tcBorders>
            <w:shd w:val="clear" w:color="auto" w:fill="auto"/>
            <w:noWrap/>
            <w:vAlign w:val="bottom"/>
          </w:tcPr>
          <w:p w:rsidR="00DE2E2F" w:rsidRPr="00516524" w:rsidRDefault="00DE2E2F" w:rsidP="005A7629">
            <w:pPr>
              <w:spacing w:after="0" w:line="240" w:lineRule="auto"/>
              <w:rPr>
                <w:rFonts w:ascii="Calibri" w:eastAsia="Times New Roman" w:hAnsi="Calibri" w:cs="Calibri"/>
                <w:color w:val="000000"/>
              </w:rPr>
            </w:pPr>
          </w:p>
        </w:tc>
      </w:tr>
    </w:tbl>
    <w:p w:rsidR="00CF40AD" w:rsidRPr="006F7BD6" w:rsidRDefault="005A7629" w:rsidP="005979D5">
      <w:pPr>
        <w:tabs>
          <w:tab w:val="left" w:pos="2640"/>
        </w:tabs>
        <w:spacing w:after="0" w:line="360" w:lineRule="auto"/>
        <w:jc w:val="both"/>
        <w:rPr>
          <w:rFonts w:ascii="Verdana" w:hAnsi="Verdana" w:cs="Times New Roman"/>
        </w:rPr>
      </w:pPr>
      <w:r>
        <w:rPr>
          <w:rFonts w:ascii="Verdana" w:hAnsi="Verdana" w:cs="Times New Roman"/>
        </w:rPr>
        <w:br w:type="textWrapping" w:clear="all"/>
      </w:r>
      <w:r w:rsidR="00C85AA7" w:rsidRPr="00516524">
        <w:rPr>
          <w:rFonts w:ascii="Verdana" w:hAnsi="Verdana" w:cs="Times New Roman"/>
        </w:rPr>
        <w:t xml:space="preserve"> </w:t>
      </w:r>
      <w:r w:rsidR="005B7254" w:rsidRPr="00516524">
        <w:rPr>
          <w:rFonts w:ascii="Verdana" w:hAnsi="Verdana" w:cs="Times New Roman"/>
        </w:rPr>
        <w:t xml:space="preserve">     </w:t>
      </w:r>
      <w:r w:rsidR="00544FAA" w:rsidRPr="006F7BD6">
        <w:rPr>
          <w:rFonts w:ascii="Verdana" w:hAnsi="Verdana" w:cs="Times New Roman"/>
        </w:rPr>
        <w:t>Quadro n</w:t>
      </w:r>
      <w:r w:rsidR="00C85AA7" w:rsidRPr="006F7BD6">
        <w:rPr>
          <w:rFonts w:ascii="Verdana" w:hAnsi="Verdana" w:cs="Times New Roman"/>
        </w:rPr>
        <w:t>º.6 -</w:t>
      </w:r>
      <w:r w:rsidR="00544FAA" w:rsidRPr="006F7BD6">
        <w:rPr>
          <w:rFonts w:ascii="Verdana" w:hAnsi="Verdana" w:cs="Times New Roman"/>
        </w:rPr>
        <w:t xml:space="preserve"> Evolução da taxa de mortalidade padroni</w:t>
      </w:r>
      <w:r w:rsidR="00B60BA7" w:rsidRPr="006F7BD6">
        <w:rPr>
          <w:rFonts w:ascii="Verdana" w:hAnsi="Verdana" w:cs="Times New Roman"/>
        </w:rPr>
        <w:t xml:space="preserve">zada (/100.000 </w:t>
      </w:r>
      <w:proofErr w:type="spellStart"/>
      <w:r w:rsidR="00B60BA7" w:rsidRPr="006F7BD6">
        <w:rPr>
          <w:rFonts w:ascii="Verdana" w:hAnsi="Verdana" w:cs="Times New Roman"/>
        </w:rPr>
        <w:t>hab</w:t>
      </w:r>
      <w:proofErr w:type="spellEnd"/>
      <w:r w:rsidR="00B60BA7" w:rsidRPr="006F7BD6">
        <w:rPr>
          <w:rFonts w:ascii="Verdana" w:hAnsi="Verdana" w:cs="Times New Roman"/>
        </w:rPr>
        <w:t xml:space="preserve">.) para </w:t>
      </w:r>
    </w:p>
    <w:p w:rsidR="005B7254" w:rsidRPr="006F7BD6" w:rsidRDefault="00CF40AD" w:rsidP="005979D5">
      <w:pPr>
        <w:tabs>
          <w:tab w:val="left" w:pos="2640"/>
        </w:tabs>
        <w:spacing w:after="0" w:line="360" w:lineRule="auto"/>
        <w:jc w:val="both"/>
        <w:rPr>
          <w:rFonts w:ascii="Verdana" w:hAnsi="Verdana" w:cs="Times New Roman"/>
        </w:rPr>
      </w:pPr>
      <w:r w:rsidRPr="006F7BD6">
        <w:rPr>
          <w:rFonts w:ascii="Verdana" w:hAnsi="Verdana" w:cs="Times New Roman"/>
        </w:rPr>
        <w:t xml:space="preserve">                      </w:t>
      </w:r>
      <w:r w:rsidR="0075642B" w:rsidRPr="006F7BD6">
        <w:rPr>
          <w:rFonts w:ascii="Verdana" w:hAnsi="Verdana" w:cs="Times New Roman"/>
        </w:rPr>
        <w:t xml:space="preserve">     </w:t>
      </w:r>
      <w:r w:rsidR="005B7254" w:rsidRPr="006F7BD6">
        <w:rPr>
          <w:rFonts w:ascii="Verdana" w:hAnsi="Verdana" w:cs="Times New Roman"/>
        </w:rPr>
        <w:t xml:space="preserve">idade menor que </w:t>
      </w:r>
      <w:r w:rsidR="00B60BA7" w:rsidRPr="006F7BD6">
        <w:rPr>
          <w:rFonts w:ascii="Verdana" w:hAnsi="Verdana" w:cs="Times New Roman"/>
        </w:rPr>
        <w:t xml:space="preserve">65 anos </w:t>
      </w:r>
      <w:r w:rsidR="00544FAA" w:rsidRPr="006F7BD6">
        <w:rPr>
          <w:rFonts w:ascii="Verdana" w:hAnsi="Verdana" w:cs="Times New Roman"/>
        </w:rPr>
        <w:t xml:space="preserve">por </w:t>
      </w:r>
      <w:r w:rsidR="00B60BA7" w:rsidRPr="006F7BD6">
        <w:rPr>
          <w:rFonts w:ascii="Verdana" w:hAnsi="Verdana" w:cs="Times New Roman"/>
        </w:rPr>
        <w:t>causas específicas</w:t>
      </w:r>
      <w:r w:rsidR="00120B82" w:rsidRPr="006F7BD6">
        <w:rPr>
          <w:rFonts w:ascii="Verdana" w:hAnsi="Verdana" w:cs="Times New Roman"/>
        </w:rPr>
        <w:t>,</w:t>
      </w:r>
      <w:r w:rsidR="00B60BA7" w:rsidRPr="006F7BD6">
        <w:rPr>
          <w:rFonts w:ascii="Verdana" w:hAnsi="Verdana" w:cs="Times New Roman"/>
        </w:rPr>
        <w:t xml:space="preserve"> por sexo</w:t>
      </w:r>
      <w:r w:rsidR="00544FAA" w:rsidRPr="006F7BD6">
        <w:rPr>
          <w:rFonts w:ascii="Verdana" w:hAnsi="Verdana" w:cs="Times New Roman"/>
        </w:rPr>
        <w:t xml:space="preserve">, no </w:t>
      </w:r>
    </w:p>
    <w:p w:rsidR="00FB7D49" w:rsidRPr="006F7BD6" w:rsidRDefault="005B7254" w:rsidP="005979D5">
      <w:pPr>
        <w:tabs>
          <w:tab w:val="left" w:pos="2640"/>
        </w:tabs>
        <w:spacing w:after="0" w:line="360" w:lineRule="auto"/>
        <w:jc w:val="both"/>
        <w:rPr>
          <w:rFonts w:ascii="Verdana" w:hAnsi="Verdana" w:cs="Times New Roman"/>
        </w:rPr>
      </w:pPr>
      <w:r w:rsidRPr="006F7BD6">
        <w:rPr>
          <w:rFonts w:ascii="Verdana" w:hAnsi="Verdana" w:cs="Times New Roman"/>
        </w:rPr>
        <w:t xml:space="preserve">                     </w:t>
      </w:r>
      <w:r w:rsidR="0075642B" w:rsidRPr="006F7BD6">
        <w:rPr>
          <w:rFonts w:ascii="Verdana" w:hAnsi="Verdana" w:cs="Times New Roman"/>
        </w:rPr>
        <w:t xml:space="preserve">      </w:t>
      </w:r>
      <w:r w:rsidR="00544FAA" w:rsidRPr="006F7BD6">
        <w:rPr>
          <w:rFonts w:ascii="Verdana" w:hAnsi="Verdana" w:cs="Times New Roman"/>
        </w:rPr>
        <w:t>Continente e</w:t>
      </w:r>
      <w:r w:rsidRPr="006F7BD6">
        <w:rPr>
          <w:rFonts w:ascii="Verdana" w:hAnsi="Verdana" w:cs="Times New Roman"/>
        </w:rPr>
        <w:t xml:space="preserve"> </w:t>
      </w:r>
      <w:r w:rsidR="00544FAA" w:rsidRPr="006F7BD6">
        <w:rPr>
          <w:rFonts w:ascii="Verdana" w:hAnsi="Verdana" w:cs="Times New Roman"/>
        </w:rPr>
        <w:t>Região de Saúde d</w:t>
      </w:r>
      <w:r w:rsidR="00735EE2" w:rsidRPr="006F7BD6">
        <w:rPr>
          <w:rFonts w:ascii="Verdana" w:hAnsi="Verdana" w:cs="Times New Roman"/>
        </w:rPr>
        <w:t>o Alentejo, no período 2003-2010</w:t>
      </w:r>
    </w:p>
    <w:p w:rsidR="00951956" w:rsidRDefault="00951956" w:rsidP="005A7D5F">
      <w:pPr>
        <w:tabs>
          <w:tab w:val="left" w:pos="2640"/>
        </w:tabs>
        <w:spacing w:after="0" w:line="360" w:lineRule="auto"/>
        <w:jc w:val="center"/>
        <w:rPr>
          <w:rFonts w:ascii="Verdana" w:hAnsi="Verdana" w:cs="Times New Roman"/>
        </w:rPr>
      </w:pPr>
      <w:r>
        <w:rPr>
          <w:rFonts w:ascii="Verdana" w:hAnsi="Verdana" w:cs="Times New Roman"/>
          <w:noProof/>
          <w:lang w:val="en-US"/>
        </w:rPr>
        <w:drawing>
          <wp:inline distT="0" distB="0" distL="0" distR="0">
            <wp:extent cx="5105400" cy="1600200"/>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r="3852" b="32455"/>
                    <a:stretch/>
                  </pic:blipFill>
                  <pic:spPr bwMode="auto">
                    <a:xfrm>
                      <a:off x="0" y="0"/>
                      <a:ext cx="5108947" cy="160131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51956" w:rsidRDefault="00951956" w:rsidP="005979D5">
      <w:pPr>
        <w:tabs>
          <w:tab w:val="left" w:pos="2640"/>
        </w:tabs>
        <w:spacing w:after="0" w:line="360" w:lineRule="auto"/>
        <w:jc w:val="both"/>
        <w:rPr>
          <w:rFonts w:ascii="Verdana" w:hAnsi="Verdana" w:cs="Times New Roman"/>
        </w:rPr>
      </w:pPr>
      <w:r w:rsidRPr="00951956">
        <w:rPr>
          <w:rFonts w:cstheme="minorHAnsi"/>
        </w:rPr>
        <w:t xml:space="preserve">           Fonte: Elaboração própria</w:t>
      </w:r>
      <w:r w:rsidRPr="00951956">
        <w:rPr>
          <w:rFonts w:ascii="Verdana" w:hAnsi="Verdana" w:cs="Times New Roman"/>
        </w:rPr>
        <w:t>.</w:t>
      </w:r>
    </w:p>
    <w:p w:rsidR="005A7D5F" w:rsidRPr="00516524" w:rsidRDefault="005A7D5F" w:rsidP="005979D5">
      <w:pPr>
        <w:tabs>
          <w:tab w:val="left" w:pos="2640"/>
        </w:tabs>
        <w:spacing w:after="0" w:line="360" w:lineRule="auto"/>
        <w:jc w:val="both"/>
        <w:rPr>
          <w:rFonts w:ascii="Verdana" w:hAnsi="Verdana" w:cs="Times New Roman"/>
        </w:rPr>
      </w:pPr>
    </w:p>
    <w:p w:rsidR="00823BF9" w:rsidRPr="00516524" w:rsidRDefault="006A62F0" w:rsidP="00D4709F">
      <w:pPr>
        <w:tabs>
          <w:tab w:val="left" w:pos="2640"/>
        </w:tabs>
        <w:spacing w:line="360" w:lineRule="auto"/>
        <w:jc w:val="both"/>
        <w:rPr>
          <w:rFonts w:ascii="Verdana" w:hAnsi="Verdana" w:cs="Times New Roman"/>
        </w:rPr>
      </w:pPr>
      <w:r w:rsidRPr="00516524">
        <w:rPr>
          <w:rFonts w:ascii="Verdana" w:hAnsi="Verdana" w:cs="Times New Roman"/>
        </w:rPr>
        <w:t xml:space="preserve">      </w:t>
      </w:r>
      <w:r w:rsidR="001908C1" w:rsidRPr="00516524">
        <w:rPr>
          <w:rFonts w:ascii="Verdana" w:hAnsi="Verdana" w:cs="Times New Roman"/>
        </w:rPr>
        <w:t>Os registos do Q</w:t>
      </w:r>
      <w:r w:rsidRPr="00516524">
        <w:rPr>
          <w:rFonts w:ascii="Verdana" w:hAnsi="Verdana" w:cs="Times New Roman"/>
        </w:rPr>
        <w:t>uadro nº 6, indicam que as causas de mortalidade</w:t>
      </w:r>
      <w:r w:rsidR="0075642B" w:rsidRPr="00516524">
        <w:rPr>
          <w:rFonts w:ascii="Verdana" w:hAnsi="Verdana" w:cs="Times New Roman"/>
        </w:rPr>
        <w:t xml:space="preserve"> padronizada em idades menores que 65 anos, s</w:t>
      </w:r>
      <w:r w:rsidR="00823BF9" w:rsidRPr="00516524">
        <w:rPr>
          <w:rFonts w:ascii="Verdana" w:hAnsi="Verdana" w:cs="Times New Roman"/>
        </w:rPr>
        <w:t>ão</w:t>
      </w:r>
      <w:r w:rsidR="0075642B" w:rsidRPr="00516524">
        <w:rPr>
          <w:rFonts w:ascii="Verdana" w:hAnsi="Verdana" w:cs="Times New Roman"/>
        </w:rPr>
        <w:t xml:space="preserve"> superiores na Região do </w:t>
      </w:r>
      <w:r w:rsidR="006F7BD6" w:rsidRPr="00516524">
        <w:rPr>
          <w:rFonts w:ascii="Verdana" w:hAnsi="Verdana" w:cs="Times New Roman"/>
        </w:rPr>
        <w:t>Alentejo e</w:t>
      </w:r>
      <w:r w:rsidR="00823BF9" w:rsidRPr="00516524">
        <w:rPr>
          <w:rFonts w:ascii="Verdana" w:hAnsi="Verdana" w:cs="Times New Roman"/>
        </w:rPr>
        <w:t xml:space="preserve"> </w:t>
      </w:r>
      <w:r w:rsidR="0075642B" w:rsidRPr="00516524">
        <w:rPr>
          <w:rFonts w:ascii="Verdana" w:hAnsi="Verdana" w:cs="Times New Roman"/>
        </w:rPr>
        <w:t>no sexo femini</w:t>
      </w:r>
      <w:r w:rsidR="001908C1" w:rsidRPr="00516524">
        <w:rPr>
          <w:rFonts w:ascii="Verdana" w:hAnsi="Verdana" w:cs="Times New Roman"/>
        </w:rPr>
        <w:t>no tem tendência para aumentar.</w:t>
      </w:r>
    </w:p>
    <w:p w:rsidR="001908C1" w:rsidRPr="00516524" w:rsidRDefault="001908C1" w:rsidP="00D4709F">
      <w:pPr>
        <w:tabs>
          <w:tab w:val="left" w:pos="2640"/>
        </w:tabs>
        <w:spacing w:line="360" w:lineRule="auto"/>
        <w:jc w:val="both"/>
        <w:rPr>
          <w:rFonts w:ascii="Verdana" w:hAnsi="Verdana" w:cs="Times New Roman"/>
        </w:rPr>
      </w:pPr>
      <w:r w:rsidRPr="00516524">
        <w:rPr>
          <w:rFonts w:ascii="Verdana" w:hAnsi="Verdana" w:cs="Times New Roman"/>
        </w:rPr>
        <w:t xml:space="preserve">    No quadro seguinte</w:t>
      </w:r>
      <w:r w:rsidR="00F639CD" w:rsidRPr="00516524">
        <w:rPr>
          <w:rFonts w:ascii="Verdana" w:hAnsi="Verdana" w:cs="Times New Roman"/>
        </w:rPr>
        <w:t>,</w:t>
      </w:r>
      <w:r w:rsidRPr="00516524">
        <w:rPr>
          <w:rFonts w:ascii="Verdana" w:hAnsi="Verdana" w:cs="Times New Roman"/>
        </w:rPr>
        <w:t xml:space="preserve"> pode-se </w:t>
      </w:r>
      <w:r w:rsidR="00F639CD" w:rsidRPr="00516524">
        <w:rPr>
          <w:rFonts w:ascii="Verdana" w:hAnsi="Verdana" w:cs="Times New Roman"/>
        </w:rPr>
        <w:t>confrontar os valores em Portugal continental e as várias regiões do Alentejo, da taxa de mortalidade padronizada</w:t>
      </w:r>
      <w:r w:rsidRPr="00516524">
        <w:rPr>
          <w:rFonts w:ascii="Verdana" w:hAnsi="Verdana" w:cs="Times New Roman"/>
        </w:rPr>
        <w:t xml:space="preserve"> </w:t>
      </w:r>
    </w:p>
    <w:p w:rsidR="005A7D5F" w:rsidRDefault="005A7D5F" w:rsidP="00823BF9">
      <w:pPr>
        <w:tabs>
          <w:tab w:val="left" w:pos="2640"/>
        </w:tabs>
        <w:spacing w:after="0" w:line="360" w:lineRule="auto"/>
        <w:jc w:val="both"/>
        <w:rPr>
          <w:rFonts w:ascii="Verdana" w:hAnsi="Verdana" w:cs="Times New Roman"/>
        </w:rPr>
      </w:pPr>
    </w:p>
    <w:p w:rsidR="00F76075" w:rsidRDefault="00F76075" w:rsidP="00823BF9">
      <w:pPr>
        <w:tabs>
          <w:tab w:val="left" w:pos="2640"/>
        </w:tabs>
        <w:spacing w:after="0" w:line="360" w:lineRule="auto"/>
        <w:jc w:val="both"/>
        <w:rPr>
          <w:rFonts w:ascii="Verdana" w:hAnsi="Verdana" w:cs="Times New Roman"/>
        </w:rPr>
      </w:pPr>
    </w:p>
    <w:p w:rsidR="001908C1" w:rsidRPr="00177DE9" w:rsidRDefault="00CF40AD" w:rsidP="00823BF9">
      <w:pPr>
        <w:tabs>
          <w:tab w:val="left" w:pos="2640"/>
        </w:tabs>
        <w:spacing w:after="0" w:line="360" w:lineRule="auto"/>
        <w:jc w:val="both"/>
        <w:rPr>
          <w:rFonts w:ascii="Verdana" w:hAnsi="Verdana" w:cs="Times New Roman"/>
        </w:rPr>
      </w:pPr>
      <w:r w:rsidRPr="00516524">
        <w:rPr>
          <w:rFonts w:ascii="Verdana" w:hAnsi="Verdana" w:cs="Times New Roman"/>
        </w:rPr>
        <w:t xml:space="preserve"> </w:t>
      </w:r>
      <w:r w:rsidR="00C85AA7" w:rsidRPr="00516524">
        <w:rPr>
          <w:rFonts w:ascii="Verdana" w:hAnsi="Verdana" w:cs="Times New Roman"/>
        </w:rPr>
        <w:t xml:space="preserve">Quadro nº.7 </w:t>
      </w:r>
      <w:r w:rsidR="001653D1" w:rsidRPr="00516524">
        <w:rPr>
          <w:rFonts w:ascii="Verdana" w:hAnsi="Verdana" w:cs="Times New Roman"/>
        </w:rPr>
        <w:t xml:space="preserve">- Taxa de </w:t>
      </w:r>
      <w:r w:rsidR="001653D1" w:rsidRPr="00177DE9">
        <w:rPr>
          <w:rFonts w:ascii="Verdana" w:hAnsi="Verdana" w:cs="Times New Roman"/>
        </w:rPr>
        <w:t xml:space="preserve">mortalidade padronizada (/100.000 </w:t>
      </w:r>
      <w:proofErr w:type="spellStart"/>
      <w:r w:rsidR="001653D1" w:rsidRPr="00177DE9">
        <w:rPr>
          <w:rFonts w:ascii="Verdana" w:hAnsi="Verdana" w:cs="Times New Roman"/>
        </w:rPr>
        <w:t>hab</w:t>
      </w:r>
      <w:proofErr w:type="spellEnd"/>
      <w:r w:rsidR="001653D1" w:rsidRPr="00177DE9">
        <w:rPr>
          <w:rFonts w:ascii="Verdana" w:hAnsi="Verdana" w:cs="Times New Roman"/>
        </w:rPr>
        <w:t xml:space="preserve">.) </w:t>
      </w:r>
      <w:r w:rsidR="00A80EDF" w:rsidRPr="00177DE9">
        <w:rPr>
          <w:rFonts w:ascii="Verdana" w:hAnsi="Verdana" w:cs="Times New Roman"/>
        </w:rPr>
        <w:t>por idade,</w:t>
      </w:r>
      <w:r w:rsidR="001653D1" w:rsidRPr="00177DE9">
        <w:rPr>
          <w:rFonts w:ascii="Verdana" w:hAnsi="Verdana" w:cs="Times New Roman"/>
        </w:rPr>
        <w:t xml:space="preserve"> </w:t>
      </w:r>
      <w:r w:rsidR="001908C1" w:rsidRPr="00177DE9">
        <w:rPr>
          <w:rFonts w:ascii="Verdana" w:hAnsi="Verdana" w:cs="Times New Roman"/>
        </w:rPr>
        <w:t xml:space="preserve">por sexo, </w:t>
      </w:r>
    </w:p>
    <w:p w:rsidR="006F7BD6" w:rsidRDefault="001908C1" w:rsidP="00823BF9">
      <w:pPr>
        <w:tabs>
          <w:tab w:val="left" w:pos="2640"/>
        </w:tabs>
        <w:spacing w:after="0" w:line="360" w:lineRule="auto"/>
        <w:jc w:val="both"/>
        <w:rPr>
          <w:rFonts w:ascii="Verdana" w:hAnsi="Verdana" w:cs="Times New Roman"/>
        </w:rPr>
      </w:pPr>
      <w:r w:rsidRPr="00177DE9">
        <w:rPr>
          <w:rFonts w:ascii="Verdana" w:hAnsi="Verdana" w:cs="Times New Roman"/>
        </w:rPr>
        <w:t xml:space="preserve">                      </w:t>
      </w:r>
      <w:r w:rsidR="001653D1" w:rsidRPr="00177DE9">
        <w:rPr>
          <w:rFonts w:ascii="Verdana" w:hAnsi="Verdana" w:cs="Times New Roman"/>
        </w:rPr>
        <w:t>por causas</w:t>
      </w:r>
      <w:r w:rsidRPr="00177DE9">
        <w:rPr>
          <w:rFonts w:ascii="Verdana" w:hAnsi="Verdana" w:cs="Times New Roman"/>
        </w:rPr>
        <w:t xml:space="preserve"> </w:t>
      </w:r>
      <w:r w:rsidR="001653D1" w:rsidRPr="00177DE9">
        <w:rPr>
          <w:rFonts w:ascii="Verdana" w:hAnsi="Verdana" w:cs="Times New Roman"/>
        </w:rPr>
        <w:t>específicas</w:t>
      </w:r>
      <w:r w:rsidR="00A80EDF" w:rsidRPr="00177DE9">
        <w:rPr>
          <w:rFonts w:ascii="Verdana" w:hAnsi="Verdana" w:cs="Times New Roman"/>
        </w:rPr>
        <w:t>,</w:t>
      </w:r>
      <w:r w:rsidR="006F7BD6" w:rsidRPr="00177DE9">
        <w:rPr>
          <w:rFonts w:ascii="Verdana" w:hAnsi="Verdana" w:cs="Times New Roman"/>
        </w:rPr>
        <w:t xml:space="preserve"> </w:t>
      </w:r>
      <w:r w:rsidR="001653D1" w:rsidRPr="00177DE9">
        <w:rPr>
          <w:rFonts w:ascii="Verdana" w:hAnsi="Verdana" w:cs="Times New Roman"/>
        </w:rPr>
        <w:t>no Continente e Região de Saúde</w:t>
      </w:r>
      <w:r w:rsidR="001653D1" w:rsidRPr="00516524">
        <w:rPr>
          <w:rFonts w:ascii="Verdana" w:hAnsi="Verdana" w:cs="Times New Roman"/>
        </w:rPr>
        <w:t xml:space="preserve"> do </w:t>
      </w:r>
      <w:r w:rsidRPr="00516524">
        <w:rPr>
          <w:rFonts w:ascii="Verdana" w:hAnsi="Verdana" w:cs="Times New Roman"/>
        </w:rPr>
        <w:t xml:space="preserve"> </w:t>
      </w:r>
      <w:r w:rsidR="001653D1" w:rsidRPr="00516524">
        <w:rPr>
          <w:rFonts w:ascii="Verdana" w:hAnsi="Verdana" w:cs="Times New Roman"/>
        </w:rPr>
        <w:t xml:space="preserve">Alentejo, </w:t>
      </w:r>
      <w:r w:rsidR="006F7BD6">
        <w:rPr>
          <w:rFonts w:ascii="Verdana" w:hAnsi="Verdana" w:cs="Times New Roman"/>
        </w:rPr>
        <w:t xml:space="preserve"> </w:t>
      </w:r>
    </w:p>
    <w:p w:rsidR="001653D1" w:rsidRPr="00516524" w:rsidRDefault="006F7BD6" w:rsidP="00823BF9">
      <w:pPr>
        <w:tabs>
          <w:tab w:val="left" w:pos="2640"/>
        </w:tabs>
        <w:spacing w:after="0" w:line="360" w:lineRule="auto"/>
        <w:jc w:val="both"/>
        <w:rPr>
          <w:rFonts w:ascii="Verdana" w:hAnsi="Verdana" w:cs="Times New Roman"/>
        </w:rPr>
      </w:pPr>
      <w:r>
        <w:rPr>
          <w:rFonts w:ascii="Verdana" w:hAnsi="Verdana" w:cs="Times New Roman"/>
        </w:rPr>
        <w:t xml:space="preserve">                      </w:t>
      </w:r>
      <w:r w:rsidR="001653D1" w:rsidRPr="00516524">
        <w:rPr>
          <w:rFonts w:ascii="Verdana" w:hAnsi="Verdana" w:cs="Times New Roman"/>
        </w:rPr>
        <w:t>em 2006</w:t>
      </w:r>
      <w:r>
        <w:rPr>
          <w:rFonts w:ascii="Verdana" w:hAnsi="Verdana" w:cs="Times New Roman"/>
        </w:rPr>
        <w:t>.</w:t>
      </w:r>
    </w:p>
    <w:p w:rsidR="00544FAA" w:rsidRDefault="00951956" w:rsidP="00530D5F">
      <w:pPr>
        <w:tabs>
          <w:tab w:val="left" w:pos="2640"/>
        </w:tabs>
        <w:spacing w:after="0" w:line="360" w:lineRule="auto"/>
        <w:jc w:val="center"/>
        <w:rPr>
          <w:rFonts w:ascii="Verdana" w:hAnsi="Verdana" w:cs="Times New Roman"/>
        </w:rPr>
      </w:pPr>
      <w:r>
        <w:rPr>
          <w:rFonts w:ascii="Verdana" w:hAnsi="Verdana" w:cs="Times New Roman"/>
          <w:noProof/>
          <w:lang w:val="en-US"/>
        </w:rPr>
        <w:drawing>
          <wp:inline distT="0" distB="0" distL="0" distR="0">
            <wp:extent cx="5028603" cy="1191490"/>
            <wp:effectExtent l="0" t="0" r="635" b="889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r="-1816" b="23746"/>
                    <a:stretch/>
                  </pic:blipFill>
                  <pic:spPr bwMode="auto">
                    <a:xfrm>
                      <a:off x="0" y="0"/>
                      <a:ext cx="5037743" cy="11936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51956" w:rsidRPr="00951956" w:rsidRDefault="00530D5F" w:rsidP="00530D5F">
      <w:pPr>
        <w:tabs>
          <w:tab w:val="left" w:pos="2640"/>
        </w:tabs>
        <w:spacing w:after="0" w:line="360" w:lineRule="auto"/>
        <w:jc w:val="both"/>
        <w:rPr>
          <w:rFonts w:cstheme="minorHAnsi"/>
        </w:rPr>
      </w:pPr>
      <w:r>
        <w:rPr>
          <w:rFonts w:cstheme="minorHAnsi"/>
        </w:rPr>
        <w:t xml:space="preserve">             </w:t>
      </w:r>
      <w:r w:rsidR="00951956" w:rsidRPr="00951956">
        <w:rPr>
          <w:rFonts w:cstheme="minorHAnsi"/>
        </w:rPr>
        <w:t>Fonte : DGS</w:t>
      </w:r>
    </w:p>
    <w:p w:rsidR="002A2D68" w:rsidRPr="00516524" w:rsidRDefault="00C85AA7" w:rsidP="007372CA">
      <w:pPr>
        <w:tabs>
          <w:tab w:val="left" w:pos="2640"/>
        </w:tabs>
        <w:spacing w:line="360" w:lineRule="auto"/>
        <w:jc w:val="both"/>
        <w:rPr>
          <w:rFonts w:ascii="Verdana" w:hAnsi="Verdana" w:cs="Times New Roman"/>
        </w:rPr>
      </w:pPr>
      <w:r w:rsidRPr="00516524">
        <w:rPr>
          <w:rFonts w:ascii="Verdana" w:hAnsi="Verdana" w:cs="Times New Roman"/>
        </w:rPr>
        <w:t xml:space="preserve">     </w:t>
      </w:r>
      <w:r w:rsidR="008F76D9" w:rsidRPr="00516524">
        <w:rPr>
          <w:rFonts w:ascii="Verdana" w:hAnsi="Verdana" w:cs="Times New Roman"/>
        </w:rPr>
        <w:t>Como se pode verificar pelos valores inscritos no Quadro nº. 7,</w:t>
      </w:r>
      <w:r w:rsidR="00D4709F" w:rsidRPr="00516524">
        <w:rPr>
          <w:rFonts w:ascii="Verdana" w:hAnsi="Verdana" w:cs="Times New Roman"/>
        </w:rPr>
        <w:t xml:space="preserve"> a Região do Baixo Alentejo, é aquela que apresenta a taxa </w:t>
      </w:r>
      <w:r w:rsidR="008F76D9" w:rsidRPr="00516524">
        <w:rPr>
          <w:rFonts w:ascii="Verdana" w:hAnsi="Verdana" w:cs="Times New Roman"/>
        </w:rPr>
        <w:t xml:space="preserve">de mortalidade </w:t>
      </w:r>
      <w:r w:rsidR="00D4709F" w:rsidRPr="00516524">
        <w:rPr>
          <w:rFonts w:ascii="Verdana" w:hAnsi="Verdana" w:cs="Times New Roman"/>
        </w:rPr>
        <w:t>mais elevada. Esta região</w:t>
      </w:r>
      <w:r w:rsidR="008F76D9" w:rsidRPr="00516524">
        <w:rPr>
          <w:rFonts w:ascii="Verdana" w:hAnsi="Verdana" w:cs="Times New Roman"/>
        </w:rPr>
        <w:t>,</w:t>
      </w:r>
      <w:r w:rsidR="00D4709F" w:rsidRPr="00516524">
        <w:rPr>
          <w:rFonts w:ascii="Verdana" w:hAnsi="Verdana" w:cs="Times New Roman"/>
        </w:rPr>
        <w:t xml:space="preserve"> está na área de influência da Unidade Local de Saúde do Baixo Alentejo, adiante designada por ULSBA. </w:t>
      </w:r>
    </w:p>
    <w:p w:rsidR="002A2D68" w:rsidRPr="00516524" w:rsidRDefault="00281363" w:rsidP="002A2D68">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No quadro seguinte, pode-se verificar nas várias zonas da região do Alentejo, a perc</w:t>
      </w:r>
      <w:r w:rsidR="006F7BD6">
        <w:rPr>
          <w:rFonts w:ascii="Verdana" w:eastAsia="Times New Roman" w:hAnsi="Verdana" w:cs="Times New Roman"/>
          <w:color w:val="000000"/>
        </w:rPr>
        <w:t xml:space="preserve">entagem de diabéticos do tipo I </w:t>
      </w:r>
      <w:r w:rsidRPr="00516524">
        <w:rPr>
          <w:rFonts w:ascii="Verdana" w:eastAsia="Times New Roman" w:hAnsi="Verdana" w:cs="Times New Roman"/>
          <w:color w:val="000000"/>
        </w:rPr>
        <w:t>(</w:t>
      </w:r>
      <w:proofErr w:type="spellStart"/>
      <w:r w:rsidRPr="00516524">
        <w:rPr>
          <w:rFonts w:ascii="Verdana" w:eastAsia="Times New Roman" w:hAnsi="Verdana" w:cs="Times New Roman"/>
          <w:color w:val="000000"/>
        </w:rPr>
        <w:t>insulino-dependentes</w:t>
      </w:r>
      <w:proofErr w:type="spellEnd"/>
      <w:r w:rsidRPr="00516524">
        <w:rPr>
          <w:rFonts w:ascii="Verdana" w:eastAsia="Times New Roman" w:hAnsi="Verdana" w:cs="Times New Roman"/>
          <w:color w:val="000000"/>
        </w:rPr>
        <w:t xml:space="preserve">) e tipo II (não </w:t>
      </w:r>
      <w:proofErr w:type="spellStart"/>
      <w:r w:rsidRPr="00516524">
        <w:rPr>
          <w:rFonts w:ascii="Verdana" w:eastAsia="Times New Roman" w:hAnsi="Verdana" w:cs="Times New Roman"/>
          <w:color w:val="000000"/>
        </w:rPr>
        <w:t>insulino-dependentes</w:t>
      </w:r>
      <w:proofErr w:type="spellEnd"/>
      <w:r w:rsidRPr="00516524">
        <w:rPr>
          <w:rFonts w:ascii="Verdana" w:eastAsia="Times New Roman" w:hAnsi="Verdana" w:cs="Times New Roman"/>
          <w:color w:val="000000"/>
        </w:rPr>
        <w:t>)</w:t>
      </w:r>
    </w:p>
    <w:p w:rsidR="002A2D68" w:rsidRDefault="000E4D79" w:rsidP="002A2D68">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C85AA7" w:rsidRPr="00516524">
        <w:rPr>
          <w:rFonts w:ascii="Verdana" w:eastAsia="Times New Roman" w:hAnsi="Verdana" w:cs="Times New Roman"/>
          <w:color w:val="000000"/>
        </w:rPr>
        <w:t xml:space="preserve"> </w:t>
      </w:r>
      <w:r w:rsidR="00CF40AD" w:rsidRPr="00516524">
        <w:rPr>
          <w:rFonts w:ascii="Verdana" w:eastAsia="Times New Roman" w:hAnsi="Verdana" w:cs="Times New Roman"/>
          <w:color w:val="000000"/>
        </w:rPr>
        <w:t xml:space="preserve"> </w:t>
      </w:r>
      <w:r w:rsidR="00C85AA7" w:rsidRPr="00516524">
        <w:rPr>
          <w:rFonts w:ascii="Verdana" w:eastAsia="Times New Roman" w:hAnsi="Verdana" w:cs="Times New Roman"/>
          <w:color w:val="000000"/>
        </w:rPr>
        <w:t>Quadro</w:t>
      </w:r>
      <w:r w:rsidR="007E692D" w:rsidRPr="00516524">
        <w:rPr>
          <w:rFonts w:ascii="Verdana" w:eastAsia="Times New Roman" w:hAnsi="Verdana" w:cs="Times New Roman"/>
          <w:color w:val="000000"/>
        </w:rPr>
        <w:t xml:space="preserve"> nº. </w:t>
      </w:r>
      <w:r w:rsidR="00C85AA7" w:rsidRPr="00516524">
        <w:rPr>
          <w:rFonts w:ascii="Verdana" w:eastAsia="Times New Roman" w:hAnsi="Verdana" w:cs="Times New Roman"/>
          <w:color w:val="000000"/>
        </w:rPr>
        <w:t>8</w:t>
      </w:r>
      <w:r w:rsidR="007E692D" w:rsidRPr="00516524">
        <w:rPr>
          <w:rFonts w:ascii="Verdana" w:eastAsia="Times New Roman" w:hAnsi="Verdana" w:cs="Times New Roman"/>
          <w:color w:val="000000"/>
        </w:rPr>
        <w:t xml:space="preserve"> - </w:t>
      </w:r>
      <w:r w:rsidR="00D06CE8" w:rsidRPr="00516524">
        <w:rPr>
          <w:rFonts w:ascii="Verdana" w:eastAsia="Times New Roman" w:hAnsi="Verdana" w:cs="Times New Roman"/>
          <w:color w:val="000000"/>
        </w:rPr>
        <w:t>Patologia</w:t>
      </w:r>
      <w:r w:rsidR="002A2D68" w:rsidRPr="00516524">
        <w:rPr>
          <w:rFonts w:ascii="Verdana" w:eastAsia="Times New Roman" w:hAnsi="Verdana" w:cs="Times New Roman"/>
          <w:color w:val="000000"/>
        </w:rPr>
        <w:t xml:space="preserve"> identificada nas listas de</w:t>
      </w:r>
      <w:r w:rsidR="00726E9F" w:rsidRPr="00516524">
        <w:rPr>
          <w:rFonts w:ascii="Verdana" w:eastAsia="Times New Roman" w:hAnsi="Verdana" w:cs="Times New Roman"/>
          <w:color w:val="000000"/>
        </w:rPr>
        <w:t xml:space="preserve"> inscritos </w:t>
      </w:r>
      <w:r w:rsidR="00D06CE8" w:rsidRPr="00516524">
        <w:rPr>
          <w:rFonts w:ascii="Verdana" w:eastAsia="Times New Roman" w:hAnsi="Verdana" w:cs="Times New Roman"/>
          <w:color w:val="000000"/>
        </w:rPr>
        <w:t>em</w:t>
      </w:r>
      <w:r w:rsidR="005B3F6D" w:rsidRPr="00516524">
        <w:rPr>
          <w:rFonts w:ascii="Verdana" w:eastAsia="Times New Roman" w:hAnsi="Verdana" w:cs="Times New Roman"/>
          <w:color w:val="000000"/>
        </w:rPr>
        <w:t xml:space="preserve"> 2011</w:t>
      </w:r>
      <w:r w:rsidR="006F7BD6">
        <w:rPr>
          <w:rFonts w:ascii="Verdana" w:eastAsia="Times New Roman" w:hAnsi="Verdana" w:cs="Times New Roman"/>
          <w:color w:val="000000"/>
        </w:rPr>
        <w:t>(</w:t>
      </w:r>
      <w:r w:rsidR="006F7BD6">
        <w:rPr>
          <w:rFonts w:ascii="Felix Titling" w:eastAsia="Times New Roman" w:hAnsi="Felix Titling" w:cs="Times New Roman"/>
          <w:color w:val="000000"/>
        </w:rPr>
        <w:t>‰</w:t>
      </w:r>
      <w:r w:rsidR="00CD35D6">
        <w:rPr>
          <w:rFonts w:ascii="Verdana" w:eastAsia="Times New Roman" w:hAnsi="Verdana" w:cs="Times New Roman"/>
          <w:color w:val="000000"/>
        </w:rPr>
        <w:t>)</w:t>
      </w:r>
    </w:p>
    <w:p w:rsidR="005A7D5F" w:rsidRPr="00CD35D6" w:rsidRDefault="005A7D5F" w:rsidP="002A2D68">
      <w:pPr>
        <w:tabs>
          <w:tab w:val="left" w:pos="5100"/>
        </w:tabs>
        <w:spacing w:line="360" w:lineRule="auto"/>
        <w:contextualSpacing/>
        <w:jc w:val="both"/>
        <w:rPr>
          <w:rFonts w:ascii="Verdana" w:eastAsia="Times New Roman" w:hAnsi="Verdana" w:cs="Times New Roman"/>
          <w:color w:val="000000"/>
        </w:rPr>
      </w:pPr>
    </w:p>
    <w:tbl>
      <w:tblPr>
        <w:tblW w:w="7100" w:type="dxa"/>
        <w:tblInd w:w="712" w:type="dxa"/>
        <w:tblLayout w:type="fixed"/>
        <w:tblCellMar>
          <w:left w:w="70" w:type="dxa"/>
          <w:right w:w="70" w:type="dxa"/>
        </w:tblCellMar>
        <w:tblLook w:val="04A0"/>
      </w:tblPr>
      <w:tblGrid>
        <w:gridCol w:w="2142"/>
        <w:gridCol w:w="992"/>
        <w:gridCol w:w="1086"/>
        <w:gridCol w:w="960"/>
        <w:gridCol w:w="960"/>
        <w:gridCol w:w="960"/>
      </w:tblGrid>
      <w:tr w:rsidR="00F57E97" w:rsidRPr="00516524" w:rsidTr="000E4D79">
        <w:trPr>
          <w:trHeight w:val="588"/>
        </w:trPr>
        <w:tc>
          <w:tcPr>
            <w:tcW w:w="2142" w:type="dxa"/>
            <w:tcBorders>
              <w:top w:val="single" w:sz="4" w:space="0" w:color="auto"/>
              <w:left w:val="single" w:sz="4" w:space="0" w:color="auto"/>
              <w:bottom w:val="single" w:sz="4" w:space="0" w:color="auto"/>
              <w:right w:val="single" w:sz="4" w:space="0" w:color="auto"/>
            </w:tcBorders>
            <w:shd w:val="clear" w:color="000000" w:fill="808080"/>
            <w:vAlign w:val="bottom"/>
            <w:hideMark/>
          </w:tcPr>
          <w:p w:rsidR="00F57E97" w:rsidRPr="00516524" w:rsidRDefault="00F57E97" w:rsidP="00F57E97">
            <w:pPr>
              <w:spacing w:after="0" w:line="240" w:lineRule="auto"/>
              <w:jc w:val="center"/>
              <w:rPr>
                <w:rFonts w:ascii="Calibri" w:eastAsia="Times New Roman" w:hAnsi="Calibri" w:cs="Calibri"/>
                <w:color w:val="FFFFFF"/>
              </w:rPr>
            </w:pPr>
            <w:r w:rsidRPr="00516524">
              <w:rPr>
                <w:rFonts w:ascii="Calibri" w:eastAsia="Times New Roman" w:hAnsi="Calibri" w:cs="Calibri"/>
                <w:color w:val="FFFFFF"/>
              </w:rPr>
              <w:t>Diabetes / Região do Alentejo</w:t>
            </w:r>
          </w:p>
        </w:tc>
        <w:tc>
          <w:tcPr>
            <w:tcW w:w="992" w:type="dxa"/>
            <w:tcBorders>
              <w:top w:val="single" w:sz="4" w:space="0" w:color="auto"/>
              <w:left w:val="nil"/>
              <w:bottom w:val="single" w:sz="4" w:space="0" w:color="auto"/>
              <w:right w:val="single" w:sz="4" w:space="0" w:color="auto"/>
            </w:tcBorders>
            <w:shd w:val="clear" w:color="000000" w:fill="808080"/>
            <w:vAlign w:val="bottom"/>
            <w:hideMark/>
          </w:tcPr>
          <w:p w:rsidR="00F57E97" w:rsidRPr="00516524" w:rsidRDefault="00F57E97" w:rsidP="00F57E97">
            <w:pPr>
              <w:spacing w:after="0" w:line="240" w:lineRule="auto"/>
              <w:jc w:val="center"/>
              <w:rPr>
                <w:rFonts w:ascii="Calibri" w:eastAsia="Times New Roman" w:hAnsi="Calibri" w:cs="Calibri"/>
                <w:color w:val="FFFFFF"/>
              </w:rPr>
            </w:pPr>
            <w:r w:rsidRPr="00516524">
              <w:rPr>
                <w:rFonts w:ascii="Calibri" w:eastAsia="Times New Roman" w:hAnsi="Calibri" w:cs="Calibri"/>
                <w:color w:val="FFFFFF"/>
              </w:rPr>
              <w:t>Alentejo Litoral</w:t>
            </w:r>
          </w:p>
        </w:tc>
        <w:tc>
          <w:tcPr>
            <w:tcW w:w="1086" w:type="dxa"/>
            <w:tcBorders>
              <w:top w:val="single" w:sz="4" w:space="0" w:color="auto"/>
              <w:left w:val="nil"/>
              <w:bottom w:val="single" w:sz="4" w:space="0" w:color="auto"/>
              <w:right w:val="single" w:sz="4" w:space="0" w:color="auto"/>
            </w:tcBorders>
            <w:shd w:val="clear" w:color="000000" w:fill="808080"/>
            <w:vAlign w:val="bottom"/>
            <w:hideMark/>
          </w:tcPr>
          <w:p w:rsidR="00F57E97" w:rsidRPr="00516524" w:rsidRDefault="00F57E97" w:rsidP="00F57E97">
            <w:pPr>
              <w:spacing w:after="0" w:line="240" w:lineRule="auto"/>
              <w:jc w:val="center"/>
              <w:rPr>
                <w:rFonts w:ascii="Calibri" w:eastAsia="Times New Roman" w:hAnsi="Calibri" w:cs="Calibri"/>
                <w:color w:val="FFFFFF"/>
              </w:rPr>
            </w:pPr>
            <w:r w:rsidRPr="00516524">
              <w:rPr>
                <w:rFonts w:ascii="Calibri" w:eastAsia="Times New Roman" w:hAnsi="Calibri" w:cs="Calibri"/>
                <w:color w:val="FFFFFF"/>
              </w:rPr>
              <w:t>Alentejo Central</w:t>
            </w:r>
          </w:p>
        </w:tc>
        <w:tc>
          <w:tcPr>
            <w:tcW w:w="960" w:type="dxa"/>
            <w:tcBorders>
              <w:top w:val="single" w:sz="4" w:space="0" w:color="auto"/>
              <w:left w:val="nil"/>
              <w:bottom w:val="single" w:sz="4" w:space="0" w:color="auto"/>
              <w:right w:val="single" w:sz="4" w:space="0" w:color="auto"/>
            </w:tcBorders>
            <w:shd w:val="clear" w:color="000000" w:fill="808080"/>
            <w:vAlign w:val="bottom"/>
            <w:hideMark/>
          </w:tcPr>
          <w:p w:rsidR="00F57E97" w:rsidRPr="00516524" w:rsidRDefault="00F57E97" w:rsidP="00F57E97">
            <w:pPr>
              <w:spacing w:after="0" w:line="240" w:lineRule="auto"/>
              <w:jc w:val="center"/>
              <w:rPr>
                <w:rFonts w:ascii="Calibri" w:eastAsia="Times New Roman" w:hAnsi="Calibri" w:cs="Calibri"/>
                <w:color w:val="FFFFFF"/>
              </w:rPr>
            </w:pPr>
            <w:r w:rsidRPr="00516524">
              <w:rPr>
                <w:rFonts w:ascii="Calibri" w:eastAsia="Times New Roman" w:hAnsi="Calibri" w:cs="Calibri"/>
                <w:color w:val="FFFFFF"/>
              </w:rPr>
              <w:t>Baixo Alentejo</w:t>
            </w:r>
          </w:p>
        </w:tc>
        <w:tc>
          <w:tcPr>
            <w:tcW w:w="960" w:type="dxa"/>
            <w:tcBorders>
              <w:top w:val="single" w:sz="4" w:space="0" w:color="auto"/>
              <w:left w:val="nil"/>
              <w:bottom w:val="single" w:sz="4" w:space="0" w:color="auto"/>
              <w:right w:val="single" w:sz="4" w:space="0" w:color="auto"/>
            </w:tcBorders>
            <w:shd w:val="clear" w:color="000000" w:fill="808080"/>
            <w:vAlign w:val="bottom"/>
            <w:hideMark/>
          </w:tcPr>
          <w:p w:rsidR="00F57E97" w:rsidRPr="00516524" w:rsidRDefault="00F57E97" w:rsidP="00F57E97">
            <w:pPr>
              <w:spacing w:after="0" w:line="240" w:lineRule="auto"/>
              <w:jc w:val="center"/>
              <w:rPr>
                <w:rFonts w:ascii="Calibri" w:eastAsia="Times New Roman" w:hAnsi="Calibri" w:cs="Calibri"/>
                <w:color w:val="FFFFFF"/>
              </w:rPr>
            </w:pPr>
            <w:r w:rsidRPr="00516524">
              <w:rPr>
                <w:rFonts w:ascii="Calibri" w:eastAsia="Times New Roman" w:hAnsi="Calibri" w:cs="Calibri"/>
                <w:color w:val="FFFFFF"/>
              </w:rPr>
              <w:t>Alto Alentejo</w:t>
            </w:r>
          </w:p>
        </w:tc>
        <w:tc>
          <w:tcPr>
            <w:tcW w:w="960" w:type="dxa"/>
            <w:tcBorders>
              <w:top w:val="single" w:sz="4" w:space="0" w:color="auto"/>
              <w:left w:val="nil"/>
              <w:bottom w:val="single" w:sz="4" w:space="0" w:color="auto"/>
              <w:right w:val="single" w:sz="4" w:space="0" w:color="auto"/>
            </w:tcBorders>
            <w:shd w:val="clear" w:color="000000" w:fill="808080"/>
            <w:vAlign w:val="center"/>
            <w:hideMark/>
          </w:tcPr>
          <w:p w:rsidR="00F57E97" w:rsidRPr="00516524" w:rsidRDefault="00F57E97" w:rsidP="00F57E97">
            <w:pPr>
              <w:spacing w:after="0" w:line="240" w:lineRule="auto"/>
              <w:jc w:val="center"/>
              <w:rPr>
                <w:rFonts w:ascii="Calibri" w:eastAsia="Times New Roman" w:hAnsi="Calibri" w:cs="Calibri"/>
                <w:color w:val="FFFFFF"/>
              </w:rPr>
            </w:pPr>
            <w:r w:rsidRPr="00516524">
              <w:rPr>
                <w:rFonts w:ascii="Calibri" w:eastAsia="Times New Roman" w:hAnsi="Calibri" w:cs="Calibri"/>
                <w:color w:val="FFFFFF"/>
              </w:rPr>
              <w:t>Total</w:t>
            </w:r>
          </w:p>
        </w:tc>
      </w:tr>
      <w:tr w:rsidR="00F57E97" w:rsidRPr="00516524" w:rsidTr="000E4D79">
        <w:trPr>
          <w:trHeight w:val="60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F57E97" w:rsidRPr="00516524" w:rsidRDefault="00F57E97" w:rsidP="00F57E97">
            <w:pPr>
              <w:spacing w:after="0" w:line="240" w:lineRule="auto"/>
              <w:rPr>
                <w:rFonts w:ascii="Calibri" w:eastAsia="Times New Roman" w:hAnsi="Calibri" w:cs="Calibri"/>
                <w:color w:val="000000"/>
              </w:rPr>
            </w:pPr>
            <w:r w:rsidRPr="00516524">
              <w:rPr>
                <w:rFonts w:ascii="Calibri" w:eastAsia="Times New Roman" w:hAnsi="Calibri" w:cs="Calibri"/>
                <w:color w:val="000000"/>
              </w:rPr>
              <w:t xml:space="preserve">Diabetes não </w:t>
            </w:r>
            <w:proofErr w:type="spellStart"/>
            <w:r w:rsidRPr="00516524">
              <w:rPr>
                <w:rFonts w:ascii="Calibri" w:eastAsia="Times New Roman" w:hAnsi="Calibri" w:cs="Calibri"/>
                <w:color w:val="000000"/>
              </w:rPr>
              <w:t>insulino-dependentes</w:t>
            </w:r>
            <w:proofErr w:type="spellEnd"/>
          </w:p>
        </w:tc>
        <w:tc>
          <w:tcPr>
            <w:tcW w:w="992" w:type="dxa"/>
            <w:tcBorders>
              <w:top w:val="nil"/>
              <w:left w:val="nil"/>
              <w:bottom w:val="single" w:sz="4" w:space="0" w:color="auto"/>
              <w:right w:val="single" w:sz="4" w:space="0" w:color="auto"/>
            </w:tcBorders>
            <w:shd w:val="clear" w:color="auto" w:fill="auto"/>
            <w:vAlign w:val="bottom"/>
            <w:hideMark/>
          </w:tcPr>
          <w:p w:rsidR="00F57E97" w:rsidRPr="00516524" w:rsidRDefault="006F7BD6" w:rsidP="00F57E97">
            <w:pPr>
              <w:spacing w:after="0" w:line="240" w:lineRule="auto"/>
              <w:jc w:val="center"/>
              <w:rPr>
                <w:rFonts w:ascii="Calibri" w:eastAsia="Times New Roman" w:hAnsi="Calibri" w:cs="Calibri"/>
                <w:color w:val="000000"/>
              </w:rPr>
            </w:pPr>
            <w:r>
              <w:rPr>
                <w:rFonts w:ascii="Calibri" w:eastAsia="Times New Roman" w:hAnsi="Calibri" w:cs="Calibri"/>
                <w:color w:val="000000"/>
              </w:rPr>
              <w:t>62</w:t>
            </w:r>
            <w:r>
              <w:rPr>
                <w:rFonts w:ascii="Felix Titling" w:eastAsia="Times New Roman" w:hAnsi="Felix Titling" w:cs="Times New Roman"/>
                <w:color w:val="000000"/>
              </w:rPr>
              <w:t>‰</w:t>
            </w:r>
          </w:p>
        </w:tc>
        <w:tc>
          <w:tcPr>
            <w:tcW w:w="1086" w:type="dxa"/>
            <w:tcBorders>
              <w:top w:val="nil"/>
              <w:left w:val="nil"/>
              <w:bottom w:val="single" w:sz="4" w:space="0" w:color="auto"/>
              <w:right w:val="single" w:sz="4" w:space="0" w:color="auto"/>
            </w:tcBorders>
            <w:shd w:val="clear" w:color="auto" w:fill="auto"/>
            <w:vAlign w:val="bottom"/>
            <w:hideMark/>
          </w:tcPr>
          <w:p w:rsidR="00F57E97" w:rsidRPr="00516524" w:rsidRDefault="00CD35D6" w:rsidP="00F57E97">
            <w:pPr>
              <w:spacing w:after="0" w:line="240" w:lineRule="auto"/>
              <w:jc w:val="center"/>
              <w:rPr>
                <w:rFonts w:ascii="Calibri" w:eastAsia="Times New Roman" w:hAnsi="Calibri" w:cs="Calibri"/>
                <w:color w:val="000000"/>
              </w:rPr>
            </w:pPr>
            <w:r>
              <w:rPr>
                <w:rFonts w:ascii="Calibri" w:eastAsia="Times New Roman" w:hAnsi="Calibri" w:cs="Calibri"/>
                <w:color w:val="000000"/>
              </w:rPr>
              <w:t>46</w:t>
            </w:r>
            <w:r w:rsidRPr="00CD35D6">
              <w:rPr>
                <w:rFonts w:ascii="Calibri" w:eastAsia="Times New Roman" w:hAnsi="Calibri" w:cs="Calibri"/>
                <w:color w:val="000000"/>
              </w:rPr>
              <w:t>‰</w:t>
            </w:r>
          </w:p>
        </w:tc>
        <w:tc>
          <w:tcPr>
            <w:tcW w:w="960" w:type="dxa"/>
            <w:tcBorders>
              <w:top w:val="nil"/>
              <w:left w:val="nil"/>
              <w:bottom w:val="single" w:sz="4" w:space="0" w:color="auto"/>
              <w:right w:val="single" w:sz="4" w:space="0" w:color="auto"/>
            </w:tcBorders>
            <w:shd w:val="clear" w:color="000000" w:fill="FFFF00"/>
            <w:vAlign w:val="bottom"/>
            <w:hideMark/>
          </w:tcPr>
          <w:p w:rsidR="00F57E97" w:rsidRPr="00516524" w:rsidRDefault="00CD35D6" w:rsidP="00F57E97">
            <w:pPr>
              <w:spacing w:after="0" w:line="240" w:lineRule="auto"/>
              <w:jc w:val="center"/>
              <w:rPr>
                <w:rFonts w:ascii="Calibri" w:eastAsia="Times New Roman" w:hAnsi="Calibri" w:cs="Calibri"/>
                <w:color w:val="000000"/>
              </w:rPr>
            </w:pPr>
            <w:r>
              <w:rPr>
                <w:rFonts w:ascii="Calibri" w:eastAsia="Times New Roman" w:hAnsi="Calibri" w:cs="Calibri"/>
                <w:color w:val="000000"/>
              </w:rPr>
              <w:t>63</w:t>
            </w:r>
            <w:r>
              <w:rPr>
                <w:rFonts w:ascii="Felix Titling" w:eastAsia="Times New Roman" w:hAnsi="Felix Titling" w:cs="Times New Roman"/>
                <w:color w:val="000000"/>
              </w:rPr>
              <w:t>‰</w:t>
            </w:r>
          </w:p>
        </w:tc>
        <w:tc>
          <w:tcPr>
            <w:tcW w:w="960" w:type="dxa"/>
            <w:tcBorders>
              <w:top w:val="nil"/>
              <w:left w:val="nil"/>
              <w:bottom w:val="single" w:sz="4" w:space="0" w:color="auto"/>
              <w:right w:val="single" w:sz="4" w:space="0" w:color="auto"/>
            </w:tcBorders>
            <w:shd w:val="clear" w:color="auto" w:fill="auto"/>
            <w:vAlign w:val="bottom"/>
            <w:hideMark/>
          </w:tcPr>
          <w:p w:rsidR="00F57E97" w:rsidRPr="00516524" w:rsidRDefault="00CD35D6" w:rsidP="00F57E97">
            <w:pPr>
              <w:spacing w:after="0" w:line="240" w:lineRule="auto"/>
              <w:jc w:val="center"/>
              <w:rPr>
                <w:rFonts w:ascii="Calibri" w:eastAsia="Times New Roman" w:hAnsi="Calibri" w:cs="Calibri"/>
                <w:color w:val="000000"/>
              </w:rPr>
            </w:pPr>
            <w:r>
              <w:rPr>
                <w:rFonts w:ascii="Calibri" w:eastAsia="Times New Roman" w:hAnsi="Calibri" w:cs="Calibri"/>
                <w:color w:val="000000"/>
              </w:rPr>
              <w:t>60</w:t>
            </w:r>
            <w:r>
              <w:rPr>
                <w:rFonts w:ascii="Felix Titling" w:eastAsia="Times New Roman" w:hAnsi="Felix Titling" w:cs="Times New Roman"/>
                <w:color w:val="000000"/>
              </w:rPr>
              <w:t>‰</w:t>
            </w:r>
          </w:p>
        </w:tc>
        <w:tc>
          <w:tcPr>
            <w:tcW w:w="960" w:type="dxa"/>
            <w:tcBorders>
              <w:top w:val="nil"/>
              <w:left w:val="nil"/>
              <w:bottom w:val="single" w:sz="4" w:space="0" w:color="auto"/>
              <w:right w:val="single" w:sz="4" w:space="0" w:color="auto"/>
            </w:tcBorders>
            <w:shd w:val="clear" w:color="auto" w:fill="auto"/>
            <w:vAlign w:val="bottom"/>
            <w:hideMark/>
          </w:tcPr>
          <w:p w:rsidR="00F57E97" w:rsidRPr="00516524" w:rsidRDefault="00CD35D6" w:rsidP="00F57E97">
            <w:pPr>
              <w:spacing w:after="0" w:line="240" w:lineRule="auto"/>
              <w:jc w:val="center"/>
              <w:rPr>
                <w:rFonts w:ascii="Calibri" w:eastAsia="Times New Roman" w:hAnsi="Calibri" w:cs="Calibri"/>
                <w:color w:val="000000"/>
              </w:rPr>
            </w:pPr>
            <w:r>
              <w:rPr>
                <w:rFonts w:ascii="Calibri" w:eastAsia="Times New Roman" w:hAnsi="Calibri" w:cs="Calibri"/>
                <w:color w:val="000000"/>
              </w:rPr>
              <w:t>61</w:t>
            </w:r>
            <w:r>
              <w:rPr>
                <w:rFonts w:ascii="Felix Titling" w:eastAsia="Times New Roman" w:hAnsi="Felix Titling" w:cs="Times New Roman"/>
                <w:color w:val="000000"/>
              </w:rPr>
              <w:t>‰</w:t>
            </w:r>
          </w:p>
        </w:tc>
      </w:tr>
      <w:tr w:rsidR="00F57E97" w:rsidRPr="00516524" w:rsidTr="000E4D79">
        <w:trPr>
          <w:trHeight w:val="576"/>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F57E97" w:rsidRPr="00516524" w:rsidRDefault="00F57E97" w:rsidP="00F57E97">
            <w:pPr>
              <w:spacing w:after="0" w:line="240" w:lineRule="auto"/>
              <w:rPr>
                <w:rFonts w:ascii="Calibri" w:eastAsia="Times New Roman" w:hAnsi="Calibri" w:cs="Calibri"/>
                <w:color w:val="000000"/>
              </w:rPr>
            </w:pPr>
            <w:r w:rsidRPr="00516524">
              <w:rPr>
                <w:rFonts w:ascii="Calibri" w:eastAsia="Times New Roman" w:hAnsi="Calibri" w:cs="Calibri"/>
                <w:color w:val="000000"/>
              </w:rPr>
              <w:t xml:space="preserve">Diabetes </w:t>
            </w:r>
            <w:proofErr w:type="spellStart"/>
            <w:r w:rsidRPr="00516524">
              <w:rPr>
                <w:rFonts w:ascii="Calibri" w:eastAsia="Times New Roman" w:hAnsi="Calibri" w:cs="Calibri"/>
                <w:color w:val="000000"/>
              </w:rPr>
              <w:t>insulino-dependentes</w:t>
            </w:r>
            <w:proofErr w:type="spellEnd"/>
          </w:p>
        </w:tc>
        <w:tc>
          <w:tcPr>
            <w:tcW w:w="992" w:type="dxa"/>
            <w:tcBorders>
              <w:top w:val="nil"/>
              <w:left w:val="nil"/>
              <w:bottom w:val="single" w:sz="4" w:space="0" w:color="auto"/>
              <w:right w:val="single" w:sz="4" w:space="0" w:color="auto"/>
            </w:tcBorders>
            <w:shd w:val="clear" w:color="auto" w:fill="auto"/>
            <w:vAlign w:val="bottom"/>
            <w:hideMark/>
          </w:tcPr>
          <w:p w:rsidR="00F57E97" w:rsidRPr="00516524" w:rsidRDefault="006F7BD6" w:rsidP="00F57E97">
            <w:pPr>
              <w:spacing w:after="0" w:line="240" w:lineRule="auto"/>
              <w:jc w:val="center"/>
              <w:rPr>
                <w:rFonts w:ascii="Calibri" w:eastAsia="Times New Roman" w:hAnsi="Calibri" w:cs="Calibri"/>
                <w:color w:val="000000"/>
              </w:rPr>
            </w:pPr>
            <w:r>
              <w:rPr>
                <w:rFonts w:ascii="Calibri" w:eastAsia="Times New Roman" w:hAnsi="Calibri" w:cs="Calibri"/>
                <w:color w:val="000000"/>
              </w:rPr>
              <w:t>6</w:t>
            </w:r>
            <w:r w:rsidR="00CD35D6">
              <w:rPr>
                <w:rFonts w:ascii="Felix Titling" w:eastAsia="Times New Roman" w:hAnsi="Felix Titling" w:cs="Times New Roman"/>
                <w:color w:val="000000"/>
              </w:rPr>
              <w:t>‰</w:t>
            </w:r>
          </w:p>
        </w:tc>
        <w:tc>
          <w:tcPr>
            <w:tcW w:w="1086" w:type="dxa"/>
            <w:tcBorders>
              <w:top w:val="nil"/>
              <w:left w:val="nil"/>
              <w:bottom w:val="single" w:sz="4" w:space="0" w:color="auto"/>
              <w:right w:val="single" w:sz="4" w:space="0" w:color="auto"/>
            </w:tcBorders>
            <w:shd w:val="clear" w:color="auto" w:fill="auto"/>
            <w:vAlign w:val="bottom"/>
            <w:hideMark/>
          </w:tcPr>
          <w:p w:rsidR="00F57E97" w:rsidRPr="00516524" w:rsidRDefault="00CD35D6" w:rsidP="00F57E97">
            <w:pPr>
              <w:spacing w:after="0" w:line="240" w:lineRule="auto"/>
              <w:jc w:val="center"/>
              <w:rPr>
                <w:rFonts w:ascii="Calibri" w:eastAsia="Times New Roman" w:hAnsi="Calibri" w:cs="Calibri"/>
                <w:color w:val="000000"/>
              </w:rPr>
            </w:pPr>
            <w:r>
              <w:rPr>
                <w:rFonts w:ascii="Calibri" w:eastAsia="Times New Roman" w:hAnsi="Calibri" w:cs="Calibri"/>
                <w:color w:val="000000"/>
              </w:rPr>
              <w:t>8</w:t>
            </w:r>
            <w:r w:rsidRPr="00CD35D6">
              <w:rPr>
                <w:rFonts w:ascii="Calibri" w:eastAsia="Times New Roman" w:hAnsi="Calibri" w:cs="Calibri"/>
                <w:color w:val="000000"/>
              </w:rPr>
              <w:t>‰</w:t>
            </w:r>
          </w:p>
        </w:tc>
        <w:tc>
          <w:tcPr>
            <w:tcW w:w="960" w:type="dxa"/>
            <w:tcBorders>
              <w:top w:val="nil"/>
              <w:left w:val="nil"/>
              <w:bottom w:val="single" w:sz="4" w:space="0" w:color="auto"/>
              <w:right w:val="single" w:sz="4" w:space="0" w:color="auto"/>
            </w:tcBorders>
            <w:shd w:val="clear" w:color="000000" w:fill="FFFF00"/>
            <w:vAlign w:val="bottom"/>
            <w:hideMark/>
          </w:tcPr>
          <w:p w:rsidR="00F57E97" w:rsidRPr="00516524" w:rsidRDefault="00CD35D6" w:rsidP="00F57E97">
            <w:pPr>
              <w:spacing w:after="0" w:line="240" w:lineRule="auto"/>
              <w:jc w:val="center"/>
              <w:rPr>
                <w:rFonts w:ascii="Calibri" w:eastAsia="Times New Roman" w:hAnsi="Calibri" w:cs="Calibri"/>
                <w:color w:val="000000"/>
              </w:rPr>
            </w:pPr>
            <w:r>
              <w:rPr>
                <w:rFonts w:ascii="Calibri" w:eastAsia="Times New Roman" w:hAnsi="Calibri" w:cs="Calibri"/>
                <w:color w:val="000000"/>
              </w:rPr>
              <w:t>12</w:t>
            </w:r>
            <w:r>
              <w:rPr>
                <w:rFonts w:ascii="Felix Titling" w:eastAsia="Times New Roman" w:hAnsi="Felix Titling" w:cs="Times New Roman"/>
                <w:color w:val="000000"/>
              </w:rPr>
              <w:t>‰</w:t>
            </w:r>
          </w:p>
        </w:tc>
        <w:tc>
          <w:tcPr>
            <w:tcW w:w="960" w:type="dxa"/>
            <w:tcBorders>
              <w:top w:val="nil"/>
              <w:left w:val="nil"/>
              <w:bottom w:val="single" w:sz="4" w:space="0" w:color="auto"/>
              <w:right w:val="single" w:sz="4" w:space="0" w:color="auto"/>
            </w:tcBorders>
            <w:shd w:val="clear" w:color="auto" w:fill="auto"/>
            <w:vAlign w:val="bottom"/>
            <w:hideMark/>
          </w:tcPr>
          <w:p w:rsidR="00F57E97" w:rsidRPr="00516524" w:rsidRDefault="00CD35D6" w:rsidP="00F57E97">
            <w:pPr>
              <w:spacing w:after="0" w:line="240" w:lineRule="auto"/>
              <w:jc w:val="center"/>
              <w:rPr>
                <w:rFonts w:ascii="Calibri" w:eastAsia="Times New Roman" w:hAnsi="Calibri" w:cs="Calibri"/>
                <w:color w:val="000000"/>
              </w:rPr>
            </w:pPr>
            <w:r>
              <w:rPr>
                <w:rFonts w:ascii="Calibri" w:eastAsia="Times New Roman" w:hAnsi="Calibri" w:cs="Calibri"/>
                <w:color w:val="000000"/>
              </w:rPr>
              <w:t>10</w:t>
            </w:r>
            <w:r>
              <w:rPr>
                <w:rFonts w:ascii="Felix Titling" w:eastAsia="Times New Roman" w:hAnsi="Felix Titling" w:cs="Times New Roman"/>
                <w:color w:val="000000"/>
              </w:rPr>
              <w:t>‰</w:t>
            </w:r>
          </w:p>
        </w:tc>
        <w:tc>
          <w:tcPr>
            <w:tcW w:w="960" w:type="dxa"/>
            <w:tcBorders>
              <w:top w:val="nil"/>
              <w:left w:val="nil"/>
              <w:bottom w:val="single" w:sz="4" w:space="0" w:color="auto"/>
              <w:right w:val="single" w:sz="4" w:space="0" w:color="auto"/>
            </w:tcBorders>
            <w:shd w:val="clear" w:color="auto" w:fill="auto"/>
            <w:vAlign w:val="bottom"/>
            <w:hideMark/>
          </w:tcPr>
          <w:p w:rsidR="00F57E97" w:rsidRPr="00516524" w:rsidRDefault="00CD35D6" w:rsidP="00F57E97">
            <w:pPr>
              <w:spacing w:after="0" w:line="240" w:lineRule="auto"/>
              <w:jc w:val="center"/>
              <w:rPr>
                <w:rFonts w:ascii="Calibri" w:eastAsia="Times New Roman" w:hAnsi="Calibri" w:cs="Calibri"/>
                <w:color w:val="000000"/>
              </w:rPr>
            </w:pPr>
            <w:r>
              <w:rPr>
                <w:rFonts w:ascii="Calibri" w:eastAsia="Times New Roman" w:hAnsi="Calibri" w:cs="Calibri"/>
                <w:color w:val="000000"/>
              </w:rPr>
              <w:t>9</w:t>
            </w:r>
            <w:r>
              <w:rPr>
                <w:rFonts w:ascii="Felix Titling" w:eastAsia="Times New Roman" w:hAnsi="Felix Titling" w:cs="Times New Roman"/>
                <w:color w:val="000000"/>
              </w:rPr>
              <w:t>‰</w:t>
            </w:r>
          </w:p>
        </w:tc>
      </w:tr>
    </w:tbl>
    <w:p w:rsidR="002A2D68" w:rsidRPr="005A7D5F" w:rsidRDefault="000E4D79" w:rsidP="002A2D68">
      <w:pPr>
        <w:tabs>
          <w:tab w:val="left" w:pos="5100"/>
        </w:tabs>
        <w:spacing w:line="360" w:lineRule="auto"/>
        <w:contextualSpacing/>
        <w:jc w:val="both"/>
        <w:rPr>
          <w:rFonts w:eastAsia="Times New Roman" w:cstheme="minorHAnsi"/>
          <w:color w:val="000000"/>
        </w:rPr>
      </w:pPr>
      <w:r w:rsidRPr="00516524">
        <w:rPr>
          <w:rFonts w:ascii="Verdana" w:eastAsia="Times New Roman" w:hAnsi="Verdana" w:cs="Times New Roman"/>
          <w:color w:val="000000"/>
        </w:rPr>
        <w:t xml:space="preserve">         </w:t>
      </w:r>
      <w:r w:rsidR="005B3F6D" w:rsidRPr="00516524">
        <w:rPr>
          <w:rFonts w:eastAsia="Times New Roman" w:cstheme="minorHAnsi"/>
          <w:color w:val="000000"/>
        </w:rPr>
        <w:t>Fonte: SIARS</w:t>
      </w:r>
    </w:p>
    <w:p w:rsidR="007E692D" w:rsidRPr="00516524" w:rsidRDefault="000E4D79" w:rsidP="002A2D68">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7E692D" w:rsidRPr="00516524">
        <w:rPr>
          <w:rFonts w:ascii="Verdana" w:eastAsia="Times New Roman" w:hAnsi="Verdana" w:cs="Times New Roman"/>
          <w:color w:val="000000"/>
        </w:rPr>
        <w:t>Através do grá</w:t>
      </w:r>
      <w:r w:rsidR="006D0E3B" w:rsidRPr="00516524">
        <w:rPr>
          <w:rFonts w:ascii="Verdana" w:eastAsia="Times New Roman" w:hAnsi="Verdana" w:cs="Times New Roman"/>
          <w:color w:val="000000"/>
        </w:rPr>
        <w:t>fico acima</w:t>
      </w:r>
      <w:r w:rsidR="007E692D" w:rsidRPr="00516524">
        <w:rPr>
          <w:rFonts w:ascii="Verdana" w:eastAsia="Times New Roman" w:hAnsi="Verdana" w:cs="Times New Roman"/>
          <w:color w:val="000000"/>
        </w:rPr>
        <w:t xml:space="preserve">, </w:t>
      </w:r>
      <w:r w:rsidR="00281363" w:rsidRPr="00516524">
        <w:rPr>
          <w:rFonts w:ascii="Verdana" w:eastAsia="Times New Roman" w:hAnsi="Verdana" w:cs="Times New Roman"/>
          <w:color w:val="000000"/>
        </w:rPr>
        <w:t>verifica-se que a percentagem de</w:t>
      </w:r>
      <w:r w:rsidR="007E692D" w:rsidRPr="00516524">
        <w:rPr>
          <w:rFonts w:ascii="Verdana" w:eastAsia="Times New Roman" w:hAnsi="Verdana" w:cs="Times New Roman"/>
          <w:color w:val="000000"/>
        </w:rPr>
        <w:t xml:space="preserve"> Diabéticos dependentes de insulina, situação típica dos diabéticos tipo I e </w:t>
      </w:r>
      <w:r w:rsidR="00281363" w:rsidRPr="00516524">
        <w:rPr>
          <w:rFonts w:ascii="Verdana" w:eastAsia="Times New Roman" w:hAnsi="Verdana" w:cs="Times New Roman"/>
          <w:color w:val="000000"/>
        </w:rPr>
        <w:t>d</w:t>
      </w:r>
      <w:r w:rsidR="007E692D" w:rsidRPr="00516524">
        <w:rPr>
          <w:rFonts w:ascii="Verdana" w:eastAsia="Times New Roman" w:hAnsi="Verdana" w:cs="Times New Roman"/>
          <w:color w:val="000000"/>
        </w:rPr>
        <w:t>os diabéticos não dependentes de insulina na Região do Baixo Alentejo</w:t>
      </w:r>
      <w:r w:rsidR="00281363" w:rsidRPr="00516524">
        <w:rPr>
          <w:rFonts w:ascii="Verdana" w:eastAsia="Times New Roman" w:hAnsi="Verdana" w:cs="Times New Roman"/>
          <w:color w:val="000000"/>
        </w:rPr>
        <w:t>,</w:t>
      </w:r>
      <w:r w:rsidR="007E692D" w:rsidRPr="00516524">
        <w:rPr>
          <w:rFonts w:ascii="Verdana" w:eastAsia="Times New Roman" w:hAnsi="Verdana" w:cs="Times New Roman"/>
          <w:color w:val="000000"/>
        </w:rPr>
        <w:t xml:space="preserve"> é superior às outras regiões do Alentejo.</w:t>
      </w:r>
    </w:p>
    <w:p w:rsidR="002A2D68" w:rsidRPr="00516524" w:rsidRDefault="002A2D68" w:rsidP="002A2D68">
      <w:pPr>
        <w:tabs>
          <w:tab w:val="left" w:pos="5100"/>
        </w:tabs>
        <w:spacing w:line="360" w:lineRule="auto"/>
        <w:contextualSpacing/>
        <w:jc w:val="both"/>
        <w:rPr>
          <w:rFonts w:ascii="Verdana" w:eastAsia="Times New Roman" w:hAnsi="Verdana" w:cs="Times New Roman"/>
          <w:color w:val="000000"/>
        </w:rPr>
      </w:pPr>
    </w:p>
    <w:p w:rsidR="00AA791D" w:rsidRPr="00516524" w:rsidRDefault="000E4D79" w:rsidP="009844D2">
      <w:pPr>
        <w:tabs>
          <w:tab w:val="left" w:pos="2640"/>
        </w:tabs>
        <w:spacing w:line="360" w:lineRule="auto"/>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410443" w:rsidRPr="00516524">
        <w:rPr>
          <w:rFonts w:ascii="Verdana" w:eastAsia="Times New Roman" w:hAnsi="Verdana" w:cs="Times New Roman"/>
          <w:color w:val="000000"/>
        </w:rPr>
        <w:t>Em face dos dados ilustrados acima, sobre a Diabetes, os</w:t>
      </w:r>
      <w:r w:rsidR="00CD35D6">
        <w:rPr>
          <w:rFonts w:ascii="Verdana" w:eastAsia="Times New Roman" w:hAnsi="Verdana" w:cs="Times New Roman"/>
          <w:color w:val="000000"/>
        </w:rPr>
        <w:t xml:space="preserve"> cuidados que a doença </w:t>
      </w:r>
      <w:r w:rsidR="00CD35D6" w:rsidRPr="00FE3390">
        <w:rPr>
          <w:rFonts w:ascii="Verdana" w:eastAsia="Times New Roman" w:hAnsi="Verdana" w:cs="Times New Roman"/>
          <w:color w:val="000000"/>
        </w:rPr>
        <w:t xml:space="preserve">requer, </w:t>
      </w:r>
      <w:r w:rsidR="00410443" w:rsidRPr="00FE3390">
        <w:rPr>
          <w:rFonts w:ascii="Verdana" w:eastAsia="Times New Roman" w:hAnsi="Verdana" w:cs="Times New Roman"/>
          <w:color w:val="000000"/>
        </w:rPr>
        <w:t xml:space="preserve">os custos com a prevenção, a incidência da doença no </w:t>
      </w:r>
      <w:r w:rsidR="00CD35D6" w:rsidRPr="00FE3390">
        <w:rPr>
          <w:rFonts w:ascii="Verdana" w:eastAsia="Times New Roman" w:hAnsi="Verdana" w:cs="Times New Roman"/>
          <w:color w:val="000000"/>
        </w:rPr>
        <w:t xml:space="preserve">Baixo Alentejo e </w:t>
      </w:r>
      <w:r w:rsidR="00410443" w:rsidRPr="00FE3390">
        <w:rPr>
          <w:rFonts w:ascii="Verdana" w:eastAsia="Times New Roman" w:hAnsi="Verdana" w:cs="Times New Roman"/>
          <w:color w:val="000000"/>
        </w:rPr>
        <w:t>o que é</w:t>
      </w:r>
      <w:r w:rsidR="002A2D68" w:rsidRPr="00FE3390">
        <w:rPr>
          <w:rFonts w:ascii="Verdana" w:eastAsia="Times New Roman" w:hAnsi="Verdana" w:cs="Times New Roman"/>
          <w:color w:val="000000"/>
        </w:rPr>
        <w:t xml:space="preserve"> referido no Relatório Primavera 2012 OPSS, “não há um sistema de monitorização dos efeitos da crise na saúde”</w:t>
      </w:r>
      <w:r w:rsidR="00177DE9" w:rsidRPr="00FE3390">
        <w:rPr>
          <w:rStyle w:val="FootnoteReference"/>
          <w:rFonts w:ascii="Verdana" w:eastAsia="Times New Roman" w:hAnsi="Verdana" w:cs="Times New Roman"/>
          <w:color w:val="000000"/>
        </w:rPr>
        <w:footnoteReference w:id="126"/>
      </w:r>
      <w:r w:rsidR="002A2D68" w:rsidRPr="00FE3390">
        <w:rPr>
          <w:rFonts w:ascii="Verdana" w:eastAsia="Times New Roman" w:hAnsi="Verdana" w:cs="Times New Roman"/>
          <w:color w:val="000000"/>
        </w:rPr>
        <w:t>,</w:t>
      </w:r>
      <w:r w:rsidR="00CD35D6" w:rsidRPr="00FE3390">
        <w:rPr>
          <w:rFonts w:ascii="Verdana" w:eastAsia="Times New Roman" w:hAnsi="Verdana" w:cs="Times New Roman"/>
          <w:color w:val="000000"/>
        </w:rPr>
        <w:t xml:space="preserve"> pelo que </w:t>
      </w:r>
      <w:r w:rsidR="002A2D68" w:rsidRPr="00FE3390">
        <w:rPr>
          <w:rFonts w:ascii="Verdana" w:eastAsia="Times New Roman" w:hAnsi="Verdana" w:cs="Times New Roman"/>
          <w:color w:val="000000"/>
        </w:rPr>
        <w:t>pretende-se verificar se as restrições</w:t>
      </w:r>
      <w:r w:rsidR="002A2D68" w:rsidRPr="00516524">
        <w:rPr>
          <w:rFonts w:ascii="Verdana" w:eastAsia="Times New Roman" w:hAnsi="Verdana" w:cs="Times New Roman"/>
          <w:color w:val="000000"/>
        </w:rPr>
        <w:t xml:space="preserve"> orçamentais sucessivas</w:t>
      </w:r>
      <w:r w:rsidR="00410443" w:rsidRPr="00516524">
        <w:rPr>
          <w:rFonts w:ascii="Verdana" w:eastAsia="Times New Roman" w:hAnsi="Verdana" w:cs="Times New Roman"/>
          <w:color w:val="000000"/>
        </w:rPr>
        <w:t>,</w:t>
      </w:r>
      <w:r w:rsidR="002A2D68" w:rsidRPr="00516524">
        <w:rPr>
          <w:rFonts w:ascii="Verdana" w:eastAsia="Times New Roman" w:hAnsi="Verdana" w:cs="Times New Roman"/>
          <w:color w:val="000000"/>
        </w:rPr>
        <w:t xml:space="preserve"> tem influenciado negativamente os cuidados de saúde na Diabetes </w:t>
      </w:r>
      <w:proofErr w:type="spellStart"/>
      <w:r w:rsidR="002A2D68" w:rsidRPr="00CD35D6">
        <w:rPr>
          <w:rFonts w:ascii="Verdana" w:eastAsia="Times New Roman" w:hAnsi="Verdana" w:cs="Times New Roman"/>
          <w:i/>
          <w:color w:val="000000"/>
        </w:rPr>
        <w:t>Mellitus</w:t>
      </w:r>
      <w:proofErr w:type="spellEnd"/>
      <w:r w:rsidR="002A2D68" w:rsidRPr="00516524">
        <w:rPr>
          <w:rFonts w:ascii="Verdana" w:eastAsia="Times New Roman" w:hAnsi="Verdana" w:cs="Times New Roman"/>
          <w:color w:val="000000"/>
        </w:rPr>
        <w:t xml:space="preserve"> no Baixo Alentejo.</w:t>
      </w:r>
    </w:p>
    <w:p w:rsidR="00530D5F" w:rsidRPr="005A7D5F" w:rsidRDefault="00410443" w:rsidP="002A7917">
      <w:pPr>
        <w:tabs>
          <w:tab w:val="left" w:pos="2640"/>
        </w:tabs>
        <w:spacing w:line="360" w:lineRule="auto"/>
        <w:jc w:val="both"/>
        <w:rPr>
          <w:rFonts w:ascii="Verdana" w:eastAsia="Times New Roman" w:hAnsi="Verdana" w:cs="Times New Roman"/>
          <w:color w:val="000000"/>
        </w:rPr>
      </w:pPr>
      <w:r w:rsidRPr="00516524">
        <w:rPr>
          <w:rFonts w:ascii="Verdana" w:eastAsia="Times New Roman" w:hAnsi="Verdana" w:cs="Times New Roman"/>
          <w:color w:val="000000"/>
        </w:rPr>
        <w:t xml:space="preserve">     A Região de saúde </w:t>
      </w:r>
      <w:r w:rsidR="00CD35D6" w:rsidRPr="00516524">
        <w:rPr>
          <w:rFonts w:ascii="Verdana" w:eastAsia="Times New Roman" w:hAnsi="Verdana" w:cs="Times New Roman"/>
          <w:color w:val="000000"/>
        </w:rPr>
        <w:t>do Baixo</w:t>
      </w:r>
      <w:r w:rsidRPr="00516524">
        <w:rPr>
          <w:rFonts w:ascii="Verdana" w:eastAsia="Times New Roman" w:hAnsi="Verdana" w:cs="Times New Roman"/>
          <w:color w:val="000000"/>
        </w:rPr>
        <w:t xml:space="preserve"> Alentejo está na área de influ</w:t>
      </w:r>
      <w:r w:rsidR="00FA6A4B" w:rsidRPr="00516524">
        <w:rPr>
          <w:rFonts w:ascii="Verdana" w:eastAsia="Times New Roman" w:hAnsi="Verdana" w:cs="Times New Roman"/>
          <w:color w:val="000000"/>
        </w:rPr>
        <w:t>ência da ULSBA, pelo que iremos de seguida fazer a caracterização da mesma.</w:t>
      </w:r>
    </w:p>
    <w:p w:rsidR="000E4DBF" w:rsidRDefault="009844D2" w:rsidP="000E4DBF">
      <w:pPr>
        <w:pStyle w:val="ListParagraph"/>
        <w:numPr>
          <w:ilvl w:val="1"/>
          <w:numId w:val="36"/>
        </w:numPr>
        <w:tabs>
          <w:tab w:val="left" w:pos="2640"/>
        </w:tabs>
        <w:spacing w:line="360" w:lineRule="auto"/>
        <w:ind w:left="567" w:hanging="567"/>
        <w:jc w:val="both"/>
        <w:rPr>
          <w:rFonts w:ascii="Verdana" w:hAnsi="Verdana" w:cs="Times New Roman"/>
          <w:b/>
        </w:rPr>
      </w:pPr>
      <w:r w:rsidRPr="00E02D23">
        <w:rPr>
          <w:rFonts w:ascii="Verdana" w:hAnsi="Verdana" w:cs="Times New Roman"/>
          <w:b/>
        </w:rPr>
        <w:t xml:space="preserve">Caracterização </w:t>
      </w:r>
      <w:r w:rsidR="00590B84" w:rsidRPr="00E02D23">
        <w:rPr>
          <w:rFonts w:ascii="Verdana" w:hAnsi="Verdana" w:cs="Times New Roman"/>
          <w:b/>
        </w:rPr>
        <w:t xml:space="preserve">da ULSBA e </w:t>
      </w:r>
      <w:r w:rsidRPr="00E02D23">
        <w:rPr>
          <w:rFonts w:ascii="Verdana" w:hAnsi="Verdana" w:cs="Times New Roman"/>
          <w:b/>
        </w:rPr>
        <w:t>dos cidadãos/utentes que estã</w:t>
      </w:r>
      <w:r w:rsidR="00590B84" w:rsidRPr="00E02D23">
        <w:rPr>
          <w:rFonts w:ascii="Verdana" w:hAnsi="Verdana" w:cs="Times New Roman"/>
          <w:b/>
        </w:rPr>
        <w:t xml:space="preserve">o na sua área de influência </w:t>
      </w:r>
    </w:p>
    <w:p w:rsidR="00EF1F3E" w:rsidRPr="00EF1F3E" w:rsidRDefault="00EF1F3E" w:rsidP="00EF1F3E">
      <w:pPr>
        <w:pStyle w:val="ListParagraph"/>
        <w:tabs>
          <w:tab w:val="left" w:pos="2640"/>
        </w:tabs>
        <w:spacing w:line="360" w:lineRule="auto"/>
        <w:ind w:left="567"/>
        <w:jc w:val="both"/>
        <w:rPr>
          <w:rFonts w:ascii="Verdana" w:hAnsi="Verdana" w:cs="Times New Roman"/>
          <w:b/>
        </w:rPr>
      </w:pPr>
    </w:p>
    <w:p w:rsidR="00530D5F" w:rsidRPr="00530D5F" w:rsidRDefault="00E02D23" w:rsidP="00530D5F">
      <w:pPr>
        <w:tabs>
          <w:tab w:val="left" w:pos="2640"/>
        </w:tabs>
        <w:spacing w:line="360" w:lineRule="auto"/>
        <w:ind w:left="568"/>
        <w:jc w:val="both"/>
        <w:rPr>
          <w:rFonts w:ascii="Verdana" w:hAnsi="Verdana" w:cs="Times New Roman"/>
        </w:rPr>
      </w:pPr>
      <w:r>
        <w:rPr>
          <w:rFonts w:ascii="Verdana" w:hAnsi="Verdana" w:cs="Times New Roman"/>
        </w:rPr>
        <w:t xml:space="preserve">     </w:t>
      </w:r>
      <w:r w:rsidR="00FA6A4B" w:rsidRPr="00E02D23">
        <w:rPr>
          <w:rFonts w:ascii="Verdana" w:hAnsi="Verdana" w:cs="Times New Roman"/>
        </w:rPr>
        <w:t>Através da Figura nº.5, é possível verificar a área do Alentejo que a ULSBA abrange.</w:t>
      </w:r>
    </w:p>
    <w:p w:rsidR="00E02D23" w:rsidRPr="00516524" w:rsidRDefault="000E4D79"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C85AA7" w:rsidRPr="00516524">
        <w:rPr>
          <w:rFonts w:ascii="Verdana" w:hAnsi="Verdana" w:cs="Times New Roman"/>
        </w:rPr>
        <w:t>Figura nº. 5</w:t>
      </w:r>
      <w:r w:rsidR="005E3C40" w:rsidRPr="00516524">
        <w:rPr>
          <w:rFonts w:ascii="Verdana" w:hAnsi="Verdana" w:cs="Times New Roman"/>
        </w:rPr>
        <w:t xml:space="preserve"> </w:t>
      </w:r>
      <w:r w:rsidR="00EB47C6" w:rsidRPr="00516524">
        <w:rPr>
          <w:rFonts w:ascii="Verdana" w:hAnsi="Verdana" w:cs="Times New Roman"/>
        </w:rPr>
        <w:t>–</w:t>
      </w:r>
      <w:r w:rsidR="005E3C40" w:rsidRPr="00516524">
        <w:rPr>
          <w:rFonts w:ascii="Verdana" w:hAnsi="Verdana" w:cs="Times New Roman"/>
        </w:rPr>
        <w:t xml:space="preserve"> </w:t>
      </w:r>
      <w:r w:rsidR="00FA6A4B" w:rsidRPr="00516524">
        <w:rPr>
          <w:rFonts w:ascii="Verdana" w:hAnsi="Verdana" w:cs="Times New Roman"/>
        </w:rPr>
        <w:t>Área de influência da ULSBA</w:t>
      </w:r>
    </w:p>
    <w:p w:rsidR="009844D2" w:rsidRPr="00516524" w:rsidRDefault="00BE6FD4" w:rsidP="00530D5F">
      <w:pPr>
        <w:tabs>
          <w:tab w:val="left" w:pos="2640"/>
        </w:tabs>
        <w:spacing w:after="0" w:line="240" w:lineRule="auto"/>
        <w:jc w:val="both"/>
        <w:rPr>
          <w:rFonts w:ascii="Verdana" w:hAnsi="Verdana" w:cs="Times New Roman"/>
        </w:rPr>
      </w:pPr>
      <w:r w:rsidRPr="00516524">
        <w:rPr>
          <w:rFonts w:ascii="Verdana" w:hAnsi="Verdana" w:cs="Times New Roman"/>
          <w:noProof/>
          <w:lang w:val="en-US"/>
        </w:rPr>
        <w:drawing>
          <wp:inline distT="0" distB="0" distL="0" distR="0">
            <wp:extent cx="5577606" cy="2522220"/>
            <wp:effectExtent l="0" t="0" r="23495" b="3048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lum bright="-26000" contrast="2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7606" cy="2522220"/>
                    </a:xfrm>
                    <a:prstGeom prst="rect">
                      <a:avLst/>
                    </a:prstGeom>
                    <a:noFill/>
                    <a:ln>
                      <a:noFill/>
                    </a:ln>
                    <a:effectLst>
                      <a:outerShdw dist="25400" dir="3600000" algn="ctr" rotWithShape="0">
                        <a:srgbClr val="000000">
                          <a:alpha val="79000"/>
                        </a:srgbClr>
                      </a:outerShdw>
                    </a:effectLst>
                  </pic:spPr>
                </pic:pic>
              </a:graphicData>
            </a:graphic>
          </wp:inline>
        </w:drawing>
      </w:r>
    </w:p>
    <w:p w:rsidR="009844D2" w:rsidRDefault="00375C69" w:rsidP="00530D5F">
      <w:pPr>
        <w:tabs>
          <w:tab w:val="left" w:pos="2640"/>
        </w:tabs>
        <w:spacing w:after="0" w:line="240" w:lineRule="auto"/>
        <w:jc w:val="both"/>
        <w:rPr>
          <w:rFonts w:cstheme="minorHAnsi"/>
        </w:rPr>
      </w:pPr>
      <w:r w:rsidRPr="00516524">
        <w:rPr>
          <w:rFonts w:ascii="Verdana" w:hAnsi="Verdana" w:cs="Times New Roman"/>
        </w:rPr>
        <w:t xml:space="preserve"> </w:t>
      </w:r>
      <w:r w:rsidR="00EB47C6" w:rsidRPr="00516524">
        <w:rPr>
          <w:rFonts w:cstheme="minorHAnsi"/>
        </w:rPr>
        <w:t>Fonte:</w:t>
      </w:r>
      <w:r w:rsidR="00E23E52" w:rsidRPr="00516524">
        <w:rPr>
          <w:rFonts w:cstheme="minorHAnsi"/>
        </w:rPr>
        <w:t xml:space="preserve"> Relatório de contas </w:t>
      </w:r>
      <w:r w:rsidR="0080668F">
        <w:rPr>
          <w:rFonts w:cstheme="minorHAnsi"/>
        </w:rPr>
        <w:t>da ULSBA (</w:t>
      </w:r>
      <w:r w:rsidR="00E23E52" w:rsidRPr="00516524">
        <w:rPr>
          <w:rFonts w:cstheme="minorHAnsi"/>
        </w:rPr>
        <w:t>2011</w:t>
      </w:r>
      <w:r w:rsidR="0080668F">
        <w:rPr>
          <w:rFonts w:cstheme="minorHAnsi"/>
        </w:rPr>
        <w:t>):</w:t>
      </w:r>
      <w:r w:rsidR="00E23E52" w:rsidRPr="00516524">
        <w:rPr>
          <w:rFonts w:cstheme="minorHAnsi"/>
        </w:rPr>
        <w:t>7</w:t>
      </w:r>
      <w:r w:rsidR="0080668F">
        <w:rPr>
          <w:rFonts w:cstheme="minorHAnsi"/>
        </w:rPr>
        <w:t>.</w:t>
      </w:r>
    </w:p>
    <w:p w:rsidR="00530D5F" w:rsidRDefault="00530D5F" w:rsidP="00530D5F">
      <w:pPr>
        <w:tabs>
          <w:tab w:val="left" w:pos="2640"/>
        </w:tabs>
        <w:spacing w:after="0" w:line="240" w:lineRule="auto"/>
        <w:jc w:val="both"/>
        <w:rPr>
          <w:rFonts w:cstheme="minorHAnsi"/>
        </w:rPr>
      </w:pPr>
    </w:p>
    <w:p w:rsidR="000E4DBF" w:rsidRDefault="000E4DBF" w:rsidP="00530D5F">
      <w:pPr>
        <w:tabs>
          <w:tab w:val="left" w:pos="2640"/>
        </w:tabs>
        <w:spacing w:after="0" w:line="240" w:lineRule="auto"/>
        <w:jc w:val="both"/>
        <w:rPr>
          <w:rFonts w:cstheme="minorHAnsi"/>
        </w:rPr>
      </w:pPr>
    </w:p>
    <w:p w:rsidR="00530D5F" w:rsidRDefault="00530D5F" w:rsidP="00530D5F">
      <w:pPr>
        <w:tabs>
          <w:tab w:val="left" w:pos="2640"/>
        </w:tabs>
        <w:spacing w:after="0" w:line="240" w:lineRule="auto"/>
        <w:jc w:val="both"/>
        <w:rPr>
          <w:rFonts w:cstheme="minorHAnsi"/>
        </w:rPr>
      </w:pPr>
    </w:p>
    <w:p w:rsidR="00530D5F" w:rsidRPr="00516524" w:rsidRDefault="00530D5F" w:rsidP="00530D5F">
      <w:pPr>
        <w:tabs>
          <w:tab w:val="left" w:pos="2640"/>
        </w:tabs>
        <w:spacing w:after="0" w:line="240" w:lineRule="auto"/>
        <w:jc w:val="both"/>
        <w:rPr>
          <w:rFonts w:cstheme="minorHAnsi"/>
        </w:rPr>
      </w:pPr>
    </w:p>
    <w:p w:rsidR="00843F68" w:rsidRPr="00516524" w:rsidRDefault="0080668F" w:rsidP="009844D2">
      <w:pPr>
        <w:tabs>
          <w:tab w:val="left" w:pos="2640"/>
        </w:tabs>
        <w:spacing w:line="360" w:lineRule="auto"/>
        <w:jc w:val="both"/>
        <w:rPr>
          <w:rFonts w:ascii="Verdana" w:hAnsi="Verdana" w:cstheme="minorHAnsi"/>
        </w:rPr>
      </w:pPr>
      <w:r>
        <w:rPr>
          <w:rFonts w:ascii="Verdana" w:hAnsi="Verdana" w:cstheme="minorHAnsi"/>
        </w:rPr>
        <w:t xml:space="preserve">   Como se </w:t>
      </w:r>
      <w:r w:rsidRPr="001E6425">
        <w:rPr>
          <w:rFonts w:ascii="Verdana" w:hAnsi="Verdana" w:cstheme="minorHAnsi"/>
        </w:rPr>
        <w:t>pode verificar n</w:t>
      </w:r>
      <w:r w:rsidR="00843F68" w:rsidRPr="001E6425">
        <w:rPr>
          <w:rFonts w:ascii="Verdana" w:hAnsi="Verdana" w:cstheme="minorHAnsi"/>
        </w:rPr>
        <w:t>a figura acima, a</w:t>
      </w:r>
      <w:r w:rsidR="00843F68" w:rsidRPr="00516524">
        <w:rPr>
          <w:rFonts w:ascii="Verdana" w:hAnsi="Verdana" w:cstheme="minorHAnsi"/>
        </w:rPr>
        <w:t xml:space="preserve"> área de influência da ULSBA abrange vários conselhos da região do Baixo Alentejo. As distâncias entre as várias unidades de saúde são grandes.</w:t>
      </w:r>
    </w:p>
    <w:p w:rsidR="000E4DBF" w:rsidRPr="00516524" w:rsidRDefault="0080668F" w:rsidP="009844D2">
      <w:pPr>
        <w:tabs>
          <w:tab w:val="left" w:pos="2640"/>
        </w:tabs>
        <w:spacing w:line="360" w:lineRule="auto"/>
        <w:jc w:val="both"/>
        <w:rPr>
          <w:rFonts w:ascii="Verdana" w:hAnsi="Verdana" w:cstheme="minorHAnsi"/>
        </w:rPr>
      </w:pPr>
      <w:r>
        <w:rPr>
          <w:rFonts w:ascii="Verdana" w:hAnsi="Verdana" w:cstheme="minorHAnsi"/>
        </w:rPr>
        <w:t xml:space="preserve">   </w:t>
      </w:r>
      <w:r w:rsidR="00843F68" w:rsidRPr="00516524">
        <w:rPr>
          <w:rFonts w:ascii="Verdana" w:hAnsi="Verdana" w:cstheme="minorHAnsi"/>
        </w:rPr>
        <w:t>O quadro seguinte de acordo com</w:t>
      </w:r>
      <w:r>
        <w:rPr>
          <w:rFonts w:ascii="Verdana" w:hAnsi="Verdana" w:cstheme="minorHAnsi"/>
        </w:rPr>
        <w:t xml:space="preserve"> os últimos censos, compara o nº</w:t>
      </w:r>
      <w:r w:rsidR="00843F68" w:rsidRPr="00516524">
        <w:rPr>
          <w:rFonts w:ascii="Verdana" w:hAnsi="Verdana" w:cstheme="minorHAnsi"/>
        </w:rPr>
        <w:t xml:space="preserve"> de habitantes existentes no Baixo Alentejo e nas outras zonas do Alentejo.</w:t>
      </w:r>
    </w:p>
    <w:tbl>
      <w:tblPr>
        <w:tblW w:w="7835" w:type="dxa"/>
        <w:tblInd w:w="55" w:type="dxa"/>
        <w:tblCellMar>
          <w:left w:w="70" w:type="dxa"/>
          <w:right w:w="70" w:type="dxa"/>
        </w:tblCellMar>
        <w:tblLook w:val="04A0"/>
      </w:tblPr>
      <w:tblGrid>
        <w:gridCol w:w="2110"/>
        <w:gridCol w:w="1311"/>
        <w:gridCol w:w="671"/>
        <w:gridCol w:w="640"/>
        <w:gridCol w:w="928"/>
        <w:gridCol w:w="542"/>
        <w:gridCol w:w="1229"/>
        <w:gridCol w:w="147"/>
        <w:gridCol w:w="257"/>
      </w:tblGrid>
      <w:tr w:rsidR="00843F68" w:rsidRPr="00516524" w:rsidTr="00AB02C0">
        <w:trPr>
          <w:trHeight w:val="288"/>
        </w:trPr>
        <w:tc>
          <w:tcPr>
            <w:tcW w:w="7835" w:type="dxa"/>
            <w:gridSpan w:val="9"/>
            <w:tcBorders>
              <w:top w:val="nil"/>
              <w:left w:val="nil"/>
              <w:bottom w:val="nil"/>
              <w:right w:val="nil"/>
            </w:tcBorders>
            <w:shd w:val="clear" w:color="auto" w:fill="auto"/>
            <w:noWrap/>
            <w:vAlign w:val="bottom"/>
            <w:hideMark/>
          </w:tcPr>
          <w:p w:rsidR="00024ACF" w:rsidRPr="000E4DBF" w:rsidRDefault="00024ACF" w:rsidP="00AB02C0">
            <w:pPr>
              <w:spacing w:after="0" w:line="240" w:lineRule="auto"/>
              <w:rPr>
                <w:rFonts w:ascii="Verdana" w:eastAsia="Times New Roman" w:hAnsi="Verdana" w:cs="Calibri"/>
                <w:i/>
                <w:color w:val="000000"/>
              </w:rPr>
            </w:pPr>
          </w:p>
          <w:p w:rsidR="00530D5F" w:rsidRPr="000E4DBF" w:rsidRDefault="00530D5F" w:rsidP="00AB02C0">
            <w:pPr>
              <w:spacing w:after="0" w:line="240" w:lineRule="auto"/>
              <w:rPr>
                <w:rFonts w:ascii="Verdana" w:eastAsia="Times New Roman" w:hAnsi="Verdana" w:cs="Calibri"/>
                <w:i/>
                <w:color w:val="000000"/>
              </w:rPr>
            </w:pPr>
          </w:p>
          <w:p w:rsidR="00843F68" w:rsidRPr="000E4DBF" w:rsidRDefault="00843F68" w:rsidP="00AB02C0">
            <w:pPr>
              <w:spacing w:after="0" w:line="240" w:lineRule="auto"/>
              <w:rPr>
                <w:rFonts w:ascii="Verdana" w:hAnsi="Verdana" w:cs="Times New Roman"/>
                <w:i/>
              </w:rPr>
            </w:pPr>
            <w:r w:rsidRPr="000E4DBF">
              <w:rPr>
                <w:rFonts w:ascii="Verdana" w:eastAsia="Times New Roman" w:hAnsi="Verdana" w:cs="Calibri"/>
                <w:i/>
                <w:color w:val="000000"/>
              </w:rPr>
              <w:t xml:space="preserve">Quadro nº. 9 - </w:t>
            </w:r>
            <w:r w:rsidRPr="000E4DBF">
              <w:rPr>
                <w:rFonts w:ascii="Verdana" w:hAnsi="Verdana" w:cs="Times New Roman"/>
                <w:i/>
              </w:rPr>
              <w:t>Evolução da população residente na Região de Saúde do</w:t>
            </w:r>
          </w:p>
          <w:p w:rsidR="00843F68" w:rsidRPr="000E4DBF" w:rsidRDefault="00843F68" w:rsidP="00AB02C0">
            <w:pPr>
              <w:spacing w:after="0" w:line="240" w:lineRule="auto"/>
              <w:rPr>
                <w:rFonts w:ascii="Verdana" w:eastAsia="Times New Roman" w:hAnsi="Verdana" w:cs="Calibri"/>
                <w:i/>
                <w:color w:val="000000"/>
              </w:rPr>
            </w:pPr>
            <w:r w:rsidRPr="000E4DBF">
              <w:rPr>
                <w:rFonts w:ascii="Verdana" w:hAnsi="Verdana" w:cs="Times New Roman"/>
                <w:i/>
              </w:rPr>
              <w:t xml:space="preserve">                       Alentejo</w:t>
            </w:r>
          </w:p>
        </w:tc>
      </w:tr>
      <w:tr w:rsidR="00843F68" w:rsidRPr="00516524" w:rsidTr="00AB02C0">
        <w:trPr>
          <w:trHeight w:val="270"/>
        </w:trPr>
        <w:tc>
          <w:tcPr>
            <w:tcW w:w="2110" w:type="dxa"/>
            <w:tcBorders>
              <w:top w:val="nil"/>
              <w:left w:val="nil"/>
              <w:bottom w:val="nil"/>
              <w:right w:val="nil"/>
            </w:tcBorders>
            <w:shd w:val="clear" w:color="auto" w:fill="auto"/>
            <w:noWrap/>
            <w:vAlign w:val="bottom"/>
            <w:hideMark/>
          </w:tcPr>
          <w:p w:rsidR="00843F68" w:rsidRPr="000E4DBF" w:rsidRDefault="00BF62C7" w:rsidP="00AB02C0">
            <w:pPr>
              <w:spacing w:after="0" w:line="240" w:lineRule="auto"/>
              <w:rPr>
                <w:rFonts w:ascii="Verdana" w:eastAsia="Times New Roman" w:hAnsi="Verdana" w:cs="Calibri"/>
                <w:i/>
                <w:color w:val="000000"/>
              </w:rPr>
            </w:pPr>
            <w:r w:rsidRPr="000E4DBF">
              <w:rPr>
                <w:rFonts w:ascii="Verdana" w:eastAsia="Times New Roman" w:hAnsi="Verdana" w:cs="Calibri"/>
                <w:i/>
                <w:color w:val="000000"/>
              </w:rPr>
              <w:t xml:space="preserve"> </w:t>
            </w:r>
          </w:p>
          <w:p w:rsidR="00E74F5F" w:rsidRPr="000E4DBF" w:rsidRDefault="00E74F5F" w:rsidP="00AB02C0">
            <w:pPr>
              <w:spacing w:after="0" w:line="240" w:lineRule="auto"/>
              <w:rPr>
                <w:rFonts w:ascii="Verdana" w:eastAsia="Times New Roman" w:hAnsi="Verdana" w:cs="Calibri"/>
                <w:i/>
                <w:color w:val="000000"/>
              </w:rPr>
            </w:pPr>
          </w:p>
        </w:tc>
        <w:tc>
          <w:tcPr>
            <w:tcW w:w="1311" w:type="dxa"/>
            <w:tcBorders>
              <w:top w:val="nil"/>
              <w:left w:val="nil"/>
              <w:bottom w:val="nil"/>
              <w:right w:val="nil"/>
            </w:tcBorders>
            <w:shd w:val="clear" w:color="auto" w:fill="auto"/>
            <w:noWrap/>
            <w:vAlign w:val="bottom"/>
            <w:hideMark/>
          </w:tcPr>
          <w:p w:rsidR="00843F68" w:rsidRPr="000E4DBF" w:rsidRDefault="00843F68" w:rsidP="00AB02C0">
            <w:pPr>
              <w:spacing w:after="0" w:line="240" w:lineRule="auto"/>
              <w:jc w:val="center"/>
              <w:rPr>
                <w:rFonts w:ascii="Verdana" w:eastAsia="Times New Roman" w:hAnsi="Verdana" w:cs="Calibri"/>
                <w:i/>
                <w:color w:val="000000"/>
              </w:rPr>
            </w:pPr>
          </w:p>
        </w:tc>
        <w:tc>
          <w:tcPr>
            <w:tcW w:w="1311" w:type="dxa"/>
            <w:gridSpan w:val="2"/>
            <w:tcBorders>
              <w:top w:val="nil"/>
              <w:left w:val="nil"/>
              <w:bottom w:val="nil"/>
              <w:right w:val="nil"/>
            </w:tcBorders>
            <w:shd w:val="clear" w:color="auto" w:fill="auto"/>
            <w:noWrap/>
            <w:vAlign w:val="bottom"/>
            <w:hideMark/>
          </w:tcPr>
          <w:p w:rsidR="00843F68" w:rsidRPr="000E4DBF" w:rsidRDefault="00843F68" w:rsidP="00AB02C0">
            <w:pPr>
              <w:spacing w:after="0" w:line="240" w:lineRule="auto"/>
              <w:jc w:val="center"/>
              <w:rPr>
                <w:rFonts w:ascii="Verdana" w:eastAsia="Times New Roman" w:hAnsi="Verdana" w:cs="Calibri"/>
                <w:i/>
                <w:color w:val="000000"/>
              </w:rPr>
            </w:pPr>
          </w:p>
        </w:tc>
        <w:tc>
          <w:tcPr>
            <w:tcW w:w="1470" w:type="dxa"/>
            <w:gridSpan w:val="2"/>
            <w:tcBorders>
              <w:top w:val="nil"/>
              <w:left w:val="nil"/>
              <w:bottom w:val="nil"/>
              <w:right w:val="nil"/>
            </w:tcBorders>
            <w:shd w:val="clear" w:color="auto" w:fill="auto"/>
            <w:noWrap/>
            <w:vAlign w:val="bottom"/>
            <w:hideMark/>
          </w:tcPr>
          <w:p w:rsidR="00843F68" w:rsidRPr="000E4DBF" w:rsidRDefault="00843F68" w:rsidP="00AB02C0">
            <w:pPr>
              <w:spacing w:after="0" w:line="240" w:lineRule="auto"/>
              <w:jc w:val="center"/>
              <w:rPr>
                <w:rFonts w:ascii="Verdana" w:eastAsia="Times New Roman" w:hAnsi="Verdana" w:cs="Calibri"/>
                <w:i/>
                <w:color w:val="000000"/>
              </w:rPr>
            </w:pPr>
          </w:p>
        </w:tc>
        <w:tc>
          <w:tcPr>
            <w:tcW w:w="1633" w:type="dxa"/>
            <w:gridSpan w:val="3"/>
            <w:tcBorders>
              <w:top w:val="nil"/>
              <w:left w:val="nil"/>
              <w:bottom w:val="nil"/>
              <w:right w:val="nil"/>
            </w:tcBorders>
            <w:shd w:val="clear" w:color="auto" w:fill="auto"/>
            <w:noWrap/>
            <w:vAlign w:val="bottom"/>
            <w:hideMark/>
          </w:tcPr>
          <w:p w:rsidR="00843F68" w:rsidRPr="000E4DBF" w:rsidRDefault="00843F68" w:rsidP="00AB02C0">
            <w:pPr>
              <w:spacing w:after="0" w:line="240" w:lineRule="auto"/>
              <w:jc w:val="center"/>
              <w:rPr>
                <w:rFonts w:ascii="Verdana" w:eastAsia="Times New Roman" w:hAnsi="Verdana" w:cs="Calibri"/>
                <w:i/>
                <w:color w:val="000000"/>
              </w:rPr>
            </w:pPr>
          </w:p>
        </w:tc>
      </w:tr>
      <w:tr w:rsidR="00843F68" w:rsidRPr="00516524" w:rsidTr="00AB02C0">
        <w:trPr>
          <w:trHeight w:val="288"/>
        </w:trPr>
        <w:tc>
          <w:tcPr>
            <w:tcW w:w="211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rsidR="00843F68" w:rsidRPr="000E4DBF" w:rsidRDefault="00843F68" w:rsidP="00AB02C0">
            <w:pPr>
              <w:spacing w:after="0" w:line="240" w:lineRule="auto"/>
              <w:jc w:val="center"/>
              <w:rPr>
                <w:rFonts w:ascii="Verdana" w:eastAsia="Times New Roman" w:hAnsi="Verdana" w:cs="Calibri"/>
                <w:b/>
                <w:bCs/>
                <w:i/>
                <w:color w:val="FFFFFF" w:themeColor="background1"/>
              </w:rPr>
            </w:pPr>
            <w:r w:rsidRPr="000E4DBF">
              <w:rPr>
                <w:rFonts w:ascii="Verdana" w:eastAsia="Times New Roman" w:hAnsi="Verdana" w:cs="Calibri"/>
                <w:b/>
                <w:bCs/>
                <w:i/>
                <w:color w:val="FFFFFF" w:themeColor="background1"/>
              </w:rPr>
              <w:t xml:space="preserve">Ano </w:t>
            </w:r>
          </w:p>
        </w:tc>
        <w:tc>
          <w:tcPr>
            <w:tcW w:w="1311"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843F68" w:rsidRPr="000E4DBF" w:rsidRDefault="00843F68" w:rsidP="00AB02C0">
            <w:pPr>
              <w:spacing w:after="0" w:line="240" w:lineRule="auto"/>
              <w:jc w:val="center"/>
              <w:rPr>
                <w:rFonts w:ascii="Verdana" w:eastAsia="Times New Roman" w:hAnsi="Verdana" w:cs="Calibri"/>
                <w:b/>
                <w:bCs/>
                <w:i/>
                <w:color w:val="FFFFFF" w:themeColor="background1"/>
              </w:rPr>
            </w:pPr>
            <w:r w:rsidRPr="000E4DBF">
              <w:rPr>
                <w:rFonts w:ascii="Verdana" w:eastAsia="Times New Roman" w:hAnsi="Verdana" w:cs="Calibri"/>
                <w:b/>
                <w:bCs/>
                <w:i/>
                <w:color w:val="FFFFFF" w:themeColor="background1"/>
              </w:rPr>
              <w:t>1991</w:t>
            </w:r>
          </w:p>
        </w:tc>
        <w:tc>
          <w:tcPr>
            <w:tcW w:w="1311" w:type="dxa"/>
            <w:gridSpan w:val="2"/>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843F68" w:rsidRPr="000E4DBF" w:rsidRDefault="00843F68" w:rsidP="00AB02C0">
            <w:pPr>
              <w:spacing w:after="0" w:line="240" w:lineRule="auto"/>
              <w:jc w:val="center"/>
              <w:rPr>
                <w:rFonts w:ascii="Verdana" w:eastAsia="Times New Roman" w:hAnsi="Verdana" w:cs="Calibri"/>
                <w:b/>
                <w:bCs/>
                <w:i/>
                <w:color w:val="FFFFFF" w:themeColor="background1"/>
              </w:rPr>
            </w:pPr>
            <w:r w:rsidRPr="000E4DBF">
              <w:rPr>
                <w:rFonts w:ascii="Verdana" w:eastAsia="Times New Roman" w:hAnsi="Verdana" w:cs="Calibri"/>
                <w:b/>
                <w:bCs/>
                <w:i/>
                <w:color w:val="FFFFFF" w:themeColor="background1"/>
              </w:rPr>
              <w:t>2001</w:t>
            </w:r>
          </w:p>
        </w:tc>
        <w:tc>
          <w:tcPr>
            <w:tcW w:w="1470" w:type="dxa"/>
            <w:gridSpan w:val="2"/>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843F68" w:rsidRPr="000E4DBF" w:rsidRDefault="00843F68" w:rsidP="00AB02C0">
            <w:pPr>
              <w:spacing w:after="0" w:line="240" w:lineRule="auto"/>
              <w:jc w:val="center"/>
              <w:rPr>
                <w:rFonts w:ascii="Verdana" w:eastAsia="Times New Roman" w:hAnsi="Verdana" w:cs="Calibri"/>
                <w:b/>
                <w:bCs/>
                <w:i/>
                <w:color w:val="FFFFFF" w:themeColor="background1"/>
              </w:rPr>
            </w:pPr>
            <w:r w:rsidRPr="000E4DBF">
              <w:rPr>
                <w:rFonts w:ascii="Verdana" w:eastAsia="Times New Roman" w:hAnsi="Verdana" w:cs="Calibri"/>
                <w:b/>
                <w:bCs/>
                <w:i/>
                <w:color w:val="FFFFFF" w:themeColor="background1"/>
              </w:rPr>
              <w:t>2011</w:t>
            </w:r>
          </w:p>
        </w:tc>
        <w:tc>
          <w:tcPr>
            <w:tcW w:w="1633" w:type="dxa"/>
            <w:gridSpan w:val="3"/>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rsidR="00843F68" w:rsidRPr="000E4DBF" w:rsidRDefault="00843F68" w:rsidP="00AB02C0">
            <w:pPr>
              <w:spacing w:after="0" w:line="240" w:lineRule="auto"/>
              <w:jc w:val="center"/>
              <w:rPr>
                <w:rFonts w:ascii="Verdana" w:eastAsia="Times New Roman" w:hAnsi="Verdana" w:cs="Calibri"/>
                <w:b/>
                <w:bCs/>
                <w:i/>
                <w:color w:val="FFFFFF" w:themeColor="background1"/>
              </w:rPr>
            </w:pPr>
            <w:r w:rsidRPr="000E4DBF">
              <w:rPr>
                <w:rFonts w:ascii="Verdana" w:eastAsia="Times New Roman" w:hAnsi="Verdana" w:cs="Calibri"/>
                <w:b/>
                <w:bCs/>
                <w:i/>
                <w:color w:val="FFFFFF" w:themeColor="background1"/>
              </w:rPr>
              <w:t>∆ (2011/1991)</w:t>
            </w:r>
          </w:p>
        </w:tc>
      </w:tr>
      <w:tr w:rsidR="00843F68" w:rsidRPr="00516524" w:rsidTr="00AB02C0">
        <w:trPr>
          <w:trHeight w:val="288"/>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rsidR="00843F68" w:rsidRPr="000E4DBF" w:rsidRDefault="00843F68" w:rsidP="00AB02C0">
            <w:pPr>
              <w:spacing w:after="0" w:line="240" w:lineRule="auto"/>
              <w:rPr>
                <w:rFonts w:ascii="Verdana" w:eastAsia="Times New Roman" w:hAnsi="Verdana" w:cs="Calibri"/>
                <w:i/>
                <w:color w:val="000000"/>
              </w:rPr>
            </w:pPr>
            <w:r w:rsidRPr="000E4DBF">
              <w:rPr>
                <w:rFonts w:ascii="Verdana" w:eastAsia="Times New Roman" w:hAnsi="Verdana" w:cs="Calibri"/>
                <w:i/>
                <w:color w:val="000000"/>
              </w:rPr>
              <w:t>Continente</w:t>
            </w:r>
          </w:p>
        </w:tc>
        <w:tc>
          <w:tcPr>
            <w:tcW w:w="1311" w:type="dxa"/>
            <w:tcBorders>
              <w:top w:val="nil"/>
              <w:left w:val="nil"/>
              <w:bottom w:val="single" w:sz="4" w:space="0" w:color="auto"/>
              <w:right w:val="single" w:sz="4" w:space="0" w:color="auto"/>
            </w:tcBorders>
            <w:shd w:val="clear" w:color="auto" w:fill="auto"/>
            <w:noWrap/>
            <w:vAlign w:val="bottom"/>
            <w:hideMark/>
          </w:tcPr>
          <w:p w:rsidR="00843F68" w:rsidRPr="000E4DBF" w:rsidRDefault="00843F68" w:rsidP="00AB02C0">
            <w:pPr>
              <w:spacing w:after="0" w:line="240" w:lineRule="auto"/>
              <w:jc w:val="right"/>
              <w:rPr>
                <w:rFonts w:ascii="Verdana" w:eastAsia="Times New Roman" w:hAnsi="Verdana" w:cs="Calibri"/>
                <w:i/>
                <w:color w:val="000000"/>
              </w:rPr>
            </w:pPr>
            <w:r w:rsidRPr="000E4DBF">
              <w:rPr>
                <w:rFonts w:ascii="Verdana" w:eastAsia="Times New Roman" w:hAnsi="Verdana" w:cs="Calibri"/>
                <w:i/>
                <w:color w:val="000000"/>
              </w:rPr>
              <w:t>9.471.980</w:t>
            </w:r>
          </w:p>
        </w:tc>
        <w:tc>
          <w:tcPr>
            <w:tcW w:w="1311" w:type="dxa"/>
            <w:gridSpan w:val="2"/>
            <w:tcBorders>
              <w:top w:val="nil"/>
              <w:left w:val="nil"/>
              <w:bottom w:val="single" w:sz="4" w:space="0" w:color="auto"/>
              <w:right w:val="single" w:sz="4" w:space="0" w:color="auto"/>
            </w:tcBorders>
            <w:shd w:val="clear" w:color="auto" w:fill="auto"/>
            <w:noWrap/>
            <w:vAlign w:val="bottom"/>
            <w:hideMark/>
          </w:tcPr>
          <w:p w:rsidR="00843F68" w:rsidRPr="000E4DBF" w:rsidRDefault="00843F68" w:rsidP="00AB02C0">
            <w:pPr>
              <w:spacing w:after="0" w:line="240" w:lineRule="auto"/>
              <w:jc w:val="right"/>
              <w:rPr>
                <w:rFonts w:ascii="Verdana" w:eastAsia="Times New Roman" w:hAnsi="Verdana" w:cs="Calibri"/>
                <w:i/>
                <w:color w:val="000000"/>
              </w:rPr>
            </w:pPr>
            <w:r w:rsidRPr="000E4DBF">
              <w:rPr>
                <w:rFonts w:ascii="Verdana" w:eastAsia="Times New Roman" w:hAnsi="Verdana" w:cs="Calibri"/>
                <w:i/>
                <w:color w:val="000000"/>
              </w:rPr>
              <w:t>9.851.424</w:t>
            </w:r>
          </w:p>
        </w:tc>
        <w:tc>
          <w:tcPr>
            <w:tcW w:w="1470" w:type="dxa"/>
            <w:gridSpan w:val="2"/>
            <w:tcBorders>
              <w:top w:val="nil"/>
              <w:left w:val="nil"/>
              <w:bottom w:val="single" w:sz="4" w:space="0" w:color="auto"/>
              <w:right w:val="single" w:sz="4" w:space="0" w:color="auto"/>
            </w:tcBorders>
            <w:shd w:val="clear" w:color="auto" w:fill="auto"/>
            <w:noWrap/>
            <w:vAlign w:val="bottom"/>
            <w:hideMark/>
          </w:tcPr>
          <w:p w:rsidR="00843F68" w:rsidRPr="000E4DBF" w:rsidRDefault="00843F68" w:rsidP="00AB02C0">
            <w:pPr>
              <w:spacing w:after="0" w:line="240" w:lineRule="auto"/>
              <w:jc w:val="right"/>
              <w:rPr>
                <w:rFonts w:ascii="Verdana" w:eastAsia="Times New Roman" w:hAnsi="Verdana" w:cs="Calibri"/>
                <w:i/>
                <w:color w:val="000000"/>
              </w:rPr>
            </w:pPr>
            <w:r w:rsidRPr="000E4DBF">
              <w:rPr>
                <w:rFonts w:ascii="Verdana" w:eastAsia="Times New Roman" w:hAnsi="Verdana" w:cs="Calibri"/>
                <w:i/>
                <w:color w:val="000000"/>
              </w:rPr>
              <w:t>10.047.083</w:t>
            </w:r>
          </w:p>
        </w:tc>
        <w:tc>
          <w:tcPr>
            <w:tcW w:w="1633" w:type="dxa"/>
            <w:gridSpan w:val="3"/>
            <w:tcBorders>
              <w:top w:val="nil"/>
              <w:left w:val="nil"/>
              <w:bottom w:val="single" w:sz="4" w:space="0" w:color="auto"/>
              <w:right w:val="single" w:sz="4" w:space="0" w:color="auto"/>
            </w:tcBorders>
            <w:shd w:val="clear" w:color="auto" w:fill="auto"/>
            <w:noWrap/>
            <w:vAlign w:val="bottom"/>
            <w:hideMark/>
          </w:tcPr>
          <w:p w:rsidR="00843F68" w:rsidRPr="000E4DBF" w:rsidRDefault="00843F68" w:rsidP="00AB02C0">
            <w:pPr>
              <w:spacing w:after="0" w:line="240" w:lineRule="auto"/>
              <w:jc w:val="center"/>
              <w:rPr>
                <w:rFonts w:ascii="Verdana" w:eastAsia="Times New Roman" w:hAnsi="Verdana" w:cs="Calibri"/>
                <w:i/>
                <w:color w:val="000000"/>
              </w:rPr>
            </w:pPr>
            <w:r w:rsidRPr="000E4DBF">
              <w:rPr>
                <w:rFonts w:ascii="Verdana" w:eastAsia="Times New Roman" w:hAnsi="Verdana" w:cs="Calibri"/>
                <w:i/>
                <w:color w:val="000000"/>
              </w:rPr>
              <w:t>6,1%</w:t>
            </w:r>
          </w:p>
        </w:tc>
      </w:tr>
      <w:tr w:rsidR="00843F68" w:rsidRPr="00516524" w:rsidTr="00AB02C0">
        <w:trPr>
          <w:trHeight w:val="288"/>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rsidR="00843F68" w:rsidRPr="000E4DBF" w:rsidRDefault="00843F68" w:rsidP="00AB02C0">
            <w:pPr>
              <w:spacing w:after="0" w:line="240" w:lineRule="auto"/>
              <w:rPr>
                <w:rFonts w:ascii="Verdana" w:eastAsia="Times New Roman" w:hAnsi="Verdana" w:cs="Calibri"/>
                <w:i/>
                <w:color w:val="000000"/>
              </w:rPr>
            </w:pPr>
            <w:r w:rsidRPr="000E4DBF">
              <w:rPr>
                <w:rFonts w:ascii="Verdana" w:eastAsia="Times New Roman" w:hAnsi="Verdana" w:cs="Calibri"/>
                <w:i/>
                <w:color w:val="000000"/>
              </w:rPr>
              <w:t>Alentejo Litoral</w:t>
            </w:r>
          </w:p>
        </w:tc>
        <w:tc>
          <w:tcPr>
            <w:tcW w:w="1311" w:type="dxa"/>
            <w:tcBorders>
              <w:top w:val="nil"/>
              <w:left w:val="nil"/>
              <w:bottom w:val="single" w:sz="4" w:space="0" w:color="auto"/>
              <w:right w:val="single" w:sz="4" w:space="0" w:color="auto"/>
            </w:tcBorders>
            <w:shd w:val="clear" w:color="auto" w:fill="auto"/>
            <w:noWrap/>
            <w:vAlign w:val="bottom"/>
            <w:hideMark/>
          </w:tcPr>
          <w:p w:rsidR="00843F68" w:rsidRPr="000E4DBF" w:rsidRDefault="00843F68" w:rsidP="00AB02C0">
            <w:pPr>
              <w:spacing w:after="0" w:line="240" w:lineRule="auto"/>
              <w:jc w:val="right"/>
              <w:rPr>
                <w:rFonts w:ascii="Verdana" w:eastAsia="Times New Roman" w:hAnsi="Verdana" w:cs="Calibri"/>
                <w:i/>
                <w:color w:val="000000"/>
              </w:rPr>
            </w:pPr>
            <w:r w:rsidRPr="000E4DBF">
              <w:rPr>
                <w:rFonts w:ascii="Verdana" w:eastAsia="Times New Roman" w:hAnsi="Verdana" w:cs="Calibri"/>
                <w:i/>
                <w:color w:val="000000"/>
              </w:rPr>
              <w:t>96.009</w:t>
            </w:r>
          </w:p>
        </w:tc>
        <w:tc>
          <w:tcPr>
            <w:tcW w:w="1311" w:type="dxa"/>
            <w:gridSpan w:val="2"/>
            <w:tcBorders>
              <w:top w:val="nil"/>
              <w:left w:val="nil"/>
              <w:bottom w:val="single" w:sz="4" w:space="0" w:color="auto"/>
              <w:right w:val="single" w:sz="4" w:space="0" w:color="auto"/>
            </w:tcBorders>
            <w:shd w:val="clear" w:color="auto" w:fill="auto"/>
            <w:noWrap/>
            <w:vAlign w:val="bottom"/>
            <w:hideMark/>
          </w:tcPr>
          <w:p w:rsidR="00843F68" w:rsidRPr="000E4DBF" w:rsidRDefault="00843F68" w:rsidP="00AB02C0">
            <w:pPr>
              <w:spacing w:after="0" w:line="240" w:lineRule="auto"/>
              <w:jc w:val="right"/>
              <w:rPr>
                <w:rFonts w:ascii="Verdana" w:eastAsia="Times New Roman" w:hAnsi="Verdana" w:cs="Calibri"/>
                <w:i/>
                <w:color w:val="000000"/>
              </w:rPr>
            </w:pPr>
            <w:r w:rsidRPr="000E4DBF">
              <w:rPr>
                <w:rFonts w:ascii="Verdana" w:eastAsia="Times New Roman" w:hAnsi="Verdana" w:cs="Calibri"/>
                <w:i/>
                <w:color w:val="000000"/>
              </w:rPr>
              <w:t>97.927</w:t>
            </w:r>
          </w:p>
        </w:tc>
        <w:tc>
          <w:tcPr>
            <w:tcW w:w="1470" w:type="dxa"/>
            <w:gridSpan w:val="2"/>
            <w:tcBorders>
              <w:top w:val="nil"/>
              <w:left w:val="nil"/>
              <w:bottom w:val="single" w:sz="4" w:space="0" w:color="auto"/>
              <w:right w:val="single" w:sz="4" w:space="0" w:color="auto"/>
            </w:tcBorders>
            <w:shd w:val="clear" w:color="auto" w:fill="auto"/>
            <w:noWrap/>
            <w:vAlign w:val="bottom"/>
            <w:hideMark/>
          </w:tcPr>
          <w:p w:rsidR="00843F68" w:rsidRPr="000E4DBF" w:rsidRDefault="00843F68" w:rsidP="00AB02C0">
            <w:pPr>
              <w:spacing w:after="0" w:line="240" w:lineRule="auto"/>
              <w:jc w:val="right"/>
              <w:rPr>
                <w:rFonts w:ascii="Verdana" w:eastAsia="Times New Roman" w:hAnsi="Verdana" w:cs="Calibri"/>
                <w:i/>
                <w:color w:val="000000"/>
              </w:rPr>
            </w:pPr>
            <w:r w:rsidRPr="000E4DBF">
              <w:rPr>
                <w:rFonts w:ascii="Verdana" w:eastAsia="Times New Roman" w:hAnsi="Verdana" w:cs="Calibri"/>
                <w:i/>
                <w:color w:val="000000"/>
              </w:rPr>
              <w:t>97.895</w:t>
            </w:r>
          </w:p>
        </w:tc>
        <w:tc>
          <w:tcPr>
            <w:tcW w:w="1633" w:type="dxa"/>
            <w:gridSpan w:val="3"/>
            <w:tcBorders>
              <w:top w:val="nil"/>
              <w:left w:val="nil"/>
              <w:bottom w:val="single" w:sz="4" w:space="0" w:color="auto"/>
              <w:right w:val="single" w:sz="4" w:space="0" w:color="auto"/>
            </w:tcBorders>
            <w:shd w:val="clear" w:color="auto" w:fill="auto"/>
            <w:noWrap/>
            <w:vAlign w:val="bottom"/>
            <w:hideMark/>
          </w:tcPr>
          <w:p w:rsidR="00843F68" w:rsidRPr="000E4DBF" w:rsidRDefault="00843F68" w:rsidP="00AB02C0">
            <w:pPr>
              <w:spacing w:after="0" w:line="240" w:lineRule="auto"/>
              <w:jc w:val="center"/>
              <w:rPr>
                <w:rFonts w:ascii="Verdana" w:eastAsia="Times New Roman" w:hAnsi="Verdana" w:cs="Calibri"/>
                <w:i/>
                <w:color w:val="000000"/>
              </w:rPr>
            </w:pPr>
            <w:r w:rsidRPr="000E4DBF">
              <w:rPr>
                <w:rFonts w:ascii="Verdana" w:eastAsia="Times New Roman" w:hAnsi="Verdana" w:cs="Calibri"/>
                <w:i/>
                <w:color w:val="000000"/>
              </w:rPr>
              <w:t>2,0%</w:t>
            </w:r>
          </w:p>
        </w:tc>
      </w:tr>
      <w:tr w:rsidR="00843F68" w:rsidRPr="00516524" w:rsidTr="00AB02C0">
        <w:trPr>
          <w:trHeight w:val="288"/>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rsidR="00843F68" w:rsidRPr="000E4DBF" w:rsidRDefault="00843F68" w:rsidP="00AB02C0">
            <w:pPr>
              <w:spacing w:after="0" w:line="240" w:lineRule="auto"/>
              <w:rPr>
                <w:rFonts w:ascii="Verdana" w:eastAsia="Times New Roman" w:hAnsi="Verdana" w:cs="Calibri"/>
                <w:i/>
                <w:color w:val="000000"/>
              </w:rPr>
            </w:pPr>
            <w:r w:rsidRPr="000E4DBF">
              <w:rPr>
                <w:rFonts w:ascii="Verdana" w:eastAsia="Times New Roman" w:hAnsi="Verdana" w:cs="Calibri"/>
                <w:i/>
                <w:color w:val="000000"/>
              </w:rPr>
              <w:t>Alto Alentejo</w:t>
            </w:r>
          </w:p>
        </w:tc>
        <w:tc>
          <w:tcPr>
            <w:tcW w:w="1311" w:type="dxa"/>
            <w:tcBorders>
              <w:top w:val="nil"/>
              <w:left w:val="nil"/>
              <w:bottom w:val="single" w:sz="4" w:space="0" w:color="auto"/>
              <w:right w:val="single" w:sz="4" w:space="0" w:color="auto"/>
            </w:tcBorders>
            <w:shd w:val="clear" w:color="auto" w:fill="auto"/>
            <w:noWrap/>
            <w:vAlign w:val="bottom"/>
            <w:hideMark/>
          </w:tcPr>
          <w:p w:rsidR="00843F68" w:rsidRPr="000E4DBF" w:rsidRDefault="00843F68" w:rsidP="00AB02C0">
            <w:pPr>
              <w:spacing w:after="0" w:line="240" w:lineRule="auto"/>
              <w:jc w:val="right"/>
              <w:rPr>
                <w:rFonts w:ascii="Verdana" w:eastAsia="Times New Roman" w:hAnsi="Verdana" w:cs="Calibri"/>
                <w:i/>
                <w:color w:val="000000"/>
              </w:rPr>
            </w:pPr>
            <w:r w:rsidRPr="000E4DBF">
              <w:rPr>
                <w:rFonts w:ascii="Verdana" w:eastAsia="Times New Roman" w:hAnsi="Verdana" w:cs="Calibri"/>
                <w:i/>
                <w:color w:val="000000"/>
              </w:rPr>
              <w:t>128.123</w:t>
            </w:r>
          </w:p>
        </w:tc>
        <w:tc>
          <w:tcPr>
            <w:tcW w:w="1311" w:type="dxa"/>
            <w:gridSpan w:val="2"/>
            <w:tcBorders>
              <w:top w:val="nil"/>
              <w:left w:val="nil"/>
              <w:bottom w:val="single" w:sz="4" w:space="0" w:color="auto"/>
              <w:right w:val="single" w:sz="4" w:space="0" w:color="auto"/>
            </w:tcBorders>
            <w:shd w:val="clear" w:color="auto" w:fill="auto"/>
            <w:noWrap/>
            <w:vAlign w:val="bottom"/>
            <w:hideMark/>
          </w:tcPr>
          <w:p w:rsidR="00843F68" w:rsidRPr="000E4DBF" w:rsidRDefault="00843F68" w:rsidP="00AB02C0">
            <w:pPr>
              <w:spacing w:after="0" w:line="240" w:lineRule="auto"/>
              <w:jc w:val="right"/>
              <w:rPr>
                <w:rFonts w:ascii="Verdana" w:eastAsia="Times New Roman" w:hAnsi="Verdana" w:cs="Calibri"/>
                <w:i/>
                <w:color w:val="000000"/>
              </w:rPr>
            </w:pPr>
            <w:r w:rsidRPr="000E4DBF">
              <w:rPr>
                <w:rFonts w:ascii="Verdana" w:eastAsia="Times New Roman" w:hAnsi="Verdana" w:cs="Calibri"/>
                <w:i/>
                <w:color w:val="000000"/>
              </w:rPr>
              <w:t>123.860</w:t>
            </w:r>
          </w:p>
        </w:tc>
        <w:tc>
          <w:tcPr>
            <w:tcW w:w="1470" w:type="dxa"/>
            <w:gridSpan w:val="2"/>
            <w:tcBorders>
              <w:top w:val="nil"/>
              <w:left w:val="nil"/>
              <w:bottom w:val="single" w:sz="4" w:space="0" w:color="auto"/>
              <w:right w:val="single" w:sz="4" w:space="0" w:color="auto"/>
            </w:tcBorders>
            <w:shd w:val="clear" w:color="auto" w:fill="auto"/>
            <w:noWrap/>
            <w:vAlign w:val="bottom"/>
            <w:hideMark/>
          </w:tcPr>
          <w:p w:rsidR="00843F68" w:rsidRPr="000E4DBF" w:rsidRDefault="00843F68" w:rsidP="00AB02C0">
            <w:pPr>
              <w:spacing w:after="0" w:line="240" w:lineRule="auto"/>
              <w:jc w:val="right"/>
              <w:rPr>
                <w:rFonts w:ascii="Verdana" w:eastAsia="Times New Roman" w:hAnsi="Verdana" w:cs="Calibri"/>
                <w:i/>
                <w:color w:val="000000"/>
              </w:rPr>
            </w:pPr>
            <w:r w:rsidRPr="000E4DBF">
              <w:rPr>
                <w:rFonts w:ascii="Verdana" w:eastAsia="Times New Roman" w:hAnsi="Verdana" w:cs="Calibri"/>
                <w:i/>
                <w:color w:val="000000"/>
              </w:rPr>
              <w:t>118.448</w:t>
            </w:r>
          </w:p>
        </w:tc>
        <w:tc>
          <w:tcPr>
            <w:tcW w:w="1633" w:type="dxa"/>
            <w:gridSpan w:val="3"/>
            <w:tcBorders>
              <w:top w:val="nil"/>
              <w:left w:val="nil"/>
              <w:bottom w:val="single" w:sz="4" w:space="0" w:color="auto"/>
              <w:right w:val="single" w:sz="4" w:space="0" w:color="auto"/>
            </w:tcBorders>
            <w:shd w:val="clear" w:color="auto" w:fill="auto"/>
            <w:noWrap/>
            <w:vAlign w:val="bottom"/>
            <w:hideMark/>
          </w:tcPr>
          <w:p w:rsidR="00843F68" w:rsidRPr="000E4DBF" w:rsidRDefault="00843F68" w:rsidP="00AB02C0">
            <w:pPr>
              <w:spacing w:after="0" w:line="240" w:lineRule="auto"/>
              <w:jc w:val="center"/>
              <w:rPr>
                <w:rFonts w:ascii="Verdana" w:eastAsia="Times New Roman" w:hAnsi="Verdana" w:cs="Calibri"/>
                <w:i/>
                <w:color w:val="000000"/>
              </w:rPr>
            </w:pPr>
            <w:r w:rsidRPr="000E4DBF">
              <w:rPr>
                <w:rFonts w:ascii="Verdana" w:eastAsia="Times New Roman" w:hAnsi="Verdana" w:cs="Calibri"/>
                <w:i/>
                <w:color w:val="000000"/>
              </w:rPr>
              <w:t>-7,6%</w:t>
            </w:r>
          </w:p>
        </w:tc>
      </w:tr>
      <w:tr w:rsidR="00843F68" w:rsidRPr="00516524" w:rsidTr="00AB02C0">
        <w:trPr>
          <w:trHeight w:val="288"/>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rsidR="00843F68" w:rsidRPr="000E4DBF" w:rsidRDefault="00843F68" w:rsidP="00AB02C0">
            <w:pPr>
              <w:spacing w:after="0" w:line="240" w:lineRule="auto"/>
              <w:rPr>
                <w:rFonts w:ascii="Verdana" w:eastAsia="Times New Roman" w:hAnsi="Verdana" w:cs="Calibri"/>
                <w:i/>
                <w:color w:val="000000"/>
              </w:rPr>
            </w:pPr>
            <w:r w:rsidRPr="000E4DBF">
              <w:rPr>
                <w:rFonts w:ascii="Verdana" w:eastAsia="Times New Roman" w:hAnsi="Verdana" w:cs="Calibri"/>
                <w:i/>
                <w:color w:val="000000"/>
              </w:rPr>
              <w:t>Alentejo Central</w:t>
            </w:r>
          </w:p>
        </w:tc>
        <w:tc>
          <w:tcPr>
            <w:tcW w:w="1311" w:type="dxa"/>
            <w:tcBorders>
              <w:top w:val="nil"/>
              <w:left w:val="nil"/>
              <w:bottom w:val="single" w:sz="4" w:space="0" w:color="auto"/>
              <w:right w:val="single" w:sz="4" w:space="0" w:color="auto"/>
            </w:tcBorders>
            <w:shd w:val="clear" w:color="auto" w:fill="auto"/>
            <w:noWrap/>
            <w:vAlign w:val="bottom"/>
            <w:hideMark/>
          </w:tcPr>
          <w:p w:rsidR="00843F68" w:rsidRPr="000E4DBF" w:rsidRDefault="00843F68" w:rsidP="00AB02C0">
            <w:pPr>
              <w:spacing w:after="0" w:line="240" w:lineRule="auto"/>
              <w:jc w:val="right"/>
              <w:rPr>
                <w:rFonts w:ascii="Verdana" w:eastAsia="Times New Roman" w:hAnsi="Verdana" w:cs="Calibri"/>
                <w:i/>
                <w:color w:val="000000"/>
              </w:rPr>
            </w:pPr>
            <w:r w:rsidRPr="000E4DBF">
              <w:rPr>
                <w:rFonts w:ascii="Verdana" w:eastAsia="Times New Roman" w:hAnsi="Verdana" w:cs="Calibri"/>
                <w:i/>
                <w:color w:val="000000"/>
              </w:rPr>
              <w:t>169.054</w:t>
            </w:r>
          </w:p>
        </w:tc>
        <w:tc>
          <w:tcPr>
            <w:tcW w:w="1311" w:type="dxa"/>
            <w:gridSpan w:val="2"/>
            <w:tcBorders>
              <w:top w:val="nil"/>
              <w:left w:val="nil"/>
              <w:bottom w:val="single" w:sz="4" w:space="0" w:color="auto"/>
              <w:right w:val="single" w:sz="4" w:space="0" w:color="auto"/>
            </w:tcBorders>
            <w:shd w:val="clear" w:color="auto" w:fill="auto"/>
            <w:noWrap/>
            <w:vAlign w:val="bottom"/>
            <w:hideMark/>
          </w:tcPr>
          <w:p w:rsidR="00843F68" w:rsidRPr="000E4DBF" w:rsidRDefault="00843F68" w:rsidP="00AB02C0">
            <w:pPr>
              <w:spacing w:after="0" w:line="240" w:lineRule="auto"/>
              <w:jc w:val="right"/>
              <w:rPr>
                <w:rFonts w:ascii="Verdana" w:eastAsia="Times New Roman" w:hAnsi="Verdana" w:cs="Calibri"/>
                <w:i/>
                <w:color w:val="000000"/>
              </w:rPr>
            </w:pPr>
            <w:r w:rsidRPr="000E4DBF">
              <w:rPr>
                <w:rFonts w:ascii="Verdana" w:eastAsia="Times New Roman" w:hAnsi="Verdana" w:cs="Calibri"/>
                <w:i/>
                <w:color w:val="000000"/>
              </w:rPr>
              <w:t>170.327</w:t>
            </w:r>
          </w:p>
        </w:tc>
        <w:tc>
          <w:tcPr>
            <w:tcW w:w="1470" w:type="dxa"/>
            <w:gridSpan w:val="2"/>
            <w:tcBorders>
              <w:top w:val="nil"/>
              <w:left w:val="nil"/>
              <w:bottom w:val="single" w:sz="4" w:space="0" w:color="auto"/>
              <w:right w:val="single" w:sz="4" w:space="0" w:color="auto"/>
            </w:tcBorders>
            <w:shd w:val="clear" w:color="auto" w:fill="auto"/>
            <w:noWrap/>
            <w:vAlign w:val="bottom"/>
            <w:hideMark/>
          </w:tcPr>
          <w:p w:rsidR="00843F68" w:rsidRPr="000E4DBF" w:rsidRDefault="00843F68" w:rsidP="00AB02C0">
            <w:pPr>
              <w:spacing w:after="0" w:line="240" w:lineRule="auto"/>
              <w:jc w:val="right"/>
              <w:rPr>
                <w:rFonts w:ascii="Verdana" w:eastAsia="Times New Roman" w:hAnsi="Verdana" w:cs="Calibri"/>
                <w:i/>
                <w:color w:val="000000"/>
              </w:rPr>
            </w:pPr>
            <w:r w:rsidRPr="000E4DBF">
              <w:rPr>
                <w:rFonts w:ascii="Verdana" w:eastAsia="Times New Roman" w:hAnsi="Verdana" w:cs="Calibri"/>
                <w:i/>
                <w:color w:val="000000"/>
              </w:rPr>
              <w:t>166.706</w:t>
            </w:r>
          </w:p>
        </w:tc>
        <w:tc>
          <w:tcPr>
            <w:tcW w:w="1633" w:type="dxa"/>
            <w:gridSpan w:val="3"/>
            <w:tcBorders>
              <w:top w:val="nil"/>
              <w:left w:val="nil"/>
              <w:bottom w:val="single" w:sz="4" w:space="0" w:color="auto"/>
              <w:right w:val="single" w:sz="4" w:space="0" w:color="auto"/>
            </w:tcBorders>
            <w:shd w:val="clear" w:color="auto" w:fill="auto"/>
            <w:noWrap/>
            <w:vAlign w:val="bottom"/>
            <w:hideMark/>
          </w:tcPr>
          <w:p w:rsidR="00843F68" w:rsidRPr="000E4DBF" w:rsidRDefault="00843F68" w:rsidP="00AB02C0">
            <w:pPr>
              <w:spacing w:after="0" w:line="240" w:lineRule="auto"/>
              <w:jc w:val="center"/>
              <w:rPr>
                <w:rFonts w:ascii="Verdana" w:eastAsia="Times New Roman" w:hAnsi="Verdana" w:cs="Calibri"/>
                <w:i/>
                <w:color w:val="000000"/>
              </w:rPr>
            </w:pPr>
            <w:r w:rsidRPr="000E4DBF">
              <w:rPr>
                <w:rFonts w:ascii="Verdana" w:eastAsia="Times New Roman" w:hAnsi="Verdana" w:cs="Calibri"/>
                <w:i/>
                <w:color w:val="000000"/>
              </w:rPr>
              <w:t>-1,4%</w:t>
            </w:r>
          </w:p>
        </w:tc>
      </w:tr>
      <w:tr w:rsidR="00843F68" w:rsidRPr="00516524" w:rsidTr="00AB02C0">
        <w:trPr>
          <w:trHeight w:val="288"/>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rsidR="00843F68" w:rsidRPr="000E4DBF" w:rsidRDefault="00843F68" w:rsidP="00AB02C0">
            <w:pPr>
              <w:spacing w:after="0" w:line="240" w:lineRule="auto"/>
              <w:rPr>
                <w:rFonts w:ascii="Verdana" w:eastAsia="Times New Roman" w:hAnsi="Verdana" w:cs="Calibri"/>
                <w:b/>
                <w:bCs/>
                <w:i/>
                <w:color w:val="000000"/>
              </w:rPr>
            </w:pPr>
            <w:r w:rsidRPr="000E4DBF">
              <w:rPr>
                <w:rFonts w:ascii="Verdana" w:eastAsia="Times New Roman" w:hAnsi="Verdana" w:cs="Calibri"/>
                <w:b/>
                <w:bCs/>
                <w:i/>
                <w:color w:val="000000"/>
              </w:rPr>
              <w:t>Baixo Alentejo</w:t>
            </w:r>
          </w:p>
        </w:tc>
        <w:tc>
          <w:tcPr>
            <w:tcW w:w="1311" w:type="dxa"/>
            <w:tcBorders>
              <w:top w:val="nil"/>
              <w:left w:val="nil"/>
              <w:bottom w:val="single" w:sz="4" w:space="0" w:color="auto"/>
              <w:right w:val="single" w:sz="4" w:space="0" w:color="auto"/>
            </w:tcBorders>
            <w:shd w:val="clear" w:color="auto" w:fill="auto"/>
            <w:noWrap/>
            <w:vAlign w:val="bottom"/>
            <w:hideMark/>
          </w:tcPr>
          <w:p w:rsidR="00843F68" w:rsidRPr="000E4DBF" w:rsidRDefault="00843F68" w:rsidP="00AB02C0">
            <w:pPr>
              <w:spacing w:after="0" w:line="240" w:lineRule="auto"/>
              <w:jc w:val="right"/>
              <w:rPr>
                <w:rFonts w:ascii="Verdana" w:eastAsia="Times New Roman" w:hAnsi="Verdana" w:cs="Calibri"/>
                <w:b/>
                <w:bCs/>
                <w:i/>
                <w:color w:val="000000"/>
              </w:rPr>
            </w:pPr>
            <w:r w:rsidRPr="000E4DBF">
              <w:rPr>
                <w:rFonts w:ascii="Verdana" w:eastAsia="Times New Roman" w:hAnsi="Verdana" w:cs="Calibri"/>
                <w:b/>
                <w:bCs/>
                <w:i/>
                <w:color w:val="000000"/>
              </w:rPr>
              <w:t>139.053</w:t>
            </w:r>
          </w:p>
        </w:tc>
        <w:tc>
          <w:tcPr>
            <w:tcW w:w="1311" w:type="dxa"/>
            <w:gridSpan w:val="2"/>
            <w:tcBorders>
              <w:top w:val="nil"/>
              <w:left w:val="nil"/>
              <w:bottom w:val="single" w:sz="4" w:space="0" w:color="auto"/>
              <w:right w:val="single" w:sz="4" w:space="0" w:color="auto"/>
            </w:tcBorders>
            <w:shd w:val="clear" w:color="auto" w:fill="auto"/>
            <w:noWrap/>
            <w:vAlign w:val="bottom"/>
            <w:hideMark/>
          </w:tcPr>
          <w:p w:rsidR="00843F68" w:rsidRPr="000E4DBF" w:rsidRDefault="00843F68" w:rsidP="00AB02C0">
            <w:pPr>
              <w:spacing w:after="0" w:line="240" w:lineRule="auto"/>
              <w:jc w:val="right"/>
              <w:rPr>
                <w:rFonts w:ascii="Verdana" w:eastAsia="Times New Roman" w:hAnsi="Verdana" w:cs="Calibri"/>
                <w:b/>
                <w:bCs/>
                <w:i/>
                <w:color w:val="000000"/>
              </w:rPr>
            </w:pPr>
            <w:r w:rsidRPr="000E4DBF">
              <w:rPr>
                <w:rFonts w:ascii="Verdana" w:eastAsia="Times New Roman" w:hAnsi="Verdana" w:cs="Calibri"/>
                <w:b/>
                <w:bCs/>
                <w:i/>
                <w:color w:val="000000"/>
              </w:rPr>
              <w:t>132.642</w:t>
            </w:r>
          </w:p>
        </w:tc>
        <w:tc>
          <w:tcPr>
            <w:tcW w:w="1470" w:type="dxa"/>
            <w:gridSpan w:val="2"/>
            <w:tcBorders>
              <w:top w:val="nil"/>
              <w:left w:val="nil"/>
              <w:bottom w:val="single" w:sz="4" w:space="0" w:color="auto"/>
              <w:right w:val="single" w:sz="4" w:space="0" w:color="auto"/>
            </w:tcBorders>
            <w:shd w:val="clear" w:color="auto" w:fill="auto"/>
            <w:noWrap/>
            <w:vAlign w:val="bottom"/>
            <w:hideMark/>
          </w:tcPr>
          <w:p w:rsidR="00843F68" w:rsidRPr="000E4DBF" w:rsidRDefault="00843F68" w:rsidP="00AB02C0">
            <w:pPr>
              <w:spacing w:after="0" w:line="240" w:lineRule="auto"/>
              <w:jc w:val="right"/>
              <w:rPr>
                <w:rFonts w:ascii="Verdana" w:eastAsia="Times New Roman" w:hAnsi="Verdana" w:cs="Calibri"/>
                <w:b/>
                <w:bCs/>
                <w:i/>
                <w:color w:val="000000"/>
              </w:rPr>
            </w:pPr>
            <w:r w:rsidRPr="000E4DBF">
              <w:rPr>
                <w:rFonts w:ascii="Verdana" w:eastAsia="Times New Roman" w:hAnsi="Verdana" w:cs="Calibri"/>
                <w:b/>
                <w:bCs/>
                <w:i/>
                <w:color w:val="000000"/>
              </w:rPr>
              <w:t>126.692</w:t>
            </w:r>
          </w:p>
        </w:tc>
        <w:tc>
          <w:tcPr>
            <w:tcW w:w="1633" w:type="dxa"/>
            <w:gridSpan w:val="3"/>
            <w:tcBorders>
              <w:top w:val="nil"/>
              <w:left w:val="nil"/>
              <w:bottom w:val="single" w:sz="4" w:space="0" w:color="auto"/>
              <w:right w:val="single" w:sz="4" w:space="0" w:color="auto"/>
            </w:tcBorders>
            <w:shd w:val="clear" w:color="auto" w:fill="auto"/>
            <w:noWrap/>
            <w:vAlign w:val="bottom"/>
            <w:hideMark/>
          </w:tcPr>
          <w:p w:rsidR="00843F68" w:rsidRPr="000E4DBF" w:rsidRDefault="00843F68" w:rsidP="00AB02C0">
            <w:pPr>
              <w:spacing w:after="0" w:line="240" w:lineRule="auto"/>
              <w:jc w:val="center"/>
              <w:rPr>
                <w:rFonts w:ascii="Verdana" w:eastAsia="Times New Roman" w:hAnsi="Verdana" w:cs="Calibri"/>
                <w:i/>
                <w:color w:val="000000"/>
              </w:rPr>
            </w:pPr>
            <w:r w:rsidRPr="000E4DBF">
              <w:rPr>
                <w:rFonts w:ascii="Verdana" w:eastAsia="Times New Roman" w:hAnsi="Verdana" w:cs="Calibri"/>
                <w:i/>
                <w:color w:val="000000"/>
              </w:rPr>
              <w:t>-8,9%</w:t>
            </w:r>
          </w:p>
        </w:tc>
      </w:tr>
      <w:tr w:rsidR="00843F68" w:rsidRPr="000E4DBF" w:rsidTr="00AB02C0">
        <w:trPr>
          <w:gridAfter w:val="1"/>
          <w:wAfter w:w="257" w:type="dxa"/>
          <w:trHeight w:val="288"/>
        </w:trPr>
        <w:tc>
          <w:tcPr>
            <w:tcW w:w="4092" w:type="dxa"/>
            <w:gridSpan w:val="3"/>
            <w:tcBorders>
              <w:top w:val="nil"/>
              <w:left w:val="nil"/>
              <w:bottom w:val="nil"/>
              <w:right w:val="nil"/>
            </w:tcBorders>
            <w:shd w:val="clear" w:color="auto" w:fill="auto"/>
            <w:noWrap/>
            <w:vAlign w:val="bottom"/>
          </w:tcPr>
          <w:p w:rsidR="00843F68" w:rsidRPr="00F76075" w:rsidRDefault="00843F68" w:rsidP="00AB02C0">
            <w:pPr>
              <w:spacing w:after="0" w:line="240" w:lineRule="auto"/>
              <w:rPr>
                <w:rFonts w:eastAsia="Times New Roman" w:cstheme="minorHAnsi"/>
                <w:color w:val="000000"/>
              </w:rPr>
            </w:pPr>
            <w:r w:rsidRPr="00F76075">
              <w:rPr>
                <w:rFonts w:eastAsia="Times New Roman" w:cstheme="minorHAnsi"/>
                <w:color w:val="000000"/>
              </w:rPr>
              <w:t>Fonte: Elaboração própria</w:t>
            </w:r>
          </w:p>
          <w:p w:rsidR="00843F68" w:rsidRPr="000E4DBF" w:rsidRDefault="00843F68" w:rsidP="00AB02C0">
            <w:pPr>
              <w:spacing w:after="0" w:line="240" w:lineRule="auto"/>
              <w:rPr>
                <w:rFonts w:ascii="Calibri" w:eastAsia="Times New Roman" w:hAnsi="Calibri" w:cs="Calibri"/>
                <w:i/>
                <w:color w:val="000000"/>
              </w:rPr>
            </w:pPr>
          </w:p>
        </w:tc>
        <w:tc>
          <w:tcPr>
            <w:tcW w:w="1568" w:type="dxa"/>
            <w:gridSpan w:val="2"/>
            <w:tcBorders>
              <w:top w:val="nil"/>
              <w:left w:val="nil"/>
              <w:bottom w:val="nil"/>
              <w:right w:val="nil"/>
            </w:tcBorders>
            <w:shd w:val="clear" w:color="auto" w:fill="auto"/>
            <w:noWrap/>
            <w:vAlign w:val="bottom"/>
          </w:tcPr>
          <w:p w:rsidR="00843F68" w:rsidRPr="000E4DBF" w:rsidRDefault="00843F68" w:rsidP="00AB02C0">
            <w:pPr>
              <w:spacing w:after="0" w:line="240" w:lineRule="auto"/>
              <w:rPr>
                <w:rFonts w:ascii="Calibri" w:eastAsia="Times New Roman" w:hAnsi="Calibri" w:cs="Calibri"/>
                <w:i/>
                <w:color w:val="000000"/>
              </w:rPr>
            </w:pPr>
          </w:p>
        </w:tc>
        <w:tc>
          <w:tcPr>
            <w:tcW w:w="1771" w:type="dxa"/>
            <w:gridSpan w:val="2"/>
            <w:tcBorders>
              <w:top w:val="nil"/>
              <w:left w:val="nil"/>
              <w:bottom w:val="nil"/>
              <w:right w:val="nil"/>
            </w:tcBorders>
            <w:shd w:val="clear" w:color="auto" w:fill="auto"/>
            <w:noWrap/>
            <w:vAlign w:val="bottom"/>
          </w:tcPr>
          <w:p w:rsidR="00843F68" w:rsidRPr="000E4DBF" w:rsidRDefault="00843F68" w:rsidP="00AB02C0">
            <w:pPr>
              <w:spacing w:after="0" w:line="240" w:lineRule="auto"/>
              <w:rPr>
                <w:rFonts w:ascii="Calibri" w:eastAsia="Times New Roman" w:hAnsi="Calibri" w:cs="Calibri"/>
                <w:i/>
                <w:color w:val="000000"/>
              </w:rPr>
            </w:pPr>
          </w:p>
        </w:tc>
        <w:tc>
          <w:tcPr>
            <w:tcW w:w="147" w:type="dxa"/>
            <w:tcBorders>
              <w:top w:val="nil"/>
              <w:left w:val="nil"/>
              <w:bottom w:val="nil"/>
              <w:right w:val="nil"/>
            </w:tcBorders>
            <w:shd w:val="clear" w:color="auto" w:fill="auto"/>
            <w:noWrap/>
            <w:vAlign w:val="bottom"/>
          </w:tcPr>
          <w:p w:rsidR="00843F68" w:rsidRPr="000E4DBF" w:rsidRDefault="00843F68" w:rsidP="00AB02C0">
            <w:pPr>
              <w:spacing w:after="0" w:line="240" w:lineRule="auto"/>
              <w:rPr>
                <w:rFonts w:ascii="Calibri" w:eastAsia="Times New Roman" w:hAnsi="Calibri" w:cs="Calibri"/>
                <w:i/>
                <w:color w:val="000000"/>
              </w:rPr>
            </w:pPr>
          </w:p>
        </w:tc>
      </w:tr>
    </w:tbl>
    <w:p w:rsidR="00843F68" w:rsidRPr="00516524" w:rsidRDefault="00843F68" w:rsidP="009844D2">
      <w:pPr>
        <w:tabs>
          <w:tab w:val="left" w:pos="2640"/>
        </w:tabs>
        <w:spacing w:line="360" w:lineRule="auto"/>
        <w:jc w:val="both"/>
        <w:rPr>
          <w:rFonts w:cstheme="minorHAnsi"/>
        </w:rPr>
      </w:pPr>
    </w:p>
    <w:p w:rsidR="001752AE" w:rsidRPr="00516524" w:rsidRDefault="00375C69"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9844D2" w:rsidRPr="00516524">
        <w:rPr>
          <w:rFonts w:ascii="Verdana" w:hAnsi="Verdana" w:cs="Times New Roman"/>
        </w:rPr>
        <w:t xml:space="preserve">Em toda a Região Alentejo verifica-se ao longo do tempo, um decréscimo na população residente. No entanto, a região do </w:t>
      </w:r>
      <w:r w:rsidR="00102F14" w:rsidRPr="00516524">
        <w:rPr>
          <w:rFonts w:ascii="Verdana" w:hAnsi="Verdana" w:cs="Times New Roman"/>
        </w:rPr>
        <w:t xml:space="preserve">Baixo </w:t>
      </w:r>
      <w:r w:rsidR="009844D2" w:rsidRPr="00516524">
        <w:rPr>
          <w:rFonts w:ascii="Verdana" w:hAnsi="Verdana" w:cs="Times New Roman"/>
        </w:rPr>
        <w:t xml:space="preserve">Alentejo </w:t>
      </w:r>
      <w:r w:rsidR="000F1067" w:rsidRPr="00516524">
        <w:rPr>
          <w:rFonts w:ascii="Verdana" w:hAnsi="Verdana" w:cs="Times New Roman"/>
        </w:rPr>
        <w:t xml:space="preserve">é a </w:t>
      </w:r>
      <w:r w:rsidR="009844D2" w:rsidRPr="00516524">
        <w:rPr>
          <w:rFonts w:ascii="Verdana" w:hAnsi="Verdana" w:cs="Times New Roman"/>
        </w:rPr>
        <w:t>que tem sofrido um maior êxodo da popul</w:t>
      </w:r>
      <w:r w:rsidR="00102F14" w:rsidRPr="00516524">
        <w:rPr>
          <w:rFonts w:ascii="Verdana" w:hAnsi="Verdana" w:cs="Times New Roman"/>
        </w:rPr>
        <w:t>ação</w:t>
      </w:r>
      <w:r w:rsidR="004F0698" w:rsidRPr="00516524">
        <w:rPr>
          <w:rFonts w:ascii="Verdana" w:hAnsi="Verdana" w:cs="Times New Roman"/>
        </w:rPr>
        <w:t>.</w:t>
      </w:r>
      <w:r w:rsidR="00102F14" w:rsidRPr="00516524">
        <w:rPr>
          <w:rFonts w:ascii="Verdana" w:hAnsi="Verdana" w:cs="Times New Roman"/>
        </w:rPr>
        <w:t xml:space="preserve"> </w:t>
      </w:r>
    </w:p>
    <w:p w:rsidR="00664024" w:rsidRPr="00516524" w:rsidRDefault="00664024" w:rsidP="009844D2">
      <w:pPr>
        <w:tabs>
          <w:tab w:val="left" w:pos="2640"/>
        </w:tabs>
        <w:spacing w:line="360" w:lineRule="auto"/>
        <w:jc w:val="both"/>
        <w:rPr>
          <w:rFonts w:ascii="Verdana" w:hAnsi="Verdana" w:cs="Times New Roman"/>
        </w:rPr>
      </w:pPr>
      <w:r w:rsidRPr="00516524">
        <w:rPr>
          <w:rFonts w:ascii="Verdana" w:hAnsi="Verdana" w:cs="Times New Roman"/>
        </w:rPr>
        <w:t xml:space="preserve">     De seguida iremos conhecer melhor o perfil de saúde desta Unidade Local de Saúde,</w:t>
      </w:r>
    </w:p>
    <w:p w:rsidR="00843F68" w:rsidRPr="00516524" w:rsidRDefault="00843F68" w:rsidP="00843F68">
      <w:pPr>
        <w:tabs>
          <w:tab w:val="left" w:pos="2640"/>
        </w:tabs>
        <w:spacing w:line="360" w:lineRule="auto"/>
        <w:rPr>
          <w:rFonts w:ascii="Verdana" w:hAnsi="Verdana" w:cs="Times New Roman"/>
        </w:rPr>
      </w:pPr>
    </w:p>
    <w:p w:rsidR="00DC4688" w:rsidRPr="00516524" w:rsidRDefault="00843F68" w:rsidP="00843F68">
      <w:pPr>
        <w:tabs>
          <w:tab w:val="left" w:pos="2640"/>
        </w:tabs>
        <w:spacing w:line="360" w:lineRule="auto"/>
        <w:rPr>
          <w:rFonts w:ascii="Verdana" w:hAnsi="Verdana" w:cs="Times New Roman"/>
          <w:b/>
        </w:rPr>
      </w:pPr>
      <w:r w:rsidRPr="00516524">
        <w:rPr>
          <w:rFonts w:ascii="Verdana" w:hAnsi="Verdana" w:cs="Times New Roman"/>
          <w:b/>
        </w:rPr>
        <w:t>2.5.1.</w:t>
      </w:r>
      <w:r w:rsidR="00530D5F">
        <w:rPr>
          <w:rFonts w:ascii="Verdana" w:hAnsi="Verdana" w:cs="Times New Roman"/>
          <w:b/>
        </w:rPr>
        <w:t xml:space="preserve"> </w:t>
      </w:r>
      <w:r w:rsidR="00EC318C" w:rsidRPr="00516524">
        <w:rPr>
          <w:rFonts w:ascii="Verdana" w:hAnsi="Verdana" w:cs="Times New Roman"/>
          <w:b/>
        </w:rPr>
        <w:t>Caracterização da ULSBA</w:t>
      </w:r>
    </w:p>
    <w:p w:rsidR="000E31AC" w:rsidRPr="00516524" w:rsidRDefault="00375C69" w:rsidP="000E31AC">
      <w:pPr>
        <w:tabs>
          <w:tab w:val="left" w:pos="2640"/>
        </w:tabs>
        <w:spacing w:line="360" w:lineRule="auto"/>
        <w:jc w:val="both"/>
        <w:rPr>
          <w:rFonts w:ascii="Verdana" w:hAnsi="Verdana" w:cs="Times New Roman"/>
        </w:rPr>
      </w:pPr>
      <w:r w:rsidRPr="00516524">
        <w:rPr>
          <w:rFonts w:ascii="Verdana" w:hAnsi="Verdana" w:cs="Times New Roman"/>
        </w:rPr>
        <w:t xml:space="preserve">     </w:t>
      </w:r>
      <w:r w:rsidR="0080668F">
        <w:rPr>
          <w:rFonts w:ascii="Verdana" w:hAnsi="Verdana" w:cs="Times New Roman"/>
        </w:rPr>
        <w:t xml:space="preserve">A ULSBA foi criada em </w:t>
      </w:r>
      <w:r w:rsidR="0080668F" w:rsidRPr="001E6425">
        <w:rPr>
          <w:rFonts w:ascii="Verdana" w:hAnsi="Verdana" w:cs="Times New Roman"/>
        </w:rPr>
        <w:t>4 de nove</w:t>
      </w:r>
      <w:r w:rsidR="000E31AC" w:rsidRPr="001E6425">
        <w:rPr>
          <w:rFonts w:ascii="Verdana" w:hAnsi="Verdana" w:cs="Times New Roman"/>
        </w:rPr>
        <w:t>mbro de 2008</w:t>
      </w:r>
      <w:r w:rsidR="000E31AC" w:rsidRPr="001E6425">
        <w:rPr>
          <w:rFonts w:ascii="Verdana" w:hAnsi="Verdana" w:cs="Times New Roman"/>
          <w:vertAlign w:val="superscript"/>
        </w:rPr>
        <w:footnoteReference w:id="127"/>
      </w:r>
      <w:r w:rsidR="000E31AC" w:rsidRPr="001E6425">
        <w:rPr>
          <w:rFonts w:ascii="Verdana" w:hAnsi="Verdana" w:cs="Times New Roman"/>
        </w:rPr>
        <w:t>, entidade criada na sequência da reforma dos Cuidados primários. A ULSBA é constituída</w:t>
      </w:r>
      <w:r w:rsidR="000E31AC" w:rsidRPr="00516524">
        <w:rPr>
          <w:rFonts w:ascii="Verdana" w:hAnsi="Verdana" w:cs="Times New Roman"/>
        </w:rPr>
        <w:t xml:space="preserve"> pelos Hospitais de Beja, Serpa e pelos Centros de Saúde do Distrito de Beja com exceção do centro de saúde de Odemira.</w:t>
      </w:r>
    </w:p>
    <w:p w:rsidR="000E31AC" w:rsidRPr="00516524" w:rsidRDefault="00375C69" w:rsidP="000E31AC">
      <w:pPr>
        <w:tabs>
          <w:tab w:val="left" w:pos="2640"/>
        </w:tabs>
        <w:spacing w:line="360" w:lineRule="auto"/>
        <w:jc w:val="both"/>
        <w:rPr>
          <w:rFonts w:ascii="Verdana" w:hAnsi="Verdana" w:cs="Times New Roman"/>
        </w:rPr>
      </w:pPr>
      <w:r w:rsidRPr="00516524">
        <w:rPr>
          <w:rFonts w:ascii="Verdana" w:hAnsi="Verdana" w:cs="Times New Roman"/>
        </w:rPr>
        <w:t xml:space="preserve">     </w:t>
      </w:r>
      <w:r w:rsidR="000E31AC" w:rsidRPr="001E6425">
        <w:rPr>
          <w:rFonts w:ascii="Verdana" w:hAnsi="Verdana" w:cs="Times New Roman"/>
        </w:rPr>
        <w:t xml:space="preserve">A criação deste tipo de </w:t>
      </w:r>
      <w:r w:rsidR="0080668F" w:rsidRPr="001E6425">
        <w:rPr>
          <w:rFonts w:ascii="Verdana" w:hAnsi="Verdana" w:cs="Times New Roman"/>
        </w:rPr>
        <w:t xml:space="preserve">entidades, teve como intuito </w:t>
      </w:r>
      <w:r w:rsidR="000E31AC" w:rsidRPr="001E6425">
        <w:rPr>
          <w:rFonts w:ascii="Verdana" w:hAnsi="Verdana" w:cs="Times New Roman"/>
        </w:rPr>
        <w:t>melhorar a qualidade dos cuidados de saúde prestados aos utentes da sua área de influência</w:t>
      </w:r>
      <w:r w:rsidR="000E31AC" w:rsidRPr="00516524">
        <w:rPr>
          <w:rFonts w:ascii="Verdana" w:hAnsi="Verdana" w:cs="Times New Roman"/>
        </w:rPr>
        <w:t xml:space="preserve">, melhorar a circulação dos utentes entre os cuidados de saúde primários e diferenciados. Ainda tem como missão quando se justifique </w:t>
      </w:r>
      <w:r w:rsidR="0080668F">
        <w:rPr>
          <w:rFonts w:ascii="Verdana" w:hAnsi="Verdana" w:cs="Times New Roman"/>
        </w:rPr>
        <w:t>ações para melhorar as qualificações dos colaboradores</w:t>
      </w:r>
      <w:r w:rsidR="000E31AC" w:rsidRPr="00516524">
        <w:rPr>
          <w:rFonts w:ascii="Verdana" w:hAnsi="Verdana" w:cs="Times New Roman"/>
          <w:vertAlign w:val="superscript"/>
        </w:rPr>
        <w:footnoteReference w:id="128"/>
      </w:r>
      <w:r w:rsidR="0080668F">
        <w:rPr>
          <w:rFonts w:ascii="Verdana" w:hAnsi="Verdana" w:cs="Times New Roman"/>
        </w:rPr>
        <w:t>.</w:t>
      </w:r>
    </w:p>
    <w:p w:rsidR="000E31AC" w:rsidRPr="00516524" w:rsidRDefault="00375C69" w:rsidP="000E31AC">
      <w:pPr>
        <w:tabs>
          <w:tab w:val="left" w:pos="2640"/>
        </w:tabs>
        <w:spacing w:line="360" w:lineRule="auto"/>
        <w:jc w:val="both"/>
        <w:rPr>
          <w:rFonts w:ascii="Verdana" w:hAnsi="Verdana" w:cs="Times New Roman"/>
        </w:rPr>
      </w:pPr>
      <w:r w:rsidRPr="00516524">
        <w:rPr>
          <w:rFonts w:ascii="Verdana" w:hAnsi="Verdana" w:cs="Times New Roman"/>
        </w:rPr>
        <w:t xml:space="preserve">     </w:t>
      </w:r>
      <w:r w:rsidR="000E31AC" w:rsidRPr="00516524">
        <w:rPr>
          <w:rFonts w:ascii="Verdana" w:hAnsi="Verdana" w:cs="Times New Roman"/>
        </w:rPr>
        <w:t>Do ponto de vista jurídico esta entidade caracteriza-se como sendo uma entidade colectiva de direito púbico de natureza empresarial, dotada de autonomia administrativa, financeira e patrimonial,</w:t>
      </w:r>
      <w:r w:rsidR="000E31AC" w:rsidRPr="00516524">
        <w:rPr>
          <w:rFonts w:ascii="Verdana" w:hAnsi="Verdana" w:cs="Times New Roman"/>
          <w:vertAlign w:val="superscript"/>
        </w:rPr>
        <w:footnoteReference w:id="129"/>
      </w:r>
    </w:p>
    <w:p w:rsidR="00410281" w:rsidRPr="00516524" w:rsidRDefault="00375C69"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80668F">
        <w:rPr>
          <w:rFonts w:ascii="Verdana" w:hAnsi="Verdana" w:cs="Times New Roman"/>
        </w:rPr>
        <w:t xml:space="preserve">O financiamento da </w:t>
      </w:r>
      <w:r w:rsidR="0080668F" w:rsidRPr="001E6425">
        <w:rPr>
          <w:rFonts w:ascii="Verdana" w:hAnsi="Verdana" w:cs="Times New Roman"/>
        </w:rPr>
        <w:t>a</w:t>
      </w:r>
      <w:r w:rsidR="000E31AC" w:rsidRPr="001E6425">
        <w:rPr>
          <w:rFonts w:ascii="Verdana" w:hAnsi="Verdana" w:cs="Times New Roman"/>
        </w:rPr>
        <w:t>tividade des</w:t>
      </w:r>
      <w:r w:rsidR="005D7773" w:rsidRPr="001E6425">
        <w:rPr>
          <w:rFonts w:ascii="Verdana" w:hAnsi="Verdana" w:cs="Times New Roman"/>
        </w:rPr>
        <w:t>ta</w:t>
      </w:r>
      <w:r w:rsidR="005D7773" w:rsidRPr="00516524">
        <w:rPr>
          <w:rFonts w:ascii="Verdana" w:hAnsi="Verdana" w:cs="Times New Roman"/>
        </w:rPr>
        <w:t xml:space="preserve"> entidade pelo Estado, é feito</w:t>
      </w:r>
      <w:r w:rsidR="000E31AC" w:rsidRPr="00516524">
        <w:rPr>
          <w:rFonts w:ascii="Verdana" w:hAnsi="Verdana" w:cs="Times New Roman"/>
        </w:rPr>
        <w:t xml:space="preserve"> na sequência de um contrato-programa celebrado com </w:t>
      </w:r>
      <w:r w:rsidR="00855EDD" w:rsidRPr="00516524">
        <w:rPr>
          <w:rFonts w:ascii="Verdana" w:hAnsi="Verdana" w:cs="Times New Roman"/>
        </w:rPr>
        <w:t>a ARS</w:t>
      </w:r>
      <w:r w:rsidR="000E31AC" w:rsidRPr="00516524">
        <w:rPr>
          <w:rFonts w:ascii="Verdana" w:hAnsi="Verdana" w:cs="Times New Roman"/>
        </w:rPr>
        <w:t xml:space="preserve"> do Alentejo.</w:t>
      </w:r>
    </w:p>
    <w:p w:rsidR="005D7773" w:rsidRPr="00516524" w:rsidRDefault="005D7773" w:rsidP="009844D2">
      <w:pPr>
        <w:tabs>
          <w:tab w:val="left" w:pos="2640"/>
        </w:tabs>
        <w:spacing w:line="360" w:lineRule="auto"/>
        <w:jc w:val="both"/>
        <w:rPr>
          <w:rFonts w:ascii="Verdana" w:hAnsi="Verdana" w:cs="Times New Roman"/>
        </w:rPr>
      </w:pPr>
      <w:r w:rsidRPr="00516524">
        <w:rPr>
          <w:rFonts w:ascii="Verdana" w:hAnsi="Verdana" w:cs="Times New Roman"/>
        </w:rPr>
        <w:t xml:space="preserve">     No subcapítulo seguinte, ir-se-á caracterizar os profissionais, que desempenham funções na ULSBA e permitem que a entidade possa continuar a exercer a sua actividade de prestação de cuidados de saúde aos cidadãos.</w:t>
      </w:r>
    </w:p>
    <w:p w:rsidR="00843F68" w:rsidRPr="00516524" w:rsidRDefault="00284FBE"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p>
    <w:p w:rsidR="005D7773" w:rsidRPr="00516524" w:rsidRDefault="005D7773" w:rsidP="009844D2">
      <w:pPr>
        <w:tabs>
          <w:tab w:val="left" w:pos="2640"/>
        </w:tabs>
        <w:spacing w:line="360" w:lineRule="auto"/>
        <w:jc w:val="both"/>
        <w:rPr>
          <w:rFonts w:ascii="Verdana" w:hAnsi="Verdana" w:cs="Times New Roman"/>
        </w:rPr>
      </w:pPr>
      <w:r w:rsidRPr="00516524">
        <w:rPr>
          <w:rFonts w:ascii="Verdana" w:hAnsi="Verdana" w:cs="Times New Roman"/>
          <w:b/>
        </w:rPr>
        <w:t>2.5.2 Os Recursos humanos da ULSBA</w:t>
      </w:r>
    </w:p>
    <w:p w:rsidR="00EC6076" w:rsidRPr="00516524" w:rsidRDefault="00EB46B5" w:rsidP="009844D2">
      <w:pPr>
        <w:tabs>
          <w:tab w:val="left" w:pos="2640"/>
        </w:tabs>
        <w:spacing w:line="360" w:lineRule="auto"/>
        <w:jc w:val="both"/>
        <w:rPr>
          <w:rFonts w:ascii="Verdana" w:hAnsi="Verdana" w:cs="Times New Roman"/>
          <w:b/>
        </w:rPr>
      </w:pPr>
      <w:r w:rsidRPr="00516524">
        <w:rPr>
          <w:rFonts w:ascii="Verdana" w:hAnsi="Verdana" w:cs="Times New Roman"/>
        </w:rPr>
        <w:t xml:space="preserve">     </w:t>
      </w:r>
      <w:r w:rsidR="00284FBE" w:rsidRPr="00516524">
        <w:rPr>
          <w:rFonts w:ascii="Verdana" w:hAnsi="Verdana" w:cs="Times New Roman"/>
        </w:rPr>
        <w:t>O</w:t>
      </w:r>
      <w:r w:rsidR="002A7D52" w:rsidRPr="00516524">
        <w:rPr>
          <w:rFonts w:ascii="Verdana" w:hAnsi="Verdana" w:cs="Times New Roman"/>
        </w:rPr>
        <w:t>s profissionais que exercem funções na ULSBA,</w:t>
      </w:r>
      <w:r w:rsidR="00284FBE" w:rsidRPr="00516524">
        <w:rPr>
          <w:rFonts w:ascii="Verdana" w:hAnsi="Verdana" w:cs="Times New Roman"/>
          <w:b/>
        </w:rPr>
        <w:t xml:space="preserve"> </w:t>
      </w:r>
      <w:r w:rsidR="00284FBE" w:rsidRPr="00516524">
        <w:rPr>
          <w:rFonts w:ascii="Verdana" w:hAnsi="Verdana" w:cs="Times New Roman"/>
        </w:rPr>
        <w:t>d</w:t>
      </w:r>
      <w:r w:rsidR="000C1458" w:rsidRPr="00516524">
        <w:rPr>
          <w:rFonts w:ascii="Verdana" w:hAnsi="Verdana" w:cs="Times New Roman"/>
        </w:rPr>
        <w:t>e acordo com</w:t>
      </w:r>
      <w:r w:rsidR="00284FBE" w:rsidRPr="00516524">
        <w:rPr>
          <w:rFonts w:ascii="Verdana" w:hAnsi="Verdana" w:cs="Times New Roman"/>
        </w:rPr>
        <w:t xml:space="preserve"> os</w:t>
      </w:r>
      <w:r w:rsidR="000C1458" w:rsidRPr="00516524">
        <w:rPr>
          <w:rFonts w:ascii="Verdana" w:hAnsi="Verdana" w:cs="Times New Roman"/>
        </w:rPr>
        <w:t xml:space="preserve"> dados constantes dos relatórios e contas </w:t>
      </w:r>
      <w:r w:rsidR="00284FBE" w:rsidRPr="00516524">
        <w:rPr>
          <w:rFonts w:ascii="Verdana" w:hAnsi="Verdana" w:cs="Times New Roman"/>
        </w:rPr>
        <w:t xml:space="preserve">dos anos </w:t>
      </w:r>
      <w:r w:rsidR="000C1458" w:rsidRPr="00516524">
        <w:rPr>
          <w:rFonts w:ascii="Verdana" w:hAnsi="Verdana" w:cs="Times New Roman"/>
        </w:rPr>
        <w:t>2009 e 2011</w:t>
      </w:r>
      <w:r w:rsidR="00284FBE" w:rsidRPr="00516524">
        <w:rPr>
          <w:rFonts w:ascii="Verdana" w:hAnsi="Verdana" w:cs="Times New Roman"/>
        </w:rPr>
        <w:t xml:space="preserve">, </w:t>
      </w:r>
      <w:r w:rsidR="00EA7759" w:rsidRPr="00516524">
        <w:rPr>
          <w:rFonts w:ascii="Verdana" w:hAnsi="Verdana" w:cs="Times New Roman"/>
        </w:rPr>
        <w:t>durante o período 2008-2010, são os seguintes:</w:t>
      </w:r>
    </w:p>
    <w:p w:rsidR="00014CDB" w:rsidRPr="00516524" w:rsidRDefault="00375C69"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p>
    <w:p w:rsidR="00EC6076" w:rsidRPr="00516524" w:rsidRDefault="00EC6076" w:rsidP="009844D2">
      <w:pPr>
        <w:tabs>
          <w:tab w:val="left" w:pos="2640"/>
        </w:tabs>
        <w:spacing w:line="360" w:lineRule="auto"/>
        <w:jc w:val="both"/>
        <w:rPr>
          <w:rFonts w:ascii="Verdana" w:hAnsi="Verdana" w:cs="Times New Roman"/>
        </w:rPr>
      </w:pPr>
      <w:r w:rsidRPr="00516524">
        <w:rPr>
          <w:rFonts w:ascii="Verdana" w:hAnsi="Verdana" w:cs="Times New Roman"/>
        </w:rPr>
        <w:t xml:space="preserve">Gráfico </w:t>
      </w:r>
      <w:r w:rsidR="00EC318C" w:rsidRPr="00516524">
        <w:rPr>
          <w:rFonts w:ascii="Verdana" w:hAnsi="Verdana" w:cs="Times New Roman"/>
        </w:rPr>
        <w:t>nº.</w:t>
      </w:r>
      <w:r w:rsidR="00D6570C" w:rsidRPr="00516524">
        <w:rPr>
          <w:rFonts w:ascii="Verdana" w:hAnsi="Verdana" w:cs="Times New Roman"/>
        </w:rPr>
        <w:t xml:space="preserve"> </w:t>
      </w:r>
      <w:r w:rsidR="00375C69" w:rsidRPr="00516524">
        <w:rPr>
          <w:rFonts w:ascii="Verdana" w:hAnsi="Verdana" w:cs="Times New Roman"/>
        </w:rPr>
        <w:t xml:space="preserve">7 </w:t>
      </w:r>
      <w:r w:rsidR="005625EE" w:rsidRPr="00516524">
        <w:rPr>
          <w:rFonts w:ascii="Verdana" w:hAnsi="Verdana" w:cs="Times New Roman"/>
        </w:rPr>
        <w:t>–</w:t>
      </w:r>
      <w:r w:rsidR="00375C69" w:rsidRPr="00516524">
        <w:rPr>
          <w:rFonts w:ascii="Verdana" w:hAnsi="Verdana" w:cs="Times New Roman"/>
        </w:rPr>
        <w:t xml:space="preserve"> </w:t>
      </w:r>
      <w:r w:rsidR="00284FBE" w:rsidRPr="00516524">
        <w:rPr>
          <w:rFonts w:ascii="Verdana" w:hAnsi="Verdana" w:cs="Times New Roman"/>
        </w:rPr>
        <w:t>Número</w:t>
      </w:r>
      <w:r w:rsidR="00C76D9F" w:rsidRPr="00516524">
        <w:rPr>
          <w:rFonts w:ascii="Verdana" w:hAnsi="Verdana" w:cs="Times New Roman"/>
        </w:rPr>
        <w:t xml:space="preserve"> de profissionais que</w:t>
      </w:r>
      <w:r w:rsidR="005625EE" w:rsidRPr="00516524">
        <w:rPr>
          <w:rFonts w:ascii="Verdana" w:hAnsi="Verdana" w:cs="Times New Roman"/>
        </w:rPr>
        <w:t xml:space="preserve"> exercem funções na ULSBA</w:t>
      </w:r>
    </w:p>
    <w:p w:rsidR="00CC3F19" w:rsidRPr="00516524" w:rsidRDefault="00714F1B" w:rsidP="009844D2">
      <w:pPr>
        <w:tabs>
          <w:tab w:val="left" w:pos="2640"/>
        </w:tabs>
        <w:spacing w:line="360" w:lineRule="auto"/>
        <w:jc w:val="both"/>
        <w:rPr>
          <w:rFonts w:ascii="Verdana" w:hAnsi="Verdana" w:cs="Times New Roman"/>
        </w:rPr>
      </w:pPr>
      <w:r w:rsidRPr="00516524">
        <w:rPr>
          <w:noProof/>
          <w:lang w:val="en-US"/>
        </w:rPr>
        <w:drawing>
          <wp:inline distT="0" distB="0" distL="0" distR="0">
            <wp:extent cx="5611090" cy="3151909"/>
            <wp:effectExtent l="0" t="0" r="27940" b="1079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75F70" w:rsidRPr="00516524" w:rsidRDefault="00C75F70" w:rsidP="00530D5F">
      <w:pPr>
        <w:tabs>
          <w:tab w:val="left" w:pos="2640"/>
        </w:tabs>
        <w:spacing w:after="0" w:line="360" w:lineRule="auto"/>
        <w:jc w:val="both"/>
        <w:rPr>
          <w:rFonts w:cstheme="minorHAnsi"/>
        </w:rPr>
      </w:pPr>
      <w:r w:rsidRPr="00516524">
        <w:rPr>
          <w:rFonts w:cstheme="minorHAnsi"/>
        </w:rPr>
        <w:t>*Administrador Hospitalar, Chefe de Divisão e Diretora de Serviços.</w:t>
      </w:r>
    </w:p>
    <w:p w:rsidR="00C75F70" w:rsidRDefault="00C75F70" w:rsidP="00530D5F">
      <w:pPr>
        <w:tabs>
          <w:tab w:val="left" w:pos="2640"/>
        </w:tabs>
        <w:spacing w:after="0" w:line="360" w:lineRule="auto"/>
        <w:jc w:val="both"/>
        <w:rPr>
          <w:rFonts w:cstheme="minorHAnsi"/>
        </w:rPr>
      </w:pPr>
      <w:r w:rsidRPr="00516524">
        <w:rPr>
          <w:rFonts w:cstheme="minorHAnsi"/>
        </w:rPr>
        <w:t>Fonte: Elaboração própria</w:t>
      </w:r>
    </w:p>
    <w:p w:rsidR="00530D5F" w:rsidRPr="00516524" w:rsidRDefault="00530D5F" w:rsidP="00530D5F">
      <w:pPr>
        <w:tabs>
          <w:tab w:val="left" w:pos="2640"/>
        </w:tabs>
        <w:spacing w:after="0" w:line="360" w:lineRule="auto"/>
        <w:jc w:val="both"/>
        <w:rPr>
          <w:rFonts w:cstheme="minorHAnsi"/>
        </w:rPr>
      </w:pPr>
    </w:p>
    <w:p w:rsidR="008F36DA" w:rsidRPr="00516524" w:rsidRDefault="00653025"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6110F9" w:rsidRPr="001E6425">
        <w:rPr>
          <w:rFonts w:ascii="Verdana" w:hAnsi="Verdana" w:cs="Times New Roman"/>
        </w:rPr>
        <w:t>Como se pode ve</w:t>
      </w:r>
      <w:r w:rsidR="00C76D9F" w:rsidRPr="001E6425">
        <w:rPr>
          <w:rFonts w:ascii="Verdana" w:hAnsi="Verdana" w:cs="Times New Roman"/>
        </w:rPr>
        <w:t>r</w:t>
      </w:r>
      <w:r w:rsidR="0080668F" w:rsidRPr="001E6425">
        <w:rPr>
          <w:rFonts w:ascii="Verdana" w:hAnsi="Verdana" w:cs="Times New Roman"/>
        </w:rPr>
        <w:t xml:space="preserve">ificar a partir do gráfico </w:t>
      </w:r>
      <w:r w:rsidR="00C76D9F" w:rsidRPr="001E6425">
        <w:rPr>
          <w:rFonts w:ascii="Verdana" w:hAnsi="Verdana" w:cs="Times New Roman"/>
        </w:rPr>
        <w:t>o nº. de profissionais de alguns grupos tem vindo a diminuir, nomeadamente os grupos que acompanham diretamente os diabéticos como os médicos</w:t>
      </w:r>
      <w:r w:rsidR="0080668F" w:rsidRPr="001E6425">
        <w:rPr>
          <w:rFonts w:ascii="Verdana" w:hAnsi="Verdana" w:cs="Times New Roman"/>
        </w:rPr>
        <w:t xml:space="preserve"> e </w:t>
      </w:r>
      <w:r w:rsidR="00C76D9F" w:rsidRPr="001E6425">
        <w:rPr>
          <w:rFonts w:ascii="Verdana" w:hAnsi="Verdana" w:cs="Times New Roman"/>
        </w:rPr>
        <w:t>os enfermeiros</w:t>
      </w:r>
      <w:r w:rsidR="00C76D9F" w:rsidRPr="00516524">
        <w:rPr>
          <w:rFonts w:ascii="Verdana" w:hAnsi="Verdana" w:cs="Times New Roman"/>
        </w:rPr>
        <w:t>.</w:t>
      </w:r>
    </w:p>
    <w:p w:rsidR="00653025" w:rsidRPr="00516524" w:rsidRDefault="00653025" w:rsidP="009844D2">
      <w:pPr>
        <w:tabs>
          <w:tab w:val="left" w:pos="2640"/>
        </w:tabs>
        <w:spacing w:line="360" w:lineRule="auto"/>
        <w:jc w:val="both"/>
      </w:pPr>
      <w:r w:rsidRPr="00516524">
        <w:rPr>
          <w:rFonts w:ascii="Verdana" w:hAnsi="Verdana" w:cs="Times New Roman"/>
        </w:rPr>
        <w:t xml:space="preserve">     </w:t>
      </w:r>
      <w:r w:rsidR="001C6E39" w:rsidRPr="00516524">
        <w:rPr>
          <w:rFonts w:ascii="Verdana" w:hAnsi="Verdana" w:cs="Times New Roman"/>
        </w:rPr>
        <w:t xml:space="preserve">A razão do decréscimo do número de profissionais ao serviço da ULSBA, prende-se com aposentação, exoneração, rescisão de contrato, </w:t>
      </w:r>
      <w:proofErr w:type="spellStart"/>
      <w:r w:rsidR="001C6E39" w:rsidRPr="00516524">
        <w:rPr>
          <w:rFonts w:ascii="Verdana" w:hAnsi="Verdana" w:cs="Times New Roman"/>
        </w:rPr>
        <w:t>terminus</w:t>
      </w:r>
      <w:proofErr w:type="spellEnd"/>
      <w:r w:rsidR="001C6E39" w:rsidRPr="00516524">
        <w:rPr>
          <w:rFonts w:ascii="Verdana" w:hAnsi="Verdana" w:cs="Times New Roman"/>
        </w:rPr>
        <w:t xml:space="preserve"> de contrato, licenças sem vencimento, falecimento, cedência ocasional e cedência de interesse público.</w:t>
      </w:r>
      <w:r w:rsidR="006D44E0" w:rsidRPr="00516524">
        <w:rPr>
          <w:rFonts w:ascii="Verdana" w:hAnsi="Verdana" w:cs="Times New Roman"/>
        </w:rPr>
        <w:t xml:space="preserve"> É de salientar que no período 2010-2011, relativamente ao período 2008-2009, houve menos </w:t>
      </w:r>
      <w:r w:rsidR="00B75DA6" w:rsidRPr="00516524">
        <w:rPr>
          <w:rFonts w:ascii="Verdana" w:hAnsi="Verdana" w:cs="Times New Roman"/>
        </w:rPr>
        <w:t xml:space="preserve">13 </w:t>
      </w:r>
      <w:r w:rsidR="006D44E0" w:rsidRPr="00516524">
        <w:rPr>
          <w:rFonts w:ascii="Verdana" w:hAnsi="Verdana" w:cs="Times New Roman"/>
        </w:rPr>
        <w:t>aposentaç</w:t>
      </w:r>
      <w:r w:rsidR="004F081B" w:rsidRPr="00516524">
        <w:rPr>
          <w:rFonts w:ascii="Verdana" w:hAnsi="Verdana" w:cs="Times New Roman"/>
        </w:rPr>
        <w:t>ões, aumentou em cerca de 75</w:t>
      </w:r>
      <w:r w:rsidR="006D44E0" w:rsidRPr="00516524">
        <w:rPr>
          <w:rFonts w:ascii="Verdana" w:hAnsi="Verdana" w:cs="Times New Roman"/>
        </w:rPr>
        <w:t xml:space="preserve">% o nº. de exonerações, </w:t>
      </w:r>
      <w:r w:rsidR="004F081B" w:rsidRPr="00516524">
        <w:rPr>
          <w:rFonts w:ascii="Verdana" w:hAnsi="Verdana" w:cs="Times New Roman"/>
        </w:rPr>
        <w:t xml:space="preserve">e os motivos relacionados com </w:t>
      </w:r>
      <w:r w:rsidR="006D44E0" w:rsidRPr="00516524">
        <w:rPr>
          <w:rFonts w:ascii="Verdana" w:hAnsi="Verdana" w:cs="Times New Roman"/>
        </w:rPr>
        <w:t xml:space="preserve">rescisão de contrato, </w:t>
      </w:r>
      <w:proofErr w:type="spellStart"/>
      <w:r w:rsidR="006D44E0" w:rsidRPr="00516524">
        <w:rPr>
          <w:rFonts w:ascii="Verdana" w:hAnsi="Verdana" w:cs="Times New Roman"/>
        </w:rPr>
        <w:t>terminus</w:t>
      </w:r>
      <w:proofErr w:type="spellEnd"/>
      <w:r w:rsidR="006D44E0" w:rsidRPr="00516524">
        <w:rPr>
          <w:rFonts w:ascii="Verdana" w:hAnsi="Verdana" w:cs="Times New Roman"/>
        </w:rPr>
        <w:t xml:space="preserve"> de contrato, licenças sem vencimento, falecimento, cedência ocasional e cedência de interesse público</w:t>
      </w:r>
      <w:r w:rsidR="004F081B" w:rsidRPr="00516524">
        <w:rPr>
          <w:rFonts w:ascii="Verdana" w:hAnsi="Verdana" w:cs="Times New Roman"/>
        </w:rPr>
        <w:t>, tiveram um peso pouco significativo.</w:t>
      </w:r>
    </w:p>
    <w:p w:rsidR="00843F68" w:rsidRPr="00024ACF" w:rsidRDefault="00EB46B5" w:rsidP="009844D2">
      <w:pPr>
        <w:tabs>
          <w:tab w:val="left" w:pos="2640"/>
        </w:tabs>
        <w:spacing w:line="360" w:lineRule="auto"/>
        <w:jc w:val="both"/>
        <w:rPr>
          <w:rFonts w:ascii="Verdana" w:hAnsi="Verdana" w:cs="Times New Roman"/>
        </w:rPr>
      </w:pPr>
      <w:r w:rsidRPr="00516524">
        <w:t xml:space="preserve">     </w:t>
      </w:r>
      <w:r w:rsidRPr="00516524">
        <w:rPr>
          <w:rFonts w:ascii="Verdana" w:hAnsi="Verdana" w:cs="Times New Roman"/>
        </w:rPr>
        <w:t xml:space="preserve">De </w:t>
      </w:r>
      <w:r w:rsidR="00843F68" w:rsidRPr="00516524">
        <w:rPr>
          <w:rFonts w:ascii="Verdana" w:hAnsi="Verdana" w:cs="Times New Roman"/>
        </w:rPr>
        <w:t>seguida, iremos</w:t>
      </w:r>
      <w:r w:rsidR="009F79C0" w:rsidRPr="00516524">
        <w:rPr>
          <w:rFonts w:ascii="Verdana" w:hAnsi="Verdana" w:cs="Times New Roman"/>
        </w:rPr>
        <w:t xml:space="preserve"> </w:t>
      </w:r>
      <w:r w:rsidR="00843F68" w:rsidRPr="00516524">
        <w:rPr>
          <w:rFonts w:ascii="Verdana" w:hAnsi="Verdana" w:cs="Times New Roman"/>
        </w:rPr>
        <w:t>abordar a</w:t>
      </w:r>
      <w:r w:rsidR="009F79C0" w:rsidRPr="00516524">
        <w:rPr>
          <w:rFonts w:ascii="Verdana" w:hAnsi="Verdana" w:cs="Times New Roman"/>
        </w:rPr>
        <w:t xml:space="preserve"> questão da população residente.</w:t>
      </w:r>
      <w:r w:rsidR="00653025" w:rsidRPr="00516524">
        <w:rPr>
          <w:rFonts w:ascii="Verdana" w:hAnsi="Verdana" w:cs="Times New Roman"/>
          <w:b/>
        </w:rPr>
        <w:t xml:space="preserve">    </w:t>
      </w:r>
      <w:r w:rsidR="00843F68" w:rsidRPr="00516524">
        <w:rPr>
          <w:rFonts w:ascii="Verdana" w:hAnsi="Verdana" w:cs="Times New Roman"/>
          <w:b/>
        </w:rPr>
        <w:t xml:space="preserve">   </w:t>
      </w:r>
    </w:p>
    <w:p w:rsidR="009846E4" w:rsidRPr="00516524" w:rsidRDefault="00EB46B5" w:rsidP="009844D2">
      <w:pPr>
        <w:tabs>
          <w:tab w:val="left" w:pos="2640"/>
        </w:tabs>
        <w:spacing w:line="360" w:lineRule="auto"/>
        <w:jc w:val="both"/>
        <w:rPr>
          <w:rFonts w:ascii="Verdana" w:hAnsi="Verdana" w:cs="Times New Roman"/>
          <w:b/>
        </w:rPr>
      </w:pPr>
      <w:r w:rsidRPr="00516524">
        <w:rPr>
          <w:rFonts w:ascii="Verdana" w:hAnsi="Verdana" w:cs="Times New Roman"/>
          <w:b/>
        </w:rPr>
        <w:t xml:space="preserve">2.5.3 </w:t>
      </w:r>
      <w:r w:rsidR="009846E4" w:rsidRPr="00516524">
        <w:rPr>
          <w:rFonts w:ascii="Verdana" w:hAnsi="Verdana" w:cs="Times New Roman"/>
          <w:b/>
        </w:rPr>
        <w:t xml:space="preserve">População </w:t>
      </w:r>
      <w:r w:rsidR="005625EE" w:rsidRPr="00516524">
        <w:rPr>
          <w:rFonts w:ascii="Verdana" w:hAnsi="Verdana" w:cs="Times New Roman"/>
          <w:b/>
        </w:rPr>
        <w:t>residente</w:t>
      </w:r>
      <w:r w:rsidR="0093250E" w:rsidRPr="00516524">
        <w:rPr>
          <w:rFonts w:ascii="Verdana" w:hAnsi="Verdana" w:cs="Times New Roman"/>
          <w:b/>
        </w:rPr>
        <w:t xml:space="preserve"> </w:t>
      </w:r>
      <w:r w:rsidR="009846E4" w:rsidRPr="00516524">
        <w:rPr>
          <w:rFonts w:ascii="Verdana" w:hAnsi="Verdana" w:cs="Times New Roman"/>
          <w:b/>
        </w:rPr>
        <w:t>n</w:t>
      </w:r>
      <w:r w:rsidR="00843F68" w:rsidRPr="00516524">
        <w:rPr>
          <w:rFonts w:ascii="Verdana" w:hAnsi="Verdana" w:cs="Times New Roman"/>
          <w:b/>
        </w:rPr>
        <w:t>a área de influência do ACES da</w:t>
      </w:r>
      <w:r w:rsidRPr="00516524">
        <w:rPr>
          <w:rFonts w:ascii="Verdana" w:hAnsi="Verdana" w:cs="Times New Roman"/>
          <w:b/>
        </w:rPr>
        <w:t xml:space="preserve"> </w:t>
      </w:r>
      <w:r w:rsidR="009846E4" w:rsidRPr="00516524">
        <w:rPr>
          <w:rFonts w:ascii="Verdana" w:hAnsi="Verdana" w:cs="Times New Roman"/>
          <w:b/>
        </w:rPr>
        <w:t>ULSBA</w:t>
      </w:r>
    </w:p>
    <w:p w:rsidR="00A90DB8" w:rsidRPr="00516524" w:rsidRDefault="00653025"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9846E4" w:rsidRPr="00516524">
        <w:rPr>
          <w:rFonts w:ascii="Verdana" w:hAnsi="Verdana" w:cs="Times New Roman"/>
        </w:rPr>
        <w:t>De acordo com os censos</w:t>
      </w:r>
      <w:r w:rsidR="007F5DBD" w:rsidRPr="00516524">
        <w:rPr>
          <w:rFonts w:ascii="Verdana" w:hAnsi="Verdana" w:cs="Times New Roman"/>
        </w:rPr>
        <w:t xml:space="preserve"> 2011,</w:t>
      </w:r>
      <w:r w:rsidR="009846E4" w:rsidRPr="00516524">
        <w:rPr>
          <w:rFonts w:ascii="Verdana" w:hAnsi="Verdana" w:cs="Times New Roman"/>
        </w:rPr>
        <w:t xml:space="preserve"> a p</w:t>
      </w:r>
      <w:r w:rsidR="00A90DB8" w:rsidRPr="00516524">
        <w:rPr>
          <w:rFonts w:ascii="Verdana" w:hAnsi="Verdana" w:cs="Times New Roman"/>
        </w:rPr>
        <w:t>opulação</w:t>
      </w:r>
      <w:r w:rsidR="002149FD" w:rsidRPr="00516524">
        <w:rPr>
          <w:rFonts w:ascii="Verdana" w:hAnsi="Verdana" w:cs="Times New Roman"/>
        </w:rPr>
        <w:t xml:space="preserve"> residente nas localidades que compõem</w:t>
      </w:r>
      <w:r w:rsidR="00A90DB8" w:rsidRPr="00516524">
        <w:rPr>
          <w:rFonts w:ascii="Verdana" w:hAnsi="Verdana" w:cs="Times New Roman"/>
        </w:rPr>
        <w:t xml:space="preserve"> o ACES</w:t>
      </w:r>
      <w:r w:rsidR="009846E4" w:rsidRPr="00516524">
        <w:rPr>
          <w:rFonts w:ascii="Verdana" w:hAnsi="Verdana" w:cs="Times New Roman"/>
        </w:rPr>
        <w:t xml:space="preserve">, está ilustrada no quadro seguinte: </w:t>
      </w:r>
    </w:p>
    <w:p w:rsidR="00FA58CF" w:rsidRDefault="00FA58CF" w:rsidP="00024ACF">
      <w:pPr>
        <w:tabs>
          <w:tab w:val="left" w:pos="2640"/>
        </w:tabs>
        <w:spacing w:line="360" w:lineRule="auto"/>
        <w:jc w:val="center"/>
        <w:rPr>
          <w:rFonts w:ascii="Verdana" w:hAnsi="Verdana" w:cs="Times New Roman"/>
        </w:rPr>
      </w:pPr>
    </w:p>
    <w:p w:rsidR="00F76075" w:rsidRDefault="00F76075" w:rsidP="00024ACF">
      <w:pPr>
        <w:tabs>
          <w:tab w:val="left" w:pos="2640"/>
        </w:tabs>
        <w:spacing w:line="360" w:lineRule="auto"/>
        <w:jc w:val="center"/>
        <w:rPr>
          <w:rFonts w:ascii="Verdana" w:hAnsi="Verdana" w:cs="Times New Roman"/>
        </w:rPr>
      </w:pPr>
    </w:p>
    <w:p w:rsidR="00024ACF" w:rsidRDefault="009846E4" w:rsidP="00024ACF">
      <w:pPr>
        <w:tabs>
          <w:tab w:val="left" w:pos="2640"/>
        </w:tabs>
        <w:spacing w:line="360" w:lineRule="auto"/>
        <w:jc w:val="center"/>
        <w:rPr>
          <w:rFonts w:ascii="Verdana" w:hAnsi="Verdana" w:cs="Times New Roman"/>
        </w:rPr>
      </w:pPr>
      <w:r w:rsidRPr="00516524">
        <w:rPr>
          <w:rFonts w:ascii="Verdana" w:hAnsi="Verdana" w:cs="Times New Roman"/>
        </w:rPr>
        <w:t xml:space="preserve">Quadro nº. </w:t>
      </w:r>
      <w:r w:rsidR="00653025" w:rsidRPr="00516524">
        <w:rPr>
          <w:rFonts w:ascii="Verdana" w:hAnsi="Verdana" w:cs="Times New Roman"/>
        </w:rPr>
        <w:t xml:space="preserve">10 </w:t>
      </w:r>
      <w:r w:rsidR="005625EE" w:rsidRPr="00516524">
        <w:rPr>
          <w:rFonts w:ascii="Verdana" w:hAnsi="Verdana" w:cs="Times New Roman"/>
        </w:rPr>
        <w:t>–</w:t>
      </w:r>
      <w:r w:rsidR="00653025" w:rsidRPr="00516524">
        <w:rPr>
          <w:rFonts w:ascii="Verdana" w:hAnsi="Verdana" w:cs="Times New Roman"/>
        </w:rPr>
        <w:t xml:space="preserve"> </w:t>
      </w:r>
      <w:r w:rsidR="005625EE" w:rsidRPr="00516524">
        <w:rPr>
          <w:rFonts w:ascii="Verdana" w:hAnsi="Verdana" w:cs="Times New Roman"/>
        </w:rPr>
        <w:t>População residente no Baixo Alentejo</w:t>
      </w:r>
    </w:p>
    <w:p w:rsidR="00024ACF" w:rsidRDefault="00024ACF" w:rsidP="00530D5F">
      <w:pPr>
        <w:tabs>
          <w:tab w:val="left" w:pos="2640"/>
        </w:tabs>
        <w:spacing w:after="0" w:line="240" w:lineRule="auto"/>
        <w:jc w:val="center"/>
        <w:rPr>
          <w:rFonts w:ascii="Verdana" w:hAnsi="Verdana" w:cs="Times New Roman"/>
        </w:rPr>
      </w:pPr>
      <w:r>
        <w:rPr>
          <w:rFonts w:ascii="Verdana" w:hAnsi="Verdana" w:cs="Times New Roman"/>
          <w:noProof/>
          <w:lang w:val="en-US"/>
        </w:rPr>
        <w:drawing>
          <wp:inline distT="0" distB="0" distL="0" distR="0">
            <wp:extent cx="4551218" cy="2653145"/>
            <wp:effectExtent l="0" t="0" r="1905"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331" b="6812"/>
                    <a:stretch/>
                  </pic:blipFill>
                  <pic:spPr bwMode="auto">
                    <a:xfrm>
                      <a:off x="0" y="0"/>
                      <a:ext cx="4550742" cy="26528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E5B24" w:rsidRDefault="00530D5F" w:rsidP="00530D5F">
      <w:pPr>
        <w:tabs>
          <w:tab w:val="left" w:pos="2640"/>
        </w:tabs>
        <w:spacing w:after="0" w:line="240" w:lineRule="auto"/>
        <w:jc w:val="both"/>
        <w:rPr>
          <w:rFonts w:cstheme="minorHAnsi"/>
        </w:rPr>
      </w:pPr>
      <w:r>
        <w:rPr>
          <w:rFonts w:cstheme="minorHAnsi"/>
        </w:rPr>
        <w:t xml:space="preserve">                    </w:t>
      </w:r>
      <w:r w:rsidR="00A90DB8" w:rsidRPr="00516524">
        <w:rPr>
          <w:rFonts w:cstheme="minorHAnsi"/>
        </w:rPr>
        <w:t>Fonte:</w:t>
      </w:r>
      <w:r w:rsidR="005625EE" w:rsidRPr="00516524">
        <w:rPr>
          <w:rFonts w:ascii="Verdana" w:hAnsi="Verdana" w:cs="Times New Roman"/>
        </w:rPr>
        <w:t xml:space="preserve"> </w:t>
      </w:r>
      <w:r w:rsidR="00A90DB8" w:rsidRPr="00516524">
        <w:rPr>
          <w:rFonts w:cstheme="minorHAnsi"/>
        </w:rPr>
        <w:t>INE 2010 –</w:t>
      </w:r>
      <w:r w:rsidR="006E081E" w:rsidRPr="00516524">
        <w:rPr>
          <w:rFonts w:cstheme="minorHAnsi"/>
        </w:rPr>
        <w:t xml:space="preserve"> </w:t>
      </w:r>
      <w:r w:rsidR="00A90DB8" w:rsidRPr="00516524">
        <w:rPr>
          <w:rFonts w:cstheme="minorHAnsi"/>
        </w:rPr>
        <w:t>Estimativ</w:t>
      </w:r>
      <w:r w:rsidR="00F57E97" w:rsidRPr="00516524">
        <w:rPr>
          <w:rFonts w:cstheme="minorHAnsi"/>
        </w:rPr>
        <w:t xml:space="preserve">as Anuais, 2001 e 2011 </w:t>
      </w:r>
      <w:r>
        <w:rPr>
          <w:rFonts w:cstheme="minorHAnsi"/>
        </w:rPr>
        <w:t>–</w:t>
      </w:r>
      <w:r w:rsidR="00F57E97" w:rsidRPr="00516524">
        <w:rPr>
          <w:rFonts w:cstheme="minorHAnsi"/>
        </w:rPr>
        <w:t xml:space="preserve"> Censos</w:t>
      </w:r>
    </w:p>
    <w:p w:rsidR="00530D5F" w:rsidRDefault="00530D5F" w:rsidP="00530D5F">
      <w:pPr>
        <w:tabs>
          <w:tab w:val="left" w:pos="2640"/>
        </w:tabs>
        <w:spacing w:after="0" w:line="240" w:lineRule="auto"/>
        <w:jc w:val="both"/>
        <w:rPr>
          <w:rFonts w:cstheme="minorHAnsi"/>
        </w:rPr>
      </w:pPr>
    </w:p>
    <w:p w:rsidR="00530D5F" w:rsidRPr="00516524" w:rsidRDefault="00530D5F" w:rsidP="00530D5F">
      <w:pPr>
        <w:tabs>
          <w:tab w:val="left" w:pos="2640"/>
        </w:tabs>
        <w:spacing w:after="0" w:line="240" w:lineRule="auto"/>
        <w:jc w:val="both"/>
        <w:rPr>
          <w:rFonts w:ascii="Verdana" w:hAnsi="Verdana" w:cs="Times New Roman"/>
        </w:rPr>
      </w:pPr>
    </w:p>
    <w:p w:rsidR="00A473D5" w:rsidRPr="00516524" w:rsidRDefault="00653025" w:rsidP="00D055ED">
      <w:pPr>
        <w:tabs>
          <w:tab w:val="left" w:pos="2640"/>
        </w:tabs>
        <w:spacing w:line="360" w:lineRule="auto"/>
        <w:jc w:val="both"/>
        <w:rPr>
          <w:rFonts w:ascii="Verdana" w:hAnsi="Verdana" w:cs="Times New Roman"/>
        </w:rPr>
      </w:pPr>
      <w:r w:rsidRPr="00516524">
        <w:rPr>
          <w:rFonts w:ascii="Verdana" w:hAnsi="Verdana" w:cs="Times New Roman"/>
        </w:rPr>
        <w:t xml:space="preserve">     </w:t>
      </w:r>
      <w:r w:rsidR="00BE5B24" w:rsidRPr="00516524">
        <w:rPr>
          <w:rFonts w:ascii="Verdana" w:hAnsi="Verdana" w:cs="Times New Roman"/>
        </w:rPr>
        <w:t>Tem-se verificado que a diminuição da população no Alentejo tem ocorrido de forma trans</w:t>
      </w:r>
      <w:r w:rsidR="00477101" w:rsidRPr="00516524">
        <w:rPr>
          <w:rFonts w:ascii="Verdana" w:hAnsi="Verdana" w:cs="Times New Roman"/>
        </w:rPr>
        <w:t>versal, contudo</w:t>
      </w:r>
      <w:r w:rsidR="00BE5B24" w:rsidRPr="00516524">
        <w:rPr>
          <w:rFonts w:ascii="Verdana" w:hAnsi="Verdana" w:cs="Times New Roman"/>
        </w:rPr>
        <w:t xml:space="preserve"> </w:t>
      </w:r>
      <w:r w:rsidR="0043116D" w:rsidRPr="001E6425">
        <w:rPr>
          <w:rFonts w:ascii="Verdana" w:hAnsi="Verdana" w:cs="Times New Roman"/>
        </w:rPr>
        <w:t>n</w:t>
      </w:r>
      <w:r w:rsidR="00BE5B24" w:rsidRPr="001E6425">
        <w:rPr>
          <w:rFonts w:ascii="Verdana" w:hAnsi="Verdana" w:cs="Times New Roman"/>
        </w:rPr>
        <w:t xml:space="preserve">o Baixo Alentejo verifica-se que Mértola, Ourique </w:t>
      </w:r>
      <w:r w:rsidR="0043116D" w:rsidRPr="001E6425">
        <w:rPr>
          <w:rFonts w:ascii="Verdana" w:hAnsi="Verdana" w:cs="Times New Roman"/>
        </w:rPr>
        <w:t>e Aljustrel</w:t>
      </w:r>
      <w:r w:rsidR="00BE5B24" w:rsidRPr="001E6425">
        <w:rPr>
          <w:rFonts w:ascii="Verdana" w:hAnsi="Verdana" w:cs="Times New Roman"/>
        </w:rPr>
        <w:t>, têm-se destacado nesse aspeto.</w:t>
      </w:r>
    </w:p>
    <w:p w:rsidR="00A26876" w:rsidRPr="00516524" w:rsidRDefault="007C68F7" w:rsidP="00D055ED">
      <w:pPr>
        <w:tabs>
          <w:tab w:val="left" w:pos="2640"/>
        </w:tabs>
        <w:spacing w:line="360" w:lineRule="auto"/>
        <w:jc w:val="both"/>
        <w:rPr>
          <w:rFonts w:ascii="Verdana" w:hAnsi="Verdana" w:cs="Times New Roman"/>
        </w:rPr>
      </w:pPr>
      <w:r w:rsidRPr="00516524">
        <w:rPr>
          <w:rFonts w:ascii="Verdana" w:hAnsi="Verdana" w:cs="Times New Roman"/>
        </w:rPr>
        <w:t xml:space="preserve">     No gráfico seguinte, pode–se verificar a distribuição da população por género.</w:t>
      </w:r>
    </w:p>
    <w:p w:rsidR="00A473D5" w:rsidRPr="00516524" w:rsidRDefault="0043116D" w:rsidP="009844D2">
      <w:pPr>
        <w:tabs>
          <w:tab w:val="left" w:pos="2640"/>
        </w:tabs>
        <w:spacing w:line="360" w:lineRule="auto"/>
        <w:jc w:val="both"/>
        <w:rPr>
          <w:rFonts w:ascii="Verdana" w:hAnsi="Verdana" w:cs="Times New Roman"/>
        </w:rPr>
      </w:pPr>
      <w:r>
        <w:rPr>
          <w:rFonts w:ascii="Verdana" w:hAnsi="Verdana" w:cs="Times New Roman"/>
          <w:noProof/>
          <w:lang w:val="en-US"/>
        </w:rPr>
        <w:drawing>
          <wp:anchor distT="0" distB="0" distL="114300" distR="114300" simplePos="0" relativeHeight="251736064" behindDoc="1" locked="0" layoutInCell="1" allowOverlap="1">
            <wp:simplePos x="0" y="0"/>
            <wp:positionH relativeFrom="column">
              <wp:posOffset>1337021</wp:posOffset>
            </wp:positionH>
            <wp:positionV relativeFrom="paragraph">
              <wp:posOffset>326217</wp:posOffset>
            </wp:positionV>
            <wp:extent cx="2239010" cy="1486535"/>
            <wp:effectExtent l="0" t="0" r="889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9010" cy="1486535"/>
                    </a:xfrm>
                    <a:prstGeom prst="rect">
                      <a:avLst/>
                    </a:prstGeom>
                    <a:noFill/>
                  </pic:spPr>
                </pic:pic>
              </a:graphicData>
            </a:graphic>
          </wp:anchor>
        </w:drawing>
      </w:r>
      <w:r w:rsidR="00653025" w:rsidRPr="00516524">
        <w:rPr>
          <w:rFonts w:ascii="Verdana" w:hAnsi="Verdana" w:cs="Times New Roman"/>
        </w:rPr>
        <w:t xml:space="preserve">     </w:t>
      </w:r>
      <w:r w:rsidR="008E774E" w:rsidRPr="00516524">
        <w:rPr>
          <w:rFonts w:ascii="Verdana" w:hAnsi="Verdana" w:cs="Times New Roman"/>
        </w:rPr>
        <w:t>Gráfico nº.</w:t>
      </w:r>
      <w:r w:rsidR="00653025" w:rsidRPr="00516524">
        <w:rPr>
          <w:rFonts w:ascii="Verdana" w:hAnsi="Verdana" w:cs="Times New Roman"/>
        </w:rPr>
        <w:t xml:space="preserve"> 8 </w:t>
      </w:r>
      <w:r w:rsidR="008E774E" w:rsidRPr="00516524">
        <w:rPr>
          <w:rFonts w:ascii="Verdana" w:hAnsi="Verdana" w:cs="Times New Roman"/>
        </w:rPr>
        <w:t>– População residente por género</w:t>
      </w:r>
      <w:r w:rsidR="000E1ED5" w:rsidRPr="00516524">
        <w:rPr>
          <w:rFonts w:ascii="Verdana" w:hAnsi="Verdana" w:cs="Times New Roman"/>
        </w:rPr>
        <w:t xml:space="preserve"> na Região do Baixo Alentejo</w:t>
      </w:r>
    </w:p>
    <w:p w:rsidR="0043116D" w:rsidRDefault="00291098" w:rsidP="0043116D">
      <w:pPr>
        <w:tabs>
          <w:tab w:val="left" w:pos="2640"/>
        </w:tabs>
        <w:spacing w:line="360" w:lineRule="auto"/>
        <w:rPr>
          <w:rFonts w:ascii="Verdana" w:hAnsi="Verdana" w:cs="Times New Roman"/>
        </w:rPr>
      </w:pPr>
      <w:r w:rsidRPr="00516524">
        <w:rPr>
          <w:rFonts w:ascii="Verdana" w:hAnsi="Verdana" w:cs="Times New Roman"/>
        </w:rPr>
        <w:t xml:space="preserve"> </w:t>
      </w:r>
    </w:p>
    <w:p w:rsidR="0043116D" w:rsidRDefault="0043116D" w:rsidP="0043116D">
      <w:pPr>
        <w:tabs>
          <w:tab w:val="left" w:pos="2640"/>
        </w:tabs>
        <w:spacing w:line="360" w:lineRule="auto"/>
        <w:rPr>
          <w:rFonts w:ascii="Verdana" w:hAnsi="Verdana" w:cs="Times New Roman"/>
        </w:rPr>
      </w:pPr>
    </w:p>
    <w:p w:rsidR="0043116D" w:rsidRDefault="0043116D" w:rsidP="0043116D">
      <w:pPr>
        <w:tabs>
          <w:tab w:val="left" w:pos="2640"/>
        </w:tabs>
        <w:spacing w:line="360" w:lineRule="auto"/>
        <w:rPr>
          <w:rFonts w:cstheme="minorHAnsi"/>
        </w:rPr>
      </w:pPr>
    </w:p>
    <w:p w:rsidR="0043116D" w:rsidRDefault="0043116D" w:rsidP="0043116D">
      <w:pPr>
        <w:tabs>
          <w:tab w:val="left" w:pos="2640"/>
        </w:tabs>
        <w:spacing w:line="360" w:lineRule="auto"/>
        <w:rPr>
          <w:rFonts w:cstheme="minorHAnsi"/>
        </w:rPr>
      </w:pPr>
    </w:p>
    <w:p w:rsidR="00A473D5" w:rsidRDefault="0043116D" w:rsidP="0043116D">
      <w:pPr>
        <w:tabs>
          <w:tab w:val="left" w:pos="2640"/>
        </w:tabs>
        <w:spacing w:line="360" w:lineRule="auto"/>
        <w:rPr>
          <w:rFonts w:cstheme="minorHAnsi"/>
        </w:rPr>
      </w:pPr>
      <w:r>
        <w:rPr>
          <w:rFonts w:cstheme="minorHAnsi"/>
        </w:rPr>
        <w:t xml:space="preserve">                                            </w:t>
      </w:r>
      <w:r w:rsidR="00BC635C" w:rsidRPr="00516524">
        <w:rPr>
          <w:rFonts w:cstheme="minorHAnsi"/>
        </w:rPr>
        <w:t>F</w:t>
      </w:r>
      <w:r w:rsidR="004F7AC7" w:rsidRPr="00516524">
        <w:rPr>
          <w:rFonts w:cstheme="minorHAnsi"/>
        </w:rPr>
        <w:t>onte:</w:t>
      </w:r>
      <w:r w:rsidR="00A338AC" w:rsidRPr="00516524">
        <w:rPr>
          <w:rFonts w:cstheme="minorHAnsi"/>
        </w:rPr>
        <w:t xml:space="preserve"> </w:t>
      </w:r>
      <w:r w:rsidR="006A510C" w:rsidRPr="00516524">
        <w:rPr>
          <w:rFonts w:cstheme="minorHAnsi"/>
        </w:rPr>
        <w:t>Relatório e Contas</w:t>
      </w:r>
      <w:r w:rsidR="00376BE5">
        <w:rPr>
          <w:rFonts w:cstheme="minorHAnsi"/>
        </w:rPr>
        <w:t xml:space="preserve"> da ULSBA</w:t>
      </w:r>
      <w:r w:rsidR="006A510C" w:rsidRPr="00516524">
        <w:rPr>
          <w:rFonts w:cstheme="minorHAnsi"/>
        </w:rPr>
        <w:t xml:space="preserve"> (2011):</w:t>
      </w:r>
      <w:r w:rsidR="00BC635C" w:rsidRPr="00516524">
        <w:rPr>
          <w:rFonts w:cstheme="minorHAnsi"/>
        </w:rPr>
        <w:t>8</w:t>
      </w:r>
      <w:r w:rsidR="00376BE5">
        <w:rPr>
          <w:rFonts w:cstheme="minorHAnsi"/>
        </w:rPr>
        <w:t>.</w:t>
      </w:r>
    </w:p>
    <w:p w:rsidR="00FA58CF" w:rsidRPr="00516524" w:rsidRDefault="00FA58CF" w:rsidP="0043116D">
      <w:pPr>
        <w:tabs>
          <w:tab w:val="left" w:pos="2640"/>
        </w:tabs>
        <w:spacing w:line="360" w:lineRule="auto"/>
        <w:rPr>
          <w:rFonts w:ascii="Verdana" w:hAnsi="Verdana" w:cs="Times New Roman"/>
        </w:rPr>
      </w:pPr>
    </w:p>
    <w:p w:rsidR="00D1646D" w:rsidRPr="001E6425" w:rsidRDefault="00D1646D" w:rsidP="009844D2">
      <w:pPr>
        <w:tabs>
          <w:tab w:val="left" w:pos="2640"/>
        </w:tabs>
        <w:spacing w:line="360" w:lineRule="auto"/>
        <w:jc w:val="both"/>
        <w:rPr>
          <w:rFonts w:ascii="Verdana" w:hAnsi="Verdana" w:cs="Times New Roman"/>
        </w:rPr>
      </w:pPr>
      <w:r w:rsidRPr="00516524">
        <w:rPr>
          <w:rFonts w:ascii="Verdana" w:hAnsi="Verdana" w:cs="Times New Roman"/>
        </w:rPr>
        <w:t xml:space="preserve">      Considerando o género, verifica-se pelo gráfico em cima que não há diferenças </w:t>
      </w:r>
      <w:r w:rsidRPr="001E6425">
        <w:rPr>
          <w:rFonts w:ascii="Verdana" w:hAnsi="Verdana" w:cs="Times New Roman"/>
        </w:rPr>
        <w:t>significativas</w:t>
      </w:r>
      <w:r w:rsidR="00081D09" w:rsidRPr="001E6425">
        <w:rPr>
          <w:rFonts w:ascii="Verdana" w:hAnsi="Verdana" w:cs="Times New Roman"/>
        </w:rPr>
        <w:t>.</w:t>
      </w:r>
    </w:p>
    <w:p w:rsidR="00D45322" w:rsidRDefault="00D1646D" w:rsidP="009844D2">
      <w:pPr>
        <w:tabs>
          <w:tab w:val="left" w:pos="2640"/>
        </w:tabs>
        <w:spacing w:line="360" w:lineRule="auto"/>
        <w:jc w:val="both"/>
        <w:rPr>
          <w:rFonts w:ascii="Verdana" w:hAnsi="Verdana" w:cs="Times New Roman"/>
        </w:rPr>
      </w:pPr>
      <w:r w:rsidRPr="001E6425">
        <w:rPr>
          <w:rFonts w:ascii="Verdana" w:hAnsi="Verdana" w:cs="Times New Roman"/>
        </w:rPr>
        <w:t xml:space="preserve">     O gráfico seguinte, informa-nos do número</w:t>
      </w:r>
      <w:r w:rsidRPr="00516524">
        <w:rPr>
          <w:rFonts w:ascii="Verdana" w:hAnsi="Verdana" w:cs="Times New Roman"/>
        </w:rPr>
        <w:t xml:space="preserve"> de utentes inscritos nos anos 2010 e 2011, nas várias unidades de saúde que fazem parte </w:t>
      </w:r>
      <w:r w:rsidR="00081D09" w:rsidRPr="001E6425">
        <w:rPr>
          <w:rFonts w:ascii="Verdana" w:hAnsi="Verdana" w:cs="Times New Roman"/>
        </w:rPr>
        <w:t>da ULSBA.</w:t>
      </w:r>
      <w:r w:rsidR="007C68F7" w:rsidRPr="00516524">
        <w:rPr>
          <w:rFonts w:ascii="Verdana" w:hAnsi="Verdana" w:cs="Times New Roman"/>
        </w:rPr>
        <w:t xml:space="preserve"> </w:t>
      </w:r>
    </w:p>
    <w:p w:rsidR="00FA58CF" w:rsidRDefault="00FA58CF" w:rsidP="00DC4688">
      <w:pPr>
        <w:tabs>
          <w:tab w:val="left" w:pos="2640"/>
        </w:tabs>
        <w:spacing w:line="360" w:lineRule="auto"/>
        <w:jc w:val="center"/>
        <w:rPr>
          <w:rFonts w:ascii="Verdana" w:hAnsi="Verdana" w:cs="Times New Roman"/>
        </w:rPr>
      </w:pPr>
    </w:p>
    <w:p w:rsidR="00FA58CF" w:rsidRDefault="00FA58CF" w:rsidP="00DC4688">
      <w:pPr>
        <w:tabs>
          <w:tab w:val="left" w:pos="2640"/>
        </w:tabs>
        <w:spacing w:line="360" w:lineRule="auto"/>
        <w:jc w:val="center"/>
        <w:rPr>
          <w:rFonts w:ascii="Verdana" w:hAnsi="Verdana" w:cs="Times New Roman"/>
        </w:rPr>
      </w:pPr>
    </w:p>
    <w:p w:rsidR="00FA58CF" w:rsidRDefault="00FA58CF" w:rsidP="00DC4688">
      <w:pPr>
        <w:tabs>
          <w:tab w:val="left" w:pos="2640"/>
        </w:tabs>
        <w:spacing w:line="360" w:lineRule="auto"/>
        <w:jc w:val="center"/>
        <w:rPr>
          <w:rFonts w:ascii="Verdana" w:hAnsi="Verdana" w:cs="Times New Roman"/>
        </w:rPr>
      </w:pPr>
    </w:p>
    <w:p w:rsidR="00FA58CF" w:rsidRDefault="00024ACF" w:rsidP="001C190E">
      <w:pPr>
        <w:tabs>
          <w:tab w:val="left" w:pos="2640"/>
        </w:tabs>
        <w:spacing w:line="360" w:lineRule="auto"/>
        <w:jc w:val="center"/>
        <w:rPr>
          <w:rFonts w:ascii="Verdana" w:hAnsi="Verdana" w:cs="Times New Roman"/>
        </w:rPr>
      </w:pPr>
      <w:r>
        <w:rPr>
          <w:rFonts w:ascii="Verdana" w:hAnsi="Verdana" w:cs="Times New Roman"/>
        </w:rPr>
        <w:t>Quadro nº.11 – Utentes inscritos por C</w:t>
      </w:r>
      <w:r w:rsidR="001C190E">
        <w:rPr>
          <w:rFonts w:ascii="Verdana" w:hAnsi="Verdana" w:cs="Times New Roman"/>
        </w:rPr>
        <w:t>entro de Saúde</w:t>
      </w:r>
    </w:p>
    <w:p w:rsidR="00DC4688" w:rsidRDefault="00DC4688" w:rsidP="0022576E">
      <w:pPr>
        <w:tabs>
          <w:tab w:val="left" w:pos="2640"/>
        </w:tabs>
        <w:spacing w:after="0" w:line="240" w:lineRule="auto"/>
        <w:jc w:val="center"/>
        <w:rPr>
          <w:rFonts w:ascii="Verdana" w:hAnsi="Verdana" w:cs="Times New Roman"/>
        </w:rPr>
      </w:pPr>
      <w:r>
        <w:rPr>
          <w:rFonts w:ascii="Verdana" w:hAnsi="Verdana" w:cs="Times New Roman"/>
          <w:noProof/>
          <w:lang w:val="en-US"/>
        </w:rPr>
        <w:drawing>
          <wp:inline distT="0" distB="0" distL="0" distR="0">
            <wp:extent cx="2939099" cy="255270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9099" cy="2552700"/>
                    </a:xfrm>
                    <a:prstGeom prst="rect">
                      <a:avLst/>
                    </a:prstGeom>
                    <a:noFill/>
                  </pic:spPr>
                </pic:pic>
              </a:graphicData>
            </a:graphic>
          </wp:inline>
        </w:drawing>
      </w:r>
    </w:p>
    <w:p w:rsidR="0022576E" w:rsidRPr="0022576E" w:rsidRDefault="00FA58CF" w:rsidP="00FA58CF">
      <w:pPr>
        <w:tabs>
          <w:tab w:val="left" w:pos="2640"/>
        </w:tabs>
        <w:spacing w:after="0" w:line="240" w:lineRule="auto"/>
        <w:rPr>
          <w:rFonts w:cstheme="minorHAnsi"/>
        </w:rPr>
      </w:pPr>
      <w:r>
        <w:rPr>
          <w:rFonts w:cstheme="minorHAnsi"/>
        </w:rPr>
        <w:t xml:space="preserve">    </w:t>
      </w:r>
      <w:r w:rsidR="0022576E">
        <w:rPr>
          <w:rFonts w:cstheme="minorHAnsi"/>
        </w:rPr>
        <w:t xml:space="preserve"> </w:t>
      </w:r>
      <w:r w:rsidR="001C190E">
        <w:rPr>
          <w:rFonts w:cstheme="minorHAnsi"/>
        </w:rPr>
        <w:t xml:space="preserve">                                   </w:t>
      </w:r>
      <w:r w:rsidR="0022576E" w:rsidRPr="0022576E">
        <w:rPr>
          <w:rFonts w:cstheme="minorHAnsi"/>
        </w:rPr>
        <w:t>Fonte: SIARS consultado/Ac</w:t>
      </w:r>
      <w:r w:rsidR="0022576E">
        <w:rPr>
          <w:rFonts w:cstheme="minorHAnsi"/>
        </w:rPr>
        <w:t>e</w:t>
      </w:r>
      <w:r w:rsidR="0022576E" w:rsidRPr="0022576E">
        <w:rPr>
          <w:rFonts w:cstheme="minorHAnsi"/>
        </w:rPr>
        <w:t>dido em 02/04/2012</w:t>
      </w:r>
    </w:p>
    <w:p w:rsidR="003E21A3" w:rsidRPr="00516524" w:rsidRDefault="003E21A3" w:rsidP="001C434E">
      <w:pPr>
        <w:spacing w:after="0" w:line="360" w:lineRule="auto"/>
        <w:jc w:val="both"/>
        <w:rPr>
          <w:rFonts w:ascii="Verdana" w:eastAsia="Times New Roman" w:hAnsi="Verdana" w:cs="Times New Roman"/>
          <w:color w:val="000000"/>
        </w:rPr>
      </w:pPr>
    </w:p>
    <w:p w:rsidR="00661528" w:rsidRDefault="00BC005E" w:rsidP="001C434E">
      <w:pPr>
        <w:spacing w:after="0" w:line="360" w:lineRule="auto"/>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p>
    <w:p w:rsidR="00661528" w:rsidRPr="00661528" w:rsidRDefault="00661528" w:rsidP="00661528">
      <w:pPr>
        <w:spacing w:after="0" w:line="360" w:lineRule="auto"/>
        <w:jc w:val="both"/>
        <w:rPr>
          <w:rFonts w:ascii="Verdana" w:eastAsia="Times New Roman" w:hAnsi="Verdana" w:cs="Times New Roman"/>
          <w:color w:val="000000"/>
        </w:rPr>
      </w:pPr>
      <w:r w:rsidRPr="00661528">
        <w:rPr>
          <w:rFonts w:ascii="Verdana" w:eastAsia="Times New Roman" w:hAnsi="Verdana" w:cs="Times New Roman"/>
          <w:color w:val="000000"/>
        </w:rPr>
        <w:t xml:space="preserve">     Verifica-se através da informação contida no quadro acima, que ao contrário das Unidades de Saúde de USF Alfa-Beja das Unidades de Castro Verde e Cuba, todas as outras Unidades sofreram um decréscimo no nº. de utentes inscritos. Na génese desta diminuição do nº de inscritos, teve a implementação de uma medida que foi perscrutar os utentes inscritos em determinada unidade de saúde, sobre a intenção de manterem essa inscrição.</w:t>
      </w:r>
    </w:p>
    <w:p w:rsidR="00661528" w:rsidRPr="00661528" w:rsidRDefault="00661528" w:rsidP="00661528">
      <w:pPr>
        <w:spacing w:after="0" w:line="360" w:lineRule="auto"/>
        <w:jc w:val="both"/>
        <w:rPr>
          <w:rFonts w:ascii="Verdana" w:eastAsia="Times New Roman" w:hAnsi="Verdana" w:cs="Times New Roman"/>
          <w:color w:val="000000"/>
        </w:rPr>
      </w:pPr>
      <w:r w:rsidRPr="00661528">
        <w:rPr>
          <w:rFonts w:ascii="Verdana" w:eastAsia="Times New Roman" w:hAnsi="Verdana" w:cs="Times New Roman"/>
          <w:color w:val="000000"/>
        </w:rPr>
        <w:t xml:space="preserve">     O gráfico seguinte permite confrontar o nº. de residentes com o nº. de inscritos nos Centros de saúde.</w:t>
      </w:r>
    </w:p>
    <w:p w:rsidR="00661528" w:rsidRPr="00661528" w:rsidRDefault="00661528" w:rsidP="00661528">
      <w:pPr>
        <w:spacing w:after="0" w:line="360" w:lineRule="auto"/>
        <w:jc w:val="both"/>
        <w:rPr>
          <w:rFonts w:ascii="Verdana" w:eastAsia="Times New Roman" w:hAnsi="Verdana" w:cs="Times New Roman"/>
          <w:color w:val="000000"/>
        </w:rPr>
      </w:pPr>
      <w:r>
        <w:rPr>
          <w:rFonts w:ascii="Verdana" w:eastAsia="Times New Roman" w:hAnsi="Verdana" w:cs="Times New Roman"/>
          <w:color w:val="000000"/>
        </w:rPr>
        <w:t xml:space="preserve">     </w:t>
      </w:r>
    </w:p>
    <w:p w:rsidR="00661528" w:rsidRDefault="00661528" w:rsidP="00661528">
      <w:pPr>
        <w:spacing w:after="0" w:line="360" w:lineRule="auto"/>
        <w:jc w:val="both"/>
        <w:rPr>
          <w:rFonts w:ascii="Verdana" w:eastAsia="Times New Roman" w:hAnsi="Verdana" w:cs="Times New Roman"/>
          <w:color w:val="000000"/>
        </w:rPr>
      </w:pPr>
      <w:r w:rsidRPr="00661528">
        <w:rPr>
          <w:rFonts w:ascii="Verdana" w:eastAsia="Times New Roman" w:hAnsi="Verdana" w:cs="Times New Roman"/>
          <w:color w:val="000000"/>
        </w:rPr>
        <w:t xml:space="preserve"> Quadro nº.12 – Utentes inscritos nos Centros de Saúde do Baixo Alentejo</w:t>
      </w:r>
    </w:p>
    <w:p w:rsidR="00661528" w:rsidRDefault="00661528" w:rsidP="00661528">
      <w:pPr>
        <w:spacing w:after="0" w:line="360" w:lineRule="auto"/>
        <w:jc w:val="both"/>
        <w:rPr>
          <w:rFonts w:ascii="Verdana" w:eastAsia="Times New Roman" w:hAnsi="Verdana" w:cs="Times New Roman"/>
          <w:color w:val="000000"/>
        </w:rPr>
      </w:pPr>
    </w:p>
    <w:p w:rsidR="00661528" w:rsidRDefault="00661528" w:rsidP="00661528">
      <w:pPr>
        <w:spacing w:after="0" w:line="360" w:lineRule="auto"/>
        <w:jc w:val="center"/>
        <w:rPr>
          <w:rFonts w:ascii="Verdana" w:eastAsia="Times New Roman" w:hAnsi="Verdana" w:cs="Times New Roman"/>
          <w:color w:val="000000"/>
        </w:rPr>
      </w:pPr>
      <w:r>
        <w:rPr>
          <w:rFonts w:ascii="Verdana" w:eastAsia="Times New Roman" w:hAnsi="Verdana" w:cs="Times New Roman"/>
          <w:noProof/>
          <w:color w:val="000000"/>
          <w:lang w:val="en-US"/>
        </w:rPr>
        <w:drawing>
          <wp:inline distT="0" distB="0" distL="0" distR="0">
            <wp:extent cx="3307080" cy="2460145"/>
            <wp:effectExtent l="0" t="0" r="762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4012" b="5111"/>
                    <a:stretch/>
                  </pic:blipFill>
                  <pic:spPr bwMode="auto">
                    <a:xfrm>
                      <a:off x="0" y="0"/>
                      <a:ext cx="3310142" cy="24624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61528" w:rsidRPr="00661528" w:rsidRDefault="00661528" w:rsidP="00661528">
      <w:pPr>
        <w:spacing w:after="0" w:line="360" w:lineRule="auto"/>
        <w:jc w:val="both"/>
        <w:rPr>
          <w:rFonts w:eastAsia="Times New Roman" w:cstheme="minorHAnsi"/>
          <w:color w:val="000000"/>
        </w:rPr>
      </w:pPr>
      <w:r>
        <w:rPr>
          <w:rFonts w:eastAsia="Times New Roman" w:cstheme="minorHAnsi"/>
          <w:color w:val="000000"/>
        </w:rPr>
        <w:t xml:space="preserve">                                            </w:t>
      </w:r>
      <w:r w:rsidRPr="00661528">
        <w:rPr>
          <w:rFonts w:eastAsia="Times New Roman" w:cstheme="minorHAnsi"/>
          <w:color w:val="000000"/>
        </w:rPr>
        <w:t>Fonte elaboração própria</w:t>
      </w:r>
    </w:p>
    <w:p w:rsidR="00661528" w:rsidRDefault="00661528" w:rsidP="00661528">
      <w:pPr>
        <w:spacing w:after="0" w:line="360" w:lineRule="auto"/>
        <w:jc w:val="both"/>
        <w:rPr>
          <w:rFonts w:ascii="Verdana" w:eastAsia="Times New Roman" w:hAnsi="Verdana" w:cs="Times New Roman"/>
          <w:color w:val="000000"/>
        </w:rPr>
      </w:pPr>
    </w:p>
    <w:p w:rsidR="00661528" w:rsidRPr="00661528" w:rsidRDefault="00661528" w:rsidP="00661528">
      <w:pPr>
        <w:spacing w:after="0" w:line="360" w:lineRule="auto"/>
        <w:jc w:val="both"/>
        <w:rPr>
          <w:rFonts w:ascii="Verdana" w:eastAsia="Times New Roman" w:hAnsi="Verdana" w:cs="Times New Roman"/>
          <w:color w:val="000000"/>
        </w:rPr>
      </w:pPr>
      <w:r w:rsidRPr="00661528">
        <w:rPr>
          <w:rFonts w:ascii="Verdana" w:eastAsia="Times New Roman" w:hAnsi="Verdana" w:cs="Times New Roman"/>
          <w:color w:val="000000"/>
        </w:rPr>
        <w:t xml:space="preserve">Verificamos também que existem mais inscritos nas Unidades de Saúde que compõem o ACES do Baixo Alentejo, do que o nº. de residentes na área de influência do agrupamento de centros de saúde. À exceção da Unidade de Barrancos todas as Unidades de Saúde o número o número de inscritos é superior ao número de residentes.   </w:t>
      </w:r>
    </w:p>
    <w:p w:rsidR="00661528" w:rsidRDefault="00661528" w:rsidP="00661528">
      <w:pPr>
        <w:spacing w:after="0" w:line="360" w:lineRule="auto"/>
        <w:jc w:val="both"/>
        <w:rPr>
          <w:rFonts w:ascii="Verdana" w:eastAsia="Times New Roman" w:hAnsi="Verdana" w:cs="Times New Roman"/>
          <w:color w:val="000000"/>
        </w:rPr>
      </w:pPr>
      <w:r w:rsidRPr="00661528">
        <w:rPr>
          <w:rFonts w:ascii="Verdana" w:eastAsia="Times New Roman" w:hAnsi="Verdana" w:cs="Times New Roman"/>
          <w:color w:val="000000"/>
        </w:rPr>
        <w:t>Analisemos agora o seguinte gráfico:</w:t>
      </w:r>
    </w:p>
    <w:p w:rsidR="00661528" w:rsidRDefault="0033564F" w:rsidP="00661528">
      <w:pPr>
        <w:spacing w:after="0" w:line="360" w:lineRule="auto"/>
        <w:jc w:val="both"/>
        <w:rPr>
          <w:rFonts w:ascii="Verdana" w:eastAsia="Times New Roman" w:hAnsi="Verdana" w:cs="Times New Roman"/>
          <w:color w:val="000000"/>
        </w:rPr>
      </w:pPr>
      <w:r w:rsidRPr="0033564F">
        <w:rPr>
          <w:rFonts w:ascii="Verdana" w:eastAsia="Times New Roman" w:hAnsi="Verdana" w:cs="Times New Roman"/>
          <w:color w:val="000000"/>
        </w:rPr>
        <w:t xml:space="preserve">      Gráfico nº. 9 – População residente e utentes inscritos por idade</w:t>
      </w:r>
    </w:p>
    <w:p w:rsidR="00661528" w:rsidRDefault="00661528" w:rsidP="00661528">
      <w:pPr>
        <w:spacing w:after="0" w:line="360" w:lineRule="auto"/>
        <w:jc w:val="center"/>
        <w:rPr>
          <w:rFonts w:ascii="Verdana" w:eastAsia="Times New Roman" w:hAnsi="Verdana" w:cs="Times New Roman"/>
          <w:color w:val="000000"/>
        </w:rPr>
      </w:pPr>
      <w:r>
        <w:rPr>
          <w:rFonts w:ascii="Verdana" w:eastAsia="Times New Roman" w:hAnsi="Verdana" w:cs="Times New Roman"/>
          <w:noProof/>
          <w:color w:val="000000"/>
          <w:lang w:val="en-US"/>
        </w:rPr>
        <w:drawing>
          <wp:inline distT="0" distB="0" distL="0" distR="0">
            <wp:extent cx="2971800" cy="2117317"/>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287" cy="2116951"/>
                    </a:xfrm>
                    <a:prstGeom prst="rect">
                      <a:avLst/>
                    </a:prstGeom>
                    <a:noFill/>
                  </pic:spPr>
                </pic:pic>
              </a:graphicData>
            </a:graphic>
          </wp:inline>
        </w:drawing>
      </w:r>
    </w:p>
    <w:p w:rsidR="00661528" w:rsidRDefault="00661528" w:rsidP="00661528">
      <w:pPr>
        <w:spacing w:after="0" w:line="360" w:lineRule="auto"/>
        <w:jc w:val="both"/>
        <w:rPr>
          <w:rFonts w:ascii="Verdana" w:eastAsia="Times New Roman" w:hAnsi="Verdana" w:cs="Times New Roman"/>
          <w:color w:val="000000"/>
        </w:rPr>
      </w:pPr>
      <w:r>
        <w:rPr>
          <w:rFonts w:eastAsia="Times New Roman" w:cstheme="minorHAnsi"/>
          <w:color w:val="000000"/>
        </w:rPr>
        <w:t xml:space="preserve">                       </w:t>
      </w:r>
      <w:r w:rsidRPr="00661528">
        <w:rPr>
          <w:rFonts w:eastAsia="Times New Roman" w:cstheme="minorHAnsi"/>
          <w:color w:val="000000"/>
        </w:rPr>
        <w:t>Fonte: Relatório contas 2011 da ULSBA – “Pirâmide etária – População residente vs. Inscritos</w:t>
      </w:r>
      <w:r w:rsidRPr="00661528">
        <w:rPr>
          <w:rFonts w:ascii="Verdana" w:eastAsia="Times New Roman" w:hAnsi="Verdana" w:cs="Times New Roman"/>
          <w:color w:val="000000"/>
        </w:rPr>
        <w:t xml:space="preserve"> .</w:t>
      </w:r>
    </w:p>
    <w:p w:rsidR="00661528" w:rsidRDefault="00661528" w:rsidP="001C434E">
      <w:pPr>
        <w:spacing w:after="0" w:line="360" w:lineRule="auto"/>
        <w:jc w:val="both"/>
        <w:rPr>
          <w:rFonts w:ascii="Verdana" w:eastAsia="Times New Roman" w:hAnsi="Verdana" w:cs="Times New Roman"/>
          <w:color w:val="000000"/>
        </w:rPr>
      </w:pPr>
    </w:p>
    <w:p w:rsidR="00843F68" w:rsidRDefault="00BC005E" w:rsidP="001C434E">
      <w:pPr>
        <w:spacing w:after="0" w:line="360" w:lineRule="auto"/>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FE1479" w:rsidRPr="00516524">
        <w:rPr>
          <w:rFonts w:ascii="Verdana" w:eastAsia="Times New Roman" w:hAnsi="Verdana" w:cs="Times New Roman"/>
          <w:color w:val="000000"/>
        </w:rPr>
        <w:t xml:space="preserve"> </w:t>
      </w:r>
      <w:r w:rsidRPr="00516524">
        <w:rPr>
          <w:rFonts w:ascii="Verdana" w:eastAsia="Times New Roman" w:hAnsi="Verdana" w:cs="Times New Roman"/>
          <w:color w:val="000000"/>
        </w:rPr>
        <w:t>Verificamos que</w:t>
      </w:r>
      <w:r w:rsidR="00FE1479" w:rsidRPr="00516524">
        <w:rPr>
          <w:rFonts w:ascii="Verdana" w:eastAsia="Times New Roman" w:hAnsi="Verdana" w:cs="Times New Roman"/>
          <w:color w:val="000000"/>
        </w:rPr>
        <w:t xml:space="preserve"> </w:t>
      </w:r>
      <w:r w:rsidR="001C434E" w:rsidRPr="00516524">
        <w:rPr>
          <w:rFonts w:ascii="Verdana" w:eastAsia="Times New Roman" w:hAnsi="Verdana" w:cs="Times New Roman"/>
          <w:color w:val="000000"/>
        </w:rPr>
        <w:t xml:space="preserve">o nº. de </w:t>
      </w:r>
      <w:r w:rsidR="004069A0" w:rsidRPr="00516524">
        <w:rPr>
          <w:rFonts w:ascii="Verdana" w:eastAsia="Times New Roman" w:hAnsi="Verdana" w:cs="Times New Roman"/>
          <w:color w:val="000000"/>
        </w:rPr>
        <w:t xml:space="preserve"> </w:t>
      </w:r>
      <w:r w:rsidRPr="00516524">
        <w:rPr>
          <w:rFonts w:ascii="Verdana" w:eastAsia="Times New Roman" w:hAnsi="Verdana" w:cs="Times New Roman"/>
          <w:color w:val="000000"/>
        </w:rPr>
        <w:t xml:space="preserve">inscritos é maior que </w:t>
      </w:r>
      <w:r w:rsidR="001C434E" w:rsidRPr="00516524">
        <w:rPr>
          <w:rFonts w:ascii="Verdana" w:eastAsia="Times New Roman" w:hAnsi="Verdana" w:cs="Times New Roman"/>
          <w:color w:val="000000"/>
        </w:rPr>
        <w:t xml:space="preserve">o nº. de </w:t>
      </w:r>
      <w:r w:rsidR="004069A0" w:rsidRPr="00516524">
        <w:rPr>
          <w:rFonts w:ascii="Verdana" w:eastAsia="Times New Roman" w:hAnsi="Verdana" w:cs="Times New Roman"/>
          <w:color w:val="000000"/>
        </w:rPr>
        <w:t xml:space="preserve"> </w:t>
      </w:r>
      <w:r w:rsidRPr="00516524">
        <w:rPr>
          <w:rFonts w:ascii="Verdana" w:eastAsia="Times New Roman" w:hAnsi="Verdana" w:cs="Times New Roman"/>
          <w:color w:val="000000"/>
        </w:rPr>
        <w:t>habitantes devido ao</w:t>
      </w:r>
      <w:r w:rsidR="001C434E" w:rsidRPr="00516524">
        <w:rPr>
          <w:rFonts w:ascii="Verdana" w:eastAsia="Times New Roman" w:hAnsi="Verdana" w:cs="Times New Roman"/>
          <w:color w:val="000000"/>
        </w:rPr>
        <w:t xml:space="preserve"> </w:t>
      </w:r>
      <w:r w:rsidR="004069A0" w:rsidRPr="00516524">
        <w:rPr>
          <w:rFonts w:ascii="Verdana" w:eastAsia="Times New Roman" w:hAnsi="Verdana" w:cs="Times New Roman"/>
          <w:color w:val="000000"/>
        </w:rPr>
        <w:t xml:space="preserve"> </w:t>
      </w:r>
      <w:r w:rsidR="001C434E" w:rsidRPr="00516524">
        <w:rPr>
          <w:rFonts w:ascii="Verdana" w:eastAsia="Times New Roman" w:hAnsi="Verdana" w:cs="Times New Roman"/>
          <w:color w:val="000000"/>
        </w:rPr>
        <w:t xml:space="preserve">facto </w:t>
      </w:r>
      <w:r w:rsidR="004069A0" w:rsidRPr="00516524">
        <w:rPr>
          <w:rFonts w:ascii="Verdana" w:eastAsia="Times New Roman" w:hAnsi="Verdana" w:cs="Times New Roman"/>
          <w:color w:val="000000"/>
        </w:rPr>
        <w:t xml:space="preserve"> </w:t>
      </w:r>
      <w:r w:rsidR="001C434E" w:rsidRPr="00516524">
        <w:rPr>
          <w:rFonts w:ascii="Verdana" w:eastAsia="Times New Roman" w:hAnsi="Verdana" w:cs="Times New Roman"/>
          <w:color w:val="000000"/>
        </w:rPr>
        <w:t>de</w:t>
      </w:r>
      <w:r w:rsidR="00FE1479" w:rsidRPr="00516524">
        <w:rPr>
          <w:rFonts w:ascii="Verdana" w:eastAsia="Times New Roman" w:hAnsi="Verdana" w:cs="Times New Roman"/>
          <w:color w:val="000000"/>
        </w:rPr>
        <w:t xml:space="preserve"> </w:t>
      </w:r>
      <w:r w:rsidR="001C434E" w:rsidRPr="00516524">
        <w:rPr>
          <w:rFonts w:ascii="Verdana" w:eastAsia="Times New Roman" w:hAnsi="Verdana" w:cs="Times New Roman"/>
          <w:color w:val="000000"/>
        </w:rPr>
        <w:t xml:space="preserve">haver na população estudantes universitários, bem como por exemplo pessoas que estão a trabalhar temporariamente no Baixo Alentejo, que se inscrevem numa unidade de saúde nesta zona do país para usufruir de cuidados de saúde, </w:t>
      </w:r>
      <w:r w:rsidR="001C434E" w:rsidRPr="001E6425">
        <w:rPr>
          <w:rFonts w:ascii="Verdana" w:eastAsia="Times New Roman" w:hAnsi="Verdana" w:cs="Times New Roman"/>
          <w:color w:val="000000"/>
        </w:rPr>
        <w:t>contudo  pertencem a outras áreas de influência de outras Regiõ</w:t>
      </w:r>
      <w:r w:rsidR="00081D09" w:rsidRPr="001E6425">
        <w:rPr>
          <w:rFonts w:ascii="Verdana" w:eastAsia="Times New Roman" w:hAnsi="Verdana" w:cs="Times New Roman"/>
          <w:color w:val="000000"/>
        </w:rPr>
        <w:t xml:space="preserve">es de Saúde do país. Este facto, </w:t>
      </w:r>
      <w:r w:rsidR="001C434E" w:rsidRPr="001E6425">
        <w:rPr>
          <w:rFonts w:ascii="Verdana" w:eastAsia="Times New Roman" w:hAnsi="Verdana" w:cs="Times New Roman"/>
          <w:color w:val="000000"/>
        </w:rPr>
        <w:t>acontece em todas as Regiões de Saúde pertentes ao SNS.</w:t>
      </w:r>
    </w:p>
    <w:p w:rsidR="001C190E" w:rsidRDefault="001C190E" w:rsidP="001C434E">
      <w:pPr>
        <w:spacing w:after="0" w:line="360" w:lineRule="auto"/>
        <w:jc w:val="both"/>
        <w:rPr>
          <w:rFonts w:ascii="Verdana" w:eastAsia="Times New Roman" w:hAnsi="Verdana" w:cs="Times New Roman"/>
          <w:color w:val="000000"/>
        </w:rPr>
      </w:pPr>
    </w:p>
    <w:p w:rsidR="001C190E" w:rsidRDefault="001C190E" w:rsidP="00450A54">
      <w:pPr>
        <w:spacing w:after="0" w:line="360" w:lineRule="auto"/>
        <w:rPr>
          <w:rFonts w:ascii="Verdana" w:eastAsia="Times New Roman" w:hAnsi="Verdana" w:cs="Times New Roman"/>
          <w:color w:val="000000"/>
        </w:rPr>
      </w:pPr>
      <w:r w:rsidRPr="001C190E">
        <w:rPr>
          <w:rFonts w:ascii="Verdana" w:eastAsia="Times New Roman" w:hAnsi="Verdana" w:cs="Times New Roman"/>
          <w:color w:val="000000"/>
        </w:rPr>
        <w:t>Analisemos agora o quadro dos utentes inscritos:</w:t>
      </w:r>
      <w:r w:rsidR="00450A54">
        <w:rPr>
          <w:rFonts w:ascii="Verdana" w:eastAsia="Times New Roman" w:hAnsi="Verdana" w:cs="Times New Roman"/>
          <w:color w:val="000000"/>
        </w:rPr>
        <w:t xml:space="preserve"> </w:t>
      </w:r>
    </w:p>
    <w:p w:rsidR="000E4DBF" w:rsidRPr="00516524" w:rsidRDefault="004C19C7" w:rsidP="001C434E">
      <w:pPr>
        <w:spacing w:after="0" w:line="360" w:lineRule="auto"/>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0229E7">
        <w:rPr>
          <w:rFonts w:ascii="Verdana" w:eastAsia="Times New Roman" w:hAnsi="Verdana" w:cs="Times New Roman"/>
          <w:color w:val="000000"/>
        </w:rPr>
        <w:t>Quadro nº</w:t>
      </w:r>
      <w:r w:rsidR="00734E15" w:rsidRPr="00516524">
        <w:rPr>
          <w:rFonts w:ascii="Verdana" w:eastAsia="Times New Roman" w:hAnsi="Verdana" w:cs="Times New Roman"/>
          <w:color w:val="000000"/>
        </w:rPr>
        <w:t xml:space="preserve"> </w:t>
      </w:r>
      <w:r w:rsidR="00FE1479" w:rsidRPr="00516524">
        <w:rPr>
          <w:rFonts w:ascii="Verdana" w:eastAsia="Times New Roman" w:hAnsi="Verdana" w:cs="Times New Roman"/>
          <w:color w:val="000000"/>
        </w:rPr>
        <w:t>13</w:t>
      </w:r>
      <w:r w:rsidR="0088068B" w:rsidRPr="00516524">
        <w:rPr>
          <w:rFonts w:ascii="Verdana" w:eastAsia="Times New Roman" w:hAnsi="Verdana" w:cs="Times New Roman"/>
          <w:color w:val="000000"/>
        </w:rPr>
        <w:t xml:space="preserve"> </w:t>
      </w:r>
      <w:r w:rsidR="000229E7">
        <w:rPr>
          <w:rFonts w:ascii="Verdana" w:eastAsia="Times New Roman" w:hAnsi="Verdana" w:cs="Times New Roman"/>
          <w:color w:val="000000"/>
        </w:rPr>
        <w:t xml:space="preserve">- </w:t>
      </w:r>
      <w:r w:rsidR="00EB30A6" w:rsidRPr="00516524">
        <w:rPr>
          <w:rFonts w:ascii="Verdana" w:eastAsia="Times New Roman" w:hAnsi="Verdana" w:cs="Times New Roman"/>
          <w:color w:val="000000"/>
        </w:rPr>
        <w:t>Utentes inscritos na Unidade de Saúde com médico de família</w:t>
      </w:r>
    </w:p>
    <w:p w:rsidR="003C3C5B" w:rsidRPr="00516524" w:rsidRDefault="00AB5DDC" w:rsidP="00AB5DDC">
      <w:pPr>
        <w:spacing w:after="0" w:line="360" w:lineRule="auto"/>
        <w:jc w:val="center"/>
        <w:rPr>
          <w:rFonts w:ascii="Verdana" w:eastAsia="Times New Roman" w:hAnsi="Verdana" w:cs="Times New Roman"/>
          <w:color w:val="000000"/>
        </w:rPr>
      </w:pPr>
      <w:r>
        <w:rPr>
          <w:rFonts w:ascii="Verdana" w:eastAsia="Times New Roman" w:hAnsi="Verdana" w:cs="Times New Roman"/>
          <w:noProof/>
          <w:color w:val="000000"/>
          <w:lang w:val="en-US"/>
        </w:rPr>
        <w:drawing>
          <wp:inline distT="0" distB="0" distL="0" distR="0">
            <wp:extent cx="2735580" cy="1958737"/>
            <wp:effectExtent l="0" t="0" r="7620" b="3810"/>
            <wp:docPr id="289" name="Image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4178" cy="1964893"/>
                    </a:xfrm>
                    <a:prstGeom prst="rect">
                      <a:avLst/>
                    </a:prstGeom>
                    <a:noFill/>
                  </pic:spPr>
                </pic:pic>
              </a:graphicData>
            </a:graphic>
          </wp:inline>
        </w:drawing>
      </w:r>
    </w:p>
    <w:p w:rsidR="003C3C5B" w:rsidRPr="00516524" w:rsidRDefault="00FE1479" w:rsidP="003C3C5B">
      <w:pPr>
        <w:spacing w:after="0" w:line="360" w:lineRule="auto"/>
        <w:jc w:val="both"/>
        <w:rPr>
          <w:rFonts w:eastAsia="Times New Roman" w:cstheme="minorHAnsi"/>
        </w:rPr>
      </w:pPr>
      <w:r w:rsidRPr="00516524">
        <w:rPr>
          <w:rFonts w:ascii="Verdana" w:eastAsia="Times New Roman" w:hAnsi="Verdana" w:cs="Times New Roman"/>
          <w:color w:val="000000"/>
        </w:rPr>
        <w:t xml:space="preserve">  </w:t>
      </w:r>
      <w:r w:rsidR="003C3C5B" w:rsidRPr="00516524">
        <w:rPr>
          <w:rFonts w:ascii="Verdana" w:eastAsia="Times New Roman" w:hAnsi="Verdana" w:cs="Times New Roman"/>
          <w:color w:val="000000"/>
        </w:rPr>
        <w:t>*</w:t>
      </w:r>
      <w:r w:rsidR="003C3C5B" w:rsidRPr="00516524">
        <w:rPr>
          <w:rFonts w:eastAsia="Times New Roman" w:cstheme="minorHAnsi"/>
        </w:rPr>
        <w:t>Todos os utentes inscritos nesta Unidade de Saúde têm médico de família.</w:t>
      </w:r>
    </w:p>
    <w:p w:rsidR="008E555E" w:rsidRPr="00516524" w:rsidRDefault="00FE1479" w:rsidP="001C434E">
      <w:pPr>
        <w:spacing w:after="0" w:line="360" w:lineRule="auto"/>
        <w:jc w:val="both"/>
        <w:rPr>
          <w:rFonts w:eastAsia="Times New Roman" w:cstheme="minorHAnsi"/>
        </w:rPr>
      </w:pPr>
      <w:r w:rsidRPr="00516524">
        <w:rPr>
          <w:rFonts w:eastAsia="Times New Roman" w:cstheme="minorHAnsi"/>
        </w:rPr>
        <w:t xml:space="preserve">   </w:t>
      </w:r>
      <w:r w:rsidR="008E555E" w:rsidRPr="00516524">
        <w:rPr>
          <w:rFonts w:eastAsia="Times New Roman" w:cstheme="minorHAnsi"/>
        </w:rPr>
        <w:t>Fonte: SIARS em Abril de 2012</w:t>
      </w:r>
    </w:p>
    <w:p w:rsidR="009E5778" w:rsidRPr="00516524" w:rsidRDefault="009E5778" w:rsidP="001C434E">
      <w:pPr>
        <w:spacing w:after="0" w:line="360" w:lineRule="auto"/>
        <w:jc w:val="both"/>
        <w:rPr>
          <w:rFonts w:eastAsia="Times New Roman" w:cstheme="minorHAnsi"/>
        </w:rPr>
      </w:pPr>
    </w:p>
    <w:p w:rsidR="00F76075" w:rsidRDefault="00FE1479" w:rsidP="001C434E">
      <w:pPr>
        <w:spacing w:after="0" w:line="360" w:lineRule="auto"/>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p>
    <w:p w:rsidR="009E5778" w:rsidRPr="00516524" w:rsidRDefault="00F76075" w:rsidP="001C434E">
      <w:pPr>
        <w:spacing w:after="0" w:line="360" w:lineRule="auto"/>
        <w:jc w:val="both"/>
        <w:rPr>
          <w:rFonts w:ascii="Verdana" w:eastAsia="Times New Roman" w:hAnsi="Verdana" w:cs="Times New Roman"/>
          <w:color w:val="000000"/>
        </w:rPr>
      </w:pPr>
      <w:r>
        <w:rPr>
          <w:rFonts w:ascii="Verdana" w:eastAsia="Times New Roman" w:hAnsi="Verdana" w:cs="Times New Roman"/>
          <w:color w:val="000000"/>
        </w:rPr>
        <w:t xml:space="preserve">     </w:t>
      </w:r>
      <w:r w:rsidR="00EB30A6" w:rsidRPr="00516524">
        <w:rPr>
          <w:rFonts w:ascii="Verdana" w:eastAsia="Times New Roman" w:hAnsi="Verdana" w:cs="Times New Roman"/>
          <w:color w:val="000000"/>
        </w:rPr>
        <w:t>Pelos val</w:t>
      </w:r>
      <w:r w:rsidR="000229E7">
        <w:rPr>
          <w:rFonts w:ascii="Verdana" w:eastAsia="Times New Roman" w:hAnsi="Verdana" w:cs="Times New Roman"/>
          <w:color w:val="000000"/>
        </w:rPr>
        <w:t xml:space="preserve">ores inscritos no </w:t>
      </w:r>
      <w:r w:rsidR="000229E7" w:rsidRPr="001E6425">
        <w:rPr>
          <w:rFonts w:ascii="Verdana" w:eastAsia="Times New Roman" w:hAnsi="Verdana" w:cs="Times New Roman"/>
          <w:color w:val="000000"/>
        </w:rPr>
        <w:t xml:space="preserve">quadro acima e </w:t>
      </w:r>
      <w:r w:rsidR="00022C65" w:rsidRPr="001E6425">
        <w:rPr>
          <w:rFonts w:ascii="Verdana" w:eastAsia="Times New Roman" w:hAnsi="Verdana" w:cs="Times New Roman"/>
          <w:color w:val="000000"/>
        </w:rPr>
        <w:t xml:space="preserve">confrontando o nº. de inscritos relativamente à população residente e o nº. de utentes sem médico de família </w:t>
      </w:r>
      <w:r w:rsidR="00D22A8F" w:rsidRPr="001E6425">
        <w:rPr>
          <w:rFonts w:ascii="Verdana" w:eastAsia="Times New Roman" w:hAnsi="Verdana" w:cs="Times New Roman"/>
          <w:color w:val="000000"/>
        </w:rPr>
        <w:t xml:space="preserve">presume-se que </w:t>
      </w:r>
      <w:r w:rsidR="00022C65" w:rsidRPr="001E6425">
        <w:rPr>
          <w:rFonts w:ascii="Verdana" w:eastAsia="Times New Roman" w:hAnsi="Verdana" w:cs="Times New Roman"/>
          <w:color w:val="000000"/>
        </w:rPr>
        <w:t>à partida</w:t>
      </w:r>
      <w:r w:rsidR="00D22A8F" w:rsidRPr="001E6425">
        <w:rPr>
          <w:rFonts w:ascii="Verdana" w:eastAsia="Times New Roman" w:hAnsi="Verdana" w:cs="Times New Roman"/>
          <w:color w:val="000000"/>
        </w:rPr>
        <w:t>,</w:t>
      </w:r>
      <w:r w:rsidR="00022C65" w:rsidRPr="001E6425">
        <w:rPr>
          <w:rFonts w:ascii="Verdana" w:eastAsia="Times New Roman" w:hAnsi="Verdana" w:cs="Times New Roman"/>
          <w:color w:val="000000"/>
        </w:rPr>
        <w:t xml:space="preserve"> a Unidade de Saúde de </w:t>
      </w:r>
      <w:r w:rsidR="00022C65" w:rsidRPr="001E6425">
        <w:rPr>
          <w:rFonts w:ascii="Verdana" w:eastAsia="Times New Roman" w:hAnsi="Verdana" w:cs="Times New Roman"/>
          <w:i/>
          <w:color w:val="000000"/>
        </w:rPr>
        <w:t>Ferreira do Alentejo</w:t>
      </w:r>
      <w:r w:rsidR="00022C65" w:rsidRPr="00516524">
        <w:rPr>
          <w:rFonts w:ascii="Verdana" w:eastAsia="Times New Roman" w:hAnsi="Verdana" w:cs="Times New Roman"/>
          <w:color w:val="000000"/>
        </w:rPr>
        <w:t xml:space="preserve"> s</w:t>
      </w:r>
      <w:r w:rsidR="00D22A8F" w:rsidRPr="00516524">
        <w:rPr>
          <w:rFonts w:ascii="Verdana" w:eastAsia="Times New Roman" w:hAnsi="Verdana" w:cs="Times New Roman"/>
          <w:color w:val="000000"/>
        </w:rPr>
        <w:t>erá a mais deficitária em nº. de médicos</w:t>
      </w:r>
      <w:r w:rsidR="00B850F3" w:rsidRPr="00516524">
        <w:rPr>
          <w:rFonts w:ascii="Verdana" w:eastAsia="Times New Roman" w:hAnsi="Verdana" w:cs="Times New Roman"/>
          <w:color w:val="000000"/>
        </w:rPr>
        <w:t xml:space="preserve"> que exercem funções na Unidade de Saúde</w:t>
      </w:r>
      <w:r w:rsidR="00797167" w:rsidRPr="00516524">
        <w:rPr>
          <w:rFonts w:ascii="Verdana" w:eastAsia="Times New Roman" w:hAnsi="Verdana" w:cs="Times New Roman"/>
          <w:color w:val="000000"/>
        </w:rPr>
        <w:t xml:space="preserve">. Também haverá cerca de </w:t>
      </w:r>
      <w:r w:rsidR="00797167" w:rsidRPr="001E6425">
        <w:rPr>
          <w:rFonts w:ascii="Verdana" w:eastAsia="Times New Roman" w:hAnsi="Verdana" w:cs="Times New Roman"/>
          <w:color w:val="000000"/>
        </w:rPr>
        <w:t>155 de cidadãos</w:t>
      </w:r>
      <w:r w:rsidR="000229E7" w:rsidRPr="001E6425">
        <w:rPr>
          <w:rFonts w:ascii="Verdana" w:eastAsia="Times New Roman" w:hAnsi="Verdana" w:cs="Times New Roman"/>
          <w:color w:val="000000"/>
        </w:rPr>
        <w:t xml:space="preserve"> em Barrancos</w:t>
      </w:r>
      <w:r w:rsidR="00797167" w:rsidRPr="001E6425">
        <w:rPr>
          <w:rFonts w:ascii="Verdana" w:eastAsia="Times New Roman" w:hAnsi="Verdana" w:cs="Times New Roman"/>
          <w:color w:val="000000"/>
        </w:rPr>
        <w:t xml:space="preserve"> que sendo residentes, como não estão inscritos na Unidade de Saúde como utentes, não terão provavelmente</w:t>
      </w:r>
      <w:r w:rsidR="00797167" w:rsidRPr="00516524">
        <w:rPr>
          <w:rFonts w:ascii="Verdana" w:eastAsia="Times New Roman" w:hAnsi="Verdana" w:cs="Times New Roman"/>
          <w:color w:val="000000"/>
        </w:rPr>
        <w:t xml:space="preserve"> </w:t>
      </w:r>
      <w:r w:rsidR="004F7AC7" w:rsidRPr="00516524">
        <w:rPr>
          <w:rFonts w:ascii="Verdana" w:eastAsia="Times New Roman" w:hAnsi="Verdana" w:cs="Times New Roman"/>
          <w:color w:val="000000"/>
        </w:rPr>
        <w:t>os cuidados</w:t>
      </w:r>
      <w:r w:rsidR="00797167" w:rsidRPr="00516524">
        <w:rPr>
          <w:rFonts w:ascii="Verdana" w:eastAsia="Times New Roman" w:hAnsi="Verdana" w:cs="Times New Roman"/>
          <w:color w:val="000000"/>
        </w:rPr>
        <w:t xml:space="preserve"> médicos</w:t>
      </w:r>
      <w:r w:rsidR="00022C65" w:rsidRPr="00516524">
        <w:rPr>
          <w:rFonts w:ascii="Verdana" w:eastAsia="Times New Roman" w:hAnsi="Verdana" w:cs="Times New Roman"/>
          <w:color w:val="000000"/>
        </w:rPr>
        <w:t xml:space="preserve"> </w:t>
      </w:r>
      <w:r w:rsidR="00797167" w:rsidRPr="00516524">
        <w:rPr>
          <w:rFonts w:ascii="Verdana" w:eastAsia="Times New Roman" w:hAnsi="Verdana" w:cs="Times New Roman"/>
          <w:color w:val="000000"/>
        </w:rPr>
        <w:t xml:space="preserve">necessários que </w:t>
      </w:r>
      <w:r w:rsidR="00564F92" w:rsidRPr="00516524">
        <w:rPr>
          <w:rFonts w:ascii="Verdana" w:eastAsia="Times New Roman" w:hAnsi="Verdana" w:cs="Times New Roman"/>
          <w:color w:val="000000"/>
        </w:rPr>
        <w:t>deveriam</w:t>
      </w:r>
      <w:r w:rsidR="00797167" w:rsidRPr="00516524">
        <w:rPr>
          <w:rFonts w:ascii="Verdana" w:eastAsia="Times New Roman" w:hAnsi="Verdana" w:cs="Times New Roman"/>
          <w:color w:val="000000"/>
        </w:rPr>
        <w:t xml:space="preserve"> usufruir se tivessem inscritos no SNS.</w:t>
      </w:r>
    </w:p>
    <w:p w:rsidR="004C19C7" w:rsidRPr="00516524" w:rsidRDefault="004C19C7" w:rsidP="001C434E">
      <w:pPr>
        <w:spacing w:after="0" w:line="360" w:lineRule="auto"/>
        <w:jc w:val="both"/>
        <w:rPr>
          <w:rFonts w:ascii="Verdana" w:eastAsia="Times New Roman" w:hAnsi="Verdana" w:cs="Times New Roman"/>
          <w:color w:val="000000"/>
        </w:rPr>
      </w:pPr>
    </w:p>
    <w:p w:rsidR="00D45322" w:rsidRPr="00516524" w:rsidRDefault="00FE1479" w:rsidP="001C434E">
      <w:pPr>
        <w:spacing w:after="0" w:line="360" w:lineRule="auto"/>
        <w:jc w:val="both"/>
        <w:rPr>
          <w:rFonts w:ascii="Verdana" w:eastAsia="Times New Roman" w:hAnsi="Verdana" w:cs="Times New Roman"/>
        </w:rPr>
      </w:pPr>
      <w:r w:rsidRPr="00516524">
        <w:rPr>
          <w:rFonts w:ascii="Verdana" w:eastAsia="Times New Roman" w:hAnsi="Verdana" w:cs="Times New Roman"/>
        </w:rPr>
        <w:t xml:space="preserve">     </w:t>
      </w:r>
      <w:r w:rsidR="004C19C7" w:rsidRPr="00516524">
        <w:rPr>
          <w:rFonts w:ascii="Verdana" w:eastAsia="Times New Roman" w:hAnsi="Verdana" w:cs="Times New Roman"/>
        </w:rPr>
        <w:t xml:space="preserve"> </w:t>
      </w:r>
      <w:r w:rsidR="00C45740" w:rsidRPr="00516524">
        <w:rPr>
          <w:rFonts w:ascii="Verdana" w:eastAsia="Times New Roman" w:hAnsi="Verdana" w:cs="Times New Roman"/>
        </w:rPr>
        <w:t xml:space="preserve">É importante </w:t>
      </w:r>
      <w:r w:rsidR="00C45740" w:rsidRPr="001E6425">
        <w:rPr>
          <w:rFonts w:ascii="Verdana" w:eastAsia="Times New Roman" w:hAnsi="Verdana" w:cs="Times New Roman"/>
        </w:rPr>
        <w:t>também ter em conta</w:t>
      </w:r>
      <w:r w:rsidR="000229E7" w:rsidRPr="001E6425">
        <w:rPr>
          <w:rFonts w:ascii="Verdana" w:eastAsia="Times New Roman" w:hAnsi="Verdana" w:cs="Times New Roman"/>
        </w:rPr>
        <w:t xml:space="preserve"> a</w:t>
      </w:r>
      <w:r w:rsidR="00C45740" w:rsidRPr="001E6425">
        <w:rPr>
          <w:rFonts w:ascii="Verdana" w:eastAsia="Times New Roman" w:hAnsi="Verdana" w:cs="Times New Roman"/>
        </w:rPr>
        <w:t xml:space="preserve"> análise de o</w:t>
      </w:r>
      <w:r w:rsidR="00E445D2" w:rsidRPr="001E6425">
        <w:rPr>
          <w:rFonts w:ascii="Verdana" w:eastAsia="Times New Roman" w:hAnsi="Verdana" w:cs="Times New Roman"/>
        </w:rPr>
        <w:t xml:space="preserve">utros indicadores </w:t>
      </w:r>
      <w:r w:rsidR="009E5778" w:rsidRPr="001E6425">
        <w:rPr>
          <w:rFonts w:ascii="Verdana" w:eastAsia="Times New Roman" w:hAnsi="Verdana" w:cs="Times New Roman"/>
        </w:rPr>
        <w:t>fornecidos pelo Relatório de Atividades da ARS Alentejo 2011</w:t>
      </w:r>
      <w:r w:rsidR="00C45740" w:rsidRPr="001E6425">
        <w:rPr>
          <w:rFonts w:ascii="Verdana" w:eastAsia="Times New Roman" w:hAnsi="Verdana" w:cs="Times New Roman"/>
        </w:rPr>
        <w:t>, para esse</w:t>
      </w:r>
      <w:r w:rsidR="00C45740" w:rsidRPr="00516524">
        <w:rPr>
          <w:rFonts w:ascii="Verdana" w:eastAsia="Times New Roman" w:hAnsi="Verdana" w:cs="Times New Roman"/>
        </w:rPr>
        <w:t xml:space="preserve"> efeito elaboramos uma analise gráfica que nos permite perscrutar melhor o trabalho desenvolvido pela ARS.</w:t>
      </w:r>
    </w:p>
    <w:p w:rsidR="000E4DBF" w:rsidRPr="00450A54" w:rsidRDefault="000E4DBF" w:rsidP="001C434E">
      <w:pPr>
        <w:spacing w:after="0" w:line="360" w:lineRule="auto"/>
        <w:jc w:val="both"/>
        <w:rPr>
          <w:rFonts w:ascii="Verdana" w:eastAsia="Times New Roman" w:hAnsi="Verdana" w:cs="Times New Roman"/>
        </w:rPr>
      </w:pPr>
    </w:p>
    <w:p w:rsidR="000E4DBF" w:rsidRDefault="000E4DBF" w:rsidP="001C434E">
      <w:pPr>
        <w:spacing w:after="0" w:line="360" w:lineRule="auto"/>
        <w:jc w:val="both"/>
        <w:rPr>
          <w:rFonts w:ascii="Verdana" w:eastAsia="Times New Roman" w:hAnsi="Verdana" w:cs="Times New Roman"/>
          <w:color w:val="000000"/>
        </w:rPr>
      </w:pPr>
    </w:p>
    <w:p w:rsidR="00D45322" w:rsidRDefault="004C19C7" w:rsidP="001C434E">
      <w:pPr>
        <w:spacing w:after="0" w:line="360" w:lineRule="auto"/>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FE1479" w:rsidRPr="00516524">
        <w:rPr>
          <w:rFonts w:ascii="Verdana" w:eastAsia="Times New Roman" w:hAnsi="Verdana" w:cs="Times New Roman"/>
          <w:color w:val="000000"/>
        </w:rPr>
        <w:t xml:space="preserve"> </w:t>
      </w:r>
      <w:r w:rsidR="00D45322" w:rsidRPr="00516524">
        <w:rPr>
          <w:rFonts w:ascii="Verdana" w:eastAsia="Times New Roman" w:hAnsi="Verdana" w:cs="Times New Roman"/>
          <w:color w:val="000000"/>
        </w:rPr>
        <w:t xml:space="preserve">Gráfico nº. </w:t>
      </w:r>
      <w:r w:rsidR="00FE1479" w:rsidRPr="00516524">
        <w:rPr>
          <w:rFonts w:ascii="Verdana" w:eastAsia="Times New Roman" w:hAnsi="Verdana" w:cs="Times New Roman"/>
          <w:color w:val="000000"/>
        </w:rPr>
        <w:t>10</w:t>
      </w:r>
      <w:r w:rsidR="00D45322" w:rsidRPr="00516524">
        <w:rPr>
          <w:rFonts w:ascii="Verdana" w:eastAsia="Times New Roman" w:hAnsi="Verdana" w:cs="Times New Roman"/>
          <w:color w:val="000000"/>
        </w:rPr>
        <w:t xml:space="preserve"> – Taxa de visitas domiciliárias médicas por 1000 utentes</w:t>
      </w:r>
    </w:p>
    <w:p w:rsidR="00DC4688" w:rsidRPr="00516524" w:rsidRDefault="00DC4688" w:rsidP="001C434E">
      <w:pPr>
        <w:spacing w:after="0" w:line="360" w:lineRule="auto"/>
        <w:jc w:val="both"/>
        <w:rPr>
          <w:rFonts w:ascii="Verdana" w:eastAsia="Times New Roman" w:hAnsi="Verdana" w:cs="Times New Roman"/>
          <w:color w:val="000000"/>
        </w:rPr>
      </w:pPr>
    </w:p>
    <w:p w:rsidR="00D45322" w:rsidRPr="00516524" w:rsidRDefault="00D45322" w:rsidP="001C434E">
      <w:pPr>
        <w:spacing w:after="0" w:line="360" w:lineRule="auto"/>
        <w:jc w:val="both"/>
        <w:rPr>
          <w:rFonts w:ascii="Verdana" w:eastAsia="Times New Roman" w:hAnsi="Verdana" w:cs="Times New Roman"/>
          <w:color w:val="000000"/>
        </w:rPr>
      </w:pPr>
    </w:p>
    <w:p w:rsidR="008E555E" w:rsidRPr="00516524" w:rsidRDefault="00D45322" w:rsidP="00AB5DDC">
      <w:pPr>
        <w:spacing w:after="0" w:line="360" w:lineRule="auto"/>
        <w:jc w:val="center"/>
        <w:rPr>
          <w:rFonts w:ascii="Verdana" w:eastAsia="Times New Roman" w:hAnsi="Verdana" w:cs="Times New Roman"/>
          <w:color w:val="000000"/>
        </w:rPr>
      </w:pPr>
      <w:r w:rsidRPr="00516524">
        <w:rPr>
          <w:rFonts w:ascii="Verdana" w:eastAsia="Times New Roman" w:hAnsi="Verdana" w:cs="Times New Roman"/>
          <w:noProof/>
          <w:color w:val="000000"/>
          <w:lang w:val="en-US"/>
        </w:rPr>
        <w:drawing>
          <wp:inline distT="0" distB="0" distL="0" distR="0">
            <wp:extent cx="4544290" cy="2257588"/>
            <wp:effectExtent l="0" t="0" r="8890" b="9525"/>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4050" cy="2257469"/>
                    </a:xfrm>
                    <a:prstGeom prst="rect">
                      <a:avLst/>
                    </a:prstGeom>
                    <a:noFill/>
                    <a:ln>
                      <a:noFill/>
                    </a:ln>
                  </pic:spPr>
                </pic:pic>
              </a:graphicData>
            </a:graphic>
          </wp:inline>
        </w:drawing>
      </w:r>
    </w:p>
    <w:p w:rsidR="00D45322" w:rsidRPr="00516524" w:rsidRDefault="00FE1479" w:rsidP="001C434E">
      <w:pPr>
        <w:spacing w:after="0" w:line="360" w:lineRule="auto"/>
        <w:jc w:val="both"/>
        <w:rPr>
          <w:rFonts w:eastAsia="Times New Roman" w:cstheme="minorHAnsi"/>
          <w:color w:val="000000"/>
        </w:rPr>
      </w:pPr>
      <w:r w:rsidRPr="00516524">
        <w:rPr>
          <w:rFonts w:eastAsia="Times New Roman" w:cstheme="minorHAnsi"/>
          <w:color w:val="000000"/>
        </w:rPr>
        <w:t xml:space="preserve">     </w:t>
      </w:r>
      <w:r w:rsidR="00450A54">
        <w:rPr>
          <w:rFonts w:eastAsia="Times New Roman" w:cstheme="minorHAnsi"/>
          <w:color w:val="000000"/>
        </w:rPr>
        <w:t xml:space="preserve">                                            </w:t>
      </w:r>
      <w:r w:rsidR="004C19C7" w:rsidRPr="00516524">
        <w:rPr>
          <w:rFonts w:eastAsia="Times New Roman" w:cstheme="minorHAnsi"/>
          <w:color w:val="000000"/>
        </w:rPr>
        <w:t xml:space="preserve">    </w:t>
      </w:r>
      <w:r w:rsidR="00D45322" w:rsidRPr="00516524">
        <w:rPr>
          <w:rFonts w:eastAsia="Times New Roman" w:cstheme="minorHAnsi"/>
          <w:color w:val="000000"/>
        </w:rPr>
        <w:t>Fonte : SIARS</w:t>
      </w:r>
    </w:p>
    <w:p w:rsidR="00D45322" w:rsidRDefault="00D45322" w:rsidP="001C434E">
      <w:pPr>
        <w:spacing w:after="0" w:line="360" w:lineRule="auto"/>
        <w:jc w:val="both"/>
        <w:rPr>
          <w:rFonts w:ascii="Verdana" w:eastAsia="Times New Roman" w:hAnsi="Verdana" w:cs="Times New Roman"/>
          <w:color w:val="000000"/>
        </w:rPr>
      </w:pPr>
    </w:p>
    <w:p w:rsidR="00F76075" w:rsidRPr="00516524" w:rsidRDefault="00F76075" w:rsidP="001C434E">
      <w:pPr>
        <w:spacing w:after="0" w:line="360" w:lineRule="auto"/>
        <w:jc w:val="both"/>
        <w:rPr>
          <w:rFonts w:ascii="Verdana" w:eastAsia="Times New Roman" w:hAnsi="Verdana" w:cs="Times New Roman"/>
          <w:color w:val="000000"/>
        </w:rPr>
      </w:pPr>
    </w:p>
    <w:p w:rsidR="007F0680" w:rsidRPr="00516524" w:rsidRDefault="00FE1479" w:rsidP="001C434E">
      <w:pPr>
        <w:spacing w:after="0" w:line="360" w:lineRule="auto"/>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DF433F" w:rsidRPr="00516524">
        <w:rPr>
          <w:rFonts w:ascii="Verdana" w:eastAsia="Times New Roman" w:hAnsi="Verdana" w:cs="Times New Roman"/>
          <w:color w:val="000000"/>
        </w:rPr>
        <w:t xml:space="preserve">Pelo Gráfico verifica-se que o nº. de visitas </w:t>
      </w:r>
      <w:r w:rsidR="00DF433F" w:rsidRPr="001E6425">
        <w:rPr>
          <w:rFonts w:ascii="Verdana" w:eastAsia="Times New Roman" w:hAnsi="Verdana" w:cs="Times New Roman"/>
          <w:color w:val="000000"/>
        </w:rPr>
        <w:t xml:space="preserve">domiciliárias </w:t>
      </w:r>
      <w:r w:rsidR="003871EB" w:rsidRPr="001E6425">
        <w:rPr>
          <w:rFonts w:ascii="Verdana" w:eastAsia="Times New Roman" w:hAnsi="Verdana" w:cs="Times New Roman"/>
          <w:color w:val="000000"/>
        </w:rPr>
        <w:t xml:space="preserve">médicas </w:t>
      </w:r>
      <w:r w:rsidR="00994C6D" w:rsidRPr="001E6425">
        <w:rPr>
          <w:rFonts w:ascii="Verdana" w:eastAsia="Times New Roman" w:hAnsi="Verdana" w:cs="Times New Roman"/>
          <w:color w:val="000000"/>
        </w:rPr>
        <w:t>aumentou</w:t>
      </w:r>
      <w:r w:rsidR="00DF433F" w:rsidRPr="001E6425">
        <w:rPr>
          <w:rFonts w:ascii="Verdana" w:eastAsia="Times New Roman" w:hAnsi="Verdana" w:cs="Times New Roman"/>
          <w:color w:val="000000"/>
        </w:rPr>
        <w:t xml:space="preserve"> no Baixo</w:t>
      </w:r>
      <w:r w:rsidR="00DF433F" w:rsidRPr="00516524">
        <w:rPr>
          <w:rFonts w:ascii="Verdana" w:eastAsia="Times New Roman" w:hAnsi="Verdana" w:cs="Times New Roman"/>
          <w:color w:val="000000"/>
        </w:rPr>
        <w:t xml:space="preserve"> Alentejo de 2010 para 2011.</w:t>
      </w:r>
    </w:p>
    <w:p w:rsidR="00C45740" w:rsidRPr="00516524" w:rsidRDefault="00C45740" w:rsidP="001C434E">
      <w:pPr>
        <w:spacing w:after="0" w:line="360" w:lineRule="auto"/>
        <w:jc w:val="both"/>
        <w:rPr>
          <w:rFonts w:ascii="Verdana" w:eastAsia="Times New Roman" w:hAnsi="Verdana" w:cs="Times New Roman"/>
          <w:color w:val="000000"/>
        </w:rPr>
      </w:pPr>
    </w:p>
    <w:p w:rsidR="00C45740" w:rsidRPr="00516524" w:rsidRDefault="00C45740" w:rsidP="001C434E">
      <w:pPr>
        <w:spacing w:after="0" w:line="360" w:lineRule="auto"/>
        <w:jc w:val="both"/>
        <w:rPr>
          <w:rFonts w:ascii="Verdana" w:eastAsia="Times New Roman" w:hAnsi="Verdana" w:cs="Times New Roman"/>
          <w:color w:val="000000"/>
        </w:rPr>
      </w:pPr>
      <w:r w:rsidRPr="00516524">
        <w:rPr>
          <w:rFonts w:ascii="Verdana" w:eastAsia="Times New Roman" w:hAnsi="Verdana" w:cs="Times New Roman"/>
          <w:color w:val="000000"/>
        </w:rPr>
        <w:t xml:space="preserve">     No gráfico seguinte, pode observar-se a percentagem de consultas nos vários ACES da Região do Alentejo </w:t>
      </w:r>
      <w:r w:rsidR="00F76075">
        <w:rPr>
          <w:rFonts w:ascii="Verdana" w:eastAsia="Times New Roman" w:hAnsi="Verdana" w:cs="Times New Roman"/>
          <w:color w:val="000000"/>
        </w:rPr>
        <w:t>.</w:t>
      </w:r>
    </w:p>
    <w:p w:rsidR="00C45740" w:rsidRPr="00516524" w:rsidRDefault="00C45740" w:rsidP="001C434E">
      <w:pPr>
        <w:spacing w:after="0" w:line="360" w:lineRule="auto"/>
        <w:jc w:val="both"/>
        <w:rPr>
          <w:rFonts w:ascii="Verdana" w:eastAsia="Times New Roman" w:hAnsi="Verdana" w:cs="Times New Roman"/>
          <w:color w:val="000000"/>
        </w:rPr>
      </w:pPr>
    </w:p>
    <w:p w:rsidR="0022576E" w:rsidRDefault="00FA58CF" w:rsidP="001C434E">
      <w:pPr>
        <w:spacing w:after="0" w:line="360" w:lineRule="auto"/>
        <w:jc w:val="both"/>
        <w:rPr>
          <w:rFonts w:ascii="Verdana" w:eastAsia="Times New Roman" w:hAnsi="Verdana" w:cs="Times New Roman"/>
          <w:color w:val="000000"/>
        </w:rPr>
      </w:pPr>
      <w:r>
        <w:rPr>
          <w:rFonts w:ascii="Verdana" w:eastAsia="Times New Roman" w:hAnsi="Verdana" w:cs="Times New Roman"/>
          <w:color w:val="000000"/>
        </w:rPr>
        <w:t xml:space="preserve"> </w:t>
      </w:r>
      <w:r w:rsidR="0022576E">
        <w:rPr>
          <w:rFonts w:ascii="Verdana" w:eastAsia="Times New Roman" w:hAnsi="Verdana" w:cs="Times New Roman"/>
          <w:color w:val="000000"/>
        </w:rPr>
        <w:t xml:space="preserve"> </w:t>
      </w:r>
    </w:p>
    <w:p w:rsidR="00DC4688" w:rsidRDefault="00DC4688" w:rsidP="001C434E">
      <w:pPr>
        <w:spacing w:after="0" w:line="360" w:lineRule="auto"/>
        <w:jc w:val="both"/>
        <w:rPr>
          <w:rFonts w:ascii="Verdana" w:eastAsia="Times New Roman" w:hAnsi="Verdana" w:cs="Times New Roman"/>
          <w:color w:val="000000"/>
        </w:rPr>
      </w:pPr>
    </w:p>
    <w:p w:rsidR="00450A54" w:rsidRDefault="00450A54" w:rsidP="001C434E">
      <w:pPr>
        <w:spacing w:after="0" w:line="360" w:lineRule="auto"/>
        <w:jc w:val="both"/>
        <w:rPr>
          <w:rFonts w:ascii="Verdana" w:eastAsia="Times New Roman" w:hAnsi="Verdana" w:cs="Times New Roman"/>
          <w:color w:val="000000"/>
        </w:rPr>
      </w:pPr>
    </w:p>
    <w:p w:rsidR="00450A54" w:rsidRDefault="00450A54" w:rsidP="001C434E">
      <w:pPr>
        <w:spacing w:after="0" w:line="360" w:lineRule="auto"/>
        <w:jc w:val="both"/>
        <w:rPr>
          <w:rFonts w:ascii="Verdana" w:eastAsia="Times New Roman" w:hAnsi="Verdana" w:cs="Times New Roman"/>
          <w:color w:val="000000"/>
        </w:rPr>
      </w:pPr>
    </w:p>
    <w:p w:rsidR="004C19C7" w:rsidRPr="00516524" w:rsidRDefault="00935722" w:rsidP="001C434E">
      <w:pPr>
        <w:spacing w:after="0" w:line="360" w:lineRule="auto"/>
        <w:jc w:val="both"/>
        <w:rPr>
          <w:rFonts w:ascii="Verdana" w:eastAsia="Times New Roman" w:hAnsi="Verdana" w:cs="Times New Roman"/>
          <w:color w:val="000000"/>
        </w:rPr>
      </w:pPr>
      <w:r w:rsidRPr="00516524">
        <w:rPr>
          <w:rFonts w:ascii="Verdana" w:eastAsia="Times New Roman" w:hAnsi="Verdana" w:cs="Times New Roman"/>
          <w:color w:val="000000"/>
        </w:rPr>
        <w:t>Gráfico nº.</w:t>
      </w:r>
      <w:r w:rsidR="00FE1479" w:rsidRPr="00516524">
        <w:rPr>
          <w:rFonts w:ascii="Verdana" w:eastAsia="Times New Roman" w:hAnsi="Verdana" w:cs="Times New Roman"/>
          <w:color w:val="000000"/>
        </w:rPr>
        <w:t>11</w:t>
      </w:r>
      <w:r w:rsidRPr="00516524">
        <w:rPr>
          <w:rFonts w:ascii="Verdana" w:eastAsia="Times New Roman" w:hAnsi="Verdana" w:cs="Times New Roman"/>
          <w:color w:val="000000"/>
        </w:rPr>
        <w:t xml:space="preserve"> – Percentagem</w:t>
      </w:r>
      <w:r w:rsidR="007F0680" w:rsidRPr="00516524">
        <w:rPr>
          <w:rFonts w:ascii="Verdana" w:eastAsia="Times New Roman" w:hAnsi="Verdana" w:cs="Times New Roman"/>
          <w:color w:val="000000"/>
        </w:rPr>
        <w:t xml:space="preserve"> de consultas por médico de família</w:t>
      </w:r>
      <w:r w:rsidRPr="00516524">
        <w:rPr>
          <w:rFonts w:ascii="Verdana" w:eastAsia="Times New Roman" w:hAnsi="Verdana" w:cs="Times New Roman"/>
          <w:color w:val="000000"/>
        </w:rPr>
        <w:t xml:space="preserve"> no período 2010-</w:t>
      </w:r>
    </w:p>
    <w:p w:rsidR="007F0680" w:rsidRPr="00516524" w:rsidRDefault="004C19C7" w:rsidP="001C434E">
      <w:pPr>
        <w:spacing w:after="0" w:line="360" w:lineRule="auto"/>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935722" w:rsidRPr="00516524">
        <w:rPr>
          <w:rFonts w:ascii="Verdana" w:eastAsia="Times New Roman" w:hAnsi="Verdana" w:cs="Times New Roman"/>
          <w:color w:val="000000"/>
        </w:rPr>
        <w:t>2011</w:t>
      </w:r>
    </w:p>
    <w:p w:rsidR="007F0680" w:rsidRPr="00516524" w:rsidRDefault="007F0680" w:rsidP="00AB5DDC">
      <w:pPr>
        <w:spacing w:after="0" w:line="360" w:lineRule="auto"/>
        <w:jc w:val="center"/>
        <w:rPr>
          <w:rFonts w:ascii="Verdana" w:eastAsia="Times New Roman" w:hAnsi="Verdana" w:cs="Times New Roman"/>
          <w:color w:val="000000"/>
        </w:rPr>
      </w:pPr>
      <w:r w:rsidRPr="00516524">
        <w:rPr>
          <w:rFonts w:ascii="Verdana" w:eastAsia="Times New Roman" w:hAnsi="Verdana" w:cs="Times New Roman"/>
          <w:noProof/>
          <w:color w:val="000000"/>
          <w:lang w:val="en-US"/>
        </w:rPr>
        <w:drawing>
          <wp:inline distT="0" distB="0" distL="0" distR="0">
            <wp:extent cx="4572000" cy="2530992"/>
            <wp:effectExtent l="0" t="0" r="0" b="3175"/>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4085" cy="2532146"/>
                    </a:xfrm>
                    <a:prstGeom prst="rect">
                      <a:avLst/>
                    </a:prstGeom>
                    <a:noFill/>
                    <a:ln>
                      <a:noFill/>
                    </a:ln>
                  </pic:spPr>
                </pic:pic>
              </a:graphicData>
            </a:graphic>
          </wp:inline>
        </w:drawing>
      </w:r>
    </w:p>
    <w:p w:rsidR="003871EB" w:rsidRPr="0022576E" w:rsidRDefault="00FE1479" w:rsidP="001C434E">
      <w:pPr>
        <w:spacing w:after="0" w:line="360" w:lineRule="auto"/>
        <w:jc w:val="both"/>
        <w:rPr>
          <w:rFonts w:eastAsia="Times New Roman" w:cstheme="minorHAnsi"/>
          <w:color w:val="000000"/>
        </w:rPr>
      </w:pPr>
      <w:r w:rsidRPr="0022576E">
        <w:rPr>
          <w:rFonts w:eastAsia="Times New Roman" w:cstheme="minorHAnsi"/>
          <w:color w:val="000000"/>
        </w:rPr>
        <w:t xml:space="preserve">    </w:t>
      </w:r>
      <w:r w:rsidR="0022576E" w:rsidRPr="0022576E">
        <w:rPr>
          <w:rFonts w:eastAsia="Times New Roman" w:cstheme="minorHAnsi"/>
          <w:color w:val="000000"/>
        </w:rPr>
        <w:t xml:space="preserve">       </w:t>
      </w:r>
      <w:r w:rsidRPr="0022576E">
        <w:rPr>
          <w:rFonts w:eastAsia="Times New Roman" w:cstheme="minorHAnsi"/>
          <w:color w:val="000000"/>
        </w:rPr>
        <w:t xml:space="preserve"> </w:t>
      </w:r>
      <w:r w:rsidR="007F0680" w:rsidRPr="0022576E">
        <w:rPr>
          <w:rFonts w:eastAsia="Times New Roman" w:cstheme="minorHAnsi"/>
          <w:color w:val="000000"/>
        </w:rPr>
        <w:t>Fonte: SIARS</w:t>
      </w:r>
    </w:p>
    <w:p w:rsidR="00E445D2" w:rsidRPr="00516524" w:rsidRDefault="00E445D2" w:rsidP="001C434E">
      <w:pPr>
        <w:spacing w:after="0" w:line="360" w:lineRule="auto"/>
        <w:jc w:val="both"/>
        <w:rPr>
          <w:rFonts w:ascii="Verdana" w:eastAsia="Times New Roman" w:hAnsi="Verdana" w:cs="Times New Roman"/>
          <w:color w:val="000000"/>
        </w:rPr>
      </w:pPr>
    </w:p>
    <w:p w:rsidR="003871EB" w:rsidRPr="00516524" w:rsidRDefault="00FE1479" w:rsidP="001C434E">
      <w:pPr>
        <w:spacing w:after="0" w:line="360" w:lineRule="auto"/>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0810EB" w:rsidRPr="00516524">
        <w:rPr>
          <w:rFonts w:ascii="Verdana" w:eastAsia="Times New Roman" w:hAnsi="Verdana" w:cs="Times New Roman"/>
          <w:color w:val="000000"/>
        </w:rPr>
        <w:t>Apesar do nº. de inscritos ter diminuído, o nº. de consultas no ACES Baixo Alentejo teve uma tendência inversa.</w:t>
      </w:r>
    </w:p>
    <w:p w:rsidR="000810EB" w:rsidRPr="00516524" w:rsidRDefault="00DF36FA" w:rsidP="001C434E">
      <w:pPr>
        <w:spacing w:after="0" w:line="360" w:lineRule="auto"/>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p>
    <w:p w:rsidR="004E2C54" w:rsidRPr="00516524" w:rsidRDefault="004E2C54" w:rsidP="004E2C54">
      <w:pPr>
        <w:spacing w:after="0" w:line="360" w:lineRule="auto"/>
        <w:jc w:val="both"/>
        <w:rPr>
          <w:rFonts w:ascii="Verdana" w:eastAsia="Times New Roman" w:hAnsi="Verdana" w:cs="Times New Roman"/>
          <w:color w:val="000000"/>
        </w:rPr>
      </w:pPr>
    </w:p>
    <w:p w:rsidR="004E2C54" w:rsidRDefault="004E2C54" w:rsidP="004E2C54">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Quadro nº. </w:t>
      </w:r>
      <w:r w:rsidR="00FE1479" w:rsidRPr="00516524">
        <w:rPr>
          <w:rFonts w:ascii="Verdana" w:eastAsia="Times New Roman" w:hAnsi="Verdana" w:cs="Times New Roman"/>
          <w:color w:val="000000"/>
        </w:rPr>
        <w:t>14</w:t>
      </w:r>
      <w:r w:rsidRPr="00516524">
        <w:rPr>
          <w:rFonts w:ascii="Verdana" w:eastAsia="Times New Roman" w:hAnsi="Verdana" w:cs="Times New Roman"/>
          <w:color w:val="000000"/>
        </w:rPr>
        <w:t xml:space="preserve"> </w:t>
      </w:r>
      <w:r w:rsidR="00FE1479" w:rsidRPr="00516524">
        <w:rPr>
          <w:rFonts w:ascii="Verdana" w:eastAsia="Times New Roman" w:hAnsi="Verdana" w:cs="Times New Roman"/>
          <w:color w:val="000000"/>
        </w:rPr>
        <w:t>-</w:t>
      </w:r>
      <w:r w:rsidRPr="00516524">
        <w:rPr>
          <w:rFonts w:ascii="Verdana" w:eastAsia="Times New Roman" w:hAnsi="Verdana" w:cs="Times New Roman"/>
          <w:color w:val="000000"/>
        </w:rPr>
        <w:t xml:space="preserve"> Consultas de nutrição em 2010 e 2011</w:t>
      </w:r>
    </w:p>
    <w:p w:rsidR="00DC4688" w:rsidRPr="00516524" w:rsidRDefault="00DC4688" w:rsidP="004E2C54">
      <w:pPr>
        <w:tabs>
          <w:tab w:val="left" w:pos="5100"/>
        </w:tabs>
        <w:spacing w:line="360" w:lineRule="auto"/>
        <w:contextualSpacing/>
        <w:jc w:val="both"/>
        <w:rPr>
          <w:rFonts w:ascii="Verdana" w:eastAsia="Times New Roman" w:hAnsi="Verdana" w:cs="Times New Roman"/>
          <w:color w:val="000000"/>
        </w:rPr>
      </w:pPr>
    </w:p>
    <w:p w:rsidR="004E2C54" w:rsidRPr="00516524" w:rsidRDefault="00AB5DDC" w:rsidP="00AB5DDC">
      <w:pPr>
        <w:tabs>
          <w:tab w:val="left" w:pos="5100"/>
        </w:tabs>
        <w:spacing w:line="360" w:lineRule="auto"/>
        <w:contextualSpacing/>
        <w:jc w:val="center"/>
        <w:rPr>
          <w:rFonts w:ascii="Verdana" w:eastAsia="Times New Roman" w:hAnsi="Verdana" w:cs="Times New Roman"/>
          <w:color w:val="000000"/>
        </w:rPr>
      </w:pPr>
      <w:r>
        <w:rPr>
          <w:rFonts w:ascii="Verdana" w:eastAsia="Times New Roman" w:hAnsi="Verdana" w:cs="Times New Roman"/>
          <w:noProof/>
          <w:color w:val="000000"/>
          <w:lang w:val="en-US"/>
        </w:rPr>
        <w:drawing>
          <wp:inline distT="0" distB="0" distL="0" distR="0">
            <wp:extent cx="2979673" cy="2743200"/>
            <wp:effectExtent l="0" t="0" r="0" b="0"/>
            <wp:docPr id="290" name="Image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0861" cy="2744293"/>
                    </a:xfrm>
                    <a:prstGeom prst="rect">
                      <a:avLst/>
                    </a:prstGeom>
                    <a:noFill/>
                  </pic:spPr>
                </pic:pic>
              </a:graphicData>
            </a:graphic>
          </wp:inline>
        </w:drawing>
      </w:r>
    </w:p>
    <w:p w:rsidR="004E2C54" w:rsidRPr="00516524" w:rsidRDefault="004E2C54" w:rsidP="004E2C54">
      <w:pPr>
        <w:tabs>
          <w:tab w:val="left" w:pos="5100"/>
        </w:tabs>
        <w:spacing w:line="360" w:lineRule="auto"/>
        <w:contextualSpacing/>
        <w:jc w:val="both"/>
        <w:rPr>
          <w:rFonts w:eastAsia="Times New Roman" w:cstheme="minorHAnsi"/>
        </w:rPr>
      </w:pPr>
      <w:r w:rsidRPr="00516524">
        <w:rPr>
          <w:rFonts w:eastAsia="Times New Roman" w:cstheme="minorHAnsi"/>
        </w:rPr>
        <w:t xml:space="preserve">            </w:t>
      </w:r>
      <w:r w:rsidR="00DF36FA" w:rsidRPr="00516524">
        <w:rPr>
          <w:rFonts w:eastAsia="Times New Roman" w:cstheme="minorHAnsi"/>
        </w:rPr>
        <w:t xml:space="preserve">        </w:t>
      </w:r>
      <w:r w:rsidRPr="00516524">
        <w:rPr>
          <w:rFonts w:eastAsia="Times New Roman" w:cstheme="minorHAnsi"/>
        </w:rPr>
        <w:t xml:space="preserve"> Fonte: Relatório de contas</w:t>
      </w:r>
      <w:r w:rsidR="000512EC">
        <w:rPr>
          <w:rFonts w:eastAsia="Times New Roman" w:cstheme="minorHAnsi"/>
        </w:rPr>
        <w:t xml:space="preserve"> da ULSBA</w:t>
      </w:r>
      <w:r w:rsidR="00855EDD" w:rsidRPr="00516524">
        <w:rPr>
          <w:rFonts w:eastAsia="Times New Roman" w:cstheme="minorHAnsi"/>
        </w:rPr>
        <w:t xml:space="preserve"> (</w:t>
      </w:r>
      <w:r w:rsidRPr="00516524">
        <w:rPr>
          <w:rFonts w:eastAsia="Times New Roman" w:cstheme="minorHAnsi"/>
        </w:rPr>
        <w:t>2011</w:t>
      </w:r>
      <w:r w:rsidR="00855EDD" w:rsidRPr="00516524">
        <w:rPr>
          <w:rFonts w:eastAsia="Times New Roman" w:cstheme="minorHAnsi"/>
        </w:rPr>
        <w:t>):</w:t>
      </w:r>
      <w:r w:rsidRPr="00516524">
        <w:rPr>
          <w:rFonts w:eastAsia="Times New Roman" w:cstheme="minorHAnsi"/>
        </w:rPr>
        <w:t>31</w:t>
      </w:r>
    </w:p>
    <w:p w:rsidR="00DF36FA" w:rsidRPr="00516524" w:rsidRDefault="00DF36FA" w:rsidP="004E2C54">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p>
    <w:p w:rsidR="004E2C54" w:rsidRPr="00516524" w:rsidRDefault="00DF36FA" w:rsidP="004E2C54">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Veri</w:t>
      </w:r>
      <w:r w:rsidR="0053275C" w:rsidRPr="00516524">
        <w:rPr>
          <w:rFonts w:ascii="Verdana" w:eastAsia="Times New Roman" w:hAnsi="Verdana" w:cs="Times New Roman"/>
          <w:color w:val="000000"/>
        </w:rPr>
        <w:t>fi</w:t>
      </w:r>
      <w:r w:rsidRPr="00516524">
        <w:rPr>
          <w:rFonts w:ascii="Verdana" w:eastAsia="Times New Roman" w:hAnsi="Verdana" w:cs="Times New Roman"/>
          <w:color w:val="000000"/>
        </w:rPr>
        <w:t xml:space="preserve">camos que </w:t>
      </w:r>
      <w:r w:rsidR="00994C6D" w:rsidRPr="00516524">
        <w:rPr>
          <w:rFonts w:ascii="Verdana" w:eastAsia="Times New Roman" w:hAnsi="Verdana" w:cs="Times New Roman"/>
          <w:color w:val="000000"/>
        </w:rPr>
        <w:t>o número</w:t>
      </w:r>
      <w:r w:rsidRPr="00516524">
        <w:rPr>
          <w:rFonts w:ascii="Verdana" w:eastAsia="Times New Roman" w:hAnsi="Verdana" w:cs="Times New Roman"/>
          <w:color w:val="000000"/>
        </w:rPr>
        <w:t xml:space="preserve"> de consultas de nutrição diminuiu no ano 2011.</w:t>
      </w:r>
    </w:p>
    <w:p w:rsidR="0022576E" w:rsidRDefault="004E2C54" w:rsidP="004E2C54">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p>
    <w:p w:rsidR="00450A54" w:rsidRDefault="004E2C54" w:rsidP="004E2C54">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p>
    <w:p w:rsidR="00450A54" w:rsidRDefault="00450A54" w:rsidP="004E2C54">
      <w:pPr>
        <w:tabs>
          <w:tab w:val="left" w:pos="5100"/>
        </w:tabs>
        <w:spacing w:line="360" w:lineRule="auto"/>
        <w:contextualSpacing/>
        <w:jc w:val="both"/>
        <w:rPr>
          <w:rFonts w:ascii="Verdana" w:eastAsia="Times New Roman" w:hAnsi="Verdana" w:cs="Times New Roman"/>
          <w:color w:val="000000"/>
        </w:rPr>
      </w:pPr>
    </w:p>
    <w:p w:rsidR="004E2C54" w:rsidRDefault="004E2C54" w:rsidP="004E2C54">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Quadro nº. </w:t>
      </w:r>
      <w:r w:rsidR="00DC4688" w:rsidRPr="00516524">
        <w:rPr>
          <w:rFonts w:ascii="Verdana" w:eastAsia="Times New Roman" w:hAnsi="Verdana" w:cs="Times New Roman"/>
          <w:color w:val="000000"/>
        </w:rPr>
        <w:t xml:space="preserve">15 </w:t>
      </w:r>
      <w:r w:rsidRPr="00516524">
        <w:rPr>
          <w:rFonts w:ascii="Verdana" w:eastAsia="Times New Roman" w:hAnsi="Verdana" w:cs="Times New Roman"/>
          <w:color w:val="000000"/>
        </w:rPr>
        <w:t>– Nº. de feridas tratadas no ACES do Baixo Alentejo</w:t>
      </w:r>
    </w:p>
    <w:p w:rsidR="00DC4688" w:rsidRPr="00516524" w:rsidRDefault="00DC4688" w:rsidP="004E2C54">
      <w:pPr>
        <w:tabs>
          <w:tab w:val="left" w:pos="5100"/>
        </w:tabs>
        <w:spacing w:line="360" w:lineRule="auto"/>
        <w:contextualSpacing/>
        <w:jc w:val="both"/>
        <w:rPr>
          <w:rFonts w:ascii="Verdana" w:eastAsia="Times New Roman" w:hAnsi="Verdana" w:cs="Times New Roman"/>
          <w:color w:val="000000"/>
        </w:rPr>
      </w:pPr>
    </w:p>
    <w:p w:rsidR="004E2C54" w:rsidRPr="00516524" w:rsidRDefault="004E2C54" w:rsidP="00AB5DDC">
      <w:pPr>
        <w:tabs>
          <w:tab w:val="left" w:pos="5100"/>
        </w:tabs>
        <w:spacing w:line="360" w:lineRule="auto"/>
        <w:contextualSpacing/>
        <w:jc w:val="center"/>
        <w:rPr>
          <w:rFonts w:eastAsia="Times New Roman" w:cstheme="minorHAnsi"/>
          <w:color w:val="000000"/>
        </w:rPr>
      </w:pPr>
      <w:r w:rsidRPr="00516524">
        <w:rPr>
          <w:rFonts w:cstheme="minorHAnsi"/>
          <w:noProof/>
          <w:lang w:val="en-US"/>
        </w:rPr>
        <w:drawing>
          <wp:inline distT="0" distB="0" distL="0" distR="0">
            <wp:extent cx="2918990" cy="2791326"/>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2634" cy="2794810"/>
                    </a:xfrm>
                    <a:prstGeom prst="rect">
                      <a:avLst/>
                    </a:prstGeom>
                    <a:noFill/>
                    <a:ln>
                      <a:noFill/>
                    </a:ln>
                  </pic:spPr>
                </pic:pic>
              </a:graphicData>
            </a:graphic>
          </wp:inline>
        </w:drawing>
      </w:r>
    </w:p>
    <w:p w:rsidR="004E2C54" w:rsidRPr="00516524" w:rsidRDefault="004E2C54" w:rsidP="004E2C54">
      <w:pPr>
        <w:tabs>
          <w:tab w:val="left" w:pos="5100"/>
        </w:tabs>
        <w:spacing w:line="360" w:lineRule="auto"/>
        <w:contextualSpacing/>
        <w:jc w:val="both"/>
        <w:rPr>
          <w:rFonts w:eastAsia="Times New Roman" w:cstheme="minorHAnsi"/>
          <w:color w:val="000000"/>
        </w:rPr>
      </w:pPr>
      <w:r w:rsidRPr="00516524">
        <w:rPr>
          <w:rFonts w:eastAsia="Times New Roman" w:cstheme="minorHAnsi"/>
          <w:color w:val="000000"/>
        </w:rPr>
        <w:t xml:space="preserve">           </w:t>
      </w:r>
      <w:r w:rsidR="00855EDD" w:rsidRPr="00516524">
        <w:rPr>
          <w:rFonts w:eastAsia="Times New Roman" w:cstheme="minorHAnsi"/>
          <w:color w:val="000000"/>
        </w:rPr>
        <w:t xml:space="preserve">        </w:t>
      </w:r>
      <w:r w:rsidRPr="00516524">
        <w:rPr>
          <w:rFonts w:eastAsia="Times New Roman" w:cstheme="minorHAnsi"/>
          <w:color w:val="000000"/>
        </w:rPr>
        <w:t xml:space="preserve"> </w:t>
      </w:r>
      <w:r w:rsidR="001F6A1C">
        <w:rPr>
          <w:rFonts w:eastAsia="Times New Roman" w:cstheme="minorHAnsi"/>
          <w:color w:val="000000"/>
        </w:rPr>
        <w:t xml:space="preserve">                       </w:t>
      </w:r>
      <w:r w:rsidRPr="00516524">
        <w:rPr>
          <w:rFonts w:eastAsia="Times New Roman" w:cstheme="minorHAnsi"/>
          <w:color w:val="000000"/>
        </w:rPr>
        <w:t xml:space="preserve"> Fonte: </w:t>
      </w:r>
      <w:r w:rsidR="00855EDD" w:rsidRPr="00516524">
        <w:rPr>
          <w:rFonts w:eastAsia="Times New Roman" w:cstheme="minorHAnsi"/>
          <w:color w:val="000000"/>
        </w:rPr>
        <w:t>Relatório de contas</w:t>
      </w:r>
      <w:r w:rsidR="006E4EAE">
        <w:rPr>
          <w:rFonts w:eastAsia="Times New Roman" w:cstheme="minorHAnsi"/>
          <w:color w:val="000000"/>
        </w:rPr>
        <w:t xml:space="preserve"> da ULSBA</w:t>
      </w:r>
      <w:r w:rsidR="00855EDD" w:rsidRPr="00516524">
        <w:rPr>
          <w:rFonts w:eastAsia="Times New Roman" w:cstheme="minorHAnsi"/>
          <w:color w:val="000000"/>
        </w:rPr>
        <w:t xml:space="preserve"> 2011:</w:t>
      </w:r>
      <w:r w:rsidRPr="00516524">
        <w:rPr>
          <w:rFonts w:eastAsia="Times New Roman" w:cstheme="minorHAnsi"/>
          <w:color w:val="000000"/>
        </w:rPr>
        <w:t>28</w:t>
      </w:r>
    </w:p>
    <w:p w:rsidR="004E2C54" w:rsidRPr="00516524" w:rsidRDefault="004E2C54" w:rsidP="00D45322">
      <w:pPr>
        <w:tabs>
          <w:tab w:val="left" w:pos="5100"/>
        </w:tabs>
        <w:spacing w:line="360" w:lineRule="auto"/>
        <w:contextualSpacing/>
        <w:jc w:val="both"/>
        <w:rPr>
          <w:rFonts w:ascii="Verdana" w:eastAsia="Times New Roman" w:hAnsi="Verdana" w:cs="Times New Roman"/>
          <w:color w:val="000000"/>
        </w:rPr>
      </w:pPr>
    </w:p>
    <w:p w:rsidR="004E2C54" w:rsidRPr="00516524" w:rsidRDefault="008F5F4E" w:rsidP="00D45322">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15338C" w:rsidRPr="00516524">
        <w:rPr>
          <w:rFonts w:ascii="Verdana" w:eastAsia="Times New Roman" w:hAnsi="Verdana" w:cs="Times New Roman"/>
          <w:color w:val="000000"/>
        </w:rPr>
        <w:t xml:space="preserve">     Embora no total </w:t>
      </w:r>
      <w:r w:rsidR="0015338C" w:rsidRPr="001E6425">
        <w:rPr>
          <w:rFonts w:ascii="Verdana" w:eastAsia="Times New Roman" w:hAnsi="Verdana" w:cs="Times New Roman"/>
          <w:color w:val="000000"/>
        </w:rPr>
        <w:t>o número de feridas</w:t>
      </w:r>
      <w:r w:rsidR="00994C6D" w:rsidRPr="001E6425">
        <w:rPr>
          <w:rFonts w:ascii="Verdana" w:eastAsia="Times New Roman" w:hAnsi="Verdana" w:cs="Times New Roman"/>
          <w:color w:val="000000"/>
        </w:rPr>
        <w:t xml:space="preserve"> tratadas</w:t>
      </w:r>
      <w:r w:rsidR="0015338C" w:rsidRPr="001E6425">
        <w:rPr>
          <w:rFonts w:ascii="Verdana" w:eastAsia="Times New Roman" w:hAnsi="Verdana" w:cs="Times New Roman"/>
          <w:color w:val="000000"/>
        </w:rPr>
        <w:t xml:space="preserve"> te</w:t>
      </w:r>
      <w:r w:rsidR="00F76075">
        <w:rPr>
          <w:rFonts w:ascii="Verdana" w:eastAsia="Times New Roman" w:hAnsi="Verdana" w:cs="Times New Roman"/>
          <w:color w:val="000000"/>
        </w:rPr>
        <w:t xml:space="preserve">nha diminuído, constata-se que </w:t>
      </w:r>
      <w:r w:rsidR="0015338C" w:rsidRPr="001E6425">
        <w:rPr>
          <w:rFonts w:ascii="Verdana" w:eastAsia="Times New Roman" w:hAnsi="Verdana" w:cs="Times New Roman"/>
          <w:color w:val="000000"/>
        </w:rPr>
        <w:t>nos Centros de Saúde de Ourique, Barrancos, Almodôvar, Serpa, Vidigueira  a tendência foi contrária</w:t>
      </w:r>
      <w:r w:rsidR="00F67FF5" w:rsidRPr="001E6425">
        <w:rPr>
          <w:rFonts w:ascii="Verdana" w:eastAsia="Times New Roman" w:hAnsi="Verdana" w:cs="Times New Roman"/>
          <w:color w:val="000000"/>
        </w:rPr>
        <w:t>.</w:t>
      </w:r>
    </w:p>
    <w:p w:rsidR="00F67FF5" w:rsidRPr="00516524" w:rsidRDefault="00F67FF5" w:rsidP="00D45322">
      <w:pPr>
        <w:tabs>
          <w:tab w:val="left" w:pos="5100"/>
        </w:tabs>
        <w:spacing w:line="360" w:lineRule="auto"/>
        <w:contextualSpacing/>
        <w:jc w:val="both"/>
        <w:rPr>
          <w:rFonts w:ascii="Verdana" w:eastAsia="Times New Roman" w:hAnsi="Verdana" w:cs="Times New Roman"/>
          <w:color w:val="000000"/>
        </w:rPr>
      </w:pPr>
    </w:p>
    <w:p w:rsidR="00E445D2" w:rsidRPr="00516524" w:rsidRDefault="001E6943" w:rsidP="00D45322">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4C19C7" w:rsidRPr="00516524">
        <w:rPr>
          <w:rFonts w:ascii="Verdana" w:eastAsia="Times New Roman" w:hAnsi="Verdana" w:cs="Times New Roman"/>
          <w:color w:val="000000"/>
        </w:rPr>
        <w:t xml:space="preserve">   </w:t>
      </w:r>
      <w:r w:rsidRPr="00516524">
        <w:rPr>
          <w:rFonts w:ascii="Verdana" w:eastAsia="Times New Roman" w:hAnsi="Verdana" w:cs="Times New Roman"/>
          <w:color w:val="000000"/>
        </w:rPr>
        <w:t xml:space="preserve"> </w:t>
      </w:r>
      <w:r w:rsidR="00E445D2" w:rsidRPr="00516524">
        <w:rPr>
          <w:rFonts w:ascii="Verdana" w:eastAsia="Times New Roman" w:hAnsi="Verdana" w:cs="Times New Roman"/>
          <w:color w:val="000000"/>
        </w:rPr>
        <w:t>Gráfico nº.</w:t>
      </w:r>
      <w:r w:rsidR="004C19C7" w:rsidRPr="00516524">
        <w:rPr>
          <w:rFonts w:ascii="Verdana" w:eastAsia="Times New Roman" w:hAnsi="Verdana" w:cs="Times New Roman"/>
          <w:color w:val="000000"/>
        </w:rPr>
        <w:t>12</w:t>
      </w:r>
      <w:r w:rsidR="00E445D2" w:rsidRPr="00516524">
        <w:rPr>
          <w:rFonts w:ascii="Verdana" w:eastAsia="Times New Roman" w:hAnsi="Verdana" w:cs="Times New Roman"/>
          <w:color w:val="000000"/>
        </w:rPr>
        <w:t xml:space="preserve"> </w:t>
      </w:r>
      <w:r w:rsidR="009E5778" w:rsidRPr="00516524">
        <w:rPr>
          <w:rFonts w:ascii="Verdana" w:eastAsia="Times New Roman" w:hAnsi="Verdana" w:cs="Times New Roman"/>
          <w:color w:val="000000"/>
        </w:rPr>
        <w:t xml:space="preserve">- </w:t>
      </w:r>
      <w:r w:rsidR="00F67FF5" w:rsidRPr="00516524">
        <w:rPr>
          <w:rFonts w:ascii="Verdana" w:eastAsia="Times New Roman" w:hAnsi="Verdana" w:cs="Times New Roman"/>
          <w:color w:val="000000"/>
        </w:rPr>
        <w:t>Percentagem</w:t>
      </w:r>
      <w:r w:rsidR="00E445D2" w:rsidRPr="00516524">
        <w:rPr>
          <w:rFonts w:ascii="Verdana" w:eastAsia="Times New Roman" w:hAnsi="Verdana" w:cs="Times New Roman"/>
          <w:color w:val="000000"/>
        </w:rPr>
        <w:t xml:space="preserve"> de medicamentos genéricos (quantidade de embalagens)</w:t>
      </w:r>
    </w:p>
    <w:p w:rsidR="00E445D2" w:rsidRPr="00516524" w:rsidRDefault="00E445D2" w:rsidP="00D45322">
      <w:pPr>
        <w:tabs>
          <w:tab w:val="left" w:pos="5100"/>
        </w:tabs>
        <w:spacing w:line="360" w:lineRule="auto"/>
        <w:contextualSpacing/>
        <w:jc w:val="both"/>
        <w:rPr>
          <w:rFonts w:ascii="Verdana" w:eastAsia="Times New Roman" w:hAnsi="Verdana" w:cs="Times New Roman"/>
          <w:color w:val="000000"/>
        </w:rPr>
      </w:pPr>
    </w:p>
    <w:p w:rsidR="00E445D2" w:rsidRPr="00516524" w:rsidRDefault="00E445D2" w:rsidP="00AB5DDC">
      <w:pPr>
        <w:tabs>
          <w:tab w:val="left" w:pos="5100"/>
        </w:tabs>
        <w:spacing w:line="360" w:lineRule="auto"/>
        <w:contextualSpacing/>
        <w:jc w:val="center"/>
        <w:rPr>
          <w:rFonts w:ascii="Verdana" w:eastAsia="Times New Roman" w:hAnsi="Verdana" w:cs="Times New Roman"/>
          <w:color w:val="000000"/>
        </w:rPr>
      </w:pPr>
      <w:r w:rsidRPr="00516524">
        <w:rPr>
          <w:rFonts w:ascii="Verdana" w:eastAsia="Times New Roman" w:hAnsi="Verdana" w:cs="Times New Roman"/>
          <w:noProof/>
          <w:color w:val="000000"/>
          <w:lang w:val="en-US"/>
        </w:rPr>
        <w:drawing>
          <wp:inline distT="0" distB="0" distL="0" distR="0">
            <wp:extent cx="5216893" cy="2449710"/>
            <wp:effectExtent l="0" t="0" r="3175" b="8255"/>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8646" cy="2450533"/>
                    </a:xfrm>
                    <a:prstGeom prst="rect">
                      <a:avLst/>
                    </a:prstGeom>
                    <a:noFill/>
                    <a:ln>
                      <a:noFill/>
                    </a:ln>
                  </pic:spPr>
                </pic:pic>
              </a:graphicData>
            </a:graphic>
          </wp:inline>
        </w:drawing>
      </w:r>
    </w:p>
    <w:p w:rsidR="00E445D2" w:rsidRPr="00516524" w:rsidRDefault="00E445D2" w:rsidP="00DC4688">
      <w:pPr>
        <w:tabs>
          <w:tab w:val="left" w:pos="5100"/>
        </w:tabs>
        <w:spacing w:after="0" w:line="240" w:lineRule="auto"/>
        <w:contextualSpacing/>
        <w:jc w:val="both"/>
        <w:rPr>
          <w:rFonts w:eastAsia="Times New Roman" w:cstheme="minorHAnsi"/>
          <w:color w:val="000000"/>
        </w:rPr>
      </w:pPr>
    </w:p>
    <w:p w:rsidR="009E5778" w:rsidRDefault="001E6943" w:rsidP="00DC4688">
      <w:pPr>
        <w:tabs>
          <w:tab w:val="left" w:pos="5100"/>
        </w:tabs>
        <w:spacing w:after="0" w:line="240" w:lineRule="auto"/>
        <w:contextualSpacing/>
        <w:jc w:val="both"/>
        <w:rPr>
          <w:rFonts w:eastAsia="Times New Roman" w:cstheme="minorHAnsi"/>
          <w:color w:val="000000"/>
        </w:rPr>
      </w:pPr>
      <w:r w:rsidRPr="00516524">
        <w:rPr>
          <w:rFonts w:eastAsia="Times New Roman" w:cstheme="minorHAnsi"/>
          <w:color w:val="000000"/>
        </w:rPr>
        <w:t xml:space="preserve">    </w:t>
      </w:r>
      <w:r w:rsidR="004C19C7" w:rsidRPr="00516524">
        <w:rPr>
          <w:rFonts w:eastAsia="Times New Roman" w:cstheme="minorHAnsi"/>
          <w:color w:val="000000"/>
        </w:rPr>
        <w:t xml:space="preserve">       </w:t>
      </w:r>
      <w:r w:rsidRPr="00516524">
        <w:rPr>
          <w:rFonts w:eastAsia="Times New Roman" w:cstheme="minorHAnsi"/>
          <w:color w:val="000000"/>
        </w:rPr>
        <w:t xml:space="preserve"> </w:t>
      </w:r>
      <w:r w:rsidR="00DC4688">
        <w:rPr>
          <w:rFonts w:eastAsia="Times New Roman" w:cstheme="minorHAnsi"/>
          <w:color w:val="000000"/>
        </w:rPr>
        <w:t xml:space="preserve">                             </w:t>
      </w:r>
      <w:r w:rsidR="009E5778" w:rsidRPr="00516524">
        <w:rPr>
          <w:rFonts w:eastAsia="Times New Roman" w:cstheme="minorHAnsi"/>
          <w:color w:val="000000"/>
        </w:rPr>
        <w:t>Fonte: SIARS</w:t>
      </w:r>
    </w:p>
    <w:p w:rsidR="00FA58CF" w:rsidRPr="00516524" w:rsidRDefault="00FA58CF" w:rsidP="00DC4688">
      <w:pPr>
        <w:tabs>
          <w:tab w:val="left" w:pos="5100"/>
        </w:tabs>
        <w:spacing w:after="0" w:line="240" w:lineRule="auto"/>
        <w:contextualSpacing/>
        <w:jc w:val="both"/>
        <w:rPr>
          <w:rFonts w:eastAsia="Times New Roman" w:cstheme="minorHAnsi"/>
          <w:color w:val="000000"/>
        </w:rPr>
      </w:pPr>
    </w:p>
    <w:p w:rsidR="00B64B53" w:rsidRPr="00516524" w:rsidRDefault="00B64B53" w:rsidP="00DC4688">
      <w:pPr>
        <w:tabs>
          <w:tab w:val="left" w:pos="5100"/>
        </w:tabs>
        <w:spacing w:after="0" w:line="240" w:lineRule="auto"/>
        <w:contextualSpacing/>
        <w:jc w:val="both"/>
        <w:rPr>
          <w:rFonts w:ascii="Verdana" w:eastAsia="Times New Roman" w:hAnsi="Verdana" w:cs="Times New Roman"/>
          <w:color w:val="000000"/>
        </w:rPr>
      </w:pPr>
    </w:p>
    <w:p w:rsidR="00482FA9" w:rsidRPr="00516524" w:rsidRDefault="001E6943" w:rsidP="00D45322">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5138E9" w:rsidRPr="00516524">
        <w:rPr>
          <w:rFonts w:ascii="Verdana" w:eastAsia="Times New Roman" w:hAnsi="Verdana" w:cs="Times New Roman"/>
          <w:color w:val="000000"/>
        </w:rPr>
        <w:t xml:space="preserve">Pelos registos </w:t>
      </w:r>
      <w:r w:rsidR="00EF3615" w:rsidRPr="00516524">
        <w:rPr>
          <w:rFonts w:ascii="Verdana" w:eastAsia="Times New Roman" w:hAnsi="Verdana" w:cs="Times New Roman"/>
          <w:color w:val="000000"/>
        </w:rPr>
        <w:t>do gráfico acima descrito,</w:t>
      </w:r>
      <w:r w:rsidR="005138E9" w:rsidRPr="00516524">
        <w:rPr>
          <w:rFonts w:ascii="Verdana" w:eastAsia="Times New Roman" w:hAnsi="Verdana" w:cs="Times New Roman"/>
          <w:color w:val="000000"/>
        </w:rPr>
        <w:t xml:space="preserve"> o consumo de medicamentos genéricos a</w:t>
      </w:r>
      <w:r w:rsidR="00EF3615" w:rsidRPr="00516524">
        <w:rPr>
          <w:rFonts w:ascii="Verdana" w:eastAsia="Times New Roman" w:hAnsi="Verdana" w:cs="Times New Roman"/>
          <w:color w:val="000000"/>
        </w:rPr>
        <w:t xml:space="preserve">umentou no período 2010-2011, sendo </w:t>
      </w:r>
      <w:r w:rsidR="005138E9" w:rsidRPr="00516524">
        <w:rPr>
          <w:rFonts w:ascii="Verdana" w:eastAsia="Times New Roman" w:hAnsi="Verdana" w:cs="Times New Roman"/>
          <w:color w:val="000000"/>
        </w:rPr>
        <w:t>o ACES do Baixo</w:t>
      </w:r>
      <w:r w:rsidR="00367652" w:rsidRPr="00516524">
        <w:rPr>
          <w:rFonts w:ascii="Verdana" w:eastAsia="Times New Roman" w:hAnsi="Verdana" w:cs="Times New Roman"/>
          <w:color w:val="000000"/>
        </w:rPr>
        <w:t xml:space="preserve"> Alentejo </w:t>
      </w:r>
      <w:r w:rsidR="00EF3615" w:rsidRPr="00516524">
        <w:rPr>
          <w:rFonts w:ascii="Verdana" w:eastAsia="Times New Roman" w:hAnsi="Verdana" w:cs="Times New Roman"/>
          <w:color w:val="000000"/>
        </w:rPr>
        <w:t xml:space="preserve">o que incrementou mais este valor. </w:t>
      </w:r>
    </w:p>
    <w:p w:rsidR="00273DEE" w:rsidRPr="00516524" w:rsidRDefault="00273DEE" w:rsidP="00D45322">
      <w:pPr>
        <w:tabs>
          <w:tab w:val="left" w:pos="5100"/>
        </w:tabs>
        <w:spacing w:line="360" w:lineRule="auto"/>
        <w:contextualSpacing/>
        <w:jc w:val="both"/>
        <w:rPr>
          <w:rFonts w:ascii="Verdana" w:eastAsia="Times New Roman" w:hAnsi="Verdana" w:cs="Times New Roman"/>
          <w:color w:val="000000"/>
        </w:rPr>
      </w:pPr>
    </w:p>
    <w:p w:rsidR="00367652" w:rsidRPr="00516524" w:rsidRDefault="001E6943" w:rsidP="00D45322">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994C6D">
        <w:rPr>
          <w:rFonts w:ascii="Verdana" w:eastAsia="Times New Roman" w:hAnsi="Verdana" w:cs="Times New Roman"/>
          <w:color w:val="000000"/>
        </w:rPr>
        <w:t xml:space="preserve">Esta </w:t>
      </w:r>
      <w:r w:rsidR="00994C6D" w:rsidRPr="001E6425">
        <w:rPr>
          <w:rFonts w:ascii="Verdana" w:eastAsia="Times New Roman" w:hAnsi="Verdana" w:cs="Times New Roman"/>
          <w:color w:val="000000"/>
        </w:rPr>
        <w:t xml:space="preserve">tendência </w:t>
      </w:r>
      <w:r w:rsidR="00367652" w:rsidRPr="001E6425">
        <w:rPr>
          <w:rFonts w:ascii="Verdana" w:eastAsia="Times New Roman" w:hAnsi="Verdana" w:cs="Times New Roman"/>
          <w:color w:val="000000"/>
        </w:rPr>
        <w:t>é transversal a todos os ACES, resultado das medidas restritivas impostas em 2011 pelo mem</w:t>
      </w:r>
      <w:r w:rsidR="00720417" w:rsidRPr="001E6425">
        <w:rPr>
          <w:rFonts w:ascii="Verdana" w:eastAsia="Times New Roman" w:hAnsi="Verdana" w:cs="Times New Roman"/>
          <w:color w:val="000000"/>
        </w:rPr>
        <w:t>orando</w:t>
      </w:r>
      <w:r w:rsidR="00720417" w:rsidRPr="00516524">
        <w:rPr>
          <w:rFonts w:ascii="Verdana" w:eastAsia="Times New Roman" w:hAnsi="Verdana" w:cs="Times New Roman"/>
          <w:color w:val="000000"/>
        </w:rPr>
        <w:t xml:space="preserve"> de entendimento decorrente das políticas e</w:t>
      </w:r>
      <w:r w:rsidR="00CA1975" w:rsidRPr="00516524">
        <w:rPr>
          <w:rFonts w:ascii="Verdana" w:eastAsia="Times New Roman" w:hAnsi="Verdana" w:cs="Times New Roman"/>
          <w:color w:val="000000"/>
        </w:rPr>
        <w:t>conómicas.</w:t>
      </w:r>
    </w:p>
    <w:p w:rsidR="00CA1975" w:rsidRPr="00516524" w:rsidRDefault="00CA1975" w:rsidP="00D45322">
      <w:pPr>
        <w:tabs>
          <w:tab w:val="left" w:pos="5100"/>
        </w:tabs>
        <w:spacing w:line="360" w:lineRule="auto"/>
        <w:contextualSpacing/>
        <w:jc w:val="both"/>
        <w:rPr>
          <w:rFonts w:ascii="Verdana" w:eastAsia="Times New Roman" w:hAnsi="Verdana" w:cs="Times New Roman"/>
          <w:color w:val="000000"/>
        </w:rPr>
      </w:pPr>
    </w:p>
    <w:p w:rsidR="00200E82" w:rsidRPr="00516524" w:rsidRDefault="001E6943" w:rsidP="00D45322">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FF0000"/>
        </w:rPr>
        <w:t xml:space="preserve">     </w:t>
      </w:r>
      <w:r w:rsidR="00DF36FA" w:rsidRPr="00516524">
        <w:rPr>
          <w:rFonts w:ascii="Verdana" w:eastAsia="Times New Roman" w:hAnsi="Verdana" w:cs="Times New Roman"/>
        </w:rPr>
        <w:t xml:space="preserve">A </w:t>
      </w:r>
      <w:r w:rsidR="00A338AC" w:rsidRPr="00516524">
        <w:rPr>
          <w:rFonts w:ascii="Verdana" w:eastAsia="Times New Roman" w:hAnsi="Verdana" w:cs="Times New Roman"/>
        </w:rPr>
        <w:t>ARS Alentejo</w:t>
      </w:r>
      <w:r w:rsidR="00394F9C" w:rsidRPr="00516524">
        <w:rPr>
          <w:rFonts w:ascii="Verdana" w:eastAsia="Times New Roman" w:hAnsi="Verdana" w:cs="Times New Roman"/>
        </w:rPr>
        <w:t>,</w:t>
      </w:r>
      <w:r w:rsidR="00A338AC" w:rsidRPr="00516524">
        <w:rPr>
          <w:rFonts w:ascii="Verdana" w:eastAsia="Times New Roman" w:hAnsi="Verdana" w:cs="Times New Roman"/>
        </w:rPr>
        <w:t xml:space="preserve"> </w:t>
      </w:r>
      <w:r w:rsidR="00DF36FA" w:rsidRPr="00516524">
        <w:rPr>
          <w:rFonts w:ascii="Verdana" w:eastAsia="Times New Roman" w:hAnsi="Verdana" w:cs="Times New Roman"/>
        </w:rPr>
        <w:t xml:space="preserve">suporta os custos </w:t>
      </w:r>
      <w:r w:rsidR="00A338AC" w:rsidRPr="00516524">
        <w:rPr>
          <w:rFonts w:ascii="Verdana" w:eastAsia="Times New Roman" w:hAnsi="Verdana" w:cs="Times New Roman"/>
        </w:rPr>
        <w:t xml:space="preserve">com os </w:t>
      </w:r>
      <w:r w:rsidR="00CA1975" w:rsidRPr="00516524">
        <w:rPr>
          <w:rFonts w:ascii="Verdana" w:eastAsia="Times New Roman" w:hAnsi="Verdana" w:cs="Times New Roman"/>
        </w:rPr>
        <w:t>medicamentos</w:t>
      </w:r>
      <w:r w:rsidR="00DF36FA" w:rsidRPr="00516524">
        <w:rPr>
          <w:rFonts w:ascii="Verdana" w:eastAsia="Times New Roman" w:hAnsi="Verdana" w:cs="Times New Roman"/>
          <w:color w:val="000000"/>
        </w:rPr>
        <w:t xml:space="preserve"> </w:t>
      </w:r>
      <w:r w:rsidR="00CA1975" w:rsidRPr="00516524">
        <w:rPr>
          <w:rFonts w:ascii="Verdana" w:eastAsia="Times New Roman" w:hAnsi="Verdana" w:cs="Times New Roman"/>
          <w:color w:val="000000"/>
        </w:rPr>
        <w:t>usados no tratamento da diabetes</w:t>
      </w:r>
      <w:r w:rsidR="00CA1975" w:rsidRPr="00516524">
        <w:rPr>
          <w:rStyle w:val="FootnoteReference"/>
          <w:rFonts w:ascii="Verdana" w:eastAsia="Times New Roman" w:hAnsi="Verdana" w:cs="Times New Roman"/>
          <w:color w:val="000000"/>
        </w:rPr>
        <w:footnoteReference w:id="130"/>
      </w:r>
      <w:r w:rsidR="00394F9C" w:rsidRPr="00516524">
        <w:rPr>
          <w:rFonts w:ascii="Verdana" w:eastAsia="Times New Roman" w:hAnsi="Verdana" w:cs="Times New Roman"/>
          <w:color w:val="000000"/>
        </w:rPr>
        <w:t xml:space="preserve"> ,aos  utentes do SNS, aos</w:t>
      </w:r>
      <w:r w:rsidR="00CA1975" w:rsidRPr="00516524">
        <w:rPr>
          <w:rFonts w:ascii="Verdana" w:eastAsia="Times New Roman" w:hAnsi="Verdana" w:cs="Times New Roman"/>
          <w:color w:val="000000"/>
        </w:rPr>
        <w:t xml:space="preserve"> utentes da </w:t>
      </w:r>
      <w:r w:rsidR="00CA1975" w:rsidRPr="00516524">
        <w:rPr>
          <w:rStyle w:val="st"/>
          <w:rFonts w:ascii="Arial" w:hAnsi="Arial" w:cs="Arial"/>
          <w:color w:val="222222"/>
        </w:rPr>
        <w:t>Direcção Geral de Protecção Social aos Funcionários e Agentes da Administração Pública (</w:t>
      </w:r>
      <w:r w:rsidR="00CA1975" w:rsidRPr="00516524">
        <w:rPr>
          <w:rFonts w:ascii="Verdana" w:eastAsia="Times New Roman" w:hAnsi="Verdana" w:cs="Times New Roman"/>
          <w:color w:val="000000"/>
        </w:rPr>
        <w:t>ADSE)</w:t>
      </w:r>
      <w:r w:rsidR="00394F9C" w:rsidRPr="00516524">
        <w:rPr>
          <w:rFonts w:ascii="Verdana" w:eastAsia="Times New Roman" w:hAnsi="Verdana" w:cs="Times New Roman"/>
          <w:color w:val="000000"/>
        </w:rPr>
        <w:t>, bem como de</w:t>
      </w:r>
      <w:r w:rsidR="00CA1975" w:rsidRPr="00516524">
        <w:rPr>
          <w:rFonts w:ascii="Verdana" w:eastAsia="Times New Roman" w:hAnsi="Verdana" w:cs="Times New Roman"/>
          <w:color w:val="000000"/>
        </w:rPr>
        <w:t xml:space="preserve"> </w:t>
      </w:r>
      <w:r w:rsidR="00394F9C" w:rsidRPr="00516524">
        <w:rPr>
          <w:rFonts w:ascii="Verdana" w:eastAsia="Times New Roman" w:hAnsi="Verdana" w:cs="Times New Roman"/>
          <w:color w:val="000000"/>
        </w:rPr>
        <w:t>Outros Subsistemas, desde</w:t>
      </w:r>
      <w:r w:rsidR="007719EC">
        <w:rPr>
          <w:rFonts w:ascii="Verdana" w:eastAsia="Times New Roman" w:hAnsi="Verdana" w:cs="Times New Roman"/>
          <w:color w:val="000000"/>
        </w:rPr>
        <w:t xml:space="preserve"> </w:t>
      </w:r>
      <w:r w:rsidR="007719EC" w:rsidRPr="001E6425">
        <w:rPr>
          <w:rFonts w:ascii="Verdana" w:eastAsia="Times New Roman" w:hAnsi="Verdana" w:cs="Times New Roman"/>
          <w:color w:val="000000"/>
        </w:rPr>
        <w:t>que</w:t>
      </w:r>
      <w:r w:rsidR="00394F9C" w:rsidRPr="001E6425">
        <w:rPr>
          <w:rFonts w:ascii="Verdana" w:eastAsia="Times New Roman" w:hAnsi="Verdana" w:cs="Times New Roman"/>
          <w:color w:val="000000"/>
        </w:rPr>
        <w:t xml:space="preserve"> </w:t>
      </w:r>
      <w:r w:rsidR="00CA1975" w:rsidRPr="001E6425">
        <w:rPr>
          <w:rFonts w:ascii="Verdana" w:eastAsia="Times New Roman" w:hAnsi="Verdana" w:cs="Times New Roman"/>
          <w:color w:val="000000"/>
        </w:rPr>
        <w:t xml:space="preserve">prescritos </w:t>
      </w:r>
      <w:r w:rsidR="00394F9C" w:rsidRPr="001E6425">
        <w:rPr>
          <w:rFonts w:ascii="Verdana" w:eastAsia="Times New Roman" w:hAnsi="Verdana" w:cs="Times New Roman"/>
          <w:color w:val="000000"/>
        </w:rPr>
        <w:t>no SNS</w:t>
      </w:r>
      <w:r w:rsidR="007719EC" w:rsidRPr="001E6425">
        <w:rPr>
          <w:rFonts w:ascii="Verdana" w:eastAsia="Times New Roman" w:hAnsi="Verdana" w:cs="Times New Roman"/>
          <w:color w:val="000000"/>
        </w:rPr>
        <w:t>.</w:t>
      </w:r>
    </w:p>
    <w:p w:rsidR="00FA58CF" w:rsidRDefault="00FA58CF" w:rsidP="00D45322">
      <w:pPr>
        <w:tabs>
          <w:tab w:val="left" w:pos="5100"/>
        </w:tabs>
        <w:spacing w:line="360" w:lineRule="auto"/>
        <w:contextualSpacing/>
        <w:jc w:val="both"/>
        <w:rPr>
          <w:rFonts w:ascii="Verdana" w:eastAsia="Times New Roman" w:hAnsi="Verdana" w:cs="Times New Roman"/>
          <w:color w:val="000000"/>
        </w:rPr>
      </w:pPr>
    </w:p>
    <w:p w:rsidR="000E4DBF" w:rsidRDefault="000E4DBF" w:rsidP="00D45322">
      <w:pPr>
        <w:tabs>
          <w:tab w:val="left" w:pos="5100"/>
        </w:tabs>
        <w:spacing w:line="360" w:lineRule="auto"/>
        <w:contextualSpacing/>
        <w:jc w:val="both"/>
        <w:rPr>
          <w:rFonts w:ascii="Verdana" w:eastAsia="Times New Roman" w:hAnsi="Verdana" w:cs="Times New Roman"/>
          <w:color w:val="000000"/>
        </w:rPr>
      </w:pPr>
    </w:p>
    <w:p w:rsidR="00200E82" w:rsidRDefault="00200E82" w:rsidP="00D45322">
      <w:pPr>
        <w:tabs>
          <w:tab w:val="left" w:pos="5100"/>
        </w:tabs>
        <w:spacing w:line="360" w:lineRule="auto"/>
        <w:contextualSpacing/>
        <w:jc w:val="both"/>
        <w:rPr>
          <w:rFonts w:ascii="Verdana" w:eastAsia="Times New Roman" w:hAnsi="Verdana" w:cs="Times New Roman"/>
          <w:color w:val="000000"/>
        </w:rPr>
      </w:pPr>
      <w:r w:rsidRPr="00516524">
        <w:rPr>
          <w:rFonts w:ascii="Verdana" w:eastAsia="Times New Roman" w:hAnsi="Verdana" w:cs="Times New Roman"/>
          <w:color w:val="000000"/>
        </w:rPr>
        <w:t>Quadro nº.</w:t>
      </w:r>
      <w:r w:rsidR="00BB0789" w:rsidRPr="00516524">
        <w:rPr>
          <w:rFonts w:ascii="Verdana" w:eastAsia="Times New Roman" w:hAnsi="Verdana" w:cs="Times New Roman"/>
          <w:color w:val="000000"/>
        </w:rPr>
        <w:t xml:space="preserve">16 - </w:t>
      </w:r>
      <w:r w:rsidRPr="00516524">
        <w:rPr>
          <w:rFonts w:ascii="Verdana" w:eastAsia="Times New Roman" w:hAnsi="Verdana" w:cs="Times New Roman"/>
          <w:color w:val="000000"/>
        </w:rPr>
        <w:t xml:space="preserve">Custos suportados pela ARS Alentejo com a Diabetes </w:t>
      </w:r>
    </w:p>
    <w:p w:rsidR="001F6A1C" w:rsidRDefault="001F6A1C" w:rsidP="00D45322">
      <w:pPr>
        <w:tabs>
          <w:tab w:val="left" w:pos="5100"/>
        </w:tabs>
        <w:spacing w:line="360" w:lineRule="auto"/>
        <w:contextualSpacing/>
        <w:jc w:val="both"/>
        <w:rPr>
          <w:rFonts w:ascii="Verdana" w:eastAsia="Times New Roman" w:hAnsi="Verdana" w:cs="Times New Roman"/>
          <w:color w:val="000000"/>
        </w:rPr>
      </w:pPr>
    </w:p>
    <w:p w:rsidR="001F6A1C" w:rsidRPr="00516524" w:rsidRDefault="001F6A1C" w:rsidP="00D45322">
      <w:pPr>
        <w:tabs>
          <w:tab w:val="left" w:pos="5100"/>
        </w:tabs>
        <w:spacing w:line="360" w:lineRule="auto"/>
        <w:contextualSpacing/>
        <w:jc w:val="both"/>
        <w:rPr>
          <w:rFonts w:ascii="Verdana" w:eastAsia="Times New Roman" w:hAnsi="Verdana" w:cs="Times New Roman"/>
          <w:color w:val="000000"/>
        </w:rPr>
      </w:pPr>
    </w:p>
    <w:p w:rsidR="00CA1975" w:rsidRPr="00516524" w:rsidRDefault="00666E79" w:rsidP="00AB5DDC">
      <w:pPr>
        <w:tabs>
          <w:tab w:val="left" w:pos="5100"/>
        </w:tabs>
        <w:spacing w:line="360" w:lineRule="auto"/>
        <w:contextualSpacing/>
        <w:jc w:val="center"/>
        <w:rPr>
          <w:rFonts w:ascii="Verdana" w:eastAsia="Times New Roman" w:hAnsi="Verdana" w:cs="Times New Roman"/>
          <w:color w:val="000000"/>
        </w:rPr>
      </w:pPr>
      <w:r w:rsidRPr="00516524">
        <w:rPr>
          <w:noProof/>
          <w:lang w:val="en-US"/>
        </w:rPr>
        <w:drawing>
          <wp:inline distT="0" distB="0" distL="0" distR="0">
            <wp:extent cx="4389120" cy="1508966"/>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2487" cy="1510123"/>
                    </a:xfrm>
                    <a:prstGeom prst="rect">
                      <a:avLst/>
                    </a:prstGeom>
                    <a:noFill/>
                    <a:ln>
                      <a:noFill/>
                    </a:ln>
                  </pic:spPr>
                </pic:pic>
              </a:graphicData>
            </a:graphic>
          </wp:inline>
        </w:drawing>
      </w:r>
    </w:p>
    <w:p w:rsidR="00401884" w:rsidRPr="00516524" w:rsidRDefault="00DC4688" w:rsidP="00D45322">
      <w:pPr>
        <w:tabs>
          <w:tab w:val="left" w:pos="5100"/>
        </w:tabs>
        <w:spacing w:line="360" w:lineRule="auto"/>
        <w:contextualSpacing/>
        <w:jc w:val="both"/>
        <w:rPr>
          <w:rFonts w:eastAsia="Times New Roman" w:cstheme="minorHAnsi"/>
          <w:color w:val="000000"/>
        </w:rPr>
      </w:pPr>
      <w:r>
        <w:rPr>
          <w:rFonts w:eastAsia="Times New Roman" w:cstheme="minorHAnsi"/>
          <w:color w:val="000000"/>
        </w:rPr>
        <w:t xml:space="preserve">                     </w:t>
      </w:r>
      <w:r w:rsidR="00B64B53" w:rsidRPr="00516524">
        <w:rPr>
          <w:rFonts w:eastAsia="Times New Roman" w:cstheme="minorHAnsi"/>
          <w:color w:val="000000"/>
        </w:rPr>
        <w:t>Fonte: Elaboração própria</w:t>
      </w:r>
    </w:p>
    <w:p w:rsidR="00200E82" w:rsidRPr="00516524" w:rsidRDefault="00200E82" w:rsidP="00D45322">
      <w:pPr>
        <w:tabs>
          <w:tab w:val="left" w:pos="5100"/>
        </w:tabs>
        <w:spacing w:line="360" w:lineRule="auto"/>
        <w:contextualSpacing/>
        <w:jc w:val="both"/>
        <w:rPr>
          <w:rFonts w:ascii="Verdana" w:eastAsia="Times New Roman" w:hAnsi="Verdana" w:cs="Times New Roman"/>
          <w:color w:val="000000"/>
        </w:rPr>
      </w:pPr>
    </w:p>
    <w:p w:rsidR="00D45322" w:rsidRPr="00516524" w:rsidRDefault="001224FD" w:rsidP="001C434E">
      <w:pPr>
        <w:spacing w:after="0" w:line="360" w:lineRule="auto"/>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r w:rsidR="00200E82" w:rsidRPr="00516524">
        <w:rPr>
          <w:rFonts w:ascii="Verdana" w:eastAsia="Times New Roman" w:hAnsi="Verdana" w:cs="Times New Roman"/>
          <w:color w:val="000000"/>
        </w:rPr>
        <w:t>Pelos valores inscritos no quadro, infere-se que as medidas preconizadas no memorando de</w:t>
      </w:r>
      <w:r w:rsidR="002050AF" w:rsidRPr="00516524">
        <w:rPr>
          <w:rFonts w:ascii="Verdana" w:eastAsia="Times New Roman" w:hAnsi="Verdana" w:cs="Times New Roman"/>
          <w:color w:val="000000"/>
        </w:rPr>
        <w:t xml:space="preserve"> entendimento de forma a tornar</w:t>
      </w:r>
      <w:r w:rsidR="00200E82" w:rsidRPr="00516524">
        <w:rPr>
          <w:rFonts w:ascii="Verdana" w:eastAsia="Times New Roman" w:hAnsi="Verdana" w:cs="Times New Roman"/>
          <w:color w:val="000000"/>
        </w:rPr>
        <w:t xml:space="preserve"> o SNS sustentável, </w:t>
      </w:r>
      <w:r w:rsidR="00371304" w:rsidRPr="00516524">
        <w:rPr>
          <w:rFonts w:ascii="Verdana" w:eastAsia="Times New Roman" w:hAnsi="Verdana" w:cs="Times New Roman"/>
          <w:color w:val="000000"/>
        </w:rPr>
        <w:t xml:space="preserve">foram implementadas, pois </w:t>
      </w:r>
      <w:r w:rsidR="00200E82" w:rsidRPr="00516524">
        <w:rPr>
          <w:rFonts w:ascii="Verdana" w:eastAsia="Times New Roman" w:hAnsi="Verdana" w:cs="Times New Roman"/>
          <w:color w:val="000000"/>
        </w:rPr>
        <w:t>os custos incorridos com os outros sistemas de saúde diminuíram de forma significativa.</w:t>
      </w:r>
    </w:p>
    <w:p w:rsidR="00200E82" w:rsidRPr="00516524" w:rsidRDefault="00200E82" w:rsidP="001C434E">
      <w:pPr>
        <w:spacing w:after="0" w:line="360" w:lineRule="auto"/>
        <w:jc w:val="both"/>
        <w:rPr>
          <w:rFonts w:ascii="Verdana" w:eastAsia="Times New Roman" w:hAnsi="Verdana" w:cs="Times New Roman"/>
          <w:color w:val="000000"/>
        </w:rPr>
      </w:pPr>
    </w:p>
    <w:p w:rsidR="00014CDB" w:rsidRPr="00516524" w:rsidRDefault="00F67FF5" w:rsidP="00AB5DDC">
      <w:pPr>
        <w:spacing w:after="0" w:line="360" w:lineRule="auto"/>
        <w:jc w:val="both"/>
        <w:rPr>
          <w:rFonts w:ascii="Verdana" w:eastAsia="Times New Roman" w:hAnsi="Verdana" w:cs="Times New Roman"/>
          <w:color w:val="000000"/>
        </w:rPr>
      </w:pPr>
      <w:r w:rsidRPr="00516524">
        <w:rPr>
          <w:rFonts w:ascii="Verdana" w:eastAsia="Times New Roman" w:hAnsi="Verdana" w:cs="Times New Roman"/>
          <w:color w:val="000000"/>
        </w:rPr>
        <w:t xml:space="preserve">    </w:t>
      </w:r>
    </w:p>
    <w:p w:rsidR="001C434E" w:rsidRDefault="00394F9C" w:rsidP="00014CDB">
      <w:pPr>
        <w:tabs>
          <w:tab w:val="left" w:pos="567"/>
        </w:tabs>
        <w:spacing w:line="360" w:lineRule="auto"/>
        <w:jc w:val="both"/>
        <w:rPr>
          <w:rFonts w:ascii="Verdana" w:hAnsi="Verdana" w:cs="Times New Roman"/>
          <w:b/>
        </w:rPr>
      </w:pPr>
      <w:r w:rsidRPr="00516524">
        <w:rPr>
          <w:rFonts w:ascii="Verdana" w:hAnsi="Verdana" w:cs="Times New Roman"/>
          <w:b/>
        </w:rPr>
        <w:t xml:space="preserve">2.5.4 </w:t>
      </w:r>
      <w:r w:rsidR="002B6D4C" w:rsidRPr="00516524">
        <w:rPr>
          <w:rFonts w:ascii="Verdana" w:hAnsi="Verdana" w:cs="Times New Roman"/>
          <w:b/>
        </w:rPr>
        <w:t>Diabetes e</w:t>
      </w:r>
      <w:r w:rsidR="00014CDB" w:rsidRPr="00516524">
        <w:rPr>
          <w:rFonts w:ascii="Verdana" w:hAnsi="Verdana" w:cs="Times New Roman"/>
          <w:b/>
        </w:rPr>
        <w:t xml:space="preserve"> o</w:t>
      </w:r>
      <w:r w:rsidR="002B6D4C" w:rsidRPr="00516524">
        <w:rPr>
          <w:rFonts w:ascii="Verdana" w:hAnsi="Verdana" w:cs="Times New Roman"/>
          <w:b/>
        </w:rPr>
        <w:t xml:space="preserve"> ACES</w:t>
      </w:r>
      <w:r w:rsidR="00014CDB" w:rsidRPr="00516524">
        <w:rPr>
          <w:rFonts w:ascii="Verdana" w:hAnsi="Verdana" w:cs="Times New Roman"/>
          <w:b/>
        </w:rPr>
        <w:t xml:space="preserve"> da</w:t>
      </w:r>
      <w:r w:rsidR="002B6D4C" w:rsidRPr="00516524">
        <w:rPr>
          <w:rFonts w:ascii="Verdana" w:hAnsi="Verdana" w:cs="Times New Roman"/>
          <w:b/>
        </w:rPr>
        <w:t xml:space="preserve"> ULSBA</w:t>
      </w:r>
    </w:p>
    <w:p w:rsidR="000E4DBF" w:rsidRPr="00516524" w:rsidRDefault="000E4DBF" w:rsidP="00014CDB">
      <w:pPr>
        <w:tabs>
          <w:tab w:val="left" w:pos="567"/>
        </w:tabs>
        <w:spacing w:line="360" w:lineRule="auto"/>
        <w:jc w:val="both"/>
        <w:rPr>
          <w:rFonts w:ascii="Verdana" w:hAnsi="Verdana" w:cs="Times New Roman"/>
          <w:b/>
        </w:rPr>
      </w:pPr>
    </w:p>
    <w:p w:rsidR="00AA1E8F" w:rsidRPr="00516524" w:rsidRDefault="001224FD"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AA1E8F" w:rsidRPr="00516524">
        <w:rPr>
          <w:rFonts w:ascii="Verdana" w:hAnsi="Verdana" w:cs="Times New Roman"/>
        </w:rPr>
        <w:t>No ano 2</w:t>
      </w:r>
      <w:r w:rsidR="00FF50CD" w:rsidRPr="00516524">
        <w:rPr>
          <w:rFonts w:ascii="Verdana" w:hAnsi="Verdana" w:cs="Times New Roman"/>
        </w:rPr>
        <w:t>008, no âmbito desta patologia</w:t>
      </w:r>
      <w:r w:rsidR="00AA1E8F" w:rsidRPr="00516524">
        <w:rPr>
          <w:rFonts w:ascii="Verdana" w:hAnsi="Verdana" w:cs="Times New Roman"/>
        </w:rPr>
        <w:t xml:space="preserve"> com a partic</w:t>
      </w:r>
      <w:r w:rsidR="007F3BF5" w:rsidRPr="00516524">
        <w:rPr>
          <w:rFonts w:ascii="Verdana" w:hAnsi="Verdana" w:cs="Times New Roman"/>
        </w:rPr>
        <w:t>ipação ativa da população de toda a R</w:t>
      </w:r>
      <w:r w:rsidR="00AA1E8F" w:rsidRPr="00516524">
        <w:rPr>
          <w:rFonts w:ascii="Verdana" w:hAnsi="Verdana" w:cs="Times New Roman"/>
        </w:rPr>
        <w:t xml:space="preserve">egião </w:t>
      </w:r>
      <w:r w:rsidR="007F3BF5" w:rsidRPr="00516524">
        <w:rPr>
          <w:rFonts w:ascii="Verdana" w:hAnsi="Verdana" w:cs="Times New Roman"/>
        </w:rPr>
        <w:t xml:space="preserve">Alentejo </w:t>
      </w:r>
      <w:r w:rsidR="00FF50CD" w:rsidRPr="00516524">
        <w:rPr>
          <w:rFonts w:ascii="Verdana" w:hAnsi="Verdana" w:cs="Times New Roman"/>
        </w:rPr>
        <w:t xml:space="preserve">e com a </w:t>
      </w:r>
      <w:r w:rsidR="00AA1E8F" w:rsidRPr="00516524">
        <w:rPr>
          <w:rFonts w:ascii="Verdana" w:hAnsi="Verdana" w:cs="Times New Roman"/>
        </w:rPr>
        <w:t>colaboração da Associação Protetora dos Diabéticos de Portug</w:t>
      </w:r>
      <w:r w:rsidR="007F3BF5" w:rsidRPr="00516524">
        <w:rPr>
          <w:rFonts w:ascii="Verdana" w:hAnsi="Verdana" w:cs="Times New Roman"/>
        </w:rPr>
        <w:t>al (APDP), foi feito um estudo sobre a</w:t>
      </w:r>
      <w:r w:rsidR="00AA1E8F" w:rsidRPr="00516524">
        <w:rPr>
          <w:rFonts w:ascii="Verdana" w:hAnsi="Verdana" w:cs="Times New Roman"/>
        </w:rPr>
        <w:t xml:space="preserve"> prevalência desta do</w:t>
      </w:r>
      <w:r w:rsidR="009B3D15" w:rsidRPr="00516524">
        <w:rPr>
          <w:rFonts w:ascii="Verdana" w:hAnsi="Verdana" w:cs="Times New Roman"/>
        </w:rPr>
        <w:t>ença, verificando-se que a taxa</w:t>
      </w:r>
      <w:r w:rsidR="00AA1E8F" w:rsidRPr="00516524">
        <w:rPr>
          <w:rFonts w:ascii="Verdana" w:hAnsi="Verdana" w:cs="Times New Roman"/>
        </w:rPr>
        <w:t xml:space="preserve"> se situa nos 10%. Com o apoio de outras instituições desta comunidade foram promovidas atividades que visam a prevenção da doença, como o ensino de uma alimentação equilibrada </w:t>
      </w:r>
      <w:r w:rsidR="00050192" w:rsidRPr="00516524">
        <w:rPr>
          <w:rFonts w:ascii="Verdana" w:hAnsi="Verdana" w:cs="Times New Roman"/>
        </w:rPr>
        <w:t>e exercício</w:t>
      </w:r>
      <w:r w:rsidR="00AA1E8F" w:rsidRPr="00516524">
        <w:rPr>
          <w:rFonts w:ascii="Verdana" w:hAnsi="Verdana" w:cs="Times New Roman"/>
        </w:rPr>
        <w:t xml:space="preserve"> físico. Foram também realizados rastreios e feitas medições aos parâmetros de hipertensão arterial (HTA), colesterol, Índice de Massa Corporal (IMC) </w:t>
      </w:r>
      <w:r w:rsidR="002050AF" w:rsidRPr="00516524">
        <w:rPr>
          <w:rFonts w:ascii="Verdana" w:hAnsi="Verdana" w:cs="Times New Roman"/>
        </w:rPr>
        <w:t>e glicemia.</w:t>
      </w:r>
      <w:r w:rsidR="009B3D15" w:rsidRPr="00516524">
        <w:rPr>
          <w:rFonts w:ascii="Verdana" w:hAnsi="Verdana" w:cs="Times New Roman"/>
        </w:rPr>
        <w:t xml:space="preserve"> Contudo por dificuldade de recursos não foram realizados os rastreios da retinopatia diabética no Baixo e Alto Alentejo.</w:t>
      </w:r>
      <w:r w:rsidR="00676BFC" w:rsidRPr="00516524">
        <w:rPr>
          <w:rStyle w:val="FootnoteReference"/>
          <w:rFonts w:ascii="Verdana" w:hAnsi="Verdana" w:cs="Times New Roman"/>
        </w:rPr>
        <w:footnoteReference w:id="131"/>
      </w:r>
      <w:r w:rsidR="00AA1E8F" w:rsidRPr="00516524">
        <w:rPr>
          <w:rFonts w:ascii="Verdana" w:hAnsi="Verdana" w:cs="Times New Roman"/>
        </w:rPr>
        <w:t xml:space="preserve"> </w:t>
      </w:r>
    </w:p>
    <w:p w:rsidR="004E3D73" w:rsidRPr="00516524" w:rsidRDefault="001224FD" w:rsidP="004E3D73">
      <w:pPr>
        <w:tabs>
          <w:tab w:val="left" w:pos="2640"/>
        </w:tabs>
        <w:spacing w:line="360" w:lineRule="auto"/>
        <w:jc w:val="both"/>
        <w:rPr>
          <w:rFonts w:ascii="Verdana" w:hAnsi="Verdana" w:cs="Times New Roman"/>
        </w:rPr>
      </w:pPr>
      <w:r w:rsidRPr="00516524">
        <w:rPr>
          <w:rFonts w:ascii="Verdana" w:hAnsi="Verdana" w:cs="Times New Roman"/>
        </w:rPr>
        <w:t xml:space="preserve">     </w:t>
      </w:r>
      <w:r w:rsidR="0096634B" w:rsidRPr="00516524">
        <w:rPr>
          <w:rFonts w:ascii="Verdana" w:hAnsi="Verdana" w:cs="Times New Roman"/>
        </w:rPr>
        <w:t xml:space="preserve">No final de 2008, eram </w:t>
      </w:r>
      <w:r w:rsidR="00EB2D12" w:rsidRPr="00516524">
        <w:rPr>
          <w:rFonts w:ascii="Verdana" w:hAnsi="Verdana" w:cs="Times New Roman"/>
        </w:rPr>
        <w:t>realizadas consultas do pé diabétic</w:t>
      </w:r>
      <w:r w:rsidR="004F42B0" w:rsidRPr="00516524">
        <w:rPr>
          <w:rFonts w:ascii="Verdana" w:hAnsi="Verdana" w:cs="Times New Roman"/>
        </w:rPr>
        <w:t>o no Centro de Saúde de Ourique</w:t>
      </w:r>
      <w:r w:rsidR="00EB2D12" w:rsidRPr="00516524">
        <w:rPr>
          <w:rStyle w:val="FootnoteReference"/>
          <w:rFonts w:ascii="Verdana" w:hAnsi="Verdana" w:cs="Times New Roman"/>
          <w:color w:val="000000" w:themeColor="text1"/>
        </w:rPr>
        <w:footnoteReference w:id="132"/>
      </w:r>
      <w:r w:rsidR="00F67FF5" w:rsidRPr="00516524">
        <w:rPr>
          <w:rFonts w:ascii="Verdana" w:hAnsi="Verdana" w:cs="Times New Roman"/>
        </w:rPr>
        <w:t>.</w:t>
      </w:r>
    </w:p>
    <w:p w:rsidR="00FA58CF" w:rsidRDefault="00B22F65" w:rsidP="004E3D73">
      <w:pPr>
        <w:tabs>
          <w:tab w:val="left" w:pos="2640"/>
        </w:tabs>
        <w:spacing w:line="360" w:lineRule="auto"/>
        <w:jc w:val="both"/>
        <w:rPr>
          <w:rFonts w:ascii="Verdana" w:hAnsi="Verdana" w:cs="Times New Roman"/>
        </w:rPr>
      </w:pPr>
      <w:r>
        <w:rPr>
          <w:rFonts w:ascii="Verdana" w:hAnsi="Verdana" w:cs="Times New Roman"/>
        </w:rPr>
        <w:t xml:space="preserve">  </w:t>
      </w:r>
    </w:p>
    <w:p w:rsidR="00F67FF5" w:rsidRDefault="00F67FF5" w:rsidP="004E3D73">
      <w:pPr>
        <w:tabs>
          <w:tab w:val="left" w:pos="2640"/>
        </w:tabs>
        <w:spacing w:line="360" w:lineRule="auto"/>
        <w:jc w:val="both"/>
        <w:rPr>
          <w:rFonts w:ascii="Verdana" w:hAnsi="Verdana" w:cs="Times New Roman"/>
        </w:rPr>
      </w:pPr>
      <w:r w:rsidRPr="007719EC">
        <w:rPr>
          <w:rFonts w:ascii="Verdana" w:hAnsi="Verdana" w:cs="Times New Roman"/>
        </w:rPr>
        <w:t xml:space="preserve">  </w:t>
      </w:r>
      <w:r w:rsidRPr="001E6425">
        <w:rPr>
          <w:rFonts w:ascii="Verdana" w:hAnsi="Verdana" w:cs="Times New Roman"/>
        </w:rPr>
        <w:t>Para esse efeito elaborámos os seguintes gráficos:</w:t>
      </w:r>
    </w:p>
    <w:p w:rsidR="000E4DBF" w:rsidRDefault="000E4DBF" w:rsidP="005E058E">
      <w:pPr>
        <w:tabs>
          <w:tab w:val="left" w:pos="2640"/>
        </w:tabs>
        <w:spacing w:after="0" w:line="240" w:lineRule="auto"/>
        <w:jc w:val="both"/>
        <w:rPr>
          <w:rFonts w:ascii="Verdana" w:hAnsi="Verdana" w:cs="Times New Roman"/>
        </w:rPr>
      </w:pPr>
    </w:p>
    <w:p w:rsidR="005E058E" w:rsidRPr="00516524" w:rsidRDefault="00BB0789" w:rsidP="005E058E">
      <w:pPr>
        <w:tabs>
          <w:tab w:val="left" w:pos="2640"/>
        </w:tabs>
        <w:spacing w:after="0" w:line="240" w:lineRule="auto"/>
        <w:jc w:val="both"/>
        <w:rPr>
          <w:rFonts w:ascii="Verdana" w:hAnsi="Verdana" w:cs="Times New Roman"/>
        </w:rPr>
      </w:pPr>
      <w:r w:rsidRPr="001E6425">
        <w:rPr>
          <w:rFonts w:ascii="Verdana" w:hAnsi="Verdana" w:cs="Times New Roman"/>
        </w:rPr>
        <w:t xml:space="preserve"> Quadro nº.</w:t>
      </w:r>
      <w:r w:rsidR="00F67FF5" w:rsidRPr="001E6425">
        <w:rPr>
          <w:rFonts w:ascii="Verdana" w:hAnsi="Verdana" w:cs="Times New Roman"/>
        </w:rPr>
        <w:t xml:space="preserve"> </w:t>
      </w:r>
      <w:r w:rsidRPr="001E6425">
        <w:rPr>
          <w:rFonts w:ascii="Verdana" w:hAnsi="Verdana" w:cs="Times New Roman"/>
        </w:rPr>
        <w:t xml:space="preserve">17 </w:t>
      </w:r>
      <w:r w:rsidR="004E3D73" w:rsidRPr="001E6425">
        <w:rPr>
          <w:rFonts w:ascii="Verdana" w:hAnsi="Verdana" w:cs="Times New Roman"/>
        </w:rPr>
        <w:t>– Nº de 1ªs consultas e consultas subsequentes</w:t>
      </w:r>
      <w:r w:rsidR="004E3D73" w:rsidRPr="00516524">
        <w:rPr>
          <w:rFonts w:ascii="Verdana" w:hAnsi="Verdana" w:cs="Times New Roman"/>
        </w:rPr>
        <w:t xml:space="preserve"> ocorridas nos Centros</w:t>
      </w:r>
    </w:p>
    <w:p w:rsidR="004E3D73" w:rsidRDefault="005E058E" w:rsidP="005E058E">
      <w:pPr>
        <w:tabs>
          <w:tab w:val="left" w:pos="2640"/>
        </w:tabs>
        <w:spacing w:after="0" w:line="240" w:lineRule="auto"/>
        <w:jc w:val="both"/>
        <w:rPr>
          <w:rFonts w:ascii="Verdana" w:hAnsi="Verdana" w:cs="Times New Roman"/>
        </w:rPr>
      </w:pPr>
      <w:r w:rsidRPr="00516524">
        <w:rPr>
          <w:rFonts w:ascii="Verdana" w:hAnsi="Verdana" w:cs="Times New Roman"/>
        </w:rPr>
        <w:t xml:space="preserve">                      </w:t>
      </w:r>
      <w:r w:rsidR="004E3D73" w:rsidRPr="00516524">
        <w:rPr>
          <w:rFonts w:ascii="Verdana" w:hAnsi="Verdana" w:cs="Times New Roman"/>
        </w:rPr>
        <w:t xml:space="preserve"> </w:t>
      </w:r>
      <w:r w:rsidRPr="00516524">
        <w:rPr>
          <w:rFonts w:ascii="Verdana" w:hAnsi="Verdana" w:cs="Times New Roman"/>
        </w:rPr>
        <w:t xml:space="preserve"> </w:t>
      </w:r>
      <w:r w:rsidR="004E3D73" w:rsidRPr="00516524">
        <w:rPr>
          <w:rFonts w:ascii="Verdana" w:hAnsi="Verdana" w:cs="Times New Roman"/>
        </w:rPr>
        <w:t>de Saúde, USF e Extensões de Saúde</w:t>
      </w:r>
    </w:p>
    <w:p w:rsidR="00DC4688" w:rsidRDefault="00DC4688" w:rsidP="005E058E">
      <w:pPr>
        <w:tabs>
          <w:tab w:val="left" w:pos="2640"/>
        </w:tabs>
        <w:spacing w:after="0" w:line="240" w:lineRule="auto"/>
        <w:jc w:val="both"/>
        <w:rPr>
          <w:rFonts w:ascii="Verdana" w:hAnsi="Verdana" w:cs="Times New Roman"/>
        </w:rPr>
      </w:pPr>
    </w:p>
    <w:p w:rsidR="00DC4688" w:rsidRDefault="00DC4688" w:rsidP="005E058E">
      <w:pPr>
        <w:tabs>
          <w:tab w:val="left" w:pos="2640"/>
        </w:tabs>
        <w:spacing w:after="0" w:line="240" w:lineRule="auto"/>
        <w:jc w:val="both"/>
        <w:rPr>
          <w:rFonts w:ascii="Verdana" w:hAnsi="Verdana" w:cs="Times New Roman"/>
        </w:rPr>
      </w:pPr>
    </w:p>
    <w:p w:rsidR="000E4DBF" w:rsidRPr="00516524" w:rsidRDefault="000E4DBF" w:rsidP="005E058E">
      <w:pPr>
        <w:tabs>
          <w:tab w:val="left" w:pos="2640"/>
        </w:tabs>
        <w:spacing w:after="0" w:line="240" w:lineRule="auto"/>
        <w:jc w:val="both"/>
        <w:rPr>
          <w:rFonts w:ascii="Verdana" w:hAnsi="Verdana" w:cs="Times New Roman"/>
        </w:rPr>
      </w:pPr>
    </w:p>
    <w:p w:rsidR="005E058E" w:rsidRPr="00516524" w:rsidRDefault="005E058E" w:rsidP="005E058E">
      <w:pPr>
        <w:tabs>
          <w:tab w:val="left" w:pos="2640"/>
        </w:tabs>
        <w:spacing w:after="0" w:line="240" w:lineRule="auto"/>
        <w:jc w:val="both"/>
        <w:rPr>
          <w:rFonts w:ascii="Verdana" w:hAnsi="Verdana" w:cs="Times New Roman"/>
        </w:rPr>
      </w:pPr>
    </w:p>
    <w:p w:rsidR="004E3D73" w:rsidRPr="00516524" w:rsidRDefault="004E3D73" w:rsidP="00AB5DDC">
      <w:pPr>
        <w:spacing w:after="0" w:line="240" w:lineRule="auto"/>
        <w:jc w:val="center"/>
        <w:rPr>
          <w:rFonts w:ascii="Verdana" w:eastAsia="Times New Roman" w:hAnsi="Verdana" w:cs="Times New Roman"/>
          <w:color w:val="000000"/>
        </w:rPr>
      </w:pPr>
      <w:r w:rsidRPr="00516524">
        <w:rPr>
          <w:noProof/>
          <w:lang w:val="en-US"/>
        </w:rPr>
        <w:drawing>
          <wp:inline distT="0" distB="0" distL="0" distR="0">
            <wp:extent cx="5288280" cy="1596853"/>
            <wp:effectExtent l="0" t="0" r="7620" b="381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0937" cy="1600675"/>
                    </a:xfrm>
                    <a:prstGeom prst="rect">
                      <a:avLst/>
                    </a:prstGeom>
                    <a:noFill/>
                    <a:ln>
                      <a:noFill/>
                    </a:ln>
                  </pic:spPr>
                </pic:pic>
              </a:graphicData>
            </a:graphic>
          </wp:inline>
        </w:drawing>
      </w:r>
    </w:p>
    <w:p w:rsidR="004E3D73" w:rsidRDefault="000E4DBF" w:rsidP="004E3D73">
      <w:pPr>
        <w:tabs>
          <w:tab w:val="left" w:pos="2640"/>
        </w:tabs>
        <w:spacing w:line="360" w:lineRule="auto"/>
        <w:jc w:val="both"/>
        <w:rPr>
          <w:rFonts w:cstheme="minorHAnsi"/>
        </w:rPr>
      </w:pPr>
      <w:r>
        <w:rPr>
          <w:rFonts w:ascii="Verdana" w:hAnsi="Verdana" w:cs="Times New Roman"/>
          <w:i/>
        </w:rPr>
        <w:t xml:space="preserve"> </w:t>
      </w:r>
      <w:r w:rsidR="004E3D73" w:rsidRPr="00516524">
        <w:rPr>
          <w:rFonts w:cstheme="minorHAnsi"/>
        </w:rPr>
        <w:t>Fonte</w:t>
      </w:r>
      <w:r w:rsidR="00050192" w:rsidRPr="00516524">
        <w:rPr>
          <w:rFonts w:cstheme="minorHAnsi"/>
        </w:rPr>
        <w:t>:</w:t>
      </w:r>
      <w:r w:rsidR="00050192" w:rsidRPr="00516524">
        <w:rPr>
          <w:rFonts w:cstheme="minorHAnsi"/>
          <w:i/>
        </w:rPr>
        <w:t xml:space="preserve"> </w:t>
      </w:r>
      <w:r w:rsidR="00050192" w:rsidRPr="00516524">
        <w:rPr>
          <w:rFonts w:cstheme="minorHAnsi"/>
        </w:rPr>
        <w:t xml:space="preserve">In, </w:t>
      </w:r>
      <w:r w:rsidR="004E3D73" w:rsidRPr="00516524">
        <w:rPr>
          <w:rFonts w:cstheme="minorHAnsi"/>
        </w:rPr>
        <w:t>Relatório anual de acesso a cuidados de saú</w:t>
      </w:r>
      <w:r w:rsidR="00050192" w:rsidRPr="00516524">
        <w:rPr>
          <w:rFonts w:cstheme="minorHAnsi"/>
        </w:rPr>
        <w:t>de relativo ao ano.</w:t>
      </w:r>
    </w:p>
    <w:p w:rsidR="000E4DBF" w:rsidRPr="00FA58CF" w:rsidRDefault="000E4DBF" w:rsidP="004E3D73">
      <w:pPr>
        <w:tabs>
          <w:tab w:val="left" w:pos="2640"/>
        </w:tabs>
        <w:spacing w:line="360" w:lineRule="auto"/>
        <w:jc w:val="both"/>
        <w:rPr>
          <w:rFonts w:ascii="Verdana" w:hAnsi="Verdana" w:cs="Times New Roman"/>
        </w:rPr>
      </w:pPr>
    </w:p>
    <w:p w:rsidR="004E3D73" w:rsidRPr="00516524" w:rsidRDefault="005E058E" w:rsidP="00EB2D12">
      <w:pPr>
        <w:tabs>
          <w:tab w:val="left" w:pos="2640"/>
        </w:tabs>
        <w:spacing w:line="360" w:lineRule="auto"/>
        <w:jc w:val="both"/>
        <w:rPr>
          <w:rFonts w:ascii="Verdana" w:hAnsi="Verdana" w:cs="Times New Roman"/>
        </w:rPr>
      </w:pPr>
      <w:r w:rsidRPr="00516524">
        <w:rPr>
          <w:rFonts w:ascii="Verdana" w:hAnsi="Verdana" w:cs="Times New Roman"/>
        </w:rPr>
        <w:t xml:space="preserve">     </w:t>
      </w:r>
      <w:r w:rsidR="004E3D73" w:rsidRPr="00516524">
        <w:rPr>
          <w:rFonts w:ascii="Verdana" w:hAnsi="Verdana" w:cs="Times New Roman"/>
        </w:rPr>
        <w:t>Os valores registados neste quadro, correspondem ao total anual dado que não é possível separar as 1ªs consultas das subsequentes.</w:t>
      </w:r>
    </w:p>
    <w:p w:rsidR="00E34CF1" w:rsidRPr="00516524" w:rsidRDefault="005E058E" w:rsidP="00E34CF1">
      <w:pPr>
        <w:tabs>
          <w:tab w:val="left" w:pos="2640"/>
        </w:tabs>
        <w:spacing w:line="360" w:lineRule="auto"/>
        <w:jc w:val="both"/>
        <w:rPr>
          <w:rFonts w:ascii="Verdana" w:hAnsi="Verdana" w:cs="Times New Roman"/>
        </w:rPr>
      </w:pPr>
      <w:r w:rsidRPr="00516524">
        <w:rPr>
          <w:rFonts w:ascii="Verdana" w:hAnsi="Verdana" w:cs="Times New Roman"/>
        </w:rPr>
        <w:t xml:space="preserve">     </w:t>
      </w:r>
      <w:r w:rsidR="00E34CF1" w:rsidRPr="00516524">
        <w:rPr>
          <w:rFonts w:ascii="Verdana" w:hAnsi="Verdana" w:cs="Times New Roman"/>
        </w:rPr>
        <w:t>Não existem dados relativos a 2008 e 2009 de consultas efetuadas aos utentes diabéticos, de acordo com os dados constantes do Relatório anual de acesso a cuidados de saúde relativo ao ano 2009.</w:t>
      </w:r>
    </w:p>
    <w:p w:rsidR="00F67FF5" w:rsidRPr="00516524" w:rsidRDefault="005E058E" w:rsidP="009844D2">
      <w:pPr>
        <w:tabs>
          <w:tab w:val="left" w:pos="2640"/>
        </w:tabs>
        <w:spacing w:line="360" w:lineRule="auto"/>
        <w:jc w:val="both"/>
        <w:rPr>
          <w:rFonts w:ascii="Verdana" w:hAnsi="Verdana" w:cs="Times New Roman"/>
          <w:color w:val="000000" w:themeColor="text1"/>
        </w:rPr>
      </w:pPr>
      <w:r w:rsidRPr="00516524">
        <w:rPr>
          <w:rFonts w:ascii="Verdana" w:hAnsi="Verdana" w:cs="Times New Roman"/>
          <w:color w:val="000000" w:themeColor="text1"/>
        </w:rPr>
        <w:t xml:space="preserve">     </w:t>
      </w:r>
      <w:r w:rsidR="009757A3" w:rsidRPr="00516524">
        <w:rPr>
          <w:rFonts w:ascii="Verdana" w:hAnsi="Verdana" w:cs="Times New Roman"/>
          <w:color w:val="000000" w:themeColor="text1"/>
        </w:rPr>
        <w:t>Confrontando a informação</w:t>
      </w:r>
      <w:r w:rsidR="00E34CF1" w:rsidRPr="00516524">
        <w:rPr>
          <w:rFonts w:ascii="Verdana" w:hAnsi="Verdana" w:cs="Times New Roman"/>
          <w:color w:val="000000" w:themeColor="text1"/>
        </w:rPr>
        <w:t xml:space="preserve"> </w:t>
      </w:r>
      <w:r w:rsidR="003217F5" w:rsidRPr="00516524">
        <w:rPr>
          <w:rFonts w:ascii="Verdana" w:hAnsi="Verdana" w:cs="Times New Roman"/>
          <w:color w:val="000000" w:themeColor="text1"/>
        </w:rPr>
        <w:t>relativa a 2010 e 2011</w:t>
      </w:r>
      <w:r w:rsidR="009757A3" w:rsidRPr="00516524">
        <w:rPr>
          <w:rFonts w:ascii="Verdana" w:hAnsi="Verdana" w:cs="Times New Roman"/>
          <w:color w:val="000000" w:themeColor="text1"/>
        </w:rPr>
        <w:t xml:space="preserve">, </w:t>
      </w:r>
      <w:r w:rsidR="009C2015" w:rsidRPr="00516524">
        <w:rPr>
          <w:rFonts w:ascii="Verdana" w:hAnsi="Verdana" w:cs="Times New Roman"/>
          <w:color w:val="000000" w:themeColor="text1"/>
        </w:rPr>
        <w:t>apresentados no Quadro nº. 17</w:t>
      </w:r>
      <w:r w:rsidR="003217F5" w:rsidRPr="00516524">
        <w:rPr>
          <w:rFonts w:ascii="Verdana" w:hAnsi="Verdana" w:cs="Times New Roman"/>
          <w:color w:val="000000" w:themeColor="text1"/>
        </w:rPr>
        <w:t xml:space="preserve"> a</w:t>
      </w:r>
      <w:r w:rsidR="00E34CF1" w:rsidRPr="00516524">
        <w:rPr>
          <w:rFonts w:ascii="Verdana" w:hAnsi="Verdana" w:cs="Times New Roman"/>
          <w:color w:val="000000" w:themeColor="text1"/>
        </w:rPr>
        <w:t xml:space="preserve">pesar de ter aumentado a percentagem de consultas, </w:t>
      </w:r>
      <w:r w:rsidR="009757A3" w:rsidRPr="00516524">
        <w:rPr>
          <w:rFonts w:ascii="Verdana" w:hAnsi="Verdana" w:cs="Times New Roman"/>
          <w:color w:val="000000" w:themeColor="text1"/>
        </w:rPr>
        <w:t xml:space="preserve">consideramos que </w:t>
      </w:r>
      <w:r w:rsidR="00E34CF1" w:rsidRPr="00516524">
        <w:rPr>
          <w:rFonts w:ascii="Verdana" w:hAnsi="Verdana" w:cs="Times New Roman"/>
          <w:color w:val="000000" w:themeColor="text1"/>
        </w:rPr>
        <w:t xml:space="preserve">não foram suficientes para atingir o valor ideal do </w:t>
      </w:r>
      <w:r w:rsidR="004735B5" w:rsidRPr="00516524">
        <w:rPr>
          <w:rFonts w:ascii="Verdana" w:hAnsi="Verdana" w:cs="Times New Roman"/>
          <w:color w:val="000000" w:themeColor="text1"/>
        </w:rPr>
        <w:t>indicador relativo ao controlo A</w:t>
      </w:r>
      <w:r w:rsidR="00E34CF1" w:rsidRPr="00516524">
        <w:rPr>
          <w:rFonts w:ascii="Verdana" w:hAnsi="Verdana" w:cs="Times New Roman"/>
          <w:color w:val="000000" w:themeColor="text1"/>
        </w:rPr>
        <w:t>1</w:t>
      </w:r>
      <w:r w:rsidR="009757A3" w:rsidRPr="00516524">
        <w:rPr>
          <w:rFonts w:ascii="Verdana" w:hAnsi="Verdana" w:cs="Times New Roman"/>
          <w:color w:val="000000" w:themeColor="text1"/>
        </w:rPr>
        <w:t xml:space="preserve">C. </w:t>
      </w:r>
    </w:p>
    <w:p w:rsidR="00F67FF5" w:rsidRPr="00516524" w:rsidRDefault="00F67FF5" w:rsidP="009844D2">
      <w:pPr>
        <w:tabs>
          <w:tab w:val="left" w:pos="2640"/>
        </w:tabs>
        <w:spacing w:line="360" w:lineRule="auto"/>
        <w:jc w:val="both"/>
        <w:rPr>
          <w:rFonts w:ascii="Verdana" w:hAnsi="Verdana" w:cs="Times New Roman"/>
          <w:color w:val="000000" w:themeColor="text1"/>
        </w:rPr>
      </w:pPr>
      <w:r w:rsidRPr="00516524">
        <w:rPr>
          <w:rFonts w:ascii="Verdana" w:hAnsi="Verdana" w:cs="Times New Roman"/>
          <w:color w:val="000000" w:themeColor="text1"/>
        </w:rPr>
        <w:t xml:space="preserve">     Podemos verificar nos gráficos seguintes que foi feita a Monitorização do pé diabético.</w:t>
      </w:r>
    </w:p>
    <w:p w:rsidR="00DC4688" w:rsidRDefault="00DC4688" w:rsidP="009844D2">
      <w:pPr>
        <w:tabs>
          <w:tab w:val="left" w:pos="2640"/>
        </w:tabs>
        <w:spacing w:line="360" w:lineRule="auto"/>
        <w:jc w:val="both"/>
        <w:rPr>
          <w:rFonts w:ascii="Verdana" w:hAnsi="Verdana" w:cs="Times New Roman"/>
          <w:color w:val="000000" w:themeColor="text1"/>
        </w:rPr>
      </w:pPr>
    </w:p>
    <w:p w:rsidR="000E4DBF" w:rsidRPr="00B22F65" w:rsidRDefault="00F67FF5" w:rsidP="009844D2">
      <w:pPr>
        <w:tabs>
          <w:tab w:val="left" w:pos="2640"/>
        </w:tabs>
        <w:spacing w:line="360" w:lineRule="auto"/>
        <w:jc w:val="both"/>
        <w:rPr>
          <w:rFonts w:ascii="Verdana" w:hAnsi="Verdana" w:cs="Times New Roman"/>
          <w:color w:val="000000" w:themeColor="text1"/>
        </w:rPr>
      </w:pPr>
      <w:r w:rsidRPr="00516524">
        <w:rPr>
          <w:rFonts w:ascii="Verdana" w:hAnsi="Verdana" w:cs="Times New Roman"/>
          <w:color w:val="000000" w:themeColor="text1"/>
        </w:rPr>
        <w:t xml:space="preserve">    Para melhor compreens</w:t>
      </w:r>
      <w:r w:rsidR="00EE4C8B" w:rsidRPr="00516524">
        <w:rPr>
          <w:rFonts w:ascii="Verdana" w:hAnsi="Verdana" w:cs="Times New Roman"/>
          <w:color w:val="000000" w:themeColor="text1"/>
        </w:rPr>
        <w:t>ão</w:t>
      </w:r>
      <w:r w:rsidRPr="00516524">
        <w:rPr>
          <w:rFonts w:ascii="Verdana" w:hAnsi="Verdana" w:cs="Times New Roman"/>
          <w:color w:val="000000" w:themeColor="text1"/>
        </w:rPr>
        <w:t xml:space="preserve"> e aprofundamento do estudo, juntamos os seguintes gráficos:</w:t>
      </w:r>
    </w:p>
    <w:p w:rsidR="000810EB" w:rsidRPr="00516524" w:rsidRDefault="00CC4C3D" w:rsidP="009844D2">
      <w:pPr>
        <w:tabs>
          <w:tab w:val="left" w:pos="2640"/>
        </w:tabs>
        <w:spacing w:line="360" w:lineRule="auto"/>
        <w:jc w:val="both"/>
        <w:rPr>
          <w:rFonts w:ascii="Verdana" w:hAnsi="Verdana" w:cs="Times New Roman"/>
          <w:color w:val="548DD4" w:themeColor="text2" w:themeTint="99"/>
        </w:rPr>
      </w:pPr>
      <w:r w:rsidRPr="00516524">
        <w:rPr>
          <w:rFonts w:ascii="Verdana" w:hAnsi="Verdana" w:cs="Times New Roman"/>
        </w:rPr>
        <w:t xml:space="preserve">Gráfico nº. </w:t>
      </w:r>
      <w:r w:rsidR="005E058E" w:rsidRPr="00516524">
        <w:rPr>
          <w:rFonts w:ascii="Verdana" w:hAnsi="Verdana" w:cs="Times New Roman"/>
        </w:rPr>
        <w:t>13</w:t>
      </w:r>
      <w:r w:rsidR="00BB0789" w:rsidRPr="00516524">
        <w:rPr>
          <w:rFonts w:ascii="Verdana" w:hAnsi="Verdana" w:cs="Times New Roman"/>
        </w:rPr>
        <w:t xml:space="preserve"> </w:t>
      </w:r>
      <w:r w:rsidR="005E058E" w:rsidRPr="00516524">
        <w:rPr>
          <w:rFonts w:ascii="Verdana" w:hAnsi="Verdana" w:cs="Times New Roman"/>
        </w:rPr>
        <w:t>– Monitorização do pé diabético</w:t>
      </w:r>
    </w:p>
    <w:p w:rsidR="009844D2" w:rsidRPr="00516524" w:rsidRDefault="00CB5CA9" w:rsidP="00AB5DDC">
      <w:pPr>
        <w:tabs>
          <w:tab w:val="left" w:pos="2640"/>
        </w:tabs>
        <w:spacing w:line="360" w:lineRule="auto"/>
        <w:jc w:val="center"/>
        <w:rPr>
          <w:rFonts w:ascii="Verdana" w:hAnsi="Verdana" w:cs="Times New Roman"/>
        </w:rPr>
      </w:pPr>
      <w:r w:rsidRPr="00516524">
        <w:rPr>
          <w:rFonts w:ascii="Verdana" w:hAnsi="Verdana" w:cs="Times New Roman"/>
          <w:noProof/>
          <w:lang w:val="en-US"/>
        </w:rPr>
        <w:drawing>
          <wp:inline distT="0" distB="0" distL="0" distR="0">
            <wp:extent cx="4649003" cy="2077577"/>
            <wp:effectExtent l="0" t="0" r="0" b="0"/>
            <wp:docPr id="28" name="Imagem 28" descr="C:\Users\Paula\Pictures\sem nom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a\Pictures\sem nome 1.pn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9379" cy="2082214"/>
                    </a:xfrm>
                    <a:prstGeom prst="rect">
                      <a:avLst/>
                    </a:prstGeom>
                    <a:noFill/>
                    <a:ln>
                      <a:noFill/>
                    </a:ln>
                  </pic:spPr>
                </pic:pic>
              </a:graphicData>
            </a:graphic>
          </wp:inline>
        </w:drawing>
      </w:r>
    </w:p>
    <w:p w:rsidR="00070522" w:rsidRPr="00516524" w:rsidRDefault="00BB0789" w:rsidP="00070522">
      <w:pPr>
        <w:tabs>
          <w:tab w:val="left" w:pos="2640"/>
        </w:tabs>
        <w:spacing w:line="360" w:lineRule="auto"/>
        <w:jc w:val="both"/>
        <w:rPr>
          <w:rFonts w:cstheme="minorHAnsi"/>
        </w:rPr>
      </w:pPr>
      <w:r w:rsidRPr="00516524">
        <w:rPr>
          <w:rFonts w:cstheme="minorHAnsi"/>
        </w:rPr>
        <w:t xml:space="preserve">     </w:t>
      </w:r>
      <w:r w:rsidR="00050192" w:rsidRPr="00516524">
        <w:rPr>
          <w:rFonts w:cstheme="minorHAnsi"/>
        </w:rPr>
        <w:t>Fonte:</w:t>
      </w:r>
      <w:r w:rsidR="00070522" w:rsidRPr="00516524">
        <w:rPr>
          <w:rFonts w:cstheme="minorHAnsi"/>
        </w:rPr>
        <w:t xml:space="preserve"> Relatório e Contas 2011 – ULSBA</w:t>
      </w:r>
      <w:r w:rsidR="006A510C" w:rsidRPr="00516524">
        <w:rPr>
          <w:rFonts w:cstheme="minorHAnsi"/>
        </w:rPr>
        <w:t>.</w:t>
      </w:r>
    </w:p>
    <w:p w:rsidR="00CC4C3D" w:rsidRDefault="00EE4C8B" w:rsidP="00070522">
      <w:pPr>
        <w:tabs>
          <w:tab w:val="left" w:pos="2640"/>
        </w:tabs>
        <w:spacing w:line="360" w:lineRule="auto"/>
        <w:jc w:val="both"/>
        <w:rPr>
          <w:rFonts w:ascii="Verdana" w:hAnsi="Verdana" w:cs="Times New Roman"/>
        </w:rPr>
      </w:pPr>
      <w:r w:rsidRPr="00516524">
        <w:rPr>
          <w:rFonts w:ascii="Verdana" w:hAnsi="Verdana" w:cs="Times New Roman"/>
        </w:rPr>
        <w:t xml:space="preserve">     Através da análise deste gráfico,</w:t>
      </w:r>
      <w:r w:rsidR="007719EC">
        <w:rPr>
          <w:rFonts w:ascii="Verdana" w:hAnsi="Verdana" w:cs="Times New Roman"/>
        </w:rPr>
        <w:t xml:space="preserve"> </w:t>
      </w:r>
      <w:r w:rsidRPr="00516524">
        <w:rPr>
          <w:rFonts w:ascii="Verdana" w:hAnsi="Verdana" w:cs="Times New Roman"/>
        </w:rPr>
        <w:t>verificamos que onde se realizaram mais observações clínicas do pé diabético, foram nos centros de saúde de Aljustrel, Almodôvar e Castro Verde.</w:t>
      </w:r>
    </w:p>
    <w:p w:rsidR="00FA58CF" w:rsidRPr="00516524" w:rsidRDefault="00FA58CF" w:rsidP="00070522">
      <w:pPr>
        <w:tabs>
          <w:tab w:val="left" w:pos="2640"/>
        </w:tabs>
        <w:spacing w:line="360" w:lineRule="auto"/>
        <w:jc w:val="both"/>
        <w:rPr>
          <w:rFonts w:ascii="Verdana" w:hAnsi="Verdana" w:cs="Times New Roman"/>
        </w:rPr>
      </w:pPr>
    </w:p>
    <w:p w:rsidR="00CC4C3D" w:rsidRPr="00516524" w:rsidRDefault="00BB0789" w:rsidP="00070522">
      <w:pPr>
        <w:tabs>
          <w:tab w:val="left" w:pos="2640"/>
        </w:tabs>
        <w:spacing w:line="360" w:lineRule="auto"/>
        <w:jc w:val="both"/>
        <w:rPr>
          <w:rFonts w:ascii="Verdana" w:hAnsi="Verdana" w:cs="Times New Roman"/>
        </w:rPr>
      </w:pPr>
      <w:r w:rsidRPr="00516524">
        <w:rPr>
          <w:rFonts w:ascii="Verdana" w:hAnsi="Verdana" w:cs="Times New Roman"/>
        </w:rPr>
        <w:t xml:space="preserve">     </w:t>
      </w:r>
      <w:r w:rsidR="00CC4C3D" w:rsidRPr="00516524">
        <w:rPr>
          <w:rFonts w:ascii="Verdana" w:hAnsi="Verdana" w:cs="Times New Roman"/>
        </w:rPr>
        <w:t>Gráfico nº.</w:t>
      </w:r>
      <w:r w:rsidR="005E058E" w:rsidRPr="00516524">
        <w:rPr>
          <w:rFonts w:ascii="Verdana" w:hAnsi="Verdana" w:cs="Times New Roman"/>
        </w:rPr>
        <w:t>14</w:t>
      </w:r>
      <w:r w:rsidRPr="00516524">
        <w:rPr>
          <w:rFonts w:ascii="Verdana" w:hAnsi="Verdana" w:cs="Times New Roman"/>
        </w:rPr>
        <w:t xml:space="preserve"> </w:t>
      </w:r>
      <w:r w:rsidR="005E058E" w:rsidRPr="00516524">
        <w:rPr>
          <w:rFonts w:ascii="Verdana" w:hAnsi="Verdana" w:cs="Times New Roman"/>
        </w:rPr>
        <w:t>–</w:t>
      </w:r>
      <w:r w:rsidRPr="00516524">
        <w:rPr>
          <w:rFonts w:ascii="Verdana" w:hAnsi="Verdana" w:cs="Times New Roman"/>
        </w:rPr>
        <w:t xml:space="preserve"> </w:t>
      </w:r>
      <w:r w:rsidR="005E058E" w:rsidRPr="00516524">
        <w:rPr>
          <w:rFonts w:ascii="Verdana" w:hAnsi="Verdana" w:cs="Times New Roman"/>
        </w:rPr>
        <w:t>Grau de risco do pé diabético</w:t>
      </w:r>
    </w:p>
    <w:p w:rsidR="00A90BD1" w:rsidRPr="00516524" w:rsidRDefault="00815D87" w:rsidP="00AB5DDC">
      <w:pPr>
        <w:tabs>
          <w:tab w:val="left" w:pos="2640"/>
        </w:tabs>
        <w:spacing w:line="360" w:lineRule="auto"/>
        <w:jc w:val="center"/>
        <w:rPr>
          <w:rFonts w:ascii="Verdana" w:hAnsi="Verdana" w:cs="Times New Roman"/>
        </w:rPr>
      </w:pPr>
      <w:r w:rsidRPr="00516524">
        <w:rPr>
          <w:rFonts w:ascii="Verdana" w:hAnsi="Verdana" w:cs="Times New Roman"/>
          <w:noProof/>
          <w:lang w:val="en-US"/>
        </w:rPr>
        <w:drawing>
          <wp:inline distT="0" distB="0" distL="0" distR="0">
            <wp:extent cx="5159142" cy="2488231"/>
            <wp:effectExtent l="0" t="0" r="3810" b="7620"/>
            <wp:docPr id="8" name="Imagem 8" descr="C:\Users\Paula\Pictures\sem n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Pictures\sem nome.pn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3091" cy="2494959"/>
                    </a:xfrm>
                    <a:prstGeom prst="rect">
                      <a:avLst/>
                    </a:prstGeom>
                    <a:noFill/>
                    <a:ln>
                      <a:noFill/>
                    </a:ln>
                  </pic:spPr>
                </pic:pic>
              </a:graphicData>
            </a:graphic>
          </wp:inline>
        </w:drawing>
      </w:r>
    </w:p>
    <w:p w:rsidR="002F2BD6" w:rsidRDefault="00BB0789" w:rsidP="00BE6449">
      <w:pPr>
        <w:tabs>
          <w:tab w:val="left" w:pos="2640"/>
        </w:tabs>
        <w:spacing w:line="360" w:lineRule="auto"/>
        <w:jc w:val="both"/>
        <w:rPr>
          <w:rFonts w:cstheme="minorHAnsi"/>
        </w:rPr>
      </w:pPr>
      <w:r w:rsidRPr="00516524">
        <w:rPr>
          <w:rFonts w:ascii="Verdana" w:hAnsi="Verdana" w:cs="Times New Roman"/>
        </w:rPr>
        <w:t xml:space="preserve">     </w:t>
      </w:r>
      <w:r w:rsidR="00050192" w:rsidRPr="00516524">
        <w:rPr>
          <w:rFonts w:cstheme="minorHAnsi"/>
        </w:rPr>
        <w:t>Fonte:</w:t>
      </w:r>
      <w:r w:rsidR="008E12A6" w:rsidRPr="00516524">
        <w:rPr>
          <w:rFonts w:cstheme="minorHAnsi"/>
        </w:rPr>
        <w:t xml:space="preserve"> Relatório </w:t>
      </w:r>
      <w:r w:rsidR="00050192" w:rsidRPr="00516524">
        <w:rPr>
          <w:rFonts w:cstheme="minorHAnsi"/>
        </w:rPr>
        <w:t>de</w:t>
      </w:r>
      <w:r w:rsidR="008E12A6" w:rsidRPr="00516524">
        <w:rPr>
          <w:rFonts w:cstheme="minorHAnsi"/>
        </w:rPr>
        <w:t xml:space="preserve"> </w:t>
      </w:r>
      <w:r w:rsidR="006A510C" w:rsidRPr="00516524">
        <w:rPr>
          <w:rFonts w:cstheme="minorHAnsi"/>
        </w:rPr>
        <w:t>Contas de</w:t>
      </w:r>
      <w:r w:rsidR="00050192" w:rsidRPr="00516524">
        <w:rPr>
          <w:rFonts w:cstheme="minorHAnsi"/>
        </w:rPr>
        <w:t xml:space="preserve"> </w:t>
      </w:r>
      <w:r w:rsidR="006E4EAE">
        <w:rPr>
          <w:rFonts w:cstheme="minorHAnsi"/>
        </w:rPr>
        <w:t xml:space="preserve">2011 da </w:t>
      </w:r>
      <w:r w:rsidR="008E12A6" w:rsidRPr="00516524">
        <w:rPr>
          <w:rFonts w:cstheme="minorHAnsi"/>
        </w:rPr>
        <w:t>ULSBA</w:t>
      </w:r>
      <w:r w:rsidR="006E4EAE">
        <w:rPr>
          <w:rFonts w:cstheme="minorHAnsi"/>
        </w:rPr>
        <w:t>.</w:t>
      </w:r>
    </w:p>
    <w:p w:rsidR="00FA58CF" w:rsidRPr="00516524" w:rsidRDefault="00FA58CF" w:rsidP="00BE6449">
      <w:pPr>
        <w:tabs>
          <w:tab w:val="left" w:pos="2640"/>
        </w:tabs>
        <w:spacing w:line="360" w:lineRule="auto"/>
        <w:jc w:val="both"/>
        <w:rPr>
          <w:rFonts w:cstheme="minorHAnsi"/>
        </w:rPr>
      </w:pPr>
    </w:p>
    <w:p w:rsidR="0053275C" w:rsidRDefault="00EE4C8B" w:rsidP="00BE6449">
      <w:pPr>
        <w:tabs>
          <w:tab w:val="left" w:pos="2640"/>
        </w:tabs>
        <w:spacing w:line="360" w:lineRule="auto"/>
        <w:jc w:val="both"/>
        <w:rPr>
          <w:rFonts w:ascii="Verdana" w:hAnsi="Verdana" w:cs="Times New Roman"/>
        </w:rPr>
      </w:pPr>
      <w:r w:rsidRPr="00516524">
        <w:rPr>
          <w:rFonts w:ascii="Verdana" w:hAnsi="Verdana" w:cs="Times New Roman"/>
        </w:rPr>
        <w:t xml:space="preserve">     O gráfico indica-nos que nos centros de saúde de Aljustrel, Almodôvar e Mértola há um risco elevado de se desenvolver úlcera do pé-diabético. </w:t>
      </w:r>
    </w:p>
    <w:p w:rsidR="000E4DBF" w:rsidRDefault="000E4DBF" w:rsidP="00BE6449">
      <w:pPr>
        <w:tabs>
          <w:tab w:val="left" w:pos="2640"/>
        </w:tabs>
        <w:spacing w:line="360" w:lineRule="auto"/>
        <w:jc w:val="both"/>
        <w:rPr>
          <w:rFonts w:ascii="Verdana" w:hAnsi="Verdana" w:cs="Times New Roman"/>
        </w:rPr>
      </w:pPr>
    </w:p>
    <w:p w:rsidR="002F2BD6" w:rsidRPr="00516524" w:rsidRDefault="002F2BD6" w:rsidP="00BE6449">
      <w:pPr>
        <w:tabs>
          <w:tab w:val="left" w:pos="2640"/>
        </w:tabs>
        <w:spacing w:line="360" w:lineRule="auto"/>
        <w:jc w:val="both"/>
        <w:rPr>
          <w:rFonts w:ascii="Verdana" w:hAnsi="Verdana" w:cs="Times New Roman"/>
        </w:rPr>
      </w:pPr>
      <w:r w:rsidRPr="00516524">
        <w:rPr>
          <w:rFonts w:ascii="Verdana" w:hAnsi="Verdana" w:cs="Times New Roman"/>
        </w:rPr>
        <w:t xml:space="preserve">Quadro nº. </w:t>
      </w:r>
      <w:r w:rsidR="00BB0789" w:rsidRPr="00516524">
        <w:rPr>
          <w:rFonts w:ascii="Verdana" w:hAnsi="Verdana" w:cs="Times New Roman"/>
        </w:rPr>
        <w:t xml:space="preserve">18 </w:t>
      </w:r>
      <w:r w:rsidR="006F3D94" w:rsidRPr="00516524">
        <w:rPr>
          <w:rFonts w:ascii="Verdana" w:hAnsi="Verdana" w:cs="Times New Roman"/>
        </w:rPr>
        <w:t>–</w:t>
      </w:r>
      <w:r w:rsidR="00BB0789" w:rsidRPr="00516524">
        <w:rPr>
          <w:rFonts w:ascii="Verdana" w:hAnsi="Verdana" w:cs="Times New Roman"/>
        </w:rPr>
        <w:t xml:space="preserve"> </w:t>
      </w:r>
      <w:r w:rsidR="006F3D94" w:rsidRPr="00516524">
        <w:rPr>
          <w:rFonts w:ascii="Verdana" w:hAnsi="Verdana" w:cs="Times New Roman"/>
        </w:rPr>
        <w:t>Utentes com diabetes monitorizados em 2011</w:t>
      </w:r>
    </w:p>
    <w:p w:rsidR="00BB0011" w:rsidRPr="00516524" w:rsidRDefault="001D4260" w:rsidP="00BE6449">
      <w:pPr>
        <w:tabs>
          <w:tab w:val="left" w:pos="2640"/>
        </w:tabs>
        <w:spacing w:line="360" w:lineRule="auto"/>
        <w:jc w:val="both"/>
      </w:pPr>
      <w:r w:rsidRPr="00516524">
        <w:rPr>
          <w:noProof/>
          <w:lang w:val="en-US"/>
        </w:rPr>
        <w:drawing>
          <wp:inline distT="0" distB="0" distL="0" distR="0">
            <wp:extent cx="5671185" cy="6679376"/>
            <wp:effectExtent l="0" t="0" r="5715" b="762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1185" cy="6679376"/>
                    </a:xfrm>
                    <a:prstGeom prst="rect">
                      <a:avLst/>
                    </a:prstGeom>
                    <a:noFill/>
                    <a:ln>
                      <a:noFill/>
                    </a:ln>
                  </pic:spPr>
                </pic:pic>
              </a:graphicData>
            </a:graphic>
          </wp:inline>
        </w:drawing>
      </w:r>
    </w:p>
    <w:p w:rsidR="00A64522" w:rsidRPr="00516524" w:rsidRDefault="002F2BD6" w:rsidP="00BE6449">
      <w:pPr>
        <w:tabs>
          <w:tab w:val="left" w:pos="2640"/>
        </w:tabs>
        <w:spacing w:line="360" w:lineRule="auto"/>
        <w:jc w:val="both"/>
        <w:rPr>
          <w:rFonts w:cstheme="minorHAnsi"/>
        </w:rPr>
      </w:pPr>
      <w:r w:rsidRPr="00516524">
        <w:rPr>
          <w:rFonts w:cstheme="minorHAnsi"/>
        </w:rPr>
        <w:t xml:space="preserve">Fonte: </w:t>
      </w:r>
      <w:r w:rsidR="00116C26" w:rsidRPr="00516524">
        <w:rPr>
          <w:rFonts w:cstheme="minorHAnsi"/>
        </w:rPr>
        <w:t>Elaboração própria</w:t>
      </w:r>
    </w:p>
    <w:p w:rsidR="0077067A" w:rsidRPr="00516524" w:rsidRDefault="00BB0789" w:rsidP="00BE6449">
      <w:pPr>
        <w:tabs>
          <w:tab w:val="left" w:pos="2640"/>
        </w:tabs>
        <w:spacing w:line="360" w:lineRule="auto"/>
        <w:jc w:val="both"/>
        <w:rPr>
          <w:rFonts w:ascii="Verdana" w:hAnsi="Verdana" w:cs="Times New Roman"/>
        </w:rPr>
      </w:pPr>
      <w:r w:rsidRPr="00516524">
        <w:rPr>
          <w:rFonts w:ascii="Verdana" w:hAnsi="Verdana" w:cs="Times New Roman"/>
        </w:rPr>
        <w:t xml:space="preserve">     </w:t>
      </w:r>
      <w:r w:rsidR="00AA6DA8" w:rsidRPr="001E6425">
        <w:rPr>
          <w:rFonts w:ascii="Verdana" w:hAnsi="Verdana" w:cs="Times New Roman"/>
        </w:rPr>
        <w:t>Conforme registos constantes do quadro, verifica-se que</w:t>
      </w:r>
      <w:r w:rsidR="007719EC" w:rsidRPr="001E6425">
        <w:rPr>
          <w:rFonts w:ascii="Verdana" w:hAnsi="Verdana" w:cs="Times New Roman"/>
        </w:rPr>
        <w:t xml:space="preserve"> no ACES da ULSBA</w:t>
      </w:r>
      <w:r w:rsidR="00AA6DA8" w:rsidRPr="001E6425">
        <w:rPr>
          <w:rFonts w:ascii="Verdana" w:hAnsi="Verdana" w:cs="Times New Roman"/>
        </w:rPr>
        <w:t xml:space="preserve"> </w:t>
      </w:r>
      <w:r w:rsidR="0077067A" w:rsidRPr="001E6425">
        <w:rPr>
          <w:rFonts w:ascii="Verdana" w:hAnsi="Verdana" w:cs="Times New Roman"/>
        </w:rPr>
        <w:t xml:space="preserve">cerca </w:t>
      </w:r>
      <w:r w:rsidR="00AA6DA8" w:rsidRPr="001E6425">
        <w:rPr>
          <w:rFonts w:ascii="Verdana" w:hAnsi="Verdana" w:cs="Times New Roman"/>
        </w:rPr>
        <w:t>de 10.996 doentes com diabetes.</w:t>
      </w:r>
    </w:p>
    <w:p w:rsidR="00A64522" w:rsidRPr="00516524" w:rsidRDefault="00BB0789" w:rsidP="00BE6449">
      <w:pPr>
        <w:tabs>
          <w:tab w:val="left" w:pos="2640"/>
        </w:tabs>
        <w:spacing w:line="360" w:lineRule="auto"/>
        <w:jc w:val="both"/>
        <w:rPr>
          <w:rFonts w:ascii="Verdana" w:hAnsi="Verdana" w:cs="Times New Roman"/>
        </w:rPr>
      </w:pPr>
      <w:r w:rsidRPr="00516524">
        <w:rPr>
          <w:rFonts w:ascii="Verdana" w:hAnsi="Verdana" w:cs="Times New Roman"/>
        </w:rPr>
        <w:t xml:space="preserve">     </w:t>
      </w:r>
      <w:r w:rsidR="006942A2" w:rsidRPr="00516524">
        <w:rPr>
          <w:rFonts w:ascii="Verdana" w:hAnsi="Verdana" w:cs="Times New Roman"/>
        </w:rPr>
        <w:t>Através do quadro, constata</w:t>
      </w:r>
      <w:r w:rsidR="00E619C4">
        <w:rPr>
          <w:rFonts w:ascii="Verdana" w:hAnsi="Verdana" w:cs="Times New Roman"/>
        </w:rPr>
        <w:t xml:space="preserve">-se que onde existe o maior nº </w:t>
      </w:r>
      <w:r w:rsidR="006942A2" w:rsidRPr="00516524">
        <w:rPr>
          <w:rFonts w:ascii="Verdana" w:hAnsi="Verdana" w:cs="Times New Roman"/>
        </w:rPr>
        <w:t>de problemas relacionados com a úlcera do pé diabético e as complicações inerentes ao mesmo, são nos seguintes UCSP Aljustrel, Almodôvar, Castro Verde, Mértola, Moura e USF Beja.</w:t>
      </w:r>
    </w:p>
    <w:p w:rsidR="00A64522" w:rsidRPr="00516524" w:rsidRDefault="00BB0789" w:rsidP="00BE6449">
      <w:pPr>
        <w:tabs>
          <w:tab w:val="left" w:pos="2640"/>
        </w:tabs>
        <w:spacing w:line="360" w:lineRule="auto"/>
        <w:jc w:val="both"/>
        <w:rPr>
          <w:rFonts w:ascii="Verdana" w:hAnsi="Verdana" w:cs="Times New Roman"/>
        </w:rPr>
      </w:pPr>
      <w:r w:rsidRPr="00516524">
        <w:rPr>
          <w:rFonts w:ascii="Verdana" w:hAnsi="Verdana" w:cs="Times New Roman"/>
        </w:rPr>
        <w:t xml:space="preserve">     </w:t>
      </w:r>
      <w:r w:rsidR="0077067A" w:rsidRPr="00516524">
        <w:rPr>
          <w:rFonts w:ascii="Verdana" w:hAnsi="Verdana" w:cs="Times New Roman"/>
        </w:rPr>
        <w:t>Verifica-se também que há 1582 utentes que não foram monitorizados.</w:t>
      </w:r>
    </w:p>
    <w:p w:rsidR="00A510FC" w:rsidRPr="001E6425" w:rsidRDefault="00B21B3D" w:rsidP="00BE6449">
      <w:pPr>
        <w:tabs>
          <w:tab w:val="left" w:pos="2640"/>
        </w:tabs>
        <w:spacing w:line="360" w:lineRule="auto"/>
        <w:jc w:val="both"/>
        <w:rPr>
          <w:rFonts w:ascii="Verdana" w:hAnsi="Verdana" w:cs="Times New Roman"/>
        </w:rPr>
      </w:pPr>
      <w:r w:rsidRPr="00516524">
        <w:rPr>
          <w:rFonts w:ascii="Verdana" w:hAnsi="Verdana" w:cs="Times New Roman"/>
        </w:rPr>
        <w:t xml:space="preserve">     </w:t>
      </w:r>
      <w:r w:rsidR="00A510FC" w:rsidRPr="00516524">
        <w:rPr>
          <w:rFonts w:ascii="Verdana" w:hAnsi="Verdana" w:cs="Times New Roman"/>
        </w:rPr>
        <w:t>Confrontando o nº. de inscritos no ano 2012 com os utentes inscritos em 2011, constata-se que o nº. de utentes diminuiu em todas as unidades de saúde à exceção de Barrancos (</w:t>
      </w:r>
      <w:r w:rsidR="00907705" w:rsidRPr="00516524">
        <w:rPr>
          <w:rFonts w:ascii="Verdana" w:hAnsi="Verdana" w:cs="Times New Roman"/>
        </w:rPr>
        <w:t>+</w:t>
      </w:r>
      <w:r w:rsidR="00A510FC" w:rsidRPr="00516524">
        <w:rPr>
          <w:rFonts w:ascii="Verdana" w:hAnsi="Verdana" w:cs="Times New Roman"/>
        </w:rPr>
        <w:t>17), Castro Verde (</w:t>
      </w:r>
      <w:r w:rsidR="00907705" w:rsidRPr="00516524">
        <w:rPr>
          <w:rFonts w:ascii="Verdana" w:hAnsi="Verdana" w:cs="Times New Roman"/>
        </w:rPr>
        <w:t>+</w:t>
      </w:r>
      <w:r w:rsidR="00A510FC" w:rsidRPr="00516524">
        <w:rPr>
          <w:rFonts w:ascii="Verdana" w:hAnsi="Verdana" w:cs="Times New Roman"/>
        </w:rPr>
        <w:t>2) e Ourique (</w:t>
      </w:r>
      <w:r w:rsidR="00907705" w:rsidRPr="00516524">
        <w:rPr>
          <w:rFonts w:ascii="Verdana" w:hAnsi="Verdana" w:cs="Times New Roman"/>
        </w:rPr>
        <w:t>+</w:t>
      </w:r>
      <w:r w:rsidR="00A510FC" w:rsidRPr="00516524">
        <w:rPr>
          <w:rFonts w:ascii="Verdana" w:hAnsi="Verdana" w:cs="Times New Roman"/>
        </w:rPr>
        <w:t>3</w:t>
      </w:r>
      <w:r w:rsidR="003A4701" w:rsidRPr="00516524">
        <w:rPr>
          <w:rFonts w:ascii="Verdana" w:hAnsi="Verdana" w:cs="Times New Roman"/>
        </w:rPr>
        <w:t xml:space="preserve">), pelo que o nº. de novos casos de diabetes relativamente a 2011, só poderia ter ocorrido nas 3 UCSP acima citadas, pois nas restantes unidades de saúde o nº de utentes inscritos </w:t>
      </w:r>
      <w:r w:rsidR="003A4701" w:rsidRPr="001E6425">
        <w:rPr>
          <w:rFonts w:ascii="Verdana" w:hAnsi="Verdana" w:cs="Times New Roman"/>
        </w:rPr>
        <w:t>diminuiu.</w:t>
      </w:r>
    </w:p>
    <w:p w:rsidR="007913CB" w:rsidRPr="00516524" w:rsidRDefault="00B21B3D" w:rsidP="00BE6449">
      <w:pPr>
        <w:tabs>
          <w:tab w:val="left" w:pos="2640"/>
        </w:tabs>
        <w:spacing w:line="360" w:lineRule="auto"/>
        <w:jc w:val="both"/>
        <w:rPr>
          <w:rFonts w:ascii="Verdana" w:hAnsi="Verdana" w:cs="Times New Roman"/>
        </w:rPr>
      </w:pPr>
      <w:r w:rsidRPr="001E6425">
        <w:rPr>
          <w:rFonts w:ascii="Verdana" w:hAnsi="Verdana" w:cs="Times New Roman"/>
        </w:rPr>
        <w:t xml:space="preserve">     </w:t>
      </w:r>
      <w:r w:rsidR="007913CB" w:rsidRPr="001E6425">
        <w:rPr>
          <w:rFonts w:ascii="Verdana" w:hAnsi="Verdana" w:cs="Times New Roman"/>
        </w:rPr>
        <w:t xml:space="preserve">Na UCSP de Almodôvar houve 99 monitorizações de risco de úlcera de </w:t>
      </w:r>
      <w:r w:rsidR="007719EC" w:rsidRPr="001E6425">
        <w:rPr>
          <w:rFonts w:ascii="Verdana" w:hAnsi="Verdana" w:cs="Times New Roman"/>
        </w:rPr>
        <w:t>p</w:t>
      </w:r>
      <w:r w:rsidR="007913CB" w:rsidRPr="001E6425">
        <w:rPr>
          <w:rFonts w:ascii="Verdana" w:hAnsi="Verdana" w:cs="Times New Roman"/>
        </w:rPr>
        <w:t>é diab</w:t>
      </w:r>
      <w:r w:rsidR="008640BF" w:rsidRPr="001E6425">
        <w:rPr>
          <w:rFonts w:ascii="Verdana" w:hAnsi="Verdana" w:cs="Times New Roman"/>
        </w:rPr>
        <w:t>ético</w:t>
      </w:r>
      <w:r w:rsidR="007913CB" w:rsidRPr="001E6425">
        <w:rPr>
          <w:rFonts w:ascii="Verdana" w:hAnsi="Verdana" w:cs="Times New Roman"/>
        </w:rPr>
        <w:t>, que devem ter ocorrido em utentes que não tinham diabetes ou utentes que não</w:t>
      </w:r>
      <w:r w:rsidR="007913CB" w:rsidRPr="00516524">
        <w:rPr>
          <w:rFonts w:ascii="Verdana" w:hAnsi="Verdana" w:cs="Times New Roman"/>
        </w:rPr>
        <w:t xml:space="preserve"> eram da área de influência de </w:t>
      </w:r>
      <w:r w:rsidR="00CA6D29" w:rsidRPr="00516524">
        <w:rPr>
          <w:rFonts w:ascii="Verdana" w:hAnsi="Verdana" w:cs="Times New Roman"/>
        </w:rPr>
        <w:t>ULSBA, emigraram, faleceram ou voluntariamente deixaram de recorrer ao SNS.</w:t>
      </w:r>
    </w:p>
    <w:p w:rsidR="00843485" w:rsidRPr="00516524" w:rsidRDefault="00B21B3D" w:rsidP="00843485">
      <w:pPr>
        <w:tabs>
          <w:tab w:val="left" w:pos="2640"/>
        </w:tabs>
        <w:spacing w:line="360" w:lineRule="auto"/>
        <w:jc w:val="both"/>
        <w:rPr>
          <w:rFonts w:ascii="Verdana" w:hAnsi="Verdana" w:cs="Times New Roman"/>
        </w:rPr>
      </w:pPr>
      <w:r w:rsidRPr="00516524">
        <w:rPr>
          <w:rFonts w:ascii="Verdana" w:hAnsi="Verdana" w:cs="Times New Roman"/>
        </w:rPr>
        <w:t xml:space="preserve">     </w:t>
      </w:r>
      <w:r w:rsidR="00843485" w:rsidRPr="00516524">
        <w:rPr>
          <w:rFonts w:ascii="Verdana" w:hAnsi="Verdana" w:cs="Times New Roman"/>
        </w:rPr>
        <w:t xml:space="preserve">A informação que está no Portal da Saúde, retirada em 18 de Agosto de 2013 relativamente às consultas e </w:t>
      </w:r>
      <w:r w:rsidR="00F42FC0" w:rsidRPr="00516524">
        <w:rPr>
          <w:rFonts w:ascii="Verdana" w:hAnsi="Verdana" w:cs="Times New Roman"/>
        </w:rPr>
        <w:t>a</w:t>
      </w:r>
      <w:r w:rsidR="00843485" w:rsidRPr="00516524">
        <w:rPr>
          <w:rFonts w:ascii="Verdana" w:hAnsi="Verdana" w:cs="Times New Roman"/>
        </w:rPr>
        <w:t>os cuidados relacionados com a diabetes nas várias Unidades de saúde do ACES da ULCBA, é a indicada no quadro seguinte:</w:t>
      </w:r>
    </w:p>
    <w:p w:rsidR="00843485" w:rsidRPr="00516524" w:rsidRDefault="00B21B3D" w:rsidP="00843485">
      <w:pPr>
        <w:tabs>
          <w:tab w:val="left" w:pos="2640"/>
        </w:tabs>
        <w:spacing w:line="360" w:lineRule="auto"/>
        <w:jc w:val="both"/>
        <w:rPr>
          <w:rFonts w:ascii="Verdana" w:hAnsi="Verdana" w:cs="Times New Roman"/>
        </w:rPr>
      </w:pPr>
      <w:r w:rsidRPr="00516524">
        <w:rPr>
          <w:rFonts w:ascii="Verdana" w:hAnsi="Verdana" w:cs="Times New Roman"/>
        </w:rPr>
        <w:t xml:space="preserve">     </w:t>
      </w:r>
      <w:r w:rsidR="00843485" w:rsidRPr="00516524">
        <w:rPr>
          <w:rFonts w:ascii="Verdana" w:hAnsi="Verdana" w:cs="Times New Roman"/>
        </w:rPr>
        <w:t xml:space="preserve">Quadro nº. </w:t>
      </w:r>
      <w:r w:rsidR="006F3D94" w:rsidRPr="00516524">
        <w:rPr>
          <w:rFonts w:ascii="Verdana" w:hAnsi="Verdana" w:cs="Times New Roman"/>
        </w:rPr>
        <w:t xml:space="preserve">19 – Tipo de acompanhamento nos Centros de Saúde </w:t>
      </w:r>
    </w:p>
    <w:p w:rsidR="00843485" w:rsidRPr="00516524" w:rsidRDefault="00A54568" w:rsidP="00AB5DDC">
      <w:pPr>
        <w:tabs>
          <w:tab w:val="left" w:pos="2640"/>
        </w:tabs>
        <w:spacing w:line="360" w:lineRule="auto"/>
        <w:jc w:val="center"/>
        <w:rPr>
          <w:rFonts w:ascii="Verdana" w:hAnsi="Verdana" w:cs="Times New Roman"/>
        </w:rPr>
      </w:pPr>
      <w:r w:rsidRPr="00516524">
        <w:rPr>
          <w:rFonts w:ascii="Verdana" w:hAnsi="Verdana" w:cs="Times New Roman"/>
          <w:noProof/>
          <w:lang w:val="en-US"/>
        </w:rPr>
        <w:drawing>
          <wp:inline distT="0" distB="0" distL="0" distR="0">
            <wp:extent cx="4966636" cy="1682059"/>
            <wp:effectExtent l="0" t="0" r="571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7192" cy="1682247"/>
                    </a:xfrm>
                    <a:prstGeom prst="rect">
                      <a:avLst/>
                    </a:prstGeom>
                    <a:noFill/>
                  </pic:spPr>
                </pic:pic>
              </a:graphicData>
            </a:graphic>
          </wp:inline>
        </w:drawing>
      </w:r>
    </w:p>
    <w:p w:rsidR="00233AF9" w:rsidRPr="00516524" w:rsidRDefault="001F6A1C" w:rsidP="00843485">
      <w:pPr>
        <w:tabs>
          <w:tab w:val="left" w:pos="2640"/>
        </w:tabs>
        <w:spacing w:line="360" w:lineRule="auto"/>
        <w:jc w:val="both"/>
        <w:rPr>
          <w:rFonts w:cstheme="minorHAnsi"/>
        </w:rPr>
      </w:pPr>
      <w:r>
        <w:rPr>
          <w:rFonts w:cstheme="minorHAnsi"/>
        </w:rPr>
        <w:t xml:space="preserve">      </w:t>
      </w:r>
      <w:r w:rsidR="00B21B3D" w:rsidRPr="00516524">
        <w:rPr>
          <w:rFonts w:cstheme="minorHAnsi"/>
        </w:rPr>
        <w:t xml:space="preserve">     </w:t>
      </w:r>
      <w:r w:rsidR="00233AF9" w:rsidRPr="00516524">
        <w:rPr>
          <w:rFonts w:cstheme="minorHAnsi"/>
        </w:rPr>
        <w:t>Fonte:</w:t>
      </w:r>
      <w:r w:rsidR="00F42FC0" w:rsidRPr="00516524">
        <w:rPr>
          <w:rFonts w:cstheme="minorHAnsi"/>
        </w:rPr>
        <w:t xml:space="preserve"> Elaboração própria </w:t>
      </w:r>
    </w:p>
    <w:p w:rsidR="00A02CD2" w:rsidRPr="00516524" w:rsidRDefault="00B21B3D" w:rsidP="000B629B">
      <w:pPr>
        <w:tabs>
          <w:tab w:val="left" w:pos="2640"/>
        </w:tabs>
        <w:spacing w:line="360" w:lineRule="auto"/>
        <w:jc w:val="both"/>
        <w:rPr>
          <w:rFonts w:ascii="Verdana" w:hAnsi="Verdana" w:cs="Times New Roman"/>
        </w:rPr>
      </w:pPr>
      <w:r w:rsidRPr="00516524">
        <w:rPr>
          <w:rFonts w:ascii="Verdana" w:hAnsi="Verdana" w:cs="Times New Roman"/>
        </w:rPr>
        <w:t xml:space="preserve">     </w:t>
      </w:r>
      <w:r w:rsidR="003217F5" w:rsidRPr="00516524">
        <w:rPr>
          <w:rFonts w:ascii="Verdana" w:hAnsi="Verdana" w:cs="Times New Roman"/>
        </w:rPr>
        <w:t>Só há consulta de diabetes em Almodôvar, Ferreira d</w:t>
      </w:r>
      <w:r w:rsidR="00A02CD2" w:rsidRPr="00516524">
        <w:rPr>
          <w:rFonts w:ascii="Verdana" w:hAnsi="Verdana" w:cs="Times New Roman"/>
        </w:rPr>
        <w:t xml:space="preserve">o Alentejo, Serpa e Vidigueira. </w:t>
      </w:r>
    </w:p>
    <w:p w:rsidR="00EB21BF" w:rsidRPr="00516524" w:rsidRDefault="00B21B3D"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A02CD2" w:rsidRPr="00516524">
        <w:rPr>
          <w:rFonts w:ascii="Verdana" w:hAnsi="Verdana" w:cs="Times New Roman"/>
        </w:rPr>
        <w:t>Na UCSP de Cuba para além de não ter consulta da Diabetes também não é realizada a avaliação da glicemia capilar</w:t>
      </w:r>
      <w:r w:rsidR="00A1636F" w:rsidRPr="00516524">
        <w:rPr>
          <w:rFonts w:ascii="Verdana" w:hAnsi="Verdana" w:cs="Times New Roman"/>
        </w:rPr>
        <w:t>, não obstante existirem 35 utentes diabéticos que não foram monitorizados relativamente ao risco de poderem desenvolver úlcera do pé diab</w:t>
      </w:r>
      <w:r w:rsidR="00D32848" w:rsidRPr="00516524">
        <w:rPr>
          <w:rFonts w:ascii="Verdana" w:hAnsi="Verdana" w:cs="Times New Roman"/>
        </w:rPr>
        <w:t>ético e existirem 14 utentes que têm alto e médio risco de desenvolver úlcera do pé diabético.</w:t>
      </w:r>
    </w:p>
    <w:p w:rsidR="00D0394E" w:rsidRPr="00516524" w:rsidRDefault="00B21B3D"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D0394E" w:rsidRPr="00516524">
        <w:rPr>
          <w:rFonts w:ascii="Verdana" w:hAnsi="Verdana" w:cs="Times New Roman"/>
        </w:rPr>
        <w:t>Também não existe consulta de nutrição nas unidades de saúde de Castro Verde, M</w:t>
      </w:r>
      <w:r w:rsidR="00B63C1D" w:rsidRPr="00516524">
        <w:rPr>
          <w:rFonts w:ascii="Verdana" w:hAnsi="Verdana" w:cs="Times New Roman"/>
        </w:rPr>
        <w:t>értola e Ourique, contudo o nº. de diabéticos inscritos nestas 3 unidades de saúde é significativo.</w:t>
      </w:r>
      <w:r w:rsidR="00D0394E" w:rsidRPr="00516524">
        <w:rPr>
          <w:rFonts w:ascii="Verdana" w:hAnsi="Verdana" w:cs="Times New Roman"/>
        </w:rPr>
        <w:t xml:space="preserve"> Esta consulta é importante, pois ajuda os diabéticos a adquirir bons h</w:t>
      </w:r>
      <w:r w:rsidR="00B63C1D" w:rsidRPr="00516524">
        <w:rPr>
          <w:rFonts w:ascii="Verdana" w:hAnsi="Verdana" w:cs="Times New Roman"/>
        </w:rPr>
        <w:t>ábitos alimentares</w:t>
      </w:r>
      <w:r w:rsidR="00476B1C" w:rsidRPr="00516524">
        <w:rPr>
          <w:rFonts w:ascii="Verdana" w:hAnsi="Verdana" w:cs="Times New Roman"/>
        </w:rPr>
        <w:t>.</w:t>
      </w:r>
    </w:p>
    <w:p w:rsidR="009757A3" w:rsidRPr="00516524" w:rsidRDefault="003C437D" w:rsidP="005539EA">
      <w:pPr>
        <w:tabs>
          <w:tab w:val="left" w:pos="2640"/>
        </w:tabs>
        <w:spacing w:line="360" w:lineRule="auto"/>
        <w:jc w:val="both"/>
        <w:rPr>
          <w:rFonts w:ascii="Verdana" w:hAnsi="Verdana" w:cs="Times New Roman"/>
          <w:b/>
        </w:rPr>
      </w:pPr>
      <w:r w:rsidRPr="00516524">
        <w:rPr>
          <w:rFonts w:ascii="Verdana" w:hAnsi="Verdana" w:cs="Times New Roman"/>
        </w:rPr>
        <w:t xml:space="preserve">     Ao longo do período que iremos analisar foram realizadas ações de formação aos profissionais do ACES da ULSBA que em seguida expomos através do seguinte quadro.</w:t>
      </w:r>
    </w:p>
    <w:p w:rsidR="001F6A1C" w:rsidRDefault="00B21B3D" w:rsidP="00A537C8">
      <w:pPr>
        <w:tabs>
          <w:tab w:val="left" w:pos="2640"/>
        </w:tabs>
        <w:spacing w:after="0" w:line="240" w:lineRule="auto"/>
        <w:jc w:val="both"/>
        <w:rPr>
          <w:rFonts w:ascii="Verdana" w:hAnsi="Verdana" w:cs="Times New Roman"/>
        </w:rPr>
      </w:pPr>
      <w:r w:rsidRPr="00516524">
        <w:rPr>
          <w:rFonts w:ascii="Verdana" w:hAnsi="Verdana" w:cs="Times New Roman"/>
        </w:rPr>
        <w:t xml:space="preserve">    </w:t>
      </w:r>
    </w:p>
    <w:p w:rsidR="00A537C8" w:rsidRPr="00516524" w:rsidRDefault="00B21B3D" w:rsidP="00A537C8">
      <w:pPr>
        <w:tabs>
          <w:tab w:val="left" w:pos="2640"/>
        </w:tabs>
        <w:spacing w:after="0" w:line="240" w:lineRule="auto"/>
        <w:jc w:val="both"/>
        <w:rPr>
          <w:rFonts w:ascii="Verdana" w:hAnsi="Verdana" w:cs="Times New Roman"/>
        </w:rPr>
      </w:pPr>
      <w:r w:rsidRPr="00516524">
        <w:rPr>
          <w:rFonts w:ascii="Verdana" w:hAnsi="Verdana" w:cs="Times New Roman"/>
        </w:rPr>
        <w:t xml:space="preserve"> </w:t>
      </w:r>
      <w:r w:rsidR="001A48C1" w:rsidRPr="00516524">
        <w:rPr>
          <w:rFonts w:ascii="Verdana" w:hAnsi="Verdana" w:cs="Times New Roman"/>
        </w:rPr>
        <w:t>Quadro nº.</w:t>
      </w:r>
      <w:r w:rsidRPr="00516524">
        <w:rPr>
          <w:rFonts w:ascii="Verdana" w:hAnsi="Verdana" w:cs="Times New Roman"/>
        </w:rPr>
        <w:t xml:space="preserve">20 - Formação no âmbito da Diabetes realizada no período 2008-2011 na </w:t>
      </w:r>
    </w:p>
    <w:p w:rsidR="002A4EA7" w:rsidRDefault="00A537C8" w:rsidP="00A537C8">
      <w:pPr>
        <w:tabs>
          <w:tab w:val="left" w:pos="2640"/>
        </w:tabs>
        <w:spacing w:after="0" w:line="240" w:lineRule="auto"/>
        <w:jc w:val="both"/>
        <w:rPr>
          <w:rFonts w:ascii="Verdana" w:hAnsi="Verdana" w:cs="Times New Roman"/>
        </w:rPr>
      </w:pPr>
      <w:r w:rsidRPr="00516524">
        <w:rPr>
          <w:rFonts w:ascii="Verdana" w:hAnsi="Verdana" w:cs="Times New Roman"/>
        </w:rPr>
        <w:t xml:space="preserve">                        </w:t>
      </w:r>
      <w:r w:rsidR="00B21B3D" w:rsidRPr="00516524">
        <w:rPr>
          <w:rFonts w:ascii="Verdana" w:hAnsi="Verdana" w:cs="Times New Roman"/>
        </w:rPr>
        <w:t>ULSBA</w:t>
      </w:r>
    </w:p>
    <w:p w:rsidR="001F6A1C" w:rsidRPr="00516524" w:rsidRDefault="001F6A1C" w:rsidP="00A537C8">
      <w:pPr>
        <w:tabs>
          <w:tab w:val="left" w:pos="2640"/>
        </w:tabs>
        <w:spacing w:after="0" w:line="240" w:lineRule="auto"/>
        <w:jc w:val="both"/>
        <w:rPr>
          <w:rFonts w:ascii="Verdana" w:hAnsi="Verdana" w:cs="Times New Roman"/>
        </w:rPr>
      </w:pPr>
    </w:p>
    <w:p w:rsidR="005539EA" w:rsidRPr="00516524" w:rsidRDefault="002A68B2" w:rsidP="00AB5DDC">
      <w:pPr>
        <w:tabs>
          <w:tab w:val="left" w:pos="2640"/>
        </w:tabs>
        <w:spacing w:line="360" w:lineRule="auto"/>
        <w:jc w:val="center"/>
        <w:rPr>
          <w:rFonts w:ascii="Verdana" w:hAnsi="Verdana" w:cs="Times New Roman"/>
          <w:b/>
        </w:rPr>
      </w:pPr>
      <w:r w:rsidRPr="00516524">
        <w:rPr>
          <w:noProof/>
          <w:lang w:val="en-US"/>
        </w:rPr>
        <w:drawing>
          <wp:inline distT="0" distB="0" distL="0" distR="0">
            <wp:extent cx="4701540" cy="6867904"/>
            <wp:effectExtent l="0" t="0" r="3810"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2818" cy="6869771"/>
                    </a:xfrm>
                    <a:prstGeom prst="rect">
                      <a:avLst/>
                    </a:prstGeom>
                    <a:noFill/>
                    <a:ln>
                      <a:noFill/>
                    </a:ln>
                  </pic:spPr>
                </pic:pic>
              </a:graphicData>
            </a:graphic>
          </wp:inline>
        </w:drawing>
      </w:r>
    </w:p>
    <w:p w:rsidR="00D246EA" w:rsidRPr="001F6A1C" w:rsidRDefault="001F6A1C" w:rsidP="005539EA">
      <w:pPr>
        <w:tabs>
          <w:tab w:val="left" w:pos="2640"/>
        </w:tabs>
        <w:spacing w:line="360" w:lineRule="auto"/>
        <w:jc w:val="both"/>
        <w:rPr>
          <w:rFonts w:cstheme="minorHAnsi"/>
        </w:rPr>
      </w:pPr>
      <w:r>
        <w:rPr>
          <w:rFonts w:cstheme="minorHAnsi"/>
        </w:rPr>
        <w:t xml:space="preserve">            </w:t>
      </w:r>
      <w:r w:rsidR="001A48C1" w:rsidRPr="00516524">
        <w:rPr>
          <w:rFonts w:cstheme="minorHAnsi"/>
        </w:rPr>
        <w:t>Fonte: Elaboração própria</w:t>
      </w:r>
    </w:p>
    <w:p w:rsidR="009757A3" w:rsidRDefault="00D246EA" w:rsidP="00087488">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2A4EA7" w:rsidRPr="00516524">
        <w:rPr>
          <w:rFonts w:ascii="Verdana" w:eastAsia="Times New Roman" w:hAnsi="Verdana" w:cs="Times New Roman"/>
        </w:rPr>
        <w:t>No ano 2008 de acordo com os dados registado</w:t>
      </w:r>
      <w:r w:rsidR="007719EC">
        <w:rPr>
          <w:rFonts w:ascii="Verdana" w:eastAsia="Times New Roman" w:hAnsi="Verdana" w:cs="Times New Roman"/>
        </w:rPr>
        <w:t xml:space="preserve">s no </w:t>
      </w:r>
      <w:r w:rsidR="007719EC" w:rsidRPr="001E6425">
        <w:rPr>
          <w:rFonts w:ascii="Verdana" w:eastAsia="Times New Roman" w:hAnsi="Verdana" w:cs="Times New Roman"/>
        </w:rPr>
        <w:t>Relatório e contas respectivo</w:t>
      </w:r>
      <w:r w:rsidR="002A4EA7" w:rsidRPr="001E6425">
        <w:rPr>
          <w:rFonts w:ascii="Verdana" w:eastAsia="Times New Roman" w:hAnsi="Verdana" w:cs="Times New Roman"/>
        </w:rPr>
        <w:t xml:space="preserve">, não se realizaram acções de formação no </w:t>
      </w:r>
      <w:r w:rsidR="00A27F31" w:rsidRPr="001E6425">
        <w:rPr>
          <w:rFonts w:ascii="Verdana" w:eastAsia="Times New Roman" w:hAnsi="Verdana" w:cs="Times New Roman"/>
        </w:rPr>
        <w:t>âmbito da diabetes. No entanto, nos anos</w:t>
      </w:r>
      <w:r w:rsidR="00A27F31" w:rsidRPr="00516524">
        <w:rPr>
          <w:rFonts w:ascii="Verdana" w:eastAsia="Times New Roman" w:hAnsi="Verdana" w:cs="Times New Roman"/>
        </w:rPr>
        <w:t xml:space="preserve"> subsequentes realizaram-se acções de formação no âmbito daquela doença. O aumento significativo de acções de formação concretizadas em 2011 em </w:t>
      </w:r>
      <w:r w:rsidR="0006357F">
        <w:rPr>
          <w:rFonts w:ascii="Verdana" w:eastAsia="Times New Roman" w:hAnsi="Verdana" w:cs="Times New Roman"/>
        </w:rPr>
        <w:t>comparação com o ano 2010</w:t>
      </w:r>
      <w:r w:rsidR="0006357F" w:rsidRPr="001E6425">
        <w:rPr>
          <w:rFonts w:ascii="Verdana" w:eastAsia="Times New Roman" w:hAnsi="Verdana" w:cs="Times New Roman"/>
        </w:rPr>
        <w:t xml:space="preserve">, é </w:t>
      </w:r>
      <w:r w:rsidR="00A27F31" w:rsidRPr="001E6425">
        <w:rPr>
          <w:rFonts w:ascii="Verdana" w:eastAsia="Times New Roman" w:hAnsi="Verdana" w:cs="Times New Roman"/>
        </w:rPr>
        <w:t>indicativo de que a instituição tem a preocupação de assegurar que os profissionais de saúde</w:t>
      </w:r>
      <w:r w:rsidR="00A27F31" w:rsidRPr="00516524">
        <w:rPr>
          <w:rFonts w:ascii="Verdana" w:eastAsia="Times New Roman" w:hAnsi="Verdana" w:cs="Times New Roman"/>
        </w:rPr>
        <w:t xml:space="preserve"> estejam preparados para ajudar a prevenir e tratar os doentes que padecem desta doença crónica.</w:t>
      </w:r>
    </w:p>
    <w:p w:rsidR="001F6A1C" w:rsidRPr="00516524" w:rsidRDefault="001F6A1C" w:rsidP="00087488">
      <w:pPr>
        <w:tabs>
          <w:tab w:val="left" w:pos="2640"/>
        </w:tabs>
        <w:spacing w:line="360" w:lineRule="auto"/>
        <w:jc w:val="both"/>
        <w:rPr>
          <w:rFonts w:ascii="Verdana" w:eastAsia="Times New Roman" w:hAnsi="Verdana" w:cs="Times New Roman"/>
        </w:rPr>
      </w:pPr>
    </w:p>
    <w:p w:rsidR="00160623" w:rsidRPr="00516524" w:rsidRDefault="00327B08" w:rsidP="00087488">
      <w:pPr>
        <w:tabs>
          <w:tab w:val="left" w:pos="2640"/>
        </w:tabs>
        <w:spacing w:line="360" w:lineRule="auto"/>
        <w:jc w:val="both"/>
        <w:rPr>
          <w:rFonts w:ascii="Verdana" w:eastAsia="Times New Roman" w:hAnsi="Verdana" w:cs="Times New Roman"/>
          <w:b/>
        </w:rPr>
      </w:pPr>
      <w:r w:rsidRPr="00516524">
        <w:rPr>
          <w:rFonts w:ascii="Verdana" w:eastAsia="Times New Roman" w:hAnsi="Verdana" w:cs="Times New Roman"/>
          <w:b/>
        </w:rPr>
        <w:t xml:space="preserve">2.5.5. </w:t>
      </w:r>
      <w:r w:rsidR="00606D43" w:rsidRPr="00516524">
        <w:rPr>
          <w:rFonts w:ascii="Verdana" w:eastAsia="Times New Roman" w:hAnsi="Verdana" w:cs="Times New Roman"/>
          <w:b/>
        </w:rPr>
        <w:t>D</w:t>
      </w:r>
      <w:r w:rsidR="009844D2" w:rsidRPr="00516524">
        <w:rPr>
          <w:rFonts w:ascii="Verdana" w:eastAsia="Times New Roman" w:hAnsi="Verdana" w:cs="Times New Roman"/>
          <w:b/>
        </w:rPr>
        <w:t xml:space="preserve">iabetes </w:t>
      </w:r>
      <w:proofErr w:type="spellStart"/>
      <w:r w:rsidR="009844D2" w:rsidRPr="00E619C4">
        <w:rPr>
          <w:rFonts w:ascii="Verdana" w:eastAsia="Times New Roman" w:hAnsi="Verdana" w:cs="Times New Roman"/>
          <w:b/>
          <w:i/>
        </w:rPr>
        <w:t>Mellitus</w:t>
      </w:r>
      <w:proofErr w:type="spellEnd"/>
      <w:r w:rsidR="009844D2" w:rsidRPr="00516524">
        <w:rPr>
          <w:rFonts w:ascii="Verdana" w:eastAsia="Times New Roman" w:hAnsi="Verdana" w:cs="Times New Roman"/>
          <w:b/>
        </w:rPr>
        <w:t xml:space="preserve"> e financiamento </w:t>
      </w:r>
      <w:r w:rsidR="002A7B8F" w:rsidRPr="00516524">
        <w:rPr>
          <w:rFonts w:ascii="Verdana" w:eastAsia="Times New Roman" w:hAnsi="Verdana" w:cs="Times New Roman"/>
          <w:b/>
        </w:rPr>
        <w:t xml:space="preserve">para tratamento e prevenção </w:t>
      </w:r>
      <w:r w:rsidR="009844D2" w:rsidRPr="00516524">
        <w:rPr>
          <w:rFonts w:ascii="Verdana" w:eastAsia="Times New Roman" w:hAnsi="Verdana" w:cs="Times New Roman"/>
          <w:b/>
        </w:rPr>
        <w:t>nos anos 2008, 2009, 2010 e 2011</w:t>
      </w:r>
      <w:r w:rsidR="005B025A" w:rsidRPr="00516524">
        <w:rPr>
          <w:rFonts w:ascii="Verdana" w:eastAsia="Times New Roman" w:hAnsi="Verdana" w:cs="Times New Roman"/>
          <w:b/>
        </w:rPr>
        <w:t xml:space="preserve"> na ULSBA</w:t>
      </w:r>
    </w:p>
    <w:p w:rsidR="006D20AF" w:rsidRPr="00516524" w:rsidRDefault="00D246EA" w:rsidP="008141A6">
      <w:pPr>
        <w:tabs>
          <w:tab w:val="left" w:pos="2640"/>
        </w:tabs>
        <w:spacing w:line="360" w:lineRule="auto"/>
        <w:jc w:val="both"/>
        <w:rPr>
          <w:rFonts w:ascii="Verdana" w:hAnsi="Verdana" w:cs="Times New Roman"/>
        </w:rPr>
      </w:pPr>
      <w:r w:rsidRPr="00516524">
        <w:rPr>
          <w:rFonts w:ascii="Verdana" w:hAnsi="Verdana" w:cs="Times New Roman"/>
        </w:rPr>
        <w:t xml:space="preserve">     </w:t>
      </w:r>
      <w:r w:rsidR="006D20AF" w:rsidRPr="00516524">
        <w:rPr>
          <w:rFonts w:ascii="Verdana" w:hAnsi="Verdana" w:cs="Times New Roman"/>
        </w:rPr>
        <w:t>A Diabetes é uma doença crónica que tem associados elevados custos no tratamento. Em situações extremas pode implicar amputações, tratamentos de hemodiálise. É uma patologia que pela sintomatologia e complicações, incrementa as baixas médicas e portanto baixa produtividade.</w:t>
      </w:r>
    </w:p>
    <w:p w:rsidR="009844D2" w:rsidRPr="00516524" w:rsidRDefault="00D246EA" w:rsidP="00A12FA4">
      <w:pPr>
        <w:tabs>
          <w:tab w:val="left" w:pos="2640"/>
        </w:tabs>
        <w:spacing w:line="360" w:lineRule="auto"/>
        <w:jc w:val="both"/>
        <w:rPr>
          <w:rFonts w:ascii="Verdana" w:hAnsi="Verdana" w:cs="Times New Roman"/>
        </w:rPr>
      </w:pPr>
      <w:r w:rsidRPr="00516524">
        <w:rPr>
          <w:rFonts w:ascii="Verdana" w:hAnsi="Verdana" w:cs="Times New Roman"/>
        </w:rPr>
        <w:t xml:space="preserve">     </w:t>
      </w:r>
      <w:r w:rsidR="009844D2" w:rsidRPr="00516524">
        <w:rPr>
          <w:rFonts w:ascii="Verdana" w:hAnsi="Verdana" w:cs="Times New Roman"/>
        </w:rPr>
        <w:t>Para este estudo foram considerados os seguintes docume</w:t>
      </w:r>
      <w:r w:rsidR="00A12FA4" w:rsidRPr="00516524">
        <w:rPr>
          <w:rFonts w:ascii="Verdana" w:hAnsi="Verdana" w:cs="Times New Roman"/>
        </w:rPr>
        <w:t xml:space="preserve">ntos: Relatório e contas </w:t>
      </w:r>
      <w:r w:rsidR="00C234B1" w:rsidRPr="00516524">
        <w:rPr>
          <w:rFonts w:ascii="Verdana" w:hAnsi="Verdana" w:cs="Times New Roman"/>
        </w:rPr>
        <w:t>2008,</w:t>
      </w:r>
      <w:r w:rsidR="00A12FA4" w:rsidRPr="00516524">
        <w:rPr>
          <w:rFonts w:ascii="Verdana" w:hAnsi="Verdana" w:cs="Times New Roman"/>
        </w:rPr>
        <w:t xml:space="preserve"> </w:t>
      </w:r>
      <w:r w:rsidR="00C234B1" w:rsidRPr="00516524">
        <w:rPr>
          <w:rFonts w:ascii="Verdana" w:hAnsi="Verdana" w:cs="Times New Roman"/>
        </w:rPr>
        <w:t>2009,</w:t>
      </w:r>
      <w:r w:rsidR="00A12FA4" w:rsidRPr="00516524">
        <w:rPr>
          <w:rFonts w:ascii="Verdana" w:hAnsi="Verdana" w:cs="Times New Roman"/>
        </w:rPr>
        <w:t xml:space="preserve"> 2010 e 2011 elaborado </w:t>
      </w:r>
      <w:r w:rsidR="0006357F" w:rsidRPr="001E6425">
        <w:rPr>
          <w:rFonts w:ascii="Verdana" w:hAnsi="Verdana" w:cs="Times New Roman"/>
        </w:rPr>
        <w:t>pela ULS</w:t>
      </w:r>
      <w:r w:rsidR="00050192" w:rsidRPr="001E6425">
        <w:rPr>
          <w:rFonts w:ascii="Verdana" w:hAnsi="Verdana" w:cs="Times New Roman"/>
        </w:rPr>
        <w:t>BA</w:t>
      </w:r>
      <w:r w:rsidR="009844D2" w:rsidRPr="001E6425">
        <w:rPr>
          <w:rFonts w:ascii="Verdana" w:hAnsi="Verdana" w:cs="Times New Roman"/>
        </w:rPr>
        <w:t xml:space="preserve">, </w:t>
      </w:r>
      <w:r w:rsidR="00050192" w:rsidRPr="001E6425">
        <w:rPr>
          <w:rFonts w:ascii="Verdana" w:hAnsi="Verdana" w:cs="Times New Roman"/>
        </w:rPr>
        <w:t>Relatório anual</w:t>
      </w:r>
      <w:r w:rsidR="009844D2" w:rsidRPr="001E6425">
        <w:rPr>
          <w:rFonts w:ascii="Verdana" w:hAnsi="Verdana" w:cs="Times New Roman"/>
        </w:rPr>
        <w:t xml:space="preserve"> de acesso aos cuidados de Saúde relativo ao ano 2011 também elaborado</w:t>
      </w:r>
      <w:r w:rsidR="009844D2" w:rsidRPr="00516524">
        <w:rPr>
          <w:rFonts w:ascii="Verdana" w:hAnsi="Verdana" w:cs="Times New Roman"/>
        </w:rPr>
        <w:t xml:space="preserve"> pela ULSBA, Relatório realizado pela ACSS “ ACES – Análise da actividade realizada em 2010”, Relatório SNS referente ao ano 2007 e os questionários aplicados a utentes diabéticos e enfermeiros que prestam cuidados de saúde a estes utente</w:t>
      </w:r>
      <w:r w:rsidR="006A5A99" w:rsidRPr="00516524">
        <w:rPr>
          <w:rFonts w:ascii="Verdana" w:hAnsi="Verdana" w:cs="Times New Roman"/>
        </w:rPr>
        <w:t>s, bem como uma entrevista</w:t>
      </w:r>
      <w:r w:rsidR="009844D2" w:rsidRPr="00516524">
        <w:rPr>
          <w:rFonts w:ascii="Verdana" w:hAnsi="Verdana" w:cs="Times New Roman"/>
        </w:rPr>
        <w:t xml:space="preserve"> ao Diretor executivo do ACES da ULSBA.</w:t>
      </w:r>
    </w:p>
    <w:p w:rsidR="0053275C" w:rsidRPr="00516524" w:rsidRDefault="00D246EA"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9844D2" w:rsidRPr="00516524">
        <w:rPr>
          <w:rFonts w:ascii="Verdana" w:hAnsi="Verdana" w:cs="Times New Roman"/>
        </w:rPr>
        <w:t xml:space="preserve">No período de estudo 2008-2011, os dados relativos concretamente à patologia Diabetes são na generalidade de carácter qualitativo. No orçamento da instituição, não estão especificados </w:t>
      </w:r>
      <w:r w:rsidR="0091624E" w:rsidRPr="00516524">
        <w:rPr>
          <w:rFonts w:ascii="Verdana" w:hAnsi="Verdana" w:cs="Times New Roman"/>
        </w:rPr>
        <w:t xml:space="preserve">de forma individualizada </w:t>
      </w:r>
      <w:r w:rsidR="009844D2" w:rsidRPr="00516524">
        <w:rPr>
          <w:rFonts w:ascii="Verdana" w:hAnsi="Verdana" w:cs="Times New Roman"/>
        </w:rPr>
        <w:t>os custos</w:t>
      </w:r>
      <w:r w:rsidR="00724B53" w:rsidRPr="00516524">
        <w:rPr>
          <w:rFonts w:ascii="Verdana" w:hAnsi="Verdana" w:cs="Times New Roman"/>
        </w:rPr>
        <w:t xml:space="preserve"> previsíveis com esta patologia.</w:t>
      </w:r>
      <w:r w:rsidR="009844D2" w:rsidRPr="00516524">
        <w:rPr>
          <w:rFonts w:ascii="Verdana" w:hAnsi="Verdana" w:cs="Times New Roman"/>
        </w:rPr>
        <w:t xml:space="preserve"> </w:t>
      </w:r>
    </w:p>
    <w:p w:rsidR="00D246EA" w:rsidRPr="00516524" w:rsidRDefault="00EE4C8B" w:rsidP="009844D2">
      <w:pPr>
        <w:tabs>
          <w:tab w:val="left" w:pos="2640"/>
        </w:tabs>
        <w:spacing w:line="360" w:lineRule="auto"/>
        <w:jc w:val="both"/>
        <w:rPr>
          <w:rFonts w:ascii="Verdana" w:hAnsi="Verdana" w:cs="Times New Roman"/>
          <w:b/>
        </w:rPr>
      </w:pPr>
      <w:r w:rsidRPr="00516524">
        <w:rPr>
          <w:rFonts w:ascii="Verdana" w:hAnsi="Verdana" w:cs="Times New Roman"/>
          <w:b/>
        </w:rPr>
        <w:t xml:space="preserve"> 2.5.5.1</w:t>
      </w:r>
      <w:r w:rsidR="00D246EA" w:rsidRPr="00516524">
        <w:rPr>
          <w:rFonts w:ascii="Verdana" w:hAnsi="Verdana" w:cs="Times New Roman"/>
          <w:b/>
        </w:rPr>
        <w:t xml:space="preserve"> </w:t>
      </w:r>
      <w:r w:rsidR="00840B4A" w:rsidRPr="00516524">
        <w:rPr>
          <w:rFonts w:ascii="Verdana" w:hAnsi="Verdana" w:cs="Times New Roman"/>
          <w:b/>
        </w:rPr>
        <w:t>Proveitos</w:t>
      </w:r>
      <w:r w:rsidR="002340B2" w:rsidRPr="00516524">
        <w:rPr>
          <w:rFonts w:ascii="Verdana" w:hAnsi="Verdana" w:cs="Times New Roman"/>
          <w:b/>
        </w:rPr>
        <w:t xml:space="preserve"> e ganhos</w:t>
      </w:r>
      <w:r w:rsidR="003C437D" w:rsidRPr="00516524">
        <w:rPr>
          <w:rFonts w:ascii="Verdana" w:hAnsi="Verdana" w:cs="Times New Roman"/>
          <w:b/>
        </w:rPr>
        <w:t xml:space="preserve"> obtidos</w:t>
      </w:r>
      <w:r w:rsidR="00EF5C24" w:rsidRPr="00516524">
        <w:rPr>
          <w:rFonts w:ascii="Verdana" w:hAnsi="Verdana" w:cs="Times New Roman"/>
          <w:b/>
        </w:rPr>
        <w:t xml:space="preserve"> n</w:t>
      </w:r>
      <w:r w:rsidR="00840B4A" w:rsidRPr="00516524">
        <w:rPr>
          <w:rFonts w:ascii="Verdana" w:hAnsi="Verdana" w:cs="Times New Roman"/>
          <w:b/>
        </w:rPr>
        <w:t xml:space="preserve">a ULSBA </w:t>
      </w:r>
      <w:r w:rsidR="005A4042" w:rsidRPr="00516524">
        <w:rPr>
          <w:rFonts w:ascii="Verdana" w:hAnsi="Verdana" w:cs="Times New Roman"/>
          <w:b/>
        </w:rPr>
        <w:t>n</w:t>
      </w:r>
      <w:r w:rsidR="00840B4A" w:rsidRPr="00516524">
        <w:rPr>
          <w:rFonts w:ascii="Verdana" w:hAnsi="Verdana" w:cs="Times New Roman"/>
          <w:b/>
        </w:rPr>
        <w:t>o período 2008-2011</w:t>
      </w:r>
    </w:p>
    <w:p w:rsidR="00050192" w:rsidRPr="00516524" w:rsidRDefault="003C437D" w:rsidP="009844D2">
      <w:pPr>
        <w:tabs>
          <w:tab w:val="left" w:pos="2640"/>
        </w:tabs>
        <w:spacing w:line="360" w:lineRule="auto"/>
        <w:jc w:val="both"/>
        <w:rPr>
          <w:rFonts w:ascii="Verdana" w:hAnsi="Verdana" w:cs="Times New Roman"/>
          <w:color w:val="FF0000"/>
        </w:rPr>
      </w:pPr>
      <w:r w:rsidRPr="00516524">
        <w:rPr>
          <w:rFonts w:ascii="Verdana" w:hAnsi="Verdana" w:cs="Times New Roman"/>
          <w:b/>
          <w:color w:val="FF0000"/>
        </w:rPr>
        <w:t xml:space="preserve">     </w:t>
      </w:r>
      <w:r w:rsidRPr="00516524">
        <w:rPr>
          <w:rFonts w:ascii="Verdana" w:hAnsi="Verdana" w:cs="Times New Roman"/>
        </w:rPr>
        <w:t>Neste subponto,</w:t>
      </w:r>
      <w:r w:rsidRPr="00516524">
        <w:rPr>
          <w:rFonts w:ascii="Verdana" w:hAnsi="Verdana" w:cs="Times New Roman"/>
          <w:b/>
        </w:rPr>
        <w:t xml:space="preserve"> </w:t>
      </w:r>
      <w:r w:rsidRPr="00516524">
        <w:rPr>
          <w:rFonts w:ascii="Verdana" w:hAnsi="Verdana" w:cs="Times New Roman"/>
        </w:rPr>
        <w:t>iremos analisar os proveitos obtidos no período 2008-2010 na ULSBA, para melhor compreensão elaborámos o quadro seguinte:</w:t>
      </w:r>
    </w:p>
    <w:p w:rsidR="00D246EA" w:rsidRPr="00516524" w:rsidRDefault="00D246EA" w:rsidP="009844D2">
      <w:pPr>
        <w:tabs>
          <w:tab w:val="left" w:pos="2640"/>
        </w:tabs>
        <w:spacing w:line="360" w:lineRule="auto"/>
        <w:jc w:val="both"/>
        <w:rPr>
          <w:rFonts w:ascii="Verdana" w:hAnsi="Verdana" w:cs="Times New Roman"/>
        </w:rPr>
      </w:pPr>
      <w:r w:rsidRPr="00516524">
        <w:rPr>
          <w:rFonts w:ascii="Verdana" w:hAnsi="Verdana" w:cs="Times New Roman"/>
        </w:rPr>
        <w:t xml:space="preserve">  Quadro nº. </w:t>
      </w:r>
      <w:r w:rsidR="00A72EE4" w:rsidRPr="00516524">
        <w:rPr>
          <w:rFonts w:ascii="Verdana" w:hAnsi="Verdana" w:cs="Times New Roman"/>
        </w:rPr>
        <w:t xml:space="preserve">21 </w:t>
      </w:r>
      <w:r w:rsidR="004B5091" w:rsidRPr="00516524">
        <w:rPr>
          <w:rFonts w:ascii="Verdana" w:hAnsi="Verdana" w:cs="Times New Roman"/>
        </w:rPr>
        <w:t>–</w:t>
      </w:r>
      <w:r w:rsidR="00A72EE4" w:rsidRPr="00516524">
        <w:rPr>
          <w:rFonts w:ascii="Verdana" w:hAnsi="Verdana" w:cs="Times New Roman"/>
        </w:rPr>
        <w:t xml:space="preserve"> </w:t>
      </w:r>
      <w:r w:rsidR="004B5091" w:rsidRPr="00516524">
        <w:rPr>
          <w:rFonts w:ascii="Verdana" w:hAnsi="Verdana" w:cs="Times New Roman"/>
        </w:rPr>
        <w:t xml:space="preserve">Proveitos e ganhos ocorridos na ULSBA no período 2008-2010 </w:t>
      </w:r>
    </w:p>
    <w:p w:rsidR="009844D2" w:rsidRPr="00516524" w:rsidRDefault="00460672" w:rsidP="001F6A1C">
      <w:pPr>
        <w:tabs>
          <w:tab w:val="left" w:pos="2640"/>
        </w:tabs>
        <w:spacing w:after="0" w:line="240" w:lineRule="auto"/>
        <w:jc w:val="both"/>
        <w:rPr>
          <w:rFonts w:ascii="Verdana" w:hAnsi="Verdana" w:cs="Times New Roman"/>
        </w:rPr>
      </w:pPr>
      <w:r w:rsidRPr="00516524">
        <w:rPr>
          <w:noProof/>
          <w:lang w:val="en-US"/>
        </w:rPr>
        <w:drawing>
          <wp:inline distT="0" distB="0" distL="0" distR="0">
            <wp:extent cx="5888181" cy="2013756"/>
            <wp:effectExtent l="0" t="0" r="0" b="571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7902" cy="2013661"/>
                    </a:xfrm>
                    <a:prstGeom prst="rect">
                      <a:avLst/>
                    </a:prstGeom>
                    <a:noFill/>
                    <a:ln>
                      <a:noFill/>
                    </a:ln>
                  </pic:spPr>
                </pic:pic>
              </a:graphicData>
            </a:graphic>
          </wp:inline>
        </w:drawing>
      </w:r>
    </w:p>
    <w:p w:rsidR="00460672" w:rsidRPr="001F6A1C" w:rsidRDefault="004F7AC7" w:rsidP="001F6A1C">
      <w:pPr>
        <w:tabs>
          <w:tab w:val="left" w:pos="2640"/>
          <w:tab w:val="left" w:pos="3119"/>
        </w:tabs>
        <w:spacing w:after="0" w:line="240" w:lineRule="auto"/>
        <w:jc w:val="both"/>
        <w:rPr>
          <w:rFonts w:cstheme="minorHAnsi"/>
        </w:rPr>
      </w:pPr>
      <w:r w:rsidRPr="001F6A1C">
        <w:rPr>
          <w:rFonts w:cstheme="minorHAnsi"/>
        </w:rPr>
        <w:t>Fonte:</w:t>
      </w:r>
      <w:r w:rsidR="00460672" w:rsidRPr="001F6A1C">
        <w:rPr>
          <w:rFonts w:cstheme="minorHAnsi"/>
        </w:rPr>
        <w:t xml:space="preserve"> Elaboração própria</w:t>
      </w:r>
    </w:p>
    <w:p w:rsidR="005F5005" w:rsidRPr="00516524" w:rsidRDefault="00A72EE4" w:rsidP="005F5005">
      <w:pPr>
        <w:tabs>
          <w:tab w:val="left" w:pos="2640"/>
        </w:tabs>
        <w:spacing w:line="360" w:lineRule="auto"/>
        <w:jc w:val="both"/>
        <w:rPr>
          <w:rFonts w:ascii="Verdana" w:hAnsi="Verdana" w:cs="Times New Roman"/>
        </w:rPr>
      </w:pPr>
      <w:r w:rsidRPr="00516524">
        <w:rPr>
          <w:rFonts w:ascii="Verdana" w:hAnsi="Verdana" w:cs="Times New Roman"/>
        </w:rPr>
        <w:t xml:space="preserve">     </w:t>
      </w:r>
      <w:r w:rsidR="005F5005" w:rsidRPr="00516524">
        <w:rPr>
          <w:rFonts w:ascii="Verdana" w:hAnsi="Verdana" w:cs="Times New Roman"/>
        </w:rPr>
        <w:t>Dado que a ULSBA se constituiu em Outubro do ano 2008, só há dados referentes ao último trimestre do mesmo ano, pelo que para fazer uma comparação foi feita uma estimativa para o ano completo.</w:t>
      </w:r>
    </w:p>
    <w:p w:rsidR="005F5005" w:rsidRPr="00516524" w:rsidRDefault="00A72EE4" w:rsidP="005F5005">
      <w:pPr>
        <w:tabs>
          <w:tab w:val="left" w:pos="2640"/>
        </w:tabs>
        <w:spacing w:line="360" w:lineRule="auto"/>
        <w:jc w:val="both"/>
        <w:rPr>
          <w:rFonts w:ascii="Verdana" w:hAnsi="Verdana" w:cs="Times New Roman"/>
        </w:rPr>
      </w:pPr>
      <w:r w:rsidRPr="00516524">
        <w:rPr>
          <w:rFonts w:ascii="Verdana" w:hAnsi="Verdana" w:cs="Times New Roman"/>
        </w:rPr>
        <w:t xml:space="preserve">     </w:t>
      </w:r>
      <w:r w:rsidR="005F5005" w:rsidRPr="00516524">
        <w:rPr>
          <w:rFonts w:ascii="Verdana" w:hAnsi="Verdana" w:cs="Times New Roman"/>
        </w:rPr>
        <w:t xml:space="preserve">Considerando o quadro acima, verifica-se que em todos os anos em estudo a rubrica que incrementa os Proveitos e Ganhos Operacionais são as </w:t>
      </w:r>
      <w:r w:rsidR="005F5005" w:rsidRPr="00516524">
        <w:rPr>
          <w:rFonts w:ascii="Verdana" w:hAnsi="Verdana" w:cs="Times New Roman"/>
          <w:i/>
        </w:rPr>
        <w:t xml:space="preserve">Prestações de </w:t>
      </w:r>
      <w:r w:rsidR="0006357F" w:rsidRPr="00516524">
        <w:rPr>
          <w:rFonts w:ascii="Verdana" w:hAnsi="Verdana" w:cs="Times New Roman"/>
          <w:i/>
        </w:rPr>
        <w:t>Serviços,</w:t>
      </w:r>
      <w:r w:rsidR="0006357F" w:rsidRPr="00516524">
        <w:rPr>
          <w:rFonts w:ascii="Verdana" w:hAnsi="Verdana" w:cs="Times New Roman"/>
        </w:rPr>
        <w:t xml:space="preserve"> que</w:t>
      </w:r>
      <w:r w:rsidR="005F5005" w:rsidRPr="00516524">
        <w:rPr>
          <w:rFonts w:ascii="Verdana" w:hAnsi="Verdana" w:cs="Times New Roman"/>
        </w:rPr>
        <w:t xml:space="preserve"> incluem a dotação atribuída pela ACSS (capitação), na sequência dos contratos–programa celebrados com a ARS Alentejo, correspondendo esta dotação a cerca 80% em 2009 e 92% em 2010 e 2011.</w:t>
      </w:r>
    </w:p>
    <w:p w:rsidR="005F5005" w:rsidRPr="00516524" w:rsidRDefault="00A72EE4" w:rsidP="005F5005">
      <w:pPr>
        <w:tabs>
          <w:tab w:val="left" w:pos="2640"/>
        </w:tabs>
        <w:spacing w:line="360" w:lineRule="auto"/>
        <w:jc w:val="both"/>
        <w:rPr>
          <w:rFonts w:ascii="Verdana" w:hAnsi="Verdana" w:cs="Times New Roman"/>
        </w:rPr>
      </w:pPr>
      <w:r w:rsidRPr="00516524">
        <w:rPr>
          <w:rFonts w:ascii="Verdana" w:hAnsi="Verdana" w:cs="Times New Roman"/>
        </w:rPr>
        <w:t xml:space="preserve">     </w:t>
      </w:r>
      <w:r w:rsidR="005F5005" w:rsidRPr="00516524">
        <w:rPr>
          <w:rFonts w:ascii="Verdana" w:hAnsi="Verdana" w:cs="Times New Roman"/>
        </w:rPr>
        <w:t>Dado que os beneficiários dos subsistemas ADSE, SAD</w:t>
      </w:r>
      <w:r w:rsidR="0006357F">
        <w:rPr>
          <w:rFonts w:ascii="Verdana" w:hAnsi="Verdana" w:cs="Times New Roman"/>
        </w:rPr>
        <w:t xml:space="preserve"> </w:t>
      </w:r>
      <w:r w:rsidR="005F5005" w:rsidRPr="00516524">
        <w:rPr>
          <w:rFonts w:ascii="Verdana" w:hAnsi="Verdana" w:cs="Times New Roman"/>
        </w:rPr>
        <w:t>(GNR e PSP) e ADM das Forças Armadas, passaram a ser beneficiários do SNS, o montante correspondente aos mesmos passou a estar incluído na capitação, razão que explica em parte o acréscimo do valor entre 2009 e 2010.</w:t>
      </w:r>
    </w:p>
    <w:p w:rsidR="005F5005" w:rsidRPr="00516524" w:rsidRDefault="00A72EE4" w:rsidP="005F5005">
      <w:pPr>
        <w:tabs>
          <w:tab w:val="left" w:pos="2640"/>
        </w:tabs>
        <w:spacing w:line="360" w:lineRule="auto"/>
        <w:jc w:val="both"/>
        <w:rPr>
          <w:rFonts w:ascii="Verdana" w:hAnsi="Verdana" w:cs="Times New Roman"/>
        </w:rPr>
      </w:pPr>
      <w:r w:rsidRPr="00516524">
        <w:rPr>
          <w:rFonts w:ascii="Verdana" w:hAnsi="Verdana" w:cs="Times New Roman"/>
        </w:rPr>
        <w:t xml:space="preserve">     </w:t>
      </w:r>
      <w:r w:rsidR="005F5005" w:rsidRPr="00516524">
        <w:rPr>
          <w:rFonts w:ascii="Verdana" w:hAnsi="Verdana" w:cs="Times New Roman"/>
        </w:rPr>
        <w:t>O valor da capitação só começou a decrescer a partir do ano 2010, verificando-se uma redução de 8,1% do ano 2010 para 2011. Um das razões desse facto deve-se à penalização, devido a não ter atingido as metas de acordo com o que foi contratualizado com a ARS Alentejo.</w:t>
      </w:r>
    </w:p>
    <w:p w:rsidR="003C437D" w:rsidRPr="00516524" w:rsidRDefault="003C437D" w:rsidP="003C437D">
      <w:pPr>
        <w:tabs>
          <w:tab w:val="left" w:pos="2640"/>
        </w:tabs>
        <w:spacing w:line="360" w:lineRule="auto"/>
        <w:jc w:val="both"/>
        <w:rPr>
          <w:rFonts w:ascii="Verdana" w:hAnsi="Verdana" w:cs="Times New Roman"/>
        </w:rPr>
      </w:pPr>
    </w:p>
    <w:p w:rsidR="003C437D" w:rsidRPr="00516524" w:rsidRDefault="003C437D" w:rsidP="0053275C">
      <w:pPr>
        <w:tabs>
          <w:tab w:val="left" w:pos="2640"/>
        </w:tabs>
        <w:spacing w:line="360" w:lineRule="auto"/>
        <w:jc w:val="both"/>
        <w:rPr>
          <w:rFonts w:ascii="Verdana" w:hAnsi="Verdana" w:cs="Times New Roman"/>
          <w:b/>
        </w:rPr>
      </w:pPr>
      <w:r w:rsidRPr="00516524">
        <w:rPr>
          <w:rFonts w:ascii="Verdana" w:hAnsi="Verdana" w:cs="Times New Roman"/>
          <w:b/>
        </w:rPr>
        <w:t xml:space="preserve"> 2.5.5.2 Custos e perdas ocorridos na ULSBA no período 2008-2011.</w:t>
      </w:r>
    </w:p>
    <w:p w:rsidR="004B5091" w:rsidRDefault="003C437D" w:rsidP="00C410CE">
      <w:pPr>
        <w:tabs>
          <w:tab w:val="left" w:pos="2640"/>
        </w:tabs>
        <w:spacing w:line="360" w:lineRule="auto"/>
        <w:jc w:val="both"/>
        <w:rPr>
          <w:rFonts w:ascii="Verdana" w:hAnsi="Verdana" w:cs="Times New Roman"/>
        </w:rPr>
      </w:pPr>
      <w:r w:rsidRPr="00516524">
        <w:rPr>
          <w:rFonts w:ascii="Verdana" w:hAnsi="Verdana" w:cs="Times New Roman"/>
          <w:b/>
          <w:color w:val="FF0000"/>
        </w:rPr>
        <w:t xml:space="preserve">     </w:t>
      </w:r>
      <w:r w:rsidRPr="00516524">
        <w:rPr>
          <w:rFonts w:ascii="Verdana" w:hAnsi="Verdana" w:cs="Times New Roman"/>
        </w:rPr>
        <w:t>Neste subponto,</w:t>
      </w:r>
      <w:r w:rsidRPr="00516524">
        <w:rPr>
          <w:rFonts w:ascii="Verdana" w:hAnsi="Verdana" w:cs="Times New Roman"/>
          <w:b/>
        </w:rPr>
        <w:t xml:space="preserve"> </w:t>
      </w:r>
      <w:r w:rsidRPr="00516524">
        <w:rPr>
          <w:rFonts w:ascii="Verdana" w:hAnsi="Verdana" w:cs="Times New Roman"/>
        </w:rPr>
        <w:t>iremos analisar os custos e perdas ocorridos no período 2008-2010 na ULSBA, para melhor compreensão elaborámos o quadro seguinte:</w:t>
      </w:r>
    </w:p>
    <w:p w:rsidR="00160623" w:rsidRPr="00516524" w:rsidRDefault="00160623" w:rsidP="00C410CE">
      <w:pPr>
        <w:tabs>
          <w:tab w:val="left" w:pos="2640"/>
        </w:tabs>
        <w:spacing w:line="360" w:lineRule="auto"/>
        <w:jc w:val="both"/>
        <w:rPr>
          <w:rFonts w:ascii="Verdana" w:hAnsi="Verdana" w:cs="Times New Roman"/>
          <w:color w:val="FF0000"/>
        </w:rPr>
      </w:pPr>
    </w:p>
    <w:p w:rsidR="009844D2" w:rsidRPr="00516524" w:rsidRDefault="00A72EE4"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7D2A03" w:rsidRPr="00516524">
        <w:rPr>
          <w:rFonts w:ascii="Verdana" w:hAnsi="Verdana" w:cs="Times New Roman"/>
        </w:rPr>
        <w:t>Quadro nº.</w:t>
      </w:r>
      <w:r w:rsidRPr="00516524">
        <w:rPr>
          <w:rFonts w:ascii="Verdana" w:hAnsi="Verdana" w:cs="Times New Roman"/>
        </w:rPr>
        <w:t>22 -</w:t>
      </w:r>
      <w:r w:rsidR="007D2A03" w:rsidRPr="00516524">
        <w:rPr>
          <w:rFonts w:ascii="Verdana" w:hAnsi="Verdana" w:cs="Times New Roman"/>
        </w:rPr>
        <w:t xml:space="preserve"> </w:t>
      </w:r>
      <w:r w:rsidR="009844D2" w:rsidRPr="00516524">
        <w:rPr>
          <w:rFonts w:ascii="Verdana" w:hAnsi="Verdana" w:cs="Times New Roman"/>
        </w:rPr>
        <w:t>Custos e perdas ocorridos na ULSBA</w:t>
      </w:r>
      <w:r w:rsidR="00ED61FF" w:rsidRPr="00516524">
        <w:rPr>
          <w:rFonts w:ascii="Verdana" w:hAnsi="Verdana" w:cs="Times New Roman"/>
        </w:rPr>
        <w:t xml:space="preserve"> no período 2008-2011</w:t>
      </w:r>
    </w:p>
    <w:p w:rsidR="0033154A" w:rsidRPr="00516524" w:rsidRDefault="009D4125" w:rsidP="009844D2">
      <w:pPr>
        <w:tabs>
          <w:tab w:val="left" w:pos="2640"/>
        </w:tabs>
        <w:spacing w:line="360" w:lineRule="auto"/>
        <w:jc w:val="both"/>
        <w:rPr>
          <w:rFonts w:ascii="Verdana" w:hAnsi="Verdana" w:cs="Times New Roman"/>
        </w:rPr>
      </w:pPr>
      <w:r w:rsidRPr="00516524">
        <w:rPr>
          <w:noProof/>
          <w:lang w:val="en-US"/>
        </w:rPr>
        <w:drawing>
          <wp:inline distT="0" distB="0" distL="0" distR="0">
            <wp:extent cx="5795228" cy="1773382"/>
            <wp:effectExtent l="0" t="0" r="0"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7295" cy="1777075"/>
                    </a:xfrm>
                    <a:prstGeom prst="rect">
                      <a:avLst/>
                    </a:prstGeom>
                    <a:noFill/>
                    <a:ln>
                      <a:noFill/>
                    </a:ln>
                  </pic:spPr>
                </pic:pic>
              </a:graphicData>
            </a:graphic>
          </wp:inline>
        </w:drawing>
      </w:r>
      <w:r w:rsidR="0033154A" w:rsidRPr="001F6A1C">
        <w:rPr>
          <w:rFonts w:cstheme="minorHAnsi"/>
        </w:rPr>
        <w:t>Fonte: Elaboração própria</w:t>
      </w:r>
    </w:p>
    <w:p w:rsidR="0033154A" w:rsidRPr="00516524" w:rsidRDefault="00A72EE4"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p>
    <w:p w:rsidR="007D2A03" w:rsidRPr="00516524" w:rsidRDefault="0033154A" w:rsidP="009844D2">
      <w:pPr>
        <w:tabs>
          <w:tab w:val="left" w:pos="2640"/>
        </w:tabs>
        <w:spacing w:line="360" w:lineRule="auto"/>
        <w:jc w:val="both"/>
        <w:rPr>
          <w:rFonts w:ascii="Verdana" w:hAnsi="Verdana" w:cs="Times New Roman"/>
        </w:rPr>
      </w:pPr>
      <w:r w:rsidRPr="00516524">
        <w:rPr>
          <w:rFonts w:ascii="Verdana" w:hAnsi="Verdana" w:cs="Times New Roman"/>
        </w:rPr>
        <w:t>Para se ter uma melhor perceção dos custos que têm maior peso na estrutura de custos elaborou-se o gráfico seguinte:</w:t>
      </w:r>
    </w:p>
    <w:p w:rsidR="0033154A" w:rsidRPr="00516524" w:rsidRDefault="0033154A" w:rsidP="009844D2">
      <w:pPr>
        <w:tabs>
          <w:tab w:val="left" w:pos="2640"/>
        </w:tabs>
        <w:spacing w:line="360" w:lineRule="auto"/>
        <w:jc w:val="both"/>
        <w:rPr>
          <w:rFonts w:ascii="Verdana" w:hAnsi="Verdana" w:cs="Times New Roman"/>
        </w:rPr>
      </w:pPr>
    </w:p>
    <w:p w:rsidR="007D2A03" w:rsidRPr="00516524" w:rsidRDefault="00A72EE4"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051036" w:rsidRPr="00516524">
        <w:rPr>
          <w:rFonts w:ascii="Verdana" w:hAnsi="Verdana" w:cs="Times New Roman"/>
        </w:rPr>
        <w:t xml:space="preserve">    </w:t>
      </w:r>
      <w:r w:rsidR="007D2A03" w:rsidRPr="00516524">
        <w:rPr>
          <w:rFonts w:ascii="Verdana" w:hAnsi="Verdana" w:cs="Times New Roman"/>
        </w:rPr>
        <w:t>Gráfico nº.</w:t>
      </w:r>
      <w:r w:rsidR="00A300A2" w:rsidRPr="00516524">
        <w:rPr>
          <w:rFonts w:ascii="Verdana" w:hAnsi="Verdana" w:cs="Times New Roman"/>
        </w:rPr>
        <w:t>15</w:t>
      </w:r>
      <w:r w:rsidR="008272DF" w:rsidRPr="00516524">
        <w:rPr>
          <w:rFonts w:ascii="Verdana" w:hAnsi="Verdana" w:cs="Times New Roman"/>
        </w:rPr>
        <w:t xml:space="preserve"> – Estrutura de custos (Percentagem)</w:t>
      </w:r>
    </w:p>
    <w:p w:rsidR="009844D2" w:rsidRPr="00516524" w:rsidRDefault="009844D2" w:rsidP="009844D2">
      <w:pPr>
        <w:tabs>
          <w:tab w:val="left" w:pos="2640"/>
        </w:tabs>
        <w:spacing w:line="360" w:lineRule="auto"/>
        <w:jc w:val="both"/>
        <w:rPr>
          <w:rFonts w:ascii="Verdana" w:hAnsi="Verdana" w:cs="Times New Roman"/>
        </w:rPr>
      </w:pPr>
      <w:r w:rsidRPr="00516524">
        <w:rPr>
          <w:noProof/>
          <w:lang w:val="en-US"/>
        </w:rPr>
        <w:drawing>
          <wp:inline distT="0" distB="0" distL="0" distR="0">
            <wp:extent cx="4308763" cy="2445327"/>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844D2" w:rsidRDefault="00A72EE4" w:rsidP="009844D2">
      <w:pPr>
        <w:tabs>
          <w:tab w:val="left" w:pos="2640"/>
        </w:tabs>
        <w:spacing w:line="360" w:lineRule="auto"/>
        <w:jc w:val="both"/>
        <w:rPr>
          <w:rFonts w:cstheme="minorHAnsi"/>
        </w:rPr>
      </w:pPr>
      <w:r w:rsidRPr="00516524">
        <w:rPr>
          <w:rFonts w:cstheme="minorHAnsi"/>
          <w:i/>
        </w:rPr>
        <w:t xml:space="preserve">    </w:t>
      </w:r>
      <w:r w:rsidR="001F6A1C">
        <w:rPr>
          <w:rFonts w:cstheme="minorHAnsi"/>
          <w:i/>
        </w:rPr>
        <w:t xml:space="preserve">  </w:t>
      </w:r>
      <w:r w:rsidRPr="00516524">
        <w:rPr>
          <w:rFonts w:cstheme="minorHAnsi"/>
          <w:i/>
        </w:rPr>
        <w:t xml:space="preserve"> </w:t>
      </w:r>
      <w:r w:rsidR="009844D2" w:rsidRPr="00516524">
        <w:rPr>
          <w:rFonts w:cstheme="minorHAnsi"/>
        </w:rPr>
        <w:t>Fonte: Elaboração própria</w:t>
      </w:r>
      <w:r w:rsidR="0033154A" w:rsidRPr="00516524">
        <w:rPr>
          <w:rFonts w:cstheme="minorHAnsi"/>
        </w:rPr>
        <w:t xml:space="preserve"> (percentagem dos tipos de custos)</w:t>
      </w:r>
    </w:p>
    <w:p w:rsidR="00160623" w:rsidRPr="00516524" w:rsidRDefault="00160623" w:rsidP="009844D2">
      <w:pPr>
        <w:tabs>
          <w:tab w:val="left" w:pos="2640"/>
        </w:tabs>
        <w:spacing w:line="360" w:lineRule="auto"/>
        <w:jc w:val="both"/>
        <w:rPr>
          <w:rFonts w:cstheme="minorHAnsi"/>
        </w:rPr>
      </w:pPr>
    </w:p>
    <w:p w:rsidR="0033154A" w:rsidRPr="00516524" w:rsidRDefault="0033154A" w:rsidP="0033154A">
      <w:pPr>
        <w:tabs>
          <w:tab w:val="left" w:pos="2640"/>
        </w:tabs>
        <w:spacing w:line="360" w:lineRule="auto"/>
        <w:jc w:val="both"/>
        <w:rPr>
          <w:rFonts w:ascii="Verdana" w:hAnsi="Verdana" w:cs="Times New Roman"/>
        </w:rPr>
      </w:pPr>
      <w:r w:rsidRPr="00516524">
        <w:rPr>
          <w:rFonts w:ascii="Verdana" w:hAnsi="Verdana" w:cs="Times New Roman"/>
          <w:b/>
          <w:i/>
        </w:rPr>
        <w:t xml:space="preserve">     </w:t>
      </w:r>
      <w:r w:rsidRPr="00516524">
        <w:rPr>
          <w:rFonts w:ascii="Verdana" w:hAnsi="Verdana" w:cs="Times New Roman"/>
        </w:rPr>
        <w:t>Analisando o gráfico nº. 15, verifica-se que as rubricas que mais peso têm na estrutura de custos são os Custos com o Pessoal, os Fornecimentos e Serviços Externos e os Custos com as Matérias Consumidas, conforme o gráfico ilustra.</w:t>
      </w:r>
    </w:p>
    <w:p w:rsidR="0053275C" w:rsidRPr="00516524" w:rsidRDefault="0077146A" w:rsidP="009844D2">
      <w:pPr>
        <w:tabs>
          <w:tab w:val="left" w:pos="2640"/>
        </w:tabs>
        <w:spacing w:line="360" w:lineRule="auto"/>
        <w:jc w:val="both"/>
        <w:rPr>
          <w:rFonts w:ascii="Verdana" w:hAnsi="Verdana" w:cs="Times New Roman"/>
        </w:rPr>
      </w:pPr>
      <w:r w:rsidRPr="00516524">
        <w:rPr>
          <w:rFonts w:ascii="Verdana" w:hAnsi="Verdana" w:cs="Times New Roman"/>
          <w:b/>
        </w:rPr>
        <w:t xml:space="preserve">   </w:t>
      </w:r>
      <w:r w:rsidRPr="00516524">
        <w:rPr>
          <w:rFonts w:ascii="Verdana" w:hAnsi="Verdana" w:cs="Times New Roman"/>
        </w:rPr>
        <w:t>De modo a percepcionar melhor o impacto dos custos que mais peso têm na estrutura de custos, iremos de seguida fazer a analisar os mesmos.</w:t>
      </w:r>
    </w:p>
    <w:p w:rsidR="00160623" w:rsidRDefault="00160623" w:rsidP="009844D2">
      <w:pPr>
        <w:tabs>
          <w:tab w:val="left" w:pos="2640"/>
        </w:tabs>
        <w:spacing w:line="360" w:lineRule="auto"/>
        <w:jc w:val="both"/>
        <w:rPr>
          <w:rFonts w:ascii="Verdana" w:hAnsi="Verdana" w:cs="Times New Roman"/>
          <w:b/>
        </w:rPr>
      </w:pPr>
    </w:p>
    <w:p w:rsidR="0053275C" w:rsidRDefault="009F10A6" w:rsidP="009844D2">
      <w:pPr>
        <w:tabs>
          <w:tab w:val="left" w:pos="2640"/>
        </w:tabs>
        <w:spacing w:line="360" w:lineRule="auto"/>
        <w:jc w:val="both"/>
        <w:rPr>
          <w:rFonts w:ascii="Verdana" w:hAnsi="Verdana" w:cs="Times New Roman"/>
          <w:b/>
        </w:rPr>
      </w:pPr>
      <w:r w:rsidRPr="00516524">
        <w:rPr>
          <w:rFonts w:ascii="Verdana" w:hAnsi="Verdana" w:cs="Times New Roman"/>
          <w:b/>
        </w:rPr>
        <w:t>2.5.5.2.</w:t>
      </w:r>
      <w:r w:rsidR="0053275C" w:rsidRPr="00516524">
        <w:rPr>
          <w:rFonts w:ascii="Verdana" w:hAnsi="Verdana" w:cs="Times New Roman"/>
          <w:b/>
        </w:rPr>
        <w:t>1</w:t>
      </w:r>
      <w:r w:rsidR="0053275C" w:rsidRPr="00516524">
        <w:rPr>
          <w:rFonts w:ascii="Verdana" w:hAnsi="Verdana" w:cs="Times New Roman"/>
          <w:b/>
          <w:i/>
        </w:rPr>
        <w:t xml:space="preserve"> Custos</w:t>
      </w:r>
      <w:r w:rsidR="009844D2" w:rsidRPr="00516524">
        <w:rPr>
          <w:rFonts w:ascii="Verdana" w:hAnsi="Verdana" w:cs="Times New Roman"/>
          <w:b/>
        </w:rPr>
        <w:t xml:space="preserve"> com pessoal</w:t>
      </w:r>
      <w:r w:rsidR="0053275C" w:rsidRPr="00516524">
        <w:rPr>
          <w:rFonts w:ascii="Verdana" w:hAnsi="Verdana" w:cs="Times New Roman"/>
          <w:b/>
        </w:rPr>
        <w:t>.</w:t>
      </w:r>
    </w:p>
    <w:p w:rsidR="00160623" w:rsidRPr="00160623" w:rsidRDefault="00160623" w:rsidP="009844D2">
      <w:pPr>
        <w:tabs>
          <w:tab w:val="left" w:pos="2640"/>
        </w:tabs>
        <w:spacing w:line="360" w:lineRule="auto"/>
        <w:jc w:val="both"/>
        <w:rPr>
          <w:rFonts w:ascii="Verdana" w:hAnsi="Verdana" w:cs="Times New Roman"/>
          <w:b/>
        </w:rPr>
      </w:pPr>
    </w:p>
    <w:p w:rsidR="005B5701" w:rsidRPr="00516524" w:rsidRDefault="00A72EE4" w:rsidP="005B5701">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5B5701" w:rsidRPr="00516524">
        <w:rPr>
          <w:rFonts w:ascii="Verdana" w:eastAsia="Times New Roman" w:hAnsi="Verdana" w:cs="Times New Roman"/>
        </w:rPr>
        <w:t xml:space="preserve">Os custos com pessoal apesar de serem os custos mais elevados, verifica-se contudo que tem vindo a decrescer paulatinamente desde 2009 como se pode verificar </w:t>
      </w:r>
      <w:r w:rsidR="004F7AC7" w:rsidRPr="00516524">
        <w:rPr>
          <w:rFonts w:ascii="Verdana" w:eastAsia="Times New Roman" w:hAnsi="Verdana" w:cs="Times New Roman"/>
        </w:rPr>
        <w:t>no Quadro</w:t>
      </w:r>
      <w:r w:rsidR="009F10A6" w:rsidRPr="00516524">
        <w:rPr>
          <w:rFonts w:ascii="Verdana" w:eastAsia="Times New Roman" w:hAnsi="Verdana" w:cs="Times New Roman"/>
        </w:rPr>
        <w:t xml:space="preserve"> </w:t>
      </w:r>
      <w:r w:rsidR="0006357F" w:rsidRPr="00516524">
        <w:rPr>
          <w:rFonts w:ascii="Verdana" w:eastAsia="Times New Roman" w:hAnsi="Verdana" w:cs="Times New Roman"/>
        </w:rPr>
        <w:t>nº22.</w:t>
      </w:r>
    </w:p>
    <w:p w:rsidR="0053275C" w:rsidRPr="00516524" w:rsidRDefault="00051036" w:rsidP="009844D2">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5B5701" w:rsidRPr="00516524">
        <w:rPr>
          <w:rFonts w:ascii="Verdana" w:eastAsia="Times New Roman" w:hAnsi="Verdana" w:cs="Times New Roman"/>
        </w:rPr>
        <w:t>Os custos com o pessoal têm vindo a decrescer, devido às políticas de redução de custos implementadas pelo Conselho de Administração (CA), aplicadas às horas extraordinárias, prevenções, ajudas de custo e no âmbito do SIGIC. Também no ano 2011, se verifica o reflexo das medidas de austeridade aplicadas pela tutela, na redução do subsídio de férias a pagar em 2012. As pensões também sofreram uma redução significativa, dado que parte destes encargos deixaram de se</w:t>
      </w:r>
      <w:r w:rsidR="0053275C" w:rsidRPr="00516524">
        <w:rPr>
          <w:rFonts w:ascii="Verdana" w:eastAsia="Times New Roman" w:hAnsi="Verdana" w:cs="Times New Roman"/>
        </w:rPr>
        <w:t>r da responsabilidade da ULSBA.</w:t>
      </w:r>
    </w:p>
    <w:p w:rsidR="009844D2" w:rsidRDefault="0053275C" w:rsidP="009844D2">
      <w:pPr>
        <w:tabs>
          <w:tab w:val="left" w:pos="2640"/>
        </w:tabs>
        <w:spacing w:line="360" w:lineRule="auto"/>
        <w:jc w:val="both"/>
        <w:rPr>
          <w:rFonts w:ascii="Verdana" w:eastAsia="Times New Roman" w:hAnsi="Verdana" w:cs="Times New Roman"/>
          <w:b/>
        </w:rPr>
      </w:pPr>
      <w:r w:rsidRPr="00516524">
        <w:rPr>
          <w:rFonts w:ascii="Verdana" w:eastAsia="Times New Roman" w:hAnsi="Verdana" w:cs="Times New Roman"/>
          <w:b/>
          <w:i/>
        </w:rPr>
        <w:t xml:space="preserve">  2</w:t>
      </w:r>
      <w:r w:rsidR="009F10A6" w:rsidRPr="00516524">
        <w:rPr>
          <w:rFonts w:ascii="Verdana" w:hAnsi="Verdana" w:cs="Times New Roman"/>
          <w:b/>
        </w:rPr>
        <w:t>.5.5.2.2</w:t>
      </w:r>
      <w:r w:rsidR="009F10A6" w:rsidRPr="00516524">
        <w:rPr>
          <w:rFonts w:ascii="Verdana" w:eastAsia="Times New Roman" w:hAnsi="Verdana" w:cs="Times New Roman"/>
          <w:b/>
          <w:i/>
        </w:rPr>
        <w:t xml:space="preserve">  </w:t>
      </w:r>
      <w:r w:rsidR="009844D2" w:rsidRPr="00516524">
        <w:rPr>
          <w:rFonts w:ascii="Verdana" w:eastAsia="Times New Roman" w:hAnsi="Verdana" w:cs="Times New Roman"/>
          <w:b/>
        </w:rPr>
        <w:t>Fornecimentos e serviços Externos (FSE)</w:t>
      </w:r>
    </w:p>
    <w:p w:rsidR="00160623" w:rsidRPr="00516524" w:rsidRDefault="00160623" w:rsidP="009844D2">
      <w:pPr>
        <w:tabs>
          <w:tab w:val="left" w:pos="2640"/>
        </w:tabs>
        <w:spacing w:line="360" w:lineRule="auto"/>
        <w:jc w:val="both"/>
        <w:rPr>
          <w:rFonts w:ascii="Verdana" w:eastAsia="Times New Roman" w:hAnsi="Verdana" w:cs="Times New Roman"/>
        </w:rPr>
      </w:pPr>
    </w:p>
    <w:p w:rsidR="007D2A03" w:rsidRPr="00516524" w:rsidRDefault="00A72EE4" w:rsidP="009844D2">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C77DE2" w:rsidRPr="00516524">
        <w:rPr>
          <w:rFonts w:ascii="Verdana" w:eastAsia="Times New Roman" w:hAnsi="Verdana" w:cs="Times New Roman"/>
        </w:rPr>
        <w:t xml:space="preserve">A rubrica que mais incrementa </w:t>
      </w:r>
      <w:r w:rsidR="004F7AC7" w:rsidRPr="00516524">
        <w:rPr>
          <w:rFonts w:ascii="Verdana" w:eastAsia="Times New Roman" w:hAnsi="Verdana" w:cs="Times New Roman"/>
        </w:rPr>
        <w:t>os FSE</w:t>
      </w:r>
      <w:r w:rsidR="00C77DE2" w:rsidRPr="00516524">
        <w:rPr>
          <w:rFonts w:ascii="Verdana" w:eastAsia="Times New Roman" w:hAnsi="Verdana" w:cs="Times New Roman"/>
        </w:rPr>
        <w:t xml:space="preserve"> são os subcontratos celebrados com entidades para prestar serviços em Meios Complementares de Diagnóstico e Terapêutica, em Transporte de doentes e por Trabalhos executados no exterior em entidades pertencentes ou não ao Ministério da Saúde. </w:t>
      </w:r>
    </w:p>
    <w:p w:rsidR="007D2A03" w:rsidRPr="00516524" w:rsidRDefault="00A72EE4" w:rsidP="009844D2">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06357F">
        <w:rPr>
          <w:rFonts w:ascii="Verdana" w:eastAsia="Times New Roman" w:hAnsi="Verdana" w:cs="Times New Roman"/>
        </w:rPr>
        <w:t>Quadro nº</w:t>
      </w:r>
      <w:r w:rsidRPr="00516524">
        <w:rPr>
          <w:rFonts w:ascii="Verdana" w:eastAsia="Times New Roman" w:hAnsi="Verdana" w:cs="Times New Roman"/>
        </w:rPr>
        <w:t xml:space="preserve">23 </w:t>
      </w:r>
      <w:r w:rsidR="00051036" w:rsidRPr="00516524">
        <w:rPr>
          <w:rFonts w:ascii="Verdana" w:eastAsia="Times New Roman" w:hAnsi="Verdana" w:cs="Times New Roman"/>
        </w:rPr>
        <w:t>–</w:t>
      </w:r>
      <w:r w:rsidRPr="00516524">
        <w:rPr>
          <w:rFonts w:ascii="Verdana" w:eastAsia="Times New Roman" w:hAnsi="Verdana" w:cs="Times New Roman"/>
        </w:rPr>
        <w:t xml:space="preserve"> </w:t>
      </w:r>
      <w:r w:rsidR="00051036" w:rsidRPr="00516524">
        <w:rPr>
          <w:rFonts w:ascii="Verdana" w:eastAsia="Times New Roman" w:hAnsi="Verdana" w:cs="Times New Roman"/>
        </w:rPr>
        <w:t>Custos com</w:t>
      </w:r>
      <w:r w:rsidR="007D2A03" w:rsidRPr="00516524">
        <w:rPr>
          <w:rFonts w:ascii="Verdana" w:eastAsia="Times New Roman" w:hAnsi="Verdana" w:cs="Times New Roman"/>
        </w:rPr>
        <w:t xml:space="preserve"> </w:t>
      </w:r>
      <w:r w:rsidR="00051036" w:rsidRPr="00516524">
        <w:rPr>
          <w:rFonts w:ascii="Verdana" w:eastAsia="Times New Roman" w:hAnsi="Verdana" w:cs="Times New Roman"/>
        </w:rPr>
        <w:t>Subcontratos na ULSBA no período 2009-2011</w:t>
      </w:r>
    </w:p>
    <w:p w:rsidR="006E4EAE" w:rsidRDefault="00E710F6" w:rsidP="006E4EAE">
      <w:pPr>
        <w:tabs>
          <w:tab w:val="left" w:pos="2640"/>
        </w:tabs>
        <w:spacing w:after="0" w:line="240" w:lineRule="auto"/>
        <w:jc w:val="center"/>
        <w:rPr>
          <w:rFonts w:eastAsia="Times New Roman" w:cstheme="minorHAnsi"/>
        </w:rPr>
      </w:pPr>
      <w:r w:rsidRPr="00516524">
        <w:rPr>
          <w:noProof/>
          <w:lang w:val="en-US"/>
        </w:rPr>
        <w:drawing>
          <wp:inline distT="0" distB="0" distL="0" distR="0">
            <wp:extent cx="4301837" cy="1486584"/>
            <wp:effectExtent l="0" t="0" r="381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8569" cy="1488910"/>
                    </a:xfrm>
                    <a:prstGeom prst="rect">
                      <a:avLst/>
                    </a:prstGeom>
                    <a:noFill/>
                    <a:ln>
                      <a:noFill/>
                    </a:ln>
                  </pic:spPr>
                </pic:pic>
              </a:graphicData>
            </a:graphic>
          </wp:inline>
        </w:drawing>
      </w:r>
    </w:p>
    <w:p w:rsidR="009844D2" w:rsidRDefault="006E4EAE" w:rsidP="006E4EAE">
      <w:pPr>
        <w:tabs>
          <w:tab w:val="left" w:pos="2640"/>
        </w:tabs>
        <w:spacing w:after="0" w:line="240" w:lineRule="auto"/>
        <w:rPr>
          <w:rFonts w:ascii="Calibri" w:eastAsia="Times New Roman" w:hAnsi="Calibri" w:cs="Calibri"/>
        </w:rPr>
      </w:pPr>
      <w:r>
        <w:rPr>
          <w:rFonts w:eastAsia="Times New Roman" w:cstheme="minorHAnsi"/>
        </w:rPr>
        <w:t xml:space="preserve">                       F</w:t>
      </w:r>
      <w:r w:rsidR="009844D2" w:rsidRPr="00516524">
        <w:rPr>
          <w:rFonts w:eastAsia="Times New Roman" w:cstheme="minorHAnsi"/>
        </w:rPr>
        <w:t xml:space="preserve">onte: Elaboração </w:t>
      </w:r>
      <w:r w:rsidR="009844D2" w:rsidRPr="00160623">
        <w:rPr>
          <w:rFonts w:ascii="Calibri" w:eastAsia="Times New Roman" w:hAnsi="Calibri" w:cs="Calibri"/>
        </w:rPr>
        <w:t>própria</w:t>
      </w:r>
    </w:p>
    <w:p w:rsidR="006E4EAE" w:rsidRDefault="006E4EAE" w:rsidP="006E4EAE">
      <w:pPr>
        <w:tabs>
          <w:tab w:val="left" w:pos="2640"/>
        </w:tabs>
        <w:spacing w:after="0" w:line="240" w:lineRule="auto"/>
        <w:rPr>
          <w:rFonts w:ascii="Calibri" w:eastAsia="Times New Roman" w:hAnsi="Calibri" w:cs="Calibri"/>
        </w:rPr>
      </w:pPr>
    </w:p>
    <w:p w:rsidR="006E4EAE" w:rsidRPr="006E4EAE" w:rsidRDefault="006E4EAE" w:rsidP="006E4EAE">
      <w:pPr>
        <w:tabs>
          <w:tab w:val="left" w:pos="2640"/>
        </w:tabs>
        <w:spacing w:after="0" w:line="240" w:lineRule="auto"/>
        <w:rPr>
          <w:rFonts w:eastAsia="Times New Roman" w:cstheme="minorHAnsi"/>
        </w:rPr>
      </w:pPr>
    </w:p>
    <w:p w:rsidR="00C77DE2" w:rsidRPr="00516524" w:rsidRDefault="00A72EE4" w:rsidP="00C77DE2">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C77DE2" w:rsidRPr="00516524">
        <w:rPr>
          <w:rFonts w:ascii="Verdana" w:eastAsia="Times New Roman" w:hAnsi="Verdana" w:cs="Times New Roman"/>
        </w:rPr>
        <w:t xml:space="preserve">Como se pode verificar pelos valores constantes do quadro acima, as rubricas que sofreram um decréscimo significativo são os meios complementares de diagnóstico, o transporte de doentes e os trabalhos executados no exterior. A diminuição em </w:t>
      </w:r>
      <w:r w:rsidR="00C77DE2" w:rsidRPr="00516524">
        <w:rPr>
          <w:rFonts w:ascii="Verdana" w:eastAsia="Times New Roman" w:hAnsi="Verdana" w:cs="Times New Roman"/>
          <w:i/>
        </w:rPr>
        <w:t xml:space="preserve">33% </w:t>
      </w:r>
      <w:r w:rsidR="00C77DE2" w:rsidRPr="00516524">
        <w:rPr>
          <w:rFonts w:ascii="Verdana" w:eastAsia="Times New Roman" w:hAnsi="Verdana" w:cs="Times New Roman"/>
        </w:rPr>
        <w:t xml:space="preserve">dos meios complementares de diagnóstico, deve-se à política de contenção de custos implementada pelo conselho de administração, na sequência das medidas contempladas no Memorando de Entendimento. O transporte de doentes, rubrica que tinha em 2009 custos elevados devido à dispersão das povoações que são abrangidas pela área de influência da ULSBA, em relação ao Hospital José Joaquim Fernandes, com a aquisição e aplicação do </w:t>
      </w:r>
      <w:r w:rsidR="00C77DE2" w:rsidRPr="00516524">
        <w:rPr>
          <w:rFonts w:ascii="Verdana" w:eastAsia="Times New Roman" w:hAnsi="Verdana" w:cs="Times New Roman"/>
          <w:i/>
        </w:rPr>
        <w:t xml:space="preserve">Sistema de Gestão de Transporte de Doentes (SGTD), </w:t>
      </w:r>
      <w:r w:rsidR="00C77DE2" w:rsidRPr="00516524">
        <w:rPr>
          <w:rFonts w:ascii="Verdana" w:eastAsia="Times New Roman" w:hAnsi="Verdana" w:cs="Times New Roman"/>
        </w:rPr>
        <w:t>os custos diminuíram bastante. Para além da aplicação SGTD também foi elaborado um regulamento interno de transporte, com o intuito de reduzir despesas nesta rubrica.</w:t>
      </w:r>
    </w:p>
    <w:p w:rsidR="00C77DE2" w:rsidRPr="00516524" w:rsidRDefault="00A72EE4" w:rsidP="00C77DE2">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C77DE2" w:rsidRPr="00516524">
        <w:rPr>
          <w:rFonts w:ascii="Verdana" w:eastAsia="Times New Roman" w:hAnsi="Verdana" w:cs="Times New Roman"/>
        </w:rPr>
        <w:t xml:space="preserve">Os </w:t>
      </w:r>
      <w:r w:rsidR="00C77DE2" w:rsidRPr="00516524">
        <w:rPr>
          <w:rFonts w:ascii="Verdana" w:eastAsia="Times New Roman" w:hAnsi="Verdana" w:cs="Times New Roman"/>
          <w:i/>
        </w:rPr>
        <w:t>trabalhos executados no exterior</w:t>
      </w:r>
      <w:r w:rsidR="00C77DE2" w:rsidRPr="00516524">
        <w:rPr>
          <w:rFonts w:ascii="Verdana" w:eastAsia="Times New Roman" w:hAnsi="Verdana" w:cs="Times New Roman"/>
        </w:rPr>
        <w:t xml:space="preserve"> </w:t>
      </w:r>
      <w:r w:rsidR="00C77DE2" w:rsidRPr="00516524">
        <w:rPr>
          <w:rFonts w:ascii="Verdana" w:eastAsia="Times New Roman" w:hAnsi="Verdana" w:cs="Times New Roman"/>
          <w:i/>
        </w:rPr>
        <w:t>noutras entidades,</w:t>
      </w:r>
      <w:r w:rsidR="00C77DE2" w:rsidRPr="00516524">
        <w:rPr>
          <w:rFonts w:ascii="Verdana" w:eastAsia="Times New Roman" w:hAnsi="Verdana" w:cs="Times New Roman"/>
        </w:rPr>
        <w:t xml:space="preserve"> também sofreu uma redução embora muito menor que as outras duas rubricas mencionadas acima, resultado provavelmente de medidas de contenção aplicadas pelo CA. </w:t>
      </w:r>
    </w:p>
    <w:p w:rsidR="00C77DE2" w:rsidRDefault="00A72EE4" w:rsidP="00C77DE2">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C77DE2" w:rsidRPr="00516524">
        <w:rPr>
          <w:rFonts w:ascii="Verdana" w:eastAsia="Times New Roman" w:hAnsi="Verdana" w:cs="Times New Roman"/>
        </w:rPr>
        <w:t xml:space="preserve">A variação positiva nos custos relacionados com os </w:t>
      </w:r>
      <w:r w:rsidR="00C77DE2" w:rsidRPr="00516524">
        <w:rPr>
          <w:rFonts w:ascii="Verdana" w:eastAsia="Times New Roman" w:hAnsi="Verdana" w:cs="Times New Roman"/>
          <w:i/>
        </w:rPr>
        <w:t>meios complementares de terapêutica</w:t>
      </w:r>
      <w:r w:rsidR="00C77DE2" w:rsidRPr="00516524">
        <w:rPr>
          <w:rFonts w:ascii="Verdana" w:eastAsia="Times New Roman" w:hAnsi="Verdana" w:cs="Times New Roman"/>
        </w:rPr>
        <w:t>, está directamente ligada à existência de mais utentes a necessitar de fazer  tratamentos de hemodiálise.</w:t>
      </w:r>
    </w:p>
    <w:p w:rsidR="00160623" w:rsidRPr="00516524" w:rsidRDefault="00160623" w:rsidP="00C77DE2">
      <w:pPr>
        <w:tabs>
          <w:tab w:val="left" w:pos="2640"/>
        </w:tabs>
        <w:spacing w:line="360" w:lineRule="auto"/>
        <w:jc w:val="both"/>
        <w:rPr>
          <w:rFonts w:ascii="Verdana" w:eastAsia="Times New Roman" w:hAnsi="Verdana" w:cs="Times New Roman"/>
        </w:rPr>
      </w:pPr>
    </w:p>
    <w:p w:rsidR="00AD6731" w:rsidRDefault="00A72EE4" w:rsidP="009844D2">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p>
    <w:p w:rsidR="007D2A03" w:rsidRDefault="00A72EE4" w:rsidP="009844D2">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7D2A03" w:rsidRPr="00516524">
        <w:rPr>
          <w:rFonts w:ascii="Verdana" w:eastAsia="Times New Roman" w:hAnsi="Verdana" w:cs="Times New Roman"/>
        </w:rPr>
        <w:t>Quadro nº.</w:t>
      </w:r>
      <w:r w:rsidRPr="00516524">
        <w:rPr>
          <w:rFonts w:ascii="Verdana" w:eastAsia="Times New Roman" w:hAnsi="Verdana" w:cs="Times New Roman"/>
        </w:rPr>
        <w:t xml:space="preserve">24 </w:t>
      </w:r>
      <w:r w:rsidR="00051036" w:rsidRPr="00516524">
        <w:rPr>
          <w:rFonts w:ascii="Verdana" w:eastAsia="Times New Roman" w:hAnsi="Verdana" w:cs="Times New Roman"/>
        </w:rPr>
        <w:t>–</w:t>
      </w:r>
      <w:r w:rsidRPr="00516524">
        <w:rPr>
          <w:rFonts w:ascii="Verdana" w:eastAsia="Times New Roman" w:hAnsi="Verdana" w:cs="Times New Roman"/>
        </w:rPr>
        <w:t xml:space="preserve"> </w:t>
      </w:r>
      <w:r w:rsidR="00051036" w:rsidRPr="00516524">
        <w:rPr>
          <w:rFonts w:ascii="Verdana" w:eastAsia="Times New Roman" w:hAnsi="Verdana" w:cs="Times New Roman"/>
        </w:rPr>
        <w:t xml:space="preserve">Custos com FSE na ULSBA no período 2009-2011 </w:t>
      </w:r>
    </w:p>
    <w:p w:rsidR="00160623" w:rsidRPr="00516524" w:rsidRDefault="00160623" w:rsidP="009844D2">
      <w:pPr>
        <w:tabs>
          <w:tab w:val="left" w:pos="2640"/>
        </w:tabs>
        <w:spacing w:line="360" w:lineRule="auto"/>
        <w:jc w:val="both"/>
        <w:rPr>
          <w:rFonts w:ascii="Verdana" w:eastAsia="Times New Roman" w:hAnsi="Verdana" w:cs="Times New Roman"/>
        </w:rPr>
      </w:pPr>
    </w:p>
    <w:p w:rsidR="009844D2" w:rsidRPr="00516524" w:rsidRDefault="00160623" w:rsidP="00160623">
      <w:pPr>
        <w:tabs>
          <w:tab w:val="left" w:pos="2640"/>
        </w:tabs>
        <w:spacing w:line="360" w:lineRule="auto"/>
        <w:jc w:val="center"/>
        <w:rPr>
          <w:rFonts w:ascii="Verdana" w:eastAsia="Times New Roman" w:hAnsi="Verdana" w:cs="Times New Roman"/>
        </w:rPr>
      </w:pPr>
      <w:r>
        <w:rPr>
          <w:rFonts w:ascii="Verdana" w:eastAsia="Times New Roman" w:hAnsi="Verdana" w:cs="Times New Roman"/>
          <w:noProof/>
          <w:lang w:val="en-US"/>
        </w:rPr>
        <w:drawing>
          <wp:inline distT="0" distB="0" distL="0" distR="0">
            <wp:extent cx="4833277" cy="1376412"/>
            <wp:effectExtent l="0" t="0" r="5715" b="0"/>
            <wp:docPr id="291" name="Imagem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9517" cy="1392428"/>
                    </a:xfrm>
                    <a:prstGeom prst="rect">
                      <a:avLst/>
                    </a:prstGeom>
                    <a:noFill/>
                  </pic:spPr>
                </pic:pic>
              </a:graphicData>
            </a:graphic>
          </wp:inline>
        </w:drawing>
      </w:r>
    </w:p>
    <w:p w:rsidR="0005196E" w:rsidRPr="00A04A16" w:rsidRDefault="00A72EE4" w:rsidP="009844D2">
      <w:pPr>
        <w:tabs>
          <w:tab w:val="left" w:pos="2640"/>
        </w:tabs>
        <w:spacing w:line="360" w:lineRule="auto"/>
        <w:jc w:val="both"/>
        <w:rPr>
          <w:rFonts w:eastAsia="Times New Roman" w:cstheme="minorHAnsi"/>
        </w:rPr>
      </w:pPr>
      <w:r w:rsidRPr="00A04A16">
        <w:rPr>
          <w:rFonts w:eastAsia="Times New Roman" w:cstheme="minorHAnsi"/>
        </w:rPr>
        <w:t xml:space="preserve">    </w:t>
      </w:r>
      <w:r w:rsidR="001F6A1C">
        <w:rPr>
          <w:rFonts w:eastAsia="Times New Roman" w:cstheme="minorHAnsi"/>
        </w:rPr>
        <w:t xml:space="preserve">          </w:t>
      </w:r>
      <w:r w:rsidRPr="00A04A16">
        <w:rPr>
          <w:rFonts w:eastAsia="Times New Roman" w:cstheme="minorHAnsi"/>
        </w:rPr>
        <w:t xml:space="preserve"> </w:t>
      </w:r>
      <w:r w:rsidR="0005196E" w:rsidRPr="00A04A16">
        <w:rPr>
          <w:rFonts w:eastAsia="Times New Roman" w:cstheme="minorHAnsi"/>
        </w:rPr>
        <w:t>Fonte: Elaboração própria</w:t>
      </w:r>
    </w:p>
    <w:p w:rsidR="009844D2" w:rsidRPr="00516524" w:rsidRDefault="00A72EE4" w:rsidP="009844D2">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9844D2" w:rsidRPr="00516524">
        <w:rPr>
          <w:rFonts w:ascii="Verdana" w:eastAsia="Times New Roman" w:hAnsi="Verdana" w:cs="Times New Roman"/>
        </w:rPr>
        <w:t>O aumento dos Fornecimentos e serviços I reflectem o aumento do custo nos combustíveis, gás, água e electricidade.</w:t>
      </w:r>
    </w:p>
    <w:p w:rsidR="00160623" w:rsidRPr="00160623" w:rsidRDefault="00A72EE4" w:rsidP="009844D2">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9844D2" w:rsidRPr="00516524">
        <w:rPr>
          <w:rFonts w:ascii="Verdana" w:eastAsia="Times New Roman" w:hAnsi="Verdana" w:cs="Times New Roman"/>
        </w:rPr>
        <w:t>A diminuição nos Fornecimentos e serviços II, significa que os custos que se tinham com a contratação de profissionais para prestação de serviços médicos para colmatar a falta de profissionais devido a aposentação e para aumentar a oferta de serviços médicos, passaram a ser feitos por empresas dado que muitos daqueles profissionais constituíram empresa. Desta forma</w:t>
      </w:r>
      <w:r w:rsidR="00FD5F2D" w:rsidRPr="00516524">
        <w:rPr>
          <w:rFonts w:ascii="Verdana" w:eastAsia="Times New Roman" w:hAnsi="Verdana" w:cs="Times New Roman"/>
        </w:rPr>
        <w:t>,</w:t>
      </w:r>
      <w:r w:rsidR="009844D2" w:rsidRPr="00516524">
        <w:rPr>
          <w:rFonts w:ascii="Verdana" w:eastAsia="Times New Roman" w:hAnsi="Verdana" w:cs="Times New Roman"/>
        </w:rPr>
        <w:t xml:space="preserve"> estes custos passaram a ser contabilizados em Fornecimentos e serviços III.</w:t>
      </w:r>
    </w:p>
    <w:p w:rsidR="00000B6C" w:rsidRPr="00516524" w:rsidRDefault="009F10A6" w:rsidP="009844D2">
      <w:pPr>
        <w:tabs>
          <w:tab w:val="left" w:pos="2640"/>
        </w:tabs>
        <w:spacing w:line="360" w:lineRule="auto"/>
        <w:jc w:val="both"/>
        <w:rPr>
          <w:rFonts w:ascii="Verdana" w:eastAsia="Times New Roman" w:hAnsi="Verdana" w:cs="Times New Roman"/>
          <w:b/>
        </w:rPr>
      </w:pPr>
      <w:r w:rsidRPr="00516524">
        <w:rPr>
          <w:rFonts w:ascii="Verdana" w:hAnsi="Verdana" w:cs="Times New Roman"/>
          <w:b/>
        </w:rPr>
        <w:t>2.5.5.2.3</w:t>
      </w:r>
      <w:r w:rsidRPr="00516524">
        <w:rPr>
          <w:rFonts w:ascii="Verdana" w:eastAsia="Times New Roman" w:hAnsi="Verdana" w:cs="Times New Roman"/>
          <w:b/>
          <w:i/>
        </w:rPr>
        <w:t xml:space="preserve"> </w:t>
      </w:r>
      <w:r w:rsidR="00000B6C" w:rsidRPr="00516524">
        <w:rPr>
          <w:rFonts w:ascii="Verdana" w:eastAsia="Times New Roman" w:hAnsi="Verdana" w:cs="Times New Roman"/>
          <w:b/>
        </w:rPr>
        <w:t>Custo das matérias vendas e matérias consumidas</w:t>
      </w:r>
    </w:p>
    <w:p w:rsidR="00160623" w:rsidRDefault="0053275C" w:rsidP="009844D2">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Para desenvolver este subponto efectuamos o seguinte quadro:</w:t>
      </w:r>
    </w:p>
    <w:p w:rsidR="009844D2" w:rsidRPr="00516524" w:rsidRDefault="00A72EE4" w:rsidP="009844D2">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DB3D3A" w:rsidRPr="00516524">
        <w:rPr>
          <w:rFonts w:ascii="Verdana" w:eastAsia="Times New Roman" w:hAnsi="Verdana" w:cs="Times New Roman"/>
        </w:rPr>
        <w:t xml:space="preserve">Quadro nº. </w:t>
      </w:r>
      <w:r w:rsidR="00505636" w:rsidRPr="00516524">
        <w:rPr>
          <w:rFonts w:ascii="Verdana" w:eastAsia="Times New Roman" w:hAnsi="Verdana" w:cs="Times New Roman"/>
        </w:rPr>
        <w:t xml:space="preserve">25 - </w:t>
      </w:r>
      <w:r w:rsidR="009844D2" w:rsidRPr="00516524">
        <w:rPr>
          <w:rFonts w:ascii="Verdana" w:eastAsia="Times New Roman" w:hAnsi="Verdana" w:cs="Times New Roman"/>
        </w:rPr>
        <w:t xml:space="preserve">Custo das matérias </w:t>
      </w:r>
      <w:r w:rsidR="00000B6C" w:rsidRPr="00516524">
        <w:rPr>
          <w:rFonts w:ascii="Verdana" w:eastAsia="Times New Roman" w:hAnsi="Verdana" w:cs="Times New Roman"/>
        </w:rPr>
        <w:t>vendid</w:t>
      </w:r>
      <w:r w:rsidR="0077146A" w:rsidRPr="00516524">
        <w:rPr>
          <w:rFonts w:ascii="Verdana" w:eastAsia="Times New Roman" w:hAnsi="Verdana" w:cs="Times New Roman"/>
        </w:rPr>
        <w:t xml:space="preserve">as e </w:t>
      </w:r>
      <w:r w:rsidR="009844D2" w:rsidRPr="00516524">
        <w:rPr>
          <w:rFonts w:ascii="Verdana" w:eastAsia="Times New Roman" w:hAnsi="Verdana" w:cs="Times New Roman"/>
        </w:rPr>
        <w:t>consumidas</w:t>
      </w:r>
      <w:r w:rsidR="00051036" w:rsidRPr="00516524">
        <w:rPr>
          <w:rFonts w:ascii="Verdana" w:eastAsia="Times New Roman" w:hAnsi="Verdana" w:cs="Times New Roman"/>
        </w:rPr>
        <w:t xml:space="preserve"> na ULSBA no período 2009-2011</w:t>
      </w:r>
      <w:r w:rsidR="0077146A" w:rsidRPr="00516524">
        <w:rPr>
          <w:rFonts w:ascii="Verdana" w:eastAsia="Times New Roman" w:hAnsi="Verdana" w:cs="Times New Roman"/>
        </w:rPr>
        <w:t>.</w:t>
      </w:r>
    </w:p>
    <w:p w:rsidR="00F7386F" w:rsidRPr="00516524" w:rsidRDefault="00E07240" w:rsidP="009844D2">
      <w:pPr>
        <w:tabs>
          <w:tab w:val="left" w:pos="2640"/>
        </w:tabs>
        <w:spacing w:line="360" w:lineRule="auto"/>
        <w:jc w:val="both"/>
        <w:rPr>
          <w:rFonts w:ascii="Verdana" w:eastAsia="Times New Roman" w:hAnsi="Verdana" w:cs="Times New Roman"/>
        </w:rPr>
      </w:pPr>
      <w:r w:rsidRPr="00516524">
        <w:rPr>
          <w:noProof/>
          <w:lang w:val="en-US"/>
        </w:rPr>
        <w:drawing>
          <wp:inline distT="0" distB="0" distL="0" distR="0">
            <wp:extent cx="5680363" cy="2189833"/>
            <wp:effectExtent l="0" t="0" r="0" b="127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0548" cy="2189904"/>
                    </a:xfrm>
                    <a:prstGeom prst="rect">
                      <a:avLst/>
                    </a:prstGeom>
                    <a:noFill/>
                    <a:ln>
                      <a:noFill/>
                    </a:ln>
                  </pic:spPr>
                </pic:pic>
              </a:graphicData>
            </a:graphic>
          </wp:inline>
        </w:drawing>
      </w:r>
      <w:r w:rsidR="00F7386F" w:rsidRPr="00516524">
        <w:rPr>
          <w:rFonts w:eastAsia="Times New Roman" w:cstheme="minorHAnsi"/>
        </w:rPr>
        <w:t>Fonte: Elaboração própria</w:t>
      </w:r>
    </w:p>
    <w:p w:rsidR="009844D2" w:rsidRPr="00516524" w:rsidRDefault="00505636" w:rsidP="009844D2">
      <w:pPr>
        <w:tabs>
          <w:tab w:val="left" w:pos="264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9844D2" w:rsidRPr="00516524">
        <w:rPr>
          <w:rFonts w:ascii="Verdana" w:eastAsia="Times New Roman" w:hAnsi="Verdana" w:cs="Times New Roman"/>
        </w:rPr>
        <w:t>Devido à implementação da política de contenção do Conselho de Administração da ULSBA, bem como sistemas de controlo interno, tem-se verificado reduções significativas em todas as rubricas relativas ao CMVMC. O custo com os medicamentos, apesar do poder de negociação do CA com os fornecedores para obter preços mais baixos, no que se refere aos medicamentos destinados às doenças oncológicas e ao HIV, o poder de negociação é difícil.</w:t>
      </w:r>
    </w:p>
    <w:p w:rsidR="009844D2" w:rsidRPr="00516524" w:rsidRDefault="00505636" w:rsidP="009844D2">
      <w:pPr>
        <w:tabs>
          <w:tab w:val="left" w:pos="2640"/>
        </w:tabs>
        <w:spacing w:line="360" w:lineRule="auto"/>
        <w:jc w:val="both"/>
        <w:rPr>
          <w:rFonts w:ascii="Verdana" w:eastAsia="Times New Roman" w:hAnsi="Verdana" w:cs="Times New Roman"/>
        </w:rPr>
      </w:pPr>
      <w:r w:rsidRPr="001E6425">
        <w:rPr>
          <w:rFonts w:ascii="Verdana" w:eastAsia="Times New Roman" w:hAnsi="Verdana" w:cs="Times New Roman"/>
        </w:rPr>
        <w:t xml:space="preserve">     </w:t>
      </w:r>
      <w:r w:rsidR="009844D2" w:rsidRPr="001E6425">
        <w:rPr>
          <w:rFonts w:ascii="Verdana" w:eastAsia="Times New Roman" w:hAnsi="Verdana" w:cs="Times New Roman"/>
        </w:rPr>
        <w:t>A grande variação que se verifica nos Reagentes e outros produtos farmacêuticos</w:t>
      </w:r>
      <w:r w:rsidR="0006357F" w:rsidRPr="001E6425">
        <w:rPr>
          <w:rFonts w:ascii="Verdana" w:eastAsia="Times New Roman" w:hAnsi="Verdana" w:cs="Times New Roman"/>
        </w:rPr>
        <w:t>,</w:t>
      </w:r>
      <w:r w:rsidR="009844D2" w:rsidRPr="001E6425">
        <w:rPr>
          <w:rFonts w:ascii="Verdana" w:eastAsia="Times New Roman" w:hAnsi="Verdana" w:cs="Times New Roman"/>
        </w:rPr>
        <w:t xml:space="preserve"> deve-se também ao facto de por lapso não terem sido lançados em 2010 os registos dos consumos referentes a esta rubrica na aplicação</w:t>
      </w:r>
      <w:r w:rsidR="009844D2" w:rsidRPr="00516524">
        <w:rPr>
          <w:rFonts w:ascii="Verdana" w:eastAsia="Times New Roman" w:hAnsi="Verdana" w:cs="Times New Roman"/>
        </w:rPr>
        <w:t xml:space="preserve"> informática da gestão de stocks. </w:t>
      </w:r>
    </w:p>
    <w:p w:rsidR="009844D2" w:rsidRPr="001E6425" w:rsidRDefault="00505636" w:rsidP="009844D2">
      <w:pPr>
        <w:tabs>
          <w:tab w:val="left" w:pos="2640"/>
        </w:tabs>
        <w:spacing w:line="360" w:lineRule="auto"/>
        <w:jc w:val="both"/>
        <w:rPr>
          <w:rFonts w:ascii="Verdana" w:eastAsia="Times New Roman" w:hAnsi="Verdana" w:cs="Times New Roman"/>
          <w:i/>
        </w:rPr>
      </w:pPr>
      <w:r w:rsidRPr="00516524">
        <w:rPr>
          <w:rFonts w:ascii="Verdana" w:eastAsia="Times New Roman" w:hAnsi="Verdana" w:cs="Times New Roman"/>
        </w:rPr>
        <w:t xml:space="preserve">     </w:t>
      </w:r>
      <w:r w:rsidR="009844D2" w:rsidRPr="00516524">
        <w:rPr>
          <w:rFonts w:ascii="Verdana" w:eastAsia="Times New Roman" w:hAnsi="Verdana" w:cs="Times New Roman"/>
        </w:rPr>
        <w:t xml:space="preserve">A grande diminuição nestes custos, verifica-se na rubrica </w:t>
      </w:r>
      <w:r w:rsidR="001E6425">
        <w:rPr>
          <w:rFonts w:ascii="Verdana" w:eastAsia="Times New Roman" w:hAnsi="Verdana" w:cs="Times New Roman"/>
          <w:i/>
        </w:rPr>
        <w:t xml:space="preserve">Produtos </w:t>
      </w:r>
      <w:proofErr w:type="spellStart"/>
      <w:r w:rsidR="001E6425">
        <w:rPr>
          <w:rFonts w:ascii="Verdana" w:eastAsia="Times New Roman" w:hAnsi="Verdana" w:cs="Times New Roman"/>
          <w:i/>
        </w:rPr>
        <w:t>alimentares.</w:t>
      </w:r>
      <w:r w:rsidRPr="00516524">
        <w:rPr>
          <w:rFonts w:ascii="Verdana" w:eastAsia="Times New Roman" w:hAnsi="Verdana" w:cs="Times New Roman"/>
        </w:rPr>
        <w:t>A</w:t>
      </w:r>
      <w:proofErr w:type="spellEnd"/>
      <w:r w:rsidR="009844D2" w:rsidRPr="00516524">
        <w:rPr>
          <w:rFonts w:ascii="Verdana" w:eastAsia="Times New Roman" w:hAnsi="Verdana" w:cs="Times New Roman"/>
        </w:rPr>
        <w:t xml:space="preserve"> redução nos custos com o </w:t>
      </w:r>
      <w:r w:rsidR="009844D2" w:rsidRPr="00516524">
        <w:rPr>
          <w:rFonts w:ascii="Verdana" w:eastAsia="Times New Roman" w:hAnsi="Verdana" w:cs="Times New Roman"/>
          <w:i/>
        </w:rPr>
        <w:t xml:space="preserve">material de consumo clínico </w:t>
      </w:r>
      <w:r w:rsidR="009844D2" w:rsidRPr="00516524">
        <w:rPr>
          <w:rFonts w:ascii="Verdana" w:eastAsia="Times New Roman" w:hAnsi="Verdana" w:cs="Times New Roman"/>
        </w:rPr>
        <w:t>embora tenha reduzido, não teve a redução de</w:t>
      </w:r>
      <w:r w:rsidR="0006357F">
        <w:rPr>
          <w:rFonts w:ascii="Verdana" w:eastAsia="Times New Roman" w:hAnsi="Verdana" w:cs="Times New Roman"/>
        </w:rPr>
        <w:t xml:space="preserve"> outras rubricas, </w:t>
      </w:r>
      <w:r w:rsidR="0006357F" w:rsidRPr="001E6425">
        <w:rPr>
          <w:rFonts w:ascii="Verdana" w:eastAsia="Times New Roman" w:hAnsi="Verdana" w:cs="Times New Roman"/>
        </w:rPr>
        <w:t xml:space="preserve">dado que </w:t>
      </w:r>
      <w:r w:rsidR="009844D2" w:rsidRPr="001E6425">
        <w:rPr>
          <w:rFonts w:ascii="Verdana" w:eastAsia="Times New Roman" w:hAnsi="Verdana" w:cs="Times New Roman"/>
        </w:rPr>
        <w:t>foram feitas cirurgias nomeadamente em oftalmologia que consomem muito material de consumo clinico</w:t>
      </w:r>
      <w:r w:rsidR="009844D2" w:rsidRPr="00516524">
        <w:rPr>
          <w:rFonts w:ascii="Verdana" w:eastAsia="Times New Roman" w:hAnsi="Verdana" w:cs="Times New Roman"/>
        </w:rPr>
        <w:t>.</w:t>
      </w:r>
    </w:p>
    <w:p w:rsidR="0053275C" w:rsidRPr="00516524" w:rsidRDefault="0053275C" w:rsidP="009844D2">
      <w:pPr>
        <w:tabs>
          <w:tab w:val="left" w:pos="2640"/>
        </w:tabs>
        <w:spacing w:line="360" w:lineRule="auto"/>
        <w:jc w:val="both"/>
        <w:rPr>
          <w:rFonts w:ascii="Verdana" w:eastAsia="Times New Roman" w:hAnsi="Verdana" w:cs="Times New Roman"/>
        </w:rPr>
      </w:pPr>
    </w:p>
    <w:p w:rsidR="009844D2" w:rsidRPr="00516524" w:rsidRDefault="009955FE" w:rsidP="009844D2">
      <w:pPr>
        <w:tabs>
          <w:tab w:val="left" w:pos="2640"/>
        </w:tabs>
        <w:spacing w:line="360" w:lineRule="auto"/>
        <w:jc w:val="both"/>
        <w:rPr>
          <w:rFonts w:ascii="Verdana" w:hAnsi="Verdana" w:cs="Times New Roman"/>
          <w:b/>
        </w:rPr>
      </w:pPr>
      <w:r w:rsidRPr="00516524">
        <w:rPr>
          <w:rFonts w:ascii="Verdana" w:hAnsi="Verdana" w:cs="Times New Roman"/>
          <w:b/>
        </w:rPr>
        <w:t xml:space="preserve">  2.5.5.3 - </w:t>
      </w:r>
      <w:r w:rsidR="009844D2" w:rsidRPr="00516524">
        <w:rPr>
          <w:rFonts w:ascii="Verdana" w:hAnsi="Verdana" w:cs="Times New Roman"/>
          <w:b/>
        </w:rPr>
        <w:t>Capitação atribuída à ULSBA</w:t>
      </w:r>
    </w:p>
    <w:p w:rsidR="00E70769" w:rsidRPr="00516524" w:rsidRDefault="00505636"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E70769" w:rsidRPr="00516524">
        <w:rPr>
          <w:rFonts w:ascii="Verdana" w:hAnsi="Verdana" w:cs="Times New Roman"/>
        </w:rPr>
        <w:t>Desde o ano 2007, têm sido desenvolvidos vários modelos de financiamento das ULS, visando prestar cuidados de saúde de qualidade a todos os cidadãos, fazen</w:t>
      </w:r>
      <w:r w:rsidR="00A40DFA" w:rsidRPr="00516524">
        <w:rPr>
          <w:rFonts w:ascii="Verdana" w:hAnsi="Verdana" w:cs="Times New Roman"/>
        </w:rPr>
        <w:t>do ao mesmo tempo a utilização eficiente dos recursos finan</w:t>
      </w:r>
      <w:r w:rsidR="00606355" w:rsidRPr="00516524">
        <w:rPr>
          <w:rFonts w:ascii="Verdana" w:hAnsi="Verdana" w:cs="Times New Roman"/>
        </w:rPr>
        <w:t>ceiros</w:t>
      </w:r>
      <w:r w:rsidR="00606355" w:rsidRPr="00516524">
        <w:rPr>
          <w:rStyle w:val="FootnoteReference"/>
          <w:rFonts w:ascii="Verdana" w:hAnsi="Verdana" w:cs="Times New Roman"/>
        </w:rPr>
        <w:footnoteReference w:id="133"/>
      </w:r>
      <w:r w:rsidR="007B6E59">
        <w:rPr>
          <w:rFonts w:ascii="Verdana" w:hAnsi="Verdana" w:cs="Times New Roman"/>
        </w:rPr>
        <w:t>.</w:t>
      </w:r>
    </w:p>
    <w:p w:rsidR="009844D2" w:rsidRPr="00516524" w:rsidRDefault="00505636" w:rsidP="00553334">
      <w:pPr>
        <w:tabs>
          <w:tab w:val="left" w:pos="2640"/>
        </w:tabs>
        <w:spacing w:line="360" w:lineRule="auto"/>
        <w:jc w:val="both"/>
        <w:rPr>
          <w:rFonts w:ascii="Verdana" w:hAnsi="Verdana" w:cs="Times New Roman"/>
        </w:rPr>
      </w:pPr>
      <w:r w:rsidRPr="00516524">
        <w:rPr>
          <w:rFonts w:ascii="Verdana" w:hAnsi="Verdana" w:cs="Times New Roman"/>
        </w:rPr>
        <w:t xml:space="preserve">     </w:t>
      </w:r>
      <w:r w:rsidR="00875CE9" w:rsidRPr="00516524">
        <w:rPr>
          <w:rFonts w:ascii="Verdana" w:hAnsi="Verdana" w:cs="Times New Roman"/>
        </w:rPr>
        <w:t>No período 2007-2009, o</w:t>
      </w:r>
      <w:r w:rsidR="009844D2" w:rsidRPr="00516524">
        <w:rPr>
          <w:rFonts w:ascii="Verdana" w:hAnsi="Verdana" w:cs="Times New Roman"/>
        </w:rPr>
        <w:t xml:space="preserve"> c</w:t>
      </w:r>
      <w:r w:rsidR="00C62239" w:rsidRPr="00516524">
        <w:rPr>
          <w:rFonts w:ascii="Verdana" w:hAnsi="Verdana" w:cs="Times New Roman"/>
        </w:rPr>
        <w:t>álculo da capitação atribuída à</w:t>
      </w:r>
      <w:r w:rsidR="00CC0890" w:rsidRPr="00516524">
        <w:rPr>
          <w:rFonts w:ascii="Verdana" w:hAnsi="Verdana" w:cs="Times New Roman"/>
        </w:rPr>
        <w:t xml:space="preserve"> </w:t>
      </w:r>
      <w:proofErr w:type="spellStart"/>
      <w:r w:rsidR="00CC0890" w:rsidRPr="00516524">
        <w:rPr>
          <w:rFonts w:ascii="Verdana" w:hAnsi="Verdana" w:cs="Times New Roman"/>
        </w:rPr>
        <w:t>ULS</w:t>
      </w:r>
      <w:r w:rsidR="00887865" w:rsidRPr="00516524">
        <w:rPr>
          <w:rFonts w:ascii="Verdana" w:hAnsi="Verdana" w:cs="Times New Roman"/>
        </w:rPr>
        <w:t>’s</w:t>
      </w:r>
      <w:proofErr w:type="spellEnd"/>
      <w:r w:rsidR="00CC0890" w:rsidRPr="00516524">
        <w:rPr>
          <w:rFonts w:ascii="Verdana" w:hAnsi="Verdana" w:cs="Times New Roman"/>
        </w:rPr>
        <w:t xml:space="preserve"> é </w:t>
      </w:r>
      <w:r w:rsidR="00CC0890" w:rsidRPr="00516524">
        <w:rPr>
          <w:rFonts w:ascii="Verdana" w:hAnsi="Verdana" w:cs="Times New Roman"/>
          <w:i/>
        </w:rPr>
        <w:t>per capita</w:t>
      </w:r>
      <w:r w:rsidR="00887865" w:rsidRPr="00516524">
        <w:rPr>
          <w:rFonts w:ascii="Verdana" w:hAnsi="Verdana" w:cs="Times New Roman"/>
          <w:i/>
        </w:rPr>
        <w:t xml:space="preserve">, </w:t>
      </w:r>
      <w:r w:rsidR="00933D0C" w:rsidRPr="00516524">
        <w:rPr>
          <w:rFonts w:ascii="Verdana" w:hAnsi="Verdana" w:cs="Times New Roman"/>
        </w:rPr>
        <w:t>ajustada à</w:t>
      </w:r>
      <w:r w:rsidR="00887865" w:rsidRPr="00516524">
        <w:rPr>
          <w:rFonts w:ascii="Verdana" w:hAnsi="Verdana" w:cs="Times New Roman"/>
        </w:rPr>
        <w:t xml:space="preserve"> população através de um índice, tendo em conta as características dessa população, nomeadamente nº. de residentes, a realidade da oferta e da procura aos cuidados de saúde.</w:t>
      </w:r>
      <w:r w:rsidR="0035491D" w:rsidRPr="00516524">
        <w:rPr>
          <w:rFonts w:ascii="Verdana" w:hAnsi="Verdana" w:cs="Times New Roman"/>
        </w:rPr>
        <w:t xml:space="preserve"> </w:t>
      </w:r>
      <w:r w:rsidR="00E74DE6" w:rsidRPr="00516524">
        <w:rPr>
          <w:rFonts w:ascii="Verdana" w:hAnsi="Verdana" w:cs="Times New Roman"/>
        </w:rPr>
        <w:t>Esta</w:t>
      </w:r>
      <w:r w:rsidR="004C6401" w:rsidRPr="00516524">
        <w:rPr>
          <w:rFonts w:ascii="Verdana" w:hAnsi="Verdana" w:cs="Times New Roman"/>
          <w:i/>
        </w:rPr>
        <w:t xml:space="preserve"> </w:t>
      </w:r>
      <w:r w:rsidR="00E74DE6" w:rsidRPr="00516524">
        <w:rPr>
          <w:rFonts w:ascii="Verdana" w:hAnsi="Verdana" w:cs="Times New Roman"/>
          <w:i/>
        </w:rPr>
        <w:t xml:space="preserve">modalidade </w:t>
      </w:r>
      <w:r w:rsidR="004C6401" w:rsidRPr="00516524">
        <w:rPr>
          <w:rFonts w:ascii="Verdana" w:hAnsi="Verdana" w:cs="Times New Roman"/>
          <w:i/>
        </w:rPr>
        <w:t>de pagamento</w:t>
      </w:r>
      <w:r w:rsidR="002C201C" w:rsidRPr="00516524">
        <w:rPr>
          <w:rFonts w:ascii="Verdana" w:hAnsi="Verdana" w:cs="Times New Roman"/>
        </w:rPr>
        <w:t>,</w:t>
      </w:r>
      <w:r w:rsidR="004C6401" w:rsidRPr="00516524">
        <w:rPr>
          <w:rFonts w:ascii="Verdana" w:hAnsi="Verdana" w:cs="Times New Roman"/>
        </w:rPr>
        <w:t xml:space="preserve"> de base populacional</w:t>
      </w:r>
      <w:r w:rsidR="002C201C" w:rsidRPr="00516524">
        <w:rPr>
          <w:rFonts w:ascii="Verdana" w:hAnsi="Verdana" w:cs="Times New Roman"/>
        </w:rPr>
        <w:t xml:space="preserve"> ajustada pelo risco e considerando a prestação integral dos cuidados de saúde primários e secundários,</w:t>
      </w:r>
      <w:r w:rsidR="00E74DE6" w:rsidRPr="00516524">
        <w:rPr>
          <w:rFonts w:ascii="Verdana" w:hAnsi="Verdana" w:cs="Times New Roman"/>
        </w:rPr>
        <w:t xml:space="preserve"> foi avaliada pela ACSS em conjunto com as </w:t>
      </w:r>
      <w:proofErr w:type="spellStart"/>
      <w:r w:rsidR="00E74DE6" w:rsidRPr="00516524">
        <w:rPr>
          <w:rFonts w:ascii="Verdana" w:hAnsi="Verdana" w:cs="Times New Roman"/>
        </w:rPr>
        <w:t>ARS’s</w:t>
      </w:r>
      <w:proofErr w:type="spellEnd"/>
      <w:r w:rsidR="00E74DE6" w:rsidRPr="00516524">
        <w:rPr>
          <w:rFonts w:ascii="Verdana" w:hAnsi="Verdana" w:cs="Times New Roman"/>
        </w:rPr>
        <w:t>.</w:t>
      </w:r>
      <w:r w:rsidR="00EF01A7" w:rsidRPr="00516524">
        <w:rPr>
          <w:rFonts w:ascii="Verdana" w:hAnsi="Verdana" w:cs="Times New Roman"/>
        </w:rPr>
        <w:t xml:space="preserve"> </w:t>
      </w:r>
      <w:r w:rsidR="006D37A2" w:rsidRPr="00516524">
        <w:rPr>
          <w:rFonts w:ascii="Verdana" w:hAnsi="Verdana" w:cs="Times New Roman"/>
        </w:rPr>
        <w:t>E</w:t>
      </w:r>
      <w:r w:rsidR="00E93CA9" w:rsidRPr="00516524">
        <w:rPr>
          <w:rFonts w:ascii="Verdana" w:hAnsi="Verdana" w:cs="Times New Roman"/>
        </w:rPr>
        <w:t xml:space="preserve">m </w:t>
      </w:r>
      <w:r w:rsidR="007E4B55" w:rsidRPr="00516524">
        <w:rPr>
          <w:rFonts w:ascii="Verdana" w:hAnsi="Verdana" w:cs="Times New Roman"/>
        </w:rPr>
        <w:t xml:space="preserve">2010, </w:t>
      </w:r>
      <w:r w:rsidR="006D37A2" w:rsidRPr="00516524">
        <w:rPr>
          <w:rFonts w:ascii="Verdana" w:hAnsi="Verdana" w:cs="Times New Roman"/>
        </w:rPr>
        <w:t>é aplicada uma nova metodologia</w:t>
      </w:r>
      <w:r w:rsidR="002444E9" w:rsidRPr="00516524">
        <w:rPr>
          <w:rFonts w:ascii="Verdana" w:hAnsi="Verdana" w:cs="Times New Roman"/>
        </w:rPr>
        <w:t xml:space="preserve"> para financiamento das Unidades de Saúde que é de base </w:t>
      </w:r>
      <w:proofErr w:type="spellStart"/>
      <w:r w:rsidR="002444E9" w:rsidRPr="00516524">
        <w:rPr>
          <w:rFonts w:ascii="Verdana" w:hAnsi="Verdana" w:cs="Times New Roman"/>
        </w:rPr>
        <w:t>capitacional</w:t>
      </w:r>
      <w:proofErr w:type="spellEnd"/>
      <w:r w:rsidR="002444E9" w:rsidRPr="00516524">
        <w:rPr>
          <w:rFonts w:ascii="Verdana" w:hAnsi="Verdana" w:cs="Times New Roman"/>
        </w:rPr>
        <w:t xml:space="preserve">, a qual se denomina por </w:t>
      </w:r>
      <w:r w:rsidR="0063647E" w:rsidRPr="00516524">
        <w:rPr>
          <w:rFonts w:ascii="Verdana" w:hAnsi="Verdana" w:cs="Times New Roman"/>
        </w:rPr>
        <w:t>“</w:t>
      </w:r>
      <w:r w:rsidR="00B36FFC" w:rsidRPr="00516524">
        <w:rPr>
          <w:rFonts w:ascii="Verdana" w:hAnsi="Verdana" w:cs="Times New Roman"/>
          <w:i/>
        </w:rPr>
        <w:t xml:space="preserve">Metodologia para a </w:t>
      </w:r>
      <w:r w:rsidR="0063647E" w:rsidRPr="00516524">
        <w:rPr>
          <w:rFonts w:ascii="Verdana" w:hAnsi="Verdana" w:cs="Times New Roman"/>
          <w:i/>
        </w:rPr>
        <w:t>definiç</w:t>
      </w:r>
      <w:r w:rsidR="00B36FFC" w:rsidRPr="00516524">
        <w:rPr>
          <w:rFonts w:ascii="Verdana" w:hAnsi="Verdana" w:cs="Times New Roman"/>
          <w:i/>
        </w:rPr>
        <w:t xml:space="preserve">ão de preços </w:t>
      </w:r>
      <w:r w:rsidR="0063647E" w:rsidRPr="00516524">
        <w:rPr>
          <w:rFonts w:ascii="Verdana" w:hAnsi="Verdana" w:cs="Times New Roman"/>
          <w:i/>
        </w:rPr>
        <w:t>e fixação de objectivos</w:t>
      </w:r>
      <w:r w:rsidR="0063647E" w:rsidRPr="00516524">
        <w:rPr>
          <w:rFonts w:ascii="Verdana" w:hAnsi="Verdana" w:cs="Times New Roman"/>
        </w:rPr>
        <w:t>”</w:t>
      </w:r>
      <w:r w:rsidR="00824706" w:rsidRPr="00516524">
        <w:rPr>
          <w:rFonts w:ascii="Verdana" w:hAnsi="Verdana" w:cs="Times New Roman"/>
        </w:rPr>
        <w:t xml:space="preserve"> </w:t>
      </w:r>
      <w:r w:rsidR="00B36FFC" w:rsidRPr="00516524">
        <w:rPr>
          <w:rFonts w:ascii="Verdana" w:hAnsi="Verdana" w:cs="Times New Roman"/>
        </w:rPr>
        <w:t xml:space="preserve">e </w:t>
      </w:r>
      <w:r w:rsidR="007E4B55" w:rsidRPr="00516524">
        <w:rPr>
          <w:rFonts w:ascii="Verdana" w:hAnsi="Verdana" w:cs="Times New Roman"/>
        </w:rPr>
        <w:t xml:space="preserve">que </w:t>
      </w:r>
      <w:r w:rsidR="006D37A2" w:rsidRPr="00516524">
        <w:rPr>
          <w:rFonts w:ascii="Verdana" w:hAnsi="Verdana" w:cs="Times New Roman"/>
        </w:rPr>
        <w:t xml:space="preserve">no contexto </w:t>
      </w:r>
      <w:r w:rsidR="00E20665" w:rsidRPr="00516524">
        <w:rPr>
          <w:rFonts w:ascii="Verdana" w:hAnsi="Verdana" w:cs="Times New Roman"/>
        </w:rPr>
        <w:t>de restrição orçamental dá especial atenção às variáveis que permitem obter mais ganhos em sa</w:t>
      </w:r>
      <w:r w:rsidR="00616F0F" w:rsidRPr="00516524">
        <w:rPr>
          <w:rFonts w:ascii="Verdana" w:hAnsi="Verdana" w:cs="Times New Roman"/>
        </w:rPr>
        <w:t>úde, bem como à sustentabilidade económico-financeira</w:t>
      </w:r>
      <w:r w:rsidR="00E20665" w:rsidRPr="00516524">
        <w:rPr>
          <w:rFonts w:ascii="Verdana" w:hAnsi="Verdana" w:cs="Times New Roman"/>
        </w:rPr>
        <w:t xml:space="preserve"> </w:t>
      </w:r>
      <w:r w:rsidR="00616F0F" w:rsidRPr="00516524">
        <w:rPr>
          <w:rFonts w:ascii="Verdana" w:hAnsi="Verdana" w:cs="Times New Roman"/>
        </w:rPr>
        <w:t xml:space="preserve">ao atualizar preços, </w:t>
      </w:r>
      <w:r w:rsidR="009B5D1B" w:rsidRPr="00516524">
        <w:rPr>
          <w:rFonts w:ascii="Verdana" w:hAnsi="Verdana" w:cs="Times New Roman"/>
        </w:rPr>
        <w:t>revendo</w:t>
      </w:r>
      <w:r w:rsidR="00D758D0" w:rsidRPr="00516524">
        <w:rPr>
          <w:rFonts w:ascii="Verdana" w:hAnsi="Verdana" w:cs="Times New Roman"/>
        </w:rPr>
        <w:t xml:space="preserve"> as categorias de financiamento</w:t>
      </w:r>
      <w:r w:rsidR="00616F0F" w:rsidRPr="00516524">
        <w:rPr>
          <w:rFonts w:ascii="Verdana" w:hAnsi="Verdana" w:cs="Times New Roman"/>
        </w:rPr>
        <w:t xml:space="preserve"> e aumentando os incentivos à qualidade e racionalização na utilização de meios financeiros por parte das unidades de saúde.</w:t>
      </w:r>
      <w:r w:rsidR="00841BAF" w:rsidRPr="00516524">
        <w:rPr>
          <w:rFonts w:ascii="Verdana" w:hAnsi="Verdana" w:cs="Times New Roman"/>
        </w:rPr>
        <w:t xml:space="preserve"> Uma tal metodologia pretende induzir os gestores das unidades de saúde no sentido de aumentar os níveis de produção de forma eficiente. </w:t>
      </w:r>
    </w:p>
    <w:p w:rsidR="0049727D" w:rsidRPr="00516524" w:rsidRDefault="00505636" w:rsidP="009844D2">
      <w:pPr>
        <w:tabs>
          <w:tab w:val="left" w:pos="2640"/>
        </w:tabs>
        <w:spacing w:line="360" w:lineRule="auto"/>
        <w:jc w:val="both"/>
        <w:rPr>
          <w:rFonts w:ascii="Verdana" w:hAnsi="Verdana" w:cs="Times New Roman"/>
          <w:i/>
        </w:rPr>
      </w:pPr>
      <w:r w:rsidRPr="00516524">
        <w:rPr>
          <w:rFonts w:ascii="Verdana" w:hAnsi="Verdana" w:cs="Times New Roman"/>
        </w:rPr>
        <w:t xml:space="preserve">     </w:t>
      </w:r>
      <w:r w:rsidR="009E3DEA" w:rsidRPr="00516524">
        <w:rPr>
          <w:rFonts w:ascii="Verdana" w:hAnsi="Verdana" w:cs="Times New Roman"/>
        </w:rPr>
        <w:t>A</w:t>
      </w:r>
      <w:r w:rsidR="00CB4DB5" w:rsidRPr="00516524">
        <w:rPr>
          <w:rFonts w:ascii="Verdana" w:hAnsi="Verdana" w:cs="Times New Roman"/>
        </w:rPr>
        <w:t xml:space="preserve"> “</w:t>
      </w:r>
      <w:r w:rsidR="00CB4DB5" w:rsidRPr="00516524">
        <w:rPr>
          <w:rFonts w:ascii="Verdana" w:hAnsi="Verdana" w:cs="Times New Roman"/>
          <w:i/>
        </w:rPr>
        <w:t>Metodologia para a definição de preços e fixação de objetivos</w:t>
      </w:r>
      <w:r w:rsidR="009E3DEA" w:rsidRPr="00516524">
        <w:rPr>
          <w:rFonts w:ascii="Verdana" w:hAnsi="Verdana" w:cs="Times New Roman"/>
        </w:rPr>
        <w:t>” publicada em Novembro de 2010 pela ACSS,</w:t>
      </w:r>
      <w:r w:rsidR="00F40228" w:rsidRPr="00516524">
        <w:rPr>
          <w:rFonts w:ascii="Verdana" w:hAnsi="Verdana" w:cs="Times New Roman"/>
        </w:rPr>
        <w:t xml:space="preserve"> foi</w:t>
      </w:r>
      <w:r w:rsidR="009E3DEA" w:rsidRPr="00516524">
        <w:rPr>
          <w:rFonts w:ascii="Verdana" w:hAnsi="Verdana" w:cs="Times New Roman"/>
        </w:rPr>
        <w:t xml:space="preserve"> </w:t>
      </w:r>
      <w:r w:rsidR="00CB4DB5" w:rsidRPr="00516524">
        <w:rPr>
          <w:rFonts w:ascii="Verdana" w:hAnsi="Verdana" w:cs="Times New Roman"/>
        </w:rPr>
        <w:t>aplicada aquando da conceção do Contr</w:t>
      </w:r>
      <w:r w:rsidR="001E7CF3" w:rsidRPr="00516524">
        <w:rPr>
          <w:rFonts w:ascii="Verdana" w:hAnsi="Verdana" w:cs="Times New Roman"/>
        </w:rPr>
        <w:t>ato</w:t>
      </w:r>
      <w:r w:rsidR="009E3DEA" w:rsidRPr="00516524">
        <w:rPr>
          <w:rFonts w:ascii="Verdana" w:hAnsi="Verdana" w:cs="Times New Roman"/>
        </w:rPr>
        <w:t xml:space="preserve">–Programa 2011 </w:t>
      </w:r>
      <w:r w:rsidR="009E3DEA" w:rsidRPr="001E6425">
        <w:rPr>
          <w:rFonts w:ascii="Verdana" w:hAnsi="Verdana" w:cs="Times New Roman"/>
        </w:rPr>
        <w:t xml:space="preserve">celebrado entre as </w:t>
      </w:r>
      <w:proofErr w:type="spellStart"/>
      <w:r w:rsidR="009E3DEA" w:rsidRPr="001E6425">
        <w:rPr>
          <w:rFonts w:ascii="Verdana" w:hAnsi="Verdana" w:cs="Times New Roman"/>
        </w:rPr>
        <w:t>ARS’s</w:t>
      </w:r>
      <w:proofErr w:type="spellEnd"/>
      <w:r w:rsidR="009E3DEA" w:rsidRPr="001E6425">
        <w:rPr>
          <w:rFonts w:ascii="Verdana" w:hAnsi="Verdana" w:cs="Times New Roman"/>
        </w:rPr>
        <w:t xml:space="preserve"> e </w:t>
      </w:r>
      <w:r w:rsidR="00CB4DB5" w:rsidRPr="001E6425">
        <w:rPr>
          <w:rFonts w:ascii="Verdana" w:hAnsi="Verdana" w:cs="Times New Roman"/>
        </w:rPr>
        <w:t xml:space="preserve">as </w:t>
      </w:r>
      <w:proofErr w:type="spellStart"/>
      <w:r w:rsidR="00CB4DB5" w:rsidRPr="001E6425">
        <w:rPr>
          <w:rFonts w:ascii="Verdana" w:hAnsi="Verdana" w:cs="Times New Roman"/>
        </w:rPr>
        <w:t>ULS’s</w:t>
      </w:r>
      <w:proofErr w:type="spellEnd"/>
      <w:r w:rsidR="00F40228" w:rsidRPr="001E6425">
        <w:rPr>
          <w:rFonts w:ascii="Verdana" w:hAnsi="Verdana" w:cs="Times New Roman"/>
        </w:rPr>
        <w:t xml:space="preserve"> e fornece às entidades os princípios</w:t>
      </w:r>
      <w:r w:rsidR="00EB4187" w:rsidRPr="001E6425">
        <w:rPr>
          <w:rFonts w:ascii="Verdana" w:hAnsi="Verdana" w:cs="Times New Roman"/>
        </w:rPr>
        <w:t xml:space="preserve"> </w:t>
      </w:r>
      <w:r w:rsidR="00F40228" w:rsidRPr="001E6425">
        <w:rPr>
          <w:rFonts w:ascii="Verdana" w:hAnsi="Verdana" w:cs="Times New Roman"/>
        </w:rPr>
        <w:t xml:space="preserve">que lhes permite </w:t>
      </w:r>
      <w:r w:rsidR="00ED754B" w:rsidRPr="001E6425">
        <w:rPr>
          <w:rFonts w:ascii="Verdana" w:hAnsi="Verdana" w:cs="Times New Roman"/>
        </w:rPr>
        <w:t xml:space="preserve">atingir os </w:t>
      </w:r>
      <w:r w:rsidR="007B6E59" w:rsidRPr="001E6425">
        <w:rPr>
          <w:rFonts w:ascii="Verdana" w:hAnsi="Verdana" w:cs="Times New Roman"/>
        </w:rPr>
        <w:t>obje</w:t>
      </w:r>
      <w:r w:rsidR="00ED754B" w:rsidRPr="001E6425">
        <w:rPr>
          <w:rFonts w:ascii="Verdana" w:hAnsi="Verdana" w:cs="Times New Roman"/>
        </w:rPr>
        <w:t>tivos</w:t>
      </w:r>
      <w:r w:rsidR="005B60D9" w:rsidRPr="001E6425">
        <w:rPr>
          <w:rFonts w:ascii="Verdana" w:hAnsi="Verdana" w:cs="Times New Roman"/>
        </w:rPr>
        <w:t xml:space="preserve">, </w:t>
      </w:r>
      <w:r w:rsidR="00ED754B" w:rsidRPr="001E6425">
        <w:rPr>
          <w:rFonts w:ascii="Verdana" w:hAnsi="Verdana" w:cs="Times New Roman"/>
        </w:rPr>
        <w:t>a</w:t>
      </w:r>
      <w:r w:rsidR="007E2CBF" w:rsidRPr="001E6425">
        <w:rPr>
          <w:rFonts w:ascii="Verdana" w:hAnsi="Verdana" w:cs="Times New Roman"/>
        </w:rPr>
        <w:t>tividades e resultados a alcançar no ano 2011.</w:t>
      </w:r>
      <w:r w:rsidR="0021382A" w:rsidRPr="001E6425">
        <w:rPr>
          <w:rFonts w:ascii="Verdana" w:hAnsi="Verdana" w:cs="Times New Roman"/>
        </w:rPr>
        <w:t xml:space="preserve"> </w:t>
      </w:r>
      <w:r w:rsidR="00E67CD3">
        <w:rPr>
          <w:rFonts w:ascii="Verdana" w:hAnsi="Verdana" w:cs="Times New Roman"/>
        </w:rPr>
        <w:t>Relativamente aos obje</w:t>
      </w:r>
      <w:r w:rsidR="0021382A" w:rsidRPr="001E6425">
        <w:rPr>
          <w:rFonts w:ascii="Verdana" w:hAnsi="Verdana" w:cs="Times New Roman"/>
        </w:rPr>
        <w:t>tivos esp</w:t>
      </w:r>
      <w:r w:rsidR="004F23A5" w:rsidRPr="001E6425">
        <w:rPr>
          <w:rFonts w:ascii="Verdana" w:hAnsi="Verdana" w:cs="Times New Roman"/>
        </w:rPr>
        <w:t xml:space="preserve">ecíficos das </w:t>
      </w:r>
      <w:proofErr w:type="spellStart"/>
      <w:r w:rsidR="004F23A5" w:rsidRPr="001E6425">
        <w:rPr>
          <w:rFonts w:ascii="Verdana" w:hAnsi="Verdana" w:cs="Times New Roman"/>
        </w:rPr>
        <w:t>ULS’s</w:t>
      </w:r>
      <w:proofErr w:type="spellEnd"/>
      <w:r w:rsidR="004F23A5" w:rsidRPr="001E6425">
        <w:rPr>
          <w:rFonts w:ascii="Verdana" w:hAnsi="Verdana" w:cs="Times New Roman"/>
        </w:rPr>
        <w:t>, de acordo com a nova metodologia,</w:t>
      </w:r>
      <w:r w:rsidR="00761A4B" w:rsidRPr="001E6425">
        <w:rPr>
          <w:rFonts w:ascii="Verdana" w:hAnsi="Verdana" w:cs="Times New Roman"/>
        </w:rPr>
        <w:t xml:space="preserve"> pressupõe-se que as a</w:t>
      </w:r>
      <w:r w:rsidR="0021382A" w:rsidRPr="001E6425">
        <w:rPr>
          <w:rFonts w:ascii="Verdana" w:hAnsi="Verdana" w:cs="Times New Roman"/>
        </w:rPr>
        <w:t>tividades a contratar devem satisfazer a prestação integrada de cuidados de saúde, a qual tem particular importância ao nível dos cuidados de saúde primários, gerindo as c</w:t>
      </w:r>
      <w:r w:rsidR="007B6E59" w:rsidRPr="001E6425">
        <w:rPr>
          <w:rFonts w:ascii="Verdana" w:hAnsi="Verdana" w:cs="Times New Roman"/>
        </w:rPr>
        <w:t>ondições da</w:t>
      </w:r>
      <w:r w:rsidR="00EC180E" w:rsidRPr="001E6425">
        <w:rPr>
          <w:rFonts w:ascii="Verdana" w:hAnsi="Verdana" w:cs="Times New Roman"/>
        </w:rPr>
        <w:t xml:space="preserve"> saúde dos utentes, </w:t>
      </w:r>
      <w:r w:rsidR="0021382A" w:rsidRPr="001E6425">
        <w:rPr>
          <w:rFonts w:ascii="Verdana" w:hAnsi="Verdana" w:cs="Times New Roman"/>
        </w:rPr>
        <w:t>permitindo desse modo</w:t>
      </w:r>
      <w:r w:rsidR="00803593" w:rsidRPr="001E6425">
        <w:rPr>
          <w:rFonts w:ascii="Verdana" w:hAnsi="Verdana" w:cs="Times New Roman"/>
        </w:rPr>
        <w:t xml:space="preserve"> a prestação de cuidados de saúde mais eficiente.</w:t>
      </w:r>
      <w:r w:rsidR="00852129" w:rsidRPr="001E6425">
        <w:rPr>
          <w:rFonts w:ascii="Verdana" w:hAnsi="Verdana" w:cs="Times New Roman"/>
        </w:rPr>
        <w:t xml:space="preserve"> Face ao</w:t>
      </w:r>
      <w:r w:rsidR="00852129" w:rsidRPr="00516524">
        <w:rPr>
          <w:rFonts w:ascii="Verdana" w:hAnsi="Verdana" w:cs="Times New Roman"/>
        </w:rPr>
        <w:t xml:space="preserve"> exposto, </w:t>
      </w:r>
      <w:r w:rsidR="0001385B" w:rsidRPr="00516524">
        <w:rPr>
          <w:rFonts w:ascii="Verdana" w:hAnsi="Verdana" w:cs="Times New Roman"/>
        </w:rPr>
        <w:t>o contrato-programa 2011 deve</w:t>
      </w:r>
      <w:r w:rsidR="00852129" w:rsidRPr="00516524">
        <w:rPr>
          <w:rFonts w:ascii="Verdana" w:hAnsi="Verdana" w:cs="Times New Roman"/>
        </w:rPr>
        <w:t xml:space="preserve"> ter em conta a reestruturação das entidades que prestam serviços de saúde, concretamente os ACES, sendo i</w:t>
      </w:r>
      <w:r w:rsidR="00276A56" w:rsidRPr="00516524">
        <w:rPr>
          <w:rFonts w:ascii="Verdana" w:hAnsi="Verdana" w:cs="Times New Roman"/>
        </w:rPr>
        <w:t>mprescindível implementar</w:t>
      </w:r>
      <w:r w:rsidR="0049727D" w:rsidRPr="00516524">
        <w:rPr>
          <w:rFonts w:ascii="Verdana" w:hAnsi="Verdana" w:cs="Times New Roman"/>
        </w:rPr>
        <w:t xml:space="preserve"> o Plano de Desempenho</w:t>
      </w:r>
      <w:r w:rsidR="00E67CD3">
        <w:rPr>
          <w:rFonts w:ascii="Verdana" w:hAnsi="Verdana" w:cs="Times New Roman"/>
        </w:rPr>
        <w:t xml:space="preserve"> dos ACES, bem como outros obje</w:t>
      </w:r>
      <w:r w:rsidR="0049727D" w:rsidRPr="00516524">
        <w:rPr>
          <w:rFonts w:ascii="Verdana" w:hAnsi="Verdana" w:cs="Times New Roman"/>
        </w:rPr>
        <w:t>tivos referentes à modalidade de pagamento, como:</w:t>
      </w:r>
    </w:p>
    <w:p w:rsidR="00C27FCE" w:rsidRPr="00516524" w:rsidRDefault="0049727D" w:rsidP="002F638A">
      <w:pPr>
        <w:pStyle w:val="ListParagraph"/>
        <w:numPr>
          <w:ilvl w:val="0"/>
          <w:numId w:val="16"/>
        </w:numPr>
        <w:tabs>
          <w:tab w:val="left" w:pos="2640"/>
        </w:tabs>
        <w:spacing w:line="360" w:lineRule="auto"/>
        <w:jc w:val="both"/>
        <w:rPr>
          <w:rFonts w:ascii="Verdana" w:hAnsi="Verdana" w:cs="Times New Roman"/>
        </w:rPr>
      </w:pPr>
      <w:r w:rsidRPr="00516524">
        <w:rPr>
          <w:rFonts w:ascii="Verdana" w:hAnsi="Verdana" w:cs="Times New Roman"/>
        </w:rPr>
        <w:t xml:space="preserve">Permitir maior consistência </w:t>
      </w:r>
      <w:r w:rsidR="00095EE8" w:rsidRPr="00516524">
        <w:rPr>
          <w:rFonts w:ascii="Verdana" w:hAnsi="Verdana" w:cs="Times New Roman"/>
        </w:rPr>
        <w:t>a</w:t>
      </w:r>
      <w:r w:rsidRPr="00516524">
        <w:rPr>
          <w:rFonts w:ascii="Verdana" w:hAnsi="Verdana" w:cs="Times New Roman"/>
        </w:rPr>
        <w:t>o nível dos dados estat</w:t>
      </w:r>
      <w:r w:rsidR="007A1E62" w:rsidRPr="00516524">
        <w:rPr>
          <w:rFonts w:ascii="Verdana" w:hAnsi="Verdana" w:cs="Times New Roman"/>
        </w:rPr>
        <w:t>ís</w:t>
      </w:r>
      <w:r w:rsidRPr="00516524">
        <w:rPr>
          <w:rFonts w:ascii="Verdana" w:hAnsi="Verdana" w:cs="Times New Roman"/>
        </w:rPr>
        <w:t>ticos a um modelo de ajustamento do risco. Isso é possív</w:t>
      </w:r>
      <w:r w:rsidR="007A1E62" w:rsidRPr="00516524">
        <w:rPr>
          <w:rFonts w:ascii="Verdana" w:hAnsi="Verdana" w:cs="Times New Roman"/>
        </w:rPr>
        <w:t xml:space="preserve">el dado que a ACSS em conjunto com o INE e Hospitais do SNS recolheu e processou informação relativa a dados demográficos e epidemiológicos de cada ULS, </w:t>
      </w:r>
      <w:r w:rsidR="00095EE8" w:rsidRPr="00516524">
        <w:rPr>
          <w:rFonts w:ascii="Verdana" w:hAnsi="Verdana" w:cs="Times New Roman"/>
        </w:rPr>
        <w:t>o que possibilita à</w:t>
      </w:r>
      <w:r w:rsidR="007A1E62" w:rsidRPr="00516524">
        <w:rPr>
          <w:rFonts w:ascii="Verdana" w:hAnsi="Verdana" w:cs="Times New Roman"/>
        </w:rPr>
        <w:t>s unidades</w:t>
      </w:r>
      <w:r w:rsidR="005B60D9" w:rsidRPr="00516524">
        <w:rPr>
          <w:rFonts w:ascii="Verdana" w:hAnsi="Verdana" w:cs="Times New Roman"/>
        </w:rPr>
        <w:t xml:space="preserve"> que prestam serviços de saúde</w:t>
      </w:r>
      <w:r w:rsidR="007A1E62" w:rsidRPr="00516524">
        <w:rPr>
          <w:rFonts w:ascii="Verdana" w:hAnsi="Verdana" w:cs="Times New Roman"/>
        </w:rPr>
        <w:t xml:space="preserve"> dar as melhores respostas para tratar o processo de contratualiza</w:t>
      </w:r>
      <w:r w:rsidR="00791C56" w:rsidRPr="00516524">
        <w:rPr>
          <w:rFonts w:ascii="Verdana" w:hAnsi="Verdana" w:cs="Times New Roman"/>
        </w:rPr>
        <w:t>ção em 2011 e anos subsequentes,</w:t>
      </w:r>
      <w:r w:rsidR="002F56DF" w:rsidRPr="00516524">
        <w:rPr>
          <w:rFonts w:ascii="Verdana" w:hAnsi="Verdana" w:cs="Times New Roman"/>
        </w:rPr>
        <w:t xml:space="preserve"> </w:t>
      </w:r>
    </w:p>
    <w:p w:rsidR="006E30DB" w:rsidRPr="001E6425" w:rsidRDefault="0053647E" w:rsidP="002F638A">
      <w:pPr>
        <w:pStyle w:val="ListParagraph"/>
        <w:numPr>
          <w:ilvl w:val="0"/>
          <w:numId w:val="16"/>
        </w:numPr>
        <w:tabs>
          <w:tab w:val="left" w:pos="2640"/>
        </w:tabs>
        <w:spacing w:line="360" w:lineRule="auto"/>
        <w:jc w:val="both"/>
        <w:rPr>
          <w:rFonts w:ascii="Verdana" w:hAnsi="Verdana" w:cs="Times New Roman"/>
        </w:rPr>
      </w:pPr>
      <w:r w:rsidRPr="00516524">
        <w:rPr>
          <w:rFonts w:ascii="Verdana" w:hAnsi="Verdana" w:cs="Times New Roman"/>
        </w:rPr>
        <w:t>C</w:t>
      </w:r>
      <w:r w:rsidR="006E30DB" w:rsidRPr="00516524">
        <w:rPr>
          <w:rFonts w:ascii="Verdana" w:hAnsi="Verdana" w:cs="Times New Roman"/>
        </w:rPr>
        <w:t xml:space="preserve">olocar </w:t>
      </w:r>
      <w:r w:rsidR="007B6E59">
        <w:rPr>
          <w:rFonts w:ascii="Verdana" w:hAnsi="Verdana" w:cs="Times New Roman"/>
        </w:rPr>
        <w:t xml:space="preserve">condições à </w:t>
      </w:r>
      <w:r w:rsidR="007B6E59" w:rsidRPr="001E6425">
        <w:rPr>
          <w:rFonts w:ascii="Verdana" w:hAnsi="Verdana" w:cs="Times New Roman"/>
        </w:rPr>
        <w:t xml:space="preserve">seleção dos utentes, </w:t>
      </w:r>
      <w:r w:rsidR="006E30DB" w:rsidRPr="001E6425">
        <w:rPr>
          <w:rFonts w:ascii="Verdana" w:hAnsi="Verdana" w:cs="Times New Roman"/>
        </w:rPr>
        <w:t>tendo em conta os vários subsistemas de saúde existentes</w:t>
      </w:r>
      <w:r w:rsidR="007A497F" w:rsidRPr="001E6425">
        <w:rPr>
          <w:rFonts w:ascii="Verdana" w:hAnsi="Verdana" w:cs="Times New Roman"/>
        </w:rPr>
        <w:t>,</w:t>
      </w:r>
    </w:p>
    <w:p w:rsidR="0090198B" w:rsidRPr="00516524" w:rsidRDefault="00612553" w:rsidP="002F638A">
      <w:pPr>
        <w:pStyle w:val="ListParagraph"/>
        <w:numPr>
          <w:ilvl w:val="0"/>
          <w:numId w:val="16"/>
        </w:numPr>
        <w:tabs>
          <w:tab w:val="left" w:pos="2640"/>
        </w:tabs>
        <w:spacing w:line="360" w:lineRule="auto"/>
        <w:jc w:val="both"/>
        <w:rPr>
          <w:rFonts w:ascii="Verdana" w:hAnsi="Verdana" w:cs="Times New Roman"/>
        </w:rPr>
      </w:pPr>
      <w:r w:rsidRPr="001E6425">
        <w:rPr>
          <w:rFonts w:ascii="Verdana" w:hAnsi="Verdana" w:cs="Times New Roman"/>
        </w:rPr>
        <w:t>Promover a prestação efectiva de cuidados de saúde aos utentes</w:t>
      </w:r>
      <w:r w:rsidRPr="00516524">
        <w:rPr>
          <w:rFonts w:ascii="Verdana" w:hAnsi="Verdana" w:cs="Times New Roman"/>
        </w:rPr>
        <w:t>,</w:t>
      </w:r>
    </w:p>
    <w:p w:rsidR="007A497F" w:rsidRPr="00516524" w:rsidRDefault="0053647E" w:rsidP="002F638A">
      <w:pPr>
        <w:pStyle w:val="ListParagraph"/>
        <w:numPr>
          <w:ilvl w:val="0"/>
          <w:numId w:val="16"/>
        </w:numPr>
        <w:tabs>
          <w:tab w:val="left" w:pos="2640"/>
        </w:tabs>
        <w:spacing w:line="360" w:lineRule="auto"/>
        <w:jc w:val="both"/>
        <w:rPr>
          <w:rFonts w:ascii="Verdana" w:hAnsi="Verdana" w:cs="Times New Roman"/>
        </w:rPr>
      </w:pPr>
      <w:r w:rsidRPr="00516524">
        <w:rPr>
          <w:rFonts w:ascii="Verdana" w:hAnsi="Verdana" w:cs="Times New Roman"/>
        </w:rPr>
        <w:t>A</w:t>
      </w:r>
      <w:r w:rsidR="007A497F" w:rsidRPr="00516524">
        <w:rPr>
          <w:rFonts w:ascii="Verdana" w:hAnsi="Verdana" w:cs="Times New Roman"/>
        </w:rPr>
        <w:t>umentar a componente associada ao cumprimento de metas relacionadas com a qualidade,</w:t>
      </w:r>
    </w:p>
    <w:p w:rsidR="00612553" w:rsidRPr="00516524" w:rsidRDefault="0053647E" w:rsidP="002F638A">
      <w:pPr>
        <w:pStyle w:val="ListParagraph"/>
        <w:numPr>
          <w:ilvl w:val="0"/>
          <w:numId w:val="16"/>
        </w:numPr>
        <w:tabs>
          <w:tab w:val="left" w:pos="2640"/>
        </w:tabs>
        <w:spacing w:line="360" w:lineRule="auto"/>
        <w:jc w:val="both"/>
        <w:rPr>
          <w:rFonts w:ascii="Verdana" w:hAnsi="Verdana" w:cs="Times New Roman"/>
        </w:rPr>
      </w:pPr>
      <w:r w:rsidRPr="00516524">
        <w:rPr>
          <w:rFonts w:ascii="Verdana" w:hAnsi="Verdana" w:cs="Times New Roman"/>
        </w:rPr>
        <w:t>A</w:t>
      </w:r>
      <w:r w:rsidR="007A497F" w:rsidRPr="00516524">
        <w:rPr>
          <w:rFonts w:ascii="Verdana" w:hAnsi="Verdana" w:cs="Times New Roman"/>
        </w:rPr>
        <w:t>companhar igualmente a despesa efetuada em medicamentos que são dispensados nas farmácias oficina,</w:t>
      </w:r>
    </w:p>
    <w:p w:rsidR="007D2AB3" w:rsidRPr="00516524" w:rsidRDefault="007D2AB3" w:rsidP="007D2AB3">
      <w:pPr>
        <w:pStyle w:val="ListParagraph"/>
        <w:tabs>
          <w:tab w:val="left" w:pos="2640"/>
        </w:tabs>
        <w:spacing w:line="360" w:lineRule="auto"/>
        <w:jc w:val="both"/>
        <w:rPr>
          <w:rFonts w:ascii="Verdana" w:hAnsi="Verdana" w:cs="Times New Roman"/>
        </w:rPr>
      </w:pPr>
    </w:p>
    <w:p w:rsidR="007D2AB3" w:rsidRPr="00516524" w:rsidRDefault="00505636" w:rsidP="007D2AB3">
      <w:pPr>
        <w:tabs>
          <w:tab w:val="left" w:pos="2640"/>
        </w:tabs>
        <w:spacing w:line="360" w:lineRule="auto"/>
        <w:jc w:val="both"/>
        <w:rPr>
          <w:rFonts w:ascii="Verdana" w:hAnsi="Verdana" w:cs="Times New Roman"/>
        </w:rPr>
      </w:pPr>
      <w:r w:rsidRPr="00516524">
        <w:rPr>
          <w:rFonts w:ascii="Verdana" w:hAnsi="Verdana" w:cs="Times New Roman"/>
        </w:rPr>
        <w:t xml:space="preserve">     </w:t>
      </w:r>
      <w:r w:rsidR="007D2AB3" w:rsidRPr="00516524">
        <w:rPr>
          <w:rFonts w:ascii="Verdana" w:hAnsi="Verdana" w:cs="Times New Roman"/>
        </w:rPr>
        <w:t xml:space="preserve">Este modelo de financiamento, pressupõe aumentar os níveis de produção, </w:t>
      </w:r>
    </w:p>
    <w:p w:rsidR="007D2AB3" w:rsidRPr="00516524" w:rsidRDefault="00505636" w:rsidP="007D2AB3">
      <w:pPr>
        <w:tabs>
          <w:tab w:val="left" w:pos="2640"/>
        </w:tabs>
        <w:spacing w:line="360" w:lineRule="auto"/>
        <w:jc w:val="both"/>
        <w:rPr>
          <w:rFonts w:ascii="Verdana" w:hAnsi="Verdana" w:cs="Times New Roman"/>
        </w:rPr>
      </w:pPr>
      <w:r w:rsidRPr="00516524">
        <w:rPr>
          <w:rFonts w:ascii="Verdana" w:hAnsi="Verdana" w:cs="Times New Roman"/>
        </w:rPr>
        <w:t xml:space="preserve">     </w:t>
      </w:r>
      <w:r w:rsidR="007D2AB3" w:rsidRPr="00516524">
        <w:rPr>
          <w:rFonts w:ascii="Verdana" w:hAnsi="Verdana" w:cs="Times New Roman"/>
        </w:rPr>
        <w:t xml:space="preserve">Esta modalidade também permite uma separação bem definida entre “comprador dos cuidados de saúde” que são neste caso as </w:t>
      </w:r>
      <w:proofErr w:type="spellStart"/>
      <w:r w:rsidR="007D2AB3" w:rsidRPr="00516524">
        <w:rPr>
          <w:rFonts w:ascii="Verdana" w:hAnsi="Verdana" w:cs="Times New Roman"/>
        </w:rPr>
        <w:t>ARS’s</w:t>
      </w:r>
      <w:proofErr w:type="spellEnd"/>
      <w:r w:rsidR="007D2AB3" w:rsidRPr="00516524">
        <w:rPr>
          <w:rFonts w:ascii="Verdana" w:hAnsi="Verdana" w:cs="Times New Roman"/>
        </w:rPr>
        <w:t xml:space="preserve"> e o prestador dos mesmos cuidados, as </w:t>
      </w:r>
      <w:proofErr w:type="spellStart"/>
      <w:r w:rsidR="007D2AB3" w:rsidRPr="00516524">
        <w:rPr>
          <w:rFonts w:ascii="Verdana" w:hAnsi="Verdana" w:cs="Times New Roman"/>
        </w:rPr>
        <w:t>ULS’s</w:t>
      </w:r>
      <w:proofErr w:type="spellEnd"/>
      <w:r w:rsidR="007D2AB3" w:rsidRPr="00516524">
        <w:rPr>
          <w:rFonts w:ascii="Verdana" w:hAnsi="Verdana" w:cs="Times New Roman"/>
        </w:rPr>
        <w:t>, no âmbito do contrato-programa.</w:t>
      </w:r>
      <w:r w:rsidR="007D2AB3" w:rsidRPr="00516524">
        <w:rPr>
          <w:rStyle w:val="FootnoteReference"/>
          <w:rFonts w:ascii="Verdana" w:hAnsi="Verdana" w:cs="Times New Roman"/>
        </w:rPr>
        <w:footnoteReference w:id="134"/>
      </w:r>
    </w:p>
    <w:p w:rsidR="00696D0E" w:rsidRPr="00516524" w:rsidRDefault="00505636"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DB1861" w:rsidRPr="00516524">
        <w:rPr>
          <w:rFonts w:ascii="Verdana" w:hAnsi="Verdana" w:cs="Times New Roman"/>
        </w:rPr>
        <w:t>Por forma a adequar o pagamento ao risco expectável e</w:t>
      </w:r>
      <w:r w:rsidR="00CC33E2" w:rsidRPr="00516524">
        <w:rPr>
          <w:rFonts w:ascii="Verdana" w:hAnsi="Verdana" w:cs="Times New Roman"/>
        </w:rPr>
        <w:t xml:space="preserve"> ajudar na conceção de </w:t>
      </w:r>
      <w:r w:rsidR="000A56B1" w:rsidRPr="00516524">
        <w:rPr>
          <w:rFonts w:ascii="Verdana" w:hAnsi="Verdana" w:cs="Times New Roman"/>
        </w:rPr>
        <w:t xml:space="preserve"> estratégias de prevenção da doença e promoção da saúde, bem como no âmbito dos cuidados de saúde primários, prestar cuidados </w:t>
      </w:r>
      <w:r w:rsidR="00467682" w:rsidRPr="00516524">
        <w:rPr>
          <w:rFonts w:ascii="Verdana" w:hAnsi="Verdana" w:cs="Times New Roman"/>
        </w:rPr>
        <w:t xml:space="preserve">de saúde </w:t>
      </w:r>
      <w:r w:rsidR="000A56B1" w:rsidRPr="00516524">
        <w:rPr>
          <w:rFonts w:ascii="Verdana" w:hAnsi="Verdana" w:cs="Times New Roman"/>
        </w:rPr>
        <w:t>de alta qualidade para as situações</w:t>
      </w:r>
      <w:r w:rsidR="00467682" w:rsidRPr="00516524">
        <w:rPr>
          <w:rFonts w:ascii="Verdana" w:hAnsi="Verdana" w:cs="Times New Roman"/>
        </w:rPr>
        <w:t xml:space="preserve"> de doença</w:t>
      </w:r>
      <w:r w:rsidR="000A56B1" w:rsidRPr="00516524">
        <w:rPr>
          <w:rFonts w:ascii="Verdana" w:hAnsi="Verdana" w:cs="Times New Roman"/>
        </w:rPr>
        <w:t xml:space="preserve"> que </w:t>
      </w:r>
      <w:r w:rsidR="00467682" w:rsidRPr="001E6425">
        <w:rPr>
          <w:rFonts w:ascii="Verdana" w:hAnsi="Verdana" w:cs="Times New Roman"/>
        </w:rPr>
        <w:t>incrementam os custos e</w:t>
      </w:r>
      <w:r w:rsidR="000A56B1" w:rsidRPr="001E6425">
        <w:rPr>
          <w:rFonts w:ascii="Verdana" w:hAnsi="Verdana" w:cs="Times New Roman"/>
        </w:rPr>
        <w:t xml:space="preserve"> </w:t>
      </w:r>
      <w:r w:rsidR="007B6E59" w:rsidRPr="001E6425">
        <w:rPr>
          <w:rFonts w:ascii="Verdana" w:hAnsi="Verdana" w:cs="Times New Roman"/>
        </w:rPr>
        <w:t xml:space="preserve">ainda </w:t>
      </w:r>
      <w:r w:rsidR="00431F7D" w:rsidRPr="001E6425">
        <w:rPr>
          <w:rFonts w:ascii="Verdana" w:hAnsi="Verdana" w:cs="Times New Roman"/>
        </w:rPr>
        <w:t>promover a criação de</w:t>
      </w:r>
      <w:r w:rsidR="000A56B1" w:rsidRPr="001E6425">
        <w:rPr>
          <w:rFonts w:ascii="Verdana" w:hAnsi="Verdana" w:cs="Times New Roman"/>
        </w:rPr>
        <w:t xml:space="preserve"> estratégias de prestação de cuidados de saúde para utentes com incapacidade</w:t>
      </w:r>
      <w:r w:rsidR="000A56B1" w:rsidRPr="00516524">
        <w:rPr>
          <w:rFonts w:ascii="Verdana" w:hAnsi="Verdana" w:cs="Times New Roman"/>
        </w:rPr>
        <w:t xml:space="preserve">, o cálculo do valor per capita a alocar às </w:t>
      </w:r>
      <w:proofErr w:type="spellStart"/>
      <w:r w:rsidR="000A56B1" w:rsidRPr="00516524">
        <w:rPr>
          <w:rFonts w:ascii="Verdana" w:hAnsi="Verdana" w:cs="Times New Roman"/>
        </w:rPr>
        <w:t>ULS’s</w:t>
      </w:r>
      <w:proofErr w:type="spellEnd"/>
      <w:r w:rsidR="000A56B1" w:rsidRPr="00516524">
        <w:rPr>
          <w:rFonts w:ascii="Verdana" w:hAnsi="Verdana" w:cs="Times New Roman"/>
        </w:rPr>
        <w:t xml:space="preserve"> </w:t>
      </w:r>
      <w:r w:rsidR="009A527F" w:rsidRPr="00516524">
        <w:rPr>
          <w:rFonts w:ascii="Verdana" w:hAnsi="Verdana" w:cs="Times New Roman"/>
        </w:rPr>
        <w:t>inicia-se com</w:t>
      </w:r>
      <w:r w:rsidR="00431F7D" w:rsidRPr="00516524">
        <w:rPr>
          <w:rFonts w:ascii="Verdana" w:hAnsi="Verdana" w:cs="Times New Roman"/>
        </w:rPr>
        <w:t xml:space="preserve"> </w:t>
      </w:r>
      <w:r w:rsidR="009A527F" w:rsidRPr="00516524">
        <w:rPr>
          <w:rFonts w:ascii="Verdana" w:hAnsi="Verdana" w:cs="Times New Roman"/>
        </w:rPr>
        <w:t>um capita Nacional</w:t>
      </w:r>
      <w:r w:rsidR="008959BD" w:rsidRPr="00516524">
        <w:rPr>
          <w:rFonts w:ascii="Verdana" w:hAnsi="Verdana" w:cs="Times New Roman"/>
        </w:rPr>
        <w:t xml:space="preserve"> que posteriormente é distribuído por cada </w:t>
      </w:r>
      <w:proofErr w:type="spellStart"/>
      <w:r w:rsidR="008959BD" w:rsidRPr="00516524">
        <w:rPr>
          <w:rFonts w:ascii="Verdana" w:hAnsi="Verdana" w:cs="Times New Roman"/>
        </w:rPr>
        <w:t>ULS’s</w:t>
      </w:r>
      <w:proofErr w:type="spellEnd"/>
      <w:r w:rsidR="008959BD" w:rsidRPr="00516524">
        <w:rPr>
          <w:rFonts w:ascii="Verdana" w:hAnsi="Verdana" w:cs="Times New Roman"/>
        </w:rPr>
        <w:t xml:space="preserve"> com base num índice, que</w:t>
      </w:r>
      <w:r w:rsidR="00B56C18" w:rsidRPr="00516524">
        <w:rPr>
          <w:rFonts w:ascii="Verdana" w:hAnsi="Verdana" w:cs="Times New Roman"/>
        </w:rPr>
        <w:t xml:space="preserve"> considera as características geográficas de cada uma, nomeadamente as variáveis procura e oferta de cuidados de saúde</w:t>
      </w:r>
      <w:r w:rsidR="00696D0E" w:rsidRPr="00516524">
        <w:rPr>
          <w:rStyle w:val="FootnoteReference"/>
          <w:rFonts w:ascii="Verdana" w:hAnsi="Verdana" w:cs="Times New Roman"/>
        </w:rPr>
        <w:footnoteReference w:id="135"/>
      </w:r>
      <w:r w:rsidR="00B56C18" w:rsidRPr="00516524">
        <w:rPr>
          <w:rFonts w:ascii="Verdana" w:hAnsi="Verdana" w:cs="Times New Roman"/>
        </w:rPr>
        <w:t>.</w:t>
      </w:r>
      <w:r w:rsidR="000A56B1" w:rsidRPr="00516524">
        <w:rPr>
          <w:rFonts w:ascii="Verdana" w:hAnsi="Verdana" w:cs="Times New Roman"/>
        </w:rPr>
        <w:t xml:space="preserve"> </w:t>
      </w:r>
    </w:p>
    <w:p w:rsidR="004F23A5" w:rsidRPr="00516524" w:rsidRDefault="00505636"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467682" w:rsidRPr="00516524">
        <w:rPr>
          <w:rFonts w:ascii="Verdana" w:hAnsi="Verdana" w:cs="Times New Roman"/>
        </w:rPr>
        <w:t xml:space="preserve">O </w:t>
      </w:r>
      <w:r w:rsidR="00467682" w:rsidRPr="00516524">
        <w:rPr>
          <w:rFonts w:ascii="Verdana" w:hAnsi="Verdana" w:cs="Times New Roman"/>
          <w:i/>
        </w:rPr>
        <w:t>valor per capita nacional</w:t>
      </w:r>
      <w:r w:rsidR="00467682" w:rsidRPr="00516524">
        <w:rPr>
          <w:rFonts w:ascii="Verdana" w:hAnsi="Verdana" w:cs="Times New Roman"/>
        </w:rPr>
        <w:t xml:space="preserve"> </w:t>
      </w:r>
      <w:r w:rsidR="00803A4C" w:rsidRPr="00516524">
        <w:rPr>
          <w:rFonts w:ascii="Verdana" w:hAnsi="Verdana" w:cs="Times New Roman"/>
        </w:rPr>
        <w:t>é calculado partindo do Orçamento do SNS</w:t>
      </w:r>
      <w:r w:rsidR="003B6E25" w:rsidRPr="00516524">
        <w:rPr>
          <w:rFonts w:ascii="Verdana" w:hAnsi="Verdana" w:cs="Times New Roman"/>
        </w:rPr>
        <w:t>, líquido dos gastos em medicamentos que se prevê que v</w:t>
      </w:r>
      <w:r w:rsidR="009129F0" w:rsidRPr="00516524">
        <w:rPr>
          <w:rFonts w:ascii="Verdana" w:hAnsi="Verdana" w:cs="Times New Roman"/>
        </w:rPr>
        <w:t>ão ocorrer no corrente</w:t>
      </w:r>
      <w:r w:rsidR="003B6E25" w:rsidRPr="00516524">
        <w:rPr>
          <w:rFonts w:ascii="Verdana" w:hAnsi="Verdana" w:cs="Times New Roman"/>
        </w:rPr>
        <w:t xml:space="preserve"> ano, bem como dos programas verticais. </w:t>
      </w:r>
      <w:r w:rsidR="00B47C10" w:rsidRPr="00516524">
        <w:rPr>
          <w:rFonts w:ascii="Verdana" w:hAnsi="Verdana" w:cs="Times New Roman"/>
        </w:rPr>
        <w:t>O valor obtido</w:t>
      </w:r>
      <w:r w:rsidR="00E8631F" w:rsidRPr="00516524">
        <w:rPr>
          <w:rFonts w:ascii="Verdana" w:hAnsi="Verdana" w:cs="Times New Roman"/>
        </w:rPr>
        <w:t>,</w:t>
      </w:r>
      <w:r w:rsidR="00B47C10" w:rsidRPr="00516524">
        <w:rPr>
          <w:rFonts w:ascii="Verdana" w:hAnsi="Verdana" w:cs="Times New Roman"/>
        </w:rPr>
        <w:t xml:space="preserve"> </w:t>
      </w:r>
      <w:r w:rsidR="00732C84" w:rsidRPr="00516524">
        <w:rPr>
          <w:rFonts w:ascii="Verdana" w:hAnsi="Verdana" w:cs="Times New Roman"/>
        </w:rPr>
        <w:t>é dividido pela população residente em Portugal Continental</w:t>
      </w:r>
      <w:r w:rsidR="00A04A16">
        <w:rPr>
          <w:rFonts w:ascii="Verdana" w:hAnsi="Verdana" w:cs="Times New Roman"/>
        </w:rPr>
        <w:t xml:space="preserve"> resultando no valor per </w:t>
      </w:r>
      <w:r w:rsidR="00E8631F" w:rsidRPr="00516524">
        <w:rPr>
          <w:rFonts w:ascii="Verdana" w:hAnsi="Verdana" w:cs="Times New Roman"/>
        </w:rPr>
        <w:t>capita nacional.</w:t>
      </w:r>
      <w:r w:rsidR="00282A2C" w:rsidRPr="00516524">
        <w:rPr>
          <w:rFonts w:ascii="Verdana" w:hAnsi="Verdana" w:cs="Times New Roman"/>
        </w:rPr>
        <w:t xml:space="preserve"> O valor per capita de cada ULS  tem su</w:t>
      </w:r>
      <w:r w:rsidR="003F6E86" w:rsidRPr="00516524">
        <w:rPr>
          <w:rFonts w:ascii="Verdana" w:hAnsi="Verdana" w:cs="Times New Roman"/>
        </w:rPr>
        <w:t>bjacente duas</w:t>
      </w:r>
      <w:r w:rsidR="00E8631F" w:rsidRPr="00516524">
        <w:rPr>
          <w:rFonts w:ascii="Verdana" w:hAnsi="Verdana" w:cs="Times New Roman"/>
        </w:rPr>
        <w:t xml:space="preserve"> </w:t>
      </w:r>
      <w:r w:rsidR="003F6E86" w:rsidRPr="00516524">
        <w:rPr>
          <w:rFonts w:ascii="Verdana" w:hAnsi="Verdana" w:cs="Times New Roman"/>
        </w:rPr>
        <w:t xml:space="preserve">componentes, uma relativa aos </w:t>
      </w:r>
      <w:r w:rsidR="003F6E86" w:rsidRPr="00516524">
        <w:rPr>
          <w:rFonts w:ascii="Verdana" w:hAnsi="Verdana" w:cs="Times New Roman"/>
          <w:i/>
        </w:rPr>
        <w:t>determinantes em saúde da despesa</w:t>
      </w:r>
      <w:r w:rsidR="003F6E86" w:rsidRPr="00516524">
        <w:rPr>
          <w:rFonts w:ascii="Verdana" w:hAnsi="Verdana" w:cs="Times New Roman"/>
        </w:rPr>
        <w:t xml:space="preserve">, que representa 40% e o </w:t>
      </w:r>
      <w:r w:rsidR="003F6E86" w:rsidRPr="00516524">
        <w:rPr>
          <w:rFonts w:ascii="Verdana" w:hAnsi="Verdana" w:cs="Times New Roman"/>
          <w:i/>
        </w:rPr>
        <w:t>estado de saúde das populações</w:t>
      </w:r>
      <w:r w:rsidR="00ED754B" w:rsidRPr="00516524">
        <w:rPr>
          <w:rFonts w:ascii="Verdana" w:hAnsi="Verdana" w:cs="Times New Roman"/>
        </w:rPr>
        <w:t xml:space="preserve"> 60%</w:t>
      </w:r>
      <w:r w:rsidR="00891652" w:rsidRPr="00516524">
        <w:rPr>
          <w:rFonts w:ascii="Verdana" w:hAnsi="Verdana" w:cs="Times New Roman"/>
        </w:rPr>
        <w:t xml:space="preserve">. </w:t>
      </w:r>
      <w:r w:rsidR="00ED754B" w:rsidRPr="00516524">
        <w:rPr>
          <w:rFonts w:ascii="Verdana" w:hAnsi="Verdana" w:cs="Times New Roman"/>
        </w:rPr>
        <w:t>O estado de saúd</w:t>
      </w:r>
      <w:r w:rsidR="00282A2C" w:rsidRPr="00516524">
        <w:rPr>
          <w:rFonts w:ascii="Verdana" w:hAnsi="Verdana" w:cs="Times New Roman"/>
        </w:rPr>
        <w:t xml:space="preserve">e das populações é obtido através </w:t>
      </w:r>
      <w:r w:rsidR="00ED754B" w:rsidRPr="00516524">
        <w:rPr>
          <w:rFonts w:ascii="Verdana" w:hAnsi="Verdana" w:cs="Times New Roman"/>
        </w:rPr>
        <w:t xml:space="preserve">taxa de </w:t>
      </w:r>
      <w:r w:rsidR="00457182" w:rsidRPr="00516524">
        <w:rPr>
          <w:rFonts w:ascii="Verdana" w:hAnsi="Verdana" w:cs="Times New Roman"/>
        </w:rPr>
        <w:t>mortalidade padronizada pela idade (População Padrão Europeia). Os determinantes em saúde da despesa tem por base um modelo que explica as alterações da despesa</w:t>
      </w:r>
      <w:r w:rsidR="001B0780" w:rsidRPr="00516524">
        <w:rPr>
          <w:rFonts w:ascii="Verdana" w:hAnsi="Verdana" w:cs="Times New Roman"/>
        </w:rPr>
        <w:t>, que considera as seguintes variáveis: População residente feminina, Índice de dependência total e Escolaridade</w:t>
      </w:r>
      <w:r w:rsidR="008A30DE" w:rsidRPr="00516524">
        <w:rPr>
          <w:rStyle w:val="FootnoteReference"/>
          <w:rFonts w:ascii="Verdana" w:hAnsi="Verdana" w:cs="Times New Roman"/>
        </w:rPr>
        <w:footnoteReference w:id="136"/>
      </w:r>
      <w:r w:rsidR="001B0780" w:rsidRPr="00516524">
        <w:rPr>
          <w:rFonts w:ascii="Verdana" w:hAnsi="Verdana" w:cs="Times New Roman"/>
        </w:rPr>
        <w:t>.</w:t>
      </w:r>
    </w:p>
    <w:p w:rsidR="00014CDB" w:rsidRPr="00516524" w:rsidRDefault="00505636" w:rsidP="00160623">
      <w:pPr>
        <w:tabs>
          <w:tab w:val="left" w:pos="2640"/>
        </w:tabs>
        <w:spacing w:line="360" w:lineRule="auto"/>
        <w:jc w:val="both"/>
        <w:rPr>
          <w:rFonts w:ascii="Verdana" w:hAnsi="Verdana" w:cs="Times New Roman"/>
        </w:rPr>
      </w:pPr>
      <w:r w:rsidRPr="00516524">
        <w:rPr>
          <w:rFonts w:ascii="Verdana" w:hAnsi="Verdana" w:cs="Times New Roman"/>
        </w:rPr>
        <w:t xml:space="preserve">     </w:t>
      </w:r>
      <w:r w:rsidR="009844D2" w:rsidRPr="00516524">
        <w:rPr>
          <w:rFonts w:ascii="Verdana" w:hAnsi="Verdana" w:cs="Times New Roman"/>
        </w:rPr>
        <w:t>O valor da capitação atribuído à ULSBA teve um crescimento desde 2008 até 2010. A partir desse ano até ao momento atual tem vi</w:t>
      </w:r>
      <w:r w:rsidR="00EE08F7" w:rsidRPr="00516524">
        <w:rPr>
          <w:rFonts w:ascii="Verdana" w:hAnsi="Verdana" w:cs="Times New Roman"/>
        </w:rPr>
        <w:t>n</w:t>
      </w:r>
      <w:r w:rsidR="009844D2" w:rsidRPr="00516524">
        <w:rPr>
          <w:rFonts w:ascii="Verdana" w:hAnsi="Verdana" w:cs="Times New Roman"/>
        </w:rPr>
        <w:t>do a decrescer conforme gráfico descrito em baixo. O valor atribuído pela ACSS em 2011 foi no valor de 82.467.785€, no entanto como a ULSBA sofreu uma penalizaç</w:t>
      </w:r>
      <w:r w:rsidR="00E67CD3">
        <w:rPr>
          <w:rFonts w:ascii="Verdana" w:hAnsi="Verdana" w:cs="Times New Roman"/>
        </w:rPr>
        <w:t>ão por não ter atingido os obje</w:t>
      </w:r>
      <w:r w:rsidR="009844D2" w:rsidRPr="00516524">
        <w:rPr>
          <w:rFonts w:ascii="Verdana" w:hAnsi="Verdana" w:cs="Times New Roman"/>
        </w:rPr>
        <w:t xml:space="preserve">tivos propostos, o valor alocado à ULSBA foi 79.556.336€. No ano 2012 o valor de capitação disponibilizado pelo Ministério da Saúde foi 78.344.396€ sofrendo uma redução de 5% face ao ano anterior. Em 2013 o valor é de 76.150.753€, que correspondeu a uma diminuição de 2,8% da dotação </w:t>
      </w:r>
      <w:r w:rsidR="00621FDB" w:rsidRPr="00516524">
        <w:rPr>
          <w:rFonts w:ascii="Verdana" w:hAnsi="Verdana" w:cs="Times New Roman"/>
        </w:rPr>
        <w:t>relativamente ao ano transacto.</w:t>
      </w:r>
    </w:p>
    <w:p w:rsidR="001F6A1C" w:rsidRDefault="001F6A1C" w:rsidP="003D4C9F">
      <w:pPr>
        <w:tabs>
          <w:tab w:val="left" w:pos="2640"/>
        </w:tabs>
        <w:spacing w:after="0" w:line="240" w:lineRule="auto"/>
        <w:jc w:val="both"/>
        <w:rPr>
          <w:rFonts w:ascii="Verdana" w:hAnsi="Verdana" w:cs="Times New Roman"/>
        </w:rPr>
      </w:pPr>
    </w:p>
    <w:p w:rsidR="009844D2" w:rsidRPr="00516524" w:rsidRDefault="00505636" w:rsidP="003D4C9F">
      <w:pPr>
        <w:tabs>
          <w:tab w:val="left" w:pos="2640"/>
        </w:tabs>
        <w:spacing w:after="0" w:line="240" w:lineRule="auto"/>
        <w:jc w:val="both"/>
        <w:rPr>
          <w:rFonts w:ascii="Verdana" w:hAnsi="Verdana" w:cs="Times New Roman"/>
        </w:rPr>
      </w:pPr>
      <w:r w:rsidRPr="00516524">
        <w:rPr>
          <w:rFonts w:ascii="Verdana" w:hAnsi="Verdana" w:cs="Times New Roman"/>
        </w:rPr>
        <w:t xml:space="preserve"> </w:t>
      </w:r>
      <w:r w:rsidR="00A300A2" w:rsidRPr="00516524">
        <w:rPr>
          <w:rFonts w:ascii="Verdana" w:hAnsi="Verdana" w:cs="Times New Roman"/>
        </w:rPr>
        <w:t>Gráfico nº. 16</w:t>
      </w:r>
      <w:r w:rsidRPr="00516524">
        <w:rPr>
          <w:rFonts w:ascii="Verdana" w:hAnsi="Verdana" w:cs="Times New Roman"/>
        </w:rPr>
        <w:t xml:space="preserve"> </w:t>
      </w:r>
      <w:r w:rsidR="00A300A2" w:rsidRPr="00516524">
        <w:rPr>
          <w:rFonts w:ascii="Verdana" w:hAnsi="Verdana" w:cs="Times New Roman"/>
        </w:rPr>
        <w:t>–</w:t>
      </w:r>
      <w:r w:rsidRPr="00516524">
        <w:rPr>
          <w:rFonts w:ascii="Verdana" w:hAnsi="Verdana" w:cs="Times New Roman"/>
        </w:rPr>
        <w:t xml:space="preserve"> </w:t>
      </w:r>
      <w:r w:rsidR="00A300A2" w:rsidRPr="00516524">
        <w:rPr>
          <w:rFonts w:ascii="Verdana" w:hAnsi="Verdana" w:cs="Times New Roman"/>
        </w:rPr>
        <w:t>Capitação atribuída pela ACSS no período 2008-2013</w:t>
      </w:r>
    </w:p>
    <w:p w:rsidR="003D4C9F" w:rsidRPr="00516524" w:rsidRDefault="003D4C9F" w:rsidP="003D4C9F">
      <w:pPr>
        <w:tabs>
          <w:tab w:val="left" w:pos="2640"/>
        </w:tabs>
        <w:spacing w:after="0" w:line="240" w:lineRule="auto"/>
        <w:jc w:val="both"/>
        <w:rPr>
          <w:rFonts w:ascii="Verdana" w:hAnsi="Verdana" w:cs="Times New Roman"/>
        </w:rPr>
      </w:pPr>
    </w:p>
    <w:p w:rsidR="009844D2" w:rsidRPr="00516524" w:rsidRDefault="009844D2" w:rsidP="00F76075">
      <w:pPr>
        <w:tabs>
          <w:tab w:val="left" w:pos="2640"/>
        </w:tabs>
        <w:spacing w:line="360" w:lineRule="auto"/>
        <w:jc w:val="center"/>
        <w:rPr>
          <w:rFonts w:ascii="Verdana" w:hAnsi="Verdana" w:cs="Times New Roman"/>
        </w:rPr>
      </w:pPr>
      <w:r w:rsidRPr="00516524">
        <w:rPr>
          <w:noProof/>
          <w:lang w:val="en-US"/>
        </w:rPr>
        <w:drawing>
          <wp:inline distT="0" distB="0" distL="0" distR="0">
            <wp:extent cx="5120640" cy="274320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C4486" w:rsidRPr="00516524" w:rsidRDefault="00505636" w:rsidP="009844D2">
      <w:pPr>
        <w:tabs>
          <w:tab w:val="left" w:pos="2640"/>
        </w:tabs>
        <w:spacing w:line="360" w:lineRule="auto"/>
        <w:jc w:val="both"/>
        <w:rPr>
          <w:rFonts w:cstheme="minorHAnsi"/>
        </w:rPr>
      </w:pPr>
      <w:r w:rsidRPr="00516524">
        <w:rPr>
          <w:rFonts w:cstheme="minorHAnsi"/>
        </w:rPr>
        <w:t xml:space="preserve">     </w:t>
      </w:r>
      <w:r w:rsidR="009844D2" w:rsidRPr="00516524">
        <w:rPr>
          <w:rFonts w:cstheme="minorHAnsi"/>
        </w:rPr>
        <w:t>Fonte: Elaboração própria</w:t>
      </w:r>
      <w:r w:rsidR="00386CDA" w:rsidRPr="00516524">
        <w:rPr>
          <w:rFonts w:cstheme="minorHAnsi"/>
        </w:rPr>
        <w:t xml:space="preserve"> (valor da capitação em milhões de euros)</w:t>
      </w:r>
    </w:p>
    <w:p w:rsidR="009844D2" w:rsidRPr="00516524" w:rsidRDefault="00505636"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9844D2" w:rsidRPr="00516524">
        <w:rPr>
          <w:rFonts w:ascii="Verdana" w:hAnsi="Verdana" w:cs="Times New Roman"/>
        </w:rPr>
        <w:t xml:space="preserve">Dentro da rubrica Prestação de serviços, para além da capitação, os valores que mais incrementaram os proveitos no período 2008-2011 são os relativos ao </w:t>
      </w:r>
      <w:r w:rsidR="009844D2" w:rsidRPr="00516524">
        <w:rPr>
          <w:rFonts w:ascii="Verdana" w:hAnsi="Verdana" w:cs="Times New Roman"/>
          <w:i/>
        </w:rPr>
        <w:t>internamento e às urgências/SAP</w:t>
      </w:r>
      <w:r w:rsidR="009844D2" w:rsidRPr="00516524">
        <w:rPr>
          <w:rFonts w:ascii="Verdana" w:hAnsi="Verdana" w:cs="Times New Roman"/>
        </w:rPr>
        <w:t xml:space="preserve"> a subsistemas e outras entidades.</w:t>
      </w:r>
    </w:p>
    <w:p w:rsidR="009844D2" w:rsidRPr="00516524" w:rsidRDefault="00505636"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9844D2" w:rsidRPr="00516524">
        <w:rPr>
          <w:rFonts w:ascii="Verdana" w:hAnsi="Verdana" w:cs="Times New Roman"/>
        </w:rPr>
        <w:t xml:space="preserve">No ano 2010, como os beneficiários dos subsistemas públicos de saúde da ADSE, SAD da GNR e PSP, ADM das Forças Armadas passaram a ser considerados como beneficiários do SNS, o valor da capitação incluiu o valor referente à </w:t>
      </w:r>
      <w:proofErr w:type="spellStart"/>
      <w:r w:rsidR="009844D2" w:rsidRPr="00516524">
        <w:rPr>
          <w:rFonts w:ascii="Verdana" w:hAnsi="Verdana" w:cs="Times New Roman"/>
        </w:rPr>
        <w:t>facturação</w:t>
      </w:r>
      <w:proofErr w:type="spellEnd"/>
      <w:r w:rsidR="009844D2" w:rsidRPr="00516524">
        <w:rPr>
          <w:rFonts w:ascii="Verdana" w:hAnsi="Verdana" w:cs="Times New Roman"/>
        </w:rPr>
        <w:t xml:space="preserve"> prevista efetuar com aqueles subsistemas, o que culminou num desvio negativo de 76,1% dos proveitos obtidos com a facturação resultado da prestação de serviços a outras entidades, face ao período homólogo.</w:t>
      </w:r>
    </w:p>
    <w:p w:rsidR="009844D2" w:rsidRPr="00516524" w:rsidRDefault="009844D2" w:rsidP="009844D2"/>
    <w:p w:rsidR="009844D2" w:rsidRPr="00516524" w:rsidRDefault="00505636" w:rsidP="009844D2">
      <w:pPr>
        <w:tabs>
          <w:tab w:val="left" w:pos="2640"/>
        </w:tabs>
        <w:spacing w:line="360" w:lineRule="auto"/>
        <w:jc w:val="both"/>
        <w:rPr>
          <w:rFonts w:ascii="Verdana" w:hAnsi="Verdana" w:cs="Times New Roman"/>
          <w:b/>
        </w:rPr>
      </w:pPr>
      <w:r w:rsidRPr="00516524">
        <w:rPr>
          <w:rFonts w:ascii="Verdana" w:hAnsi="Verdana" w:cs="Times New Roman"/>
          <w:b/>
        </w:rPr>
        <w:t xml:space="preserve"> </w:t>
      </w:r>
      <w:r w:rsidR="009955FE" w:rsidRPr="00516524">
        <w:rPr>
          <w:rFonts w:ascii="Verdana" w:hAnsi="Verdana" w:cs="Times New Roman"/>
          <w:b/>
        </w:rPr>
        <w:t>2.5.5.4.</w:t>
      </w:r>
      <w:r w:rsidR="00014CDB" w:rsidRPr="00516524">
        <w:rPr>
          <w:rFonts w:ascii="Verdana" w:hAnsi="Verdana" w:cs="Times New Roman"/>
          <w:b/>
        </w:rPr>
        <w:t>Contratualização</w:t>
      </w:r>
    </w:p>
    <w:p w:rsidR="00BE30FB" w:rsidRPr="00516524" w:rsidRDefault="00505636" w:rsidP="009A062F">
      <w:pPr>
        <w:tabs>
          <w:tab w:val="left" w:pos="5100"/>
        </w:tabs>
        <w:spacing w:line="360" w:lineRule="auto"/>
        <w:contextualSpacing/>
        <w:jc w:val="both"/>
        <w:rPr>
          <w:rFonts w:ascii="Verdana" w:eastAsia="Times New Roman" w:hAnsi="Verdana" w:cs="Times New Roman"/>
        </w:rPr>
      </w:pPr>
      <w:r w:rsidRPr="00516524">
        <w:rPr>
          <w:rFonts w:ascii="Verdana" w:eastAsia="Times New Roman" w:hAnsi="Verdana" w:cs="Times New Roman"/>
        </w:rPr>
        <w:t xml:space="preserve">     </w:t>
      </w:r>
      <w:r w:rsidR="009A062F" w:rsidRPr="00516524">
        <w:rPr>
          <w:rFonts w:ascii="Verdana" w:eastAsia="Times New Roman" w:hAnsi="Verdana" w:cs="Times New Roman"/>
        </w:rPr>
        <w:t xml:space="preserve">A ARS Alentejo desde 2006 que desenvolve um processo de contratualização com </w:t>
      </w:r>
      <w:r w:rsidR="008344C2" w:rsidRPr="00516524">
        <w:rPr>
          <w:rFonts w:ascii="Verdana" w:eastAsia="Times New Roman" w:hAnsi="Verdana" w:cs="Times New Roman"/>
        </w:rPr>
        <w:t>os Centros de Saúde do Alentejo</w:t>
      </w:r>
      <w:r w:rsidR="009A062F" w:rsidRPr="00516524">
        <w:rPr>
          <w:rStyle w:val="FootnoteReference"/>
          <w:rFonts w:ascii="Verdana" w:eastAsia="Times New Roman" w:hAnsi="Verdana" w:cs="Times New Roman"/>
        </w:rPr>
        <w:footnoteReference w:id="137"/>
      </w:r>
      <w:r w:rsidR="008344C2" w:rsidRPr="00516524">
        <w:rPr>
          <w:rFonts w:ascii="Verdana" w:eastAsia="Times New Roman" w:hAnsi="Verdana" w:cs="Times New Roman"/>
        </w:rPr>
        <w:t>.</w:t>
      </w:r>
    </w:p>
    <w:p w:rsidR="00BE30FB" w:rsidRPr="00516524" w:rsidRDefault="00BE30FB" w:rsidP="009A062F">
      <w:pPr>
        <w:tabs>
          <w:tab w:val="left" w:pos="5100"/>
        </w:tabs>
        <w:spacing w:line="360" w:lineRule="auto"/>
        <w:contextualSpacing/>
        <w:jc w:val="both"/>
        <w:rPr>
          <w:rFonts w:ascii="Verdana" w:eastAsia="Times New Roman" w:hAnsi="Verdana" w:cs="Times New Roman"/>
        </w:rPr>
      </w:pPr>
    </w:p>
    <w:p w:rsidR="009A062F" w:rsidRPr="00516524" w:rsidRDefault="00505636" w:rsidP="009A062F">
      <w:pPr>
        <w:tabs>
          <w:tab w:val="left" w:pos="510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9A062F" w:rsidRPr="00516524">
        <w:rPr>
          <w:rFonts w:ascii="Verdana" w:eastAsia="Times New Roman" w:hAnsi="Verdana" w:cs="Times New Roman"/>
        </w:rPr>
        <w:t>A ULSBA sendo uma EPE, caracteriza-se juridicamente como uma pessoa coletiva de direito público, com autonomia administrativa, financeira e patrimonial. São entidades que não estão sujeitas às regras da contabilidade pública. Os órgãos de gestão e de fiscalização são semelhantes aos das sociedades anónimas.</w:t>
      </w:r>
      <w:r w:rsidR="009A062F" w:rsidRPr="00516524">
        <w:rPr>
          <w:rFonts w:ascii="Verdana" w:eastAsia="Times New Roman" w:hAnsi="Verdana" w:cs="Times New Roman"/>
          <w:vertAlign w:val="superscript"/>
        </w:rPr>
        <w:footnoteReference w:id="138"/>
      </w:r>
    </w:p>
    <w:p w:rsidR="00D712D0" w:rsidRPr="00516524" w:rsidRDefault="00505636" w:rsidP="00D712D0">
      <w:pPr>
        <w:tabs>
          <w:tab w:val="left" w:pos="2640"/>
        </w:tabs>
        <w:spacing w:line="360" w:lineRule="auto"/>
        <w:jc w:val="both"/>
        <w:rPr>
          <w:rFonts w:ascii="Verdana" w:hAnsi="Verdana" w:cs="Times New Roman"/>
        </w:rPr>
      </w:pPr>
      <w:r w:rsidRPr="00516524">
        <w:rPr>
          <w:rFonts w:ascii="Verdana" w:hAnsi="Verdana" w:cs="Times New Roman"/>
        </w:rPr>
        <w:t xml:space="preserve">     </w:t>
      </w:r>
      <w:r w:rsidR="00D712D0" w:rsidRPr="00516524">
        <w:rPr>
          <w:rFonts w:ascii="Verdana" w:hAnsi="Verdana" w:cs="Times New Roman"/>
        </w:rPr>
        <w:t xml:space="preserve">No </w:t>
      </w:r>
      <w:r w:rsidR="00D712D0" w:rsidRPr="00516524">
        <w:rPr>
          <w:rFonts w:ascii="Verdana" w:hAnsi="Verdana" w:cs="Times New Roman"/>
          <w:i/>
        </w:rPr>
        <w:t>contrato-programa</w:t>
      </w:r>
      <w:r w:rsidR="008344C2" w:rsidRPr="00516524">
        <w:rPr>
          <w:rStyle w:val="FootnoteReference"/>
          <w:rFonts w:ascii="Verdana" w:hAnsi="Verdana" w:cs="Times New Roman"/>
          <w:i/>
        </w:rPr>
        <w:footnoteReference w:id="139"/>
      </w:r>
      <w:r w:rsidR="00D712D0" w:rsidRPr="00516524">
        <w:rPr>
          <w:rFonts w:ascii="Verdana" w:hAnsi="Verdana" w:cs="Times New Roman"/>
        </w:rPr>
        <w:t xml:space="preserve"> s</w:t>
      </w:r>
      <w:r w:rsidR="00D34590">
        <w:rPr>
          <w:rFonts w:ascii="Verdana" w:hAnsi="Verdana" w:cs="Times New Roman"/>
        </w:rPr>
        <w:t xml:space="preserve">ão estabelecidos </w:t>
      </w:r>
      <w:r w:rsidR="00D34590" w:rsidRPr="001E6425">
        <w:rPr>
          <w:rFonts w:ascii="Verdana" w:hAnsi="Verdana" w:cs="Times New Roman"/>
        </w:rPr>
        <w:t xml:space="preserve">os </w:t>
      </w:r>
      <w:r w:rsidR="001E6425" w:rsidRPr="001E6425">
        <w:rPr>
          <w:rFonts w:ascii="Verdana" w:hAnsi="Verdana" w:cs="Times New Roman"/>
        </w:rPr>
        <w:t>obje</w:t>
      </w:r>
      <w:r w:rsidR="00D34590" w:rsidRPr="001E6425">
        <w:rPr>
          <w:rFonts w:ascii="Verdana" w:hAnsi="Verdana" w:cs="Times New Roman"/>
        </w:rPr>
        <w:t xml:space="preserve">tivos, as </w:t>
      </w:r>
      <w:r w:rsidR="00D712D0" w:rsidRPr="001E6425">
        <w:rPr>
          <w:rFonts w:ascii="Verdana" w:hAnsi="Verdana" w:cs="Times New Roman"/>
        </w:rPr>
        <w:t>metas</w:t>
      </w:r>
      <w:r w:rsidR="00D712D0" w:rsidRPr="00516524">
        <w:rPr>
          <w:rFonts w:ascii="Verdana" w:hAnsi="Verdana" w:cs="Times New Roman"/>
        </w:rPr>
        <w:t xml:space="preserve"> a atingir bem como a definição dos prazos. São também definidos os investim</w:t>
      </w:r>
      <w:r w:rsidR="00BE30FB" w:rsidRPr="00516524">
        <w:rPr>
          <w:rFonts w:ascii="Verdana" w:hAnsi="Verdana" w:cs="Times New Roman"/>
        </w:rPr>
        <w:t>entos a efe</w:t>
      </w:r>
      <w:r w:rsidR="00D712D0" w:rsidRPr="00516524">
        <w:rPr>
          <w:rFonts w:ascii="Verdana" w:hAnsi="Verdana" w:cs="Times New Roman"/>
        </w:rPr>
        <w:t>tuar, os indicadores para avaliação do desempenho das unidades que constituem a ULSBA, a satisfação dos utentes tendo como referência os preços dos diversos atos clínicos no mercado.</w:t>
      </w:r>
    </w:p>
    <w:p w:rsidR="00D712D0" w:rsidRPr="00516524" w:rsidRDefault="00505636" w:rsidP="00D712D0">
      <w:pPr>
        <w:spacing w:line="360" w:lineRule="auto"/>
        <w:jc w:val="both"/>
        <w:rPr>
          <w:rFonts w:ascii="Verdana" w:hAnsi="Verdana" w:cs="Times New Roman"/>
        </w:rPr>
      </w:pPr>
      <w:r w:rsidRPr="00516524">
        <w:rPr>
          <w:rFonts w:ascii="Verdana" w:hAnsi="Verdana" w:cs="Times New Roman"/>
        </w:rPr>
        <w:t xml:space="preserve">     </w:t>
      </w:r>
      <w:r w:rsidR="00D712D0" w:rsidRPr="00516524">
        <w:rPr>
          <w:rFonts w:ascii="Verdana" w:hAnsi="Verdana" w:cs="Times New Roman"/>
        </w:rPr>
        <w:t>O endividamento da ULSBA não deverá exceder 30% do capital estatutário, o qual é composto pelo capital estatutário dos dois hospitais que compõem a ULSBA e uma dotação subscrita pelo Estado no valor de € 3.538.000</w:t>
      </w:r>
      <w:r w:rsidR="00D712D0" w:rsidRPr="00516524">
        <w:rPr>
          <w:rFonts w:ascii="Verdana" w:hAnsi="Verdana" w:cs="Times New Roman"/>
          <w:vertAlign w:val="superscript"/>
        </w:rPr>
        <w:footnoteReference w:id="140"/>
      </w:r>
      <w:r w:rsidR="00D712D0" w:rsidRPr="00516524">
        <w:rPr>
          <w:rFonts w:ascii="Verdana" w:hAnsi="Verdana" w:cs="Times New Roman"/>
        </w:rPr>
        <w:t>.</w:t>
      </w:r>
    </w:p>
    <w:p w:rsidR="009844D2" w:rsidRPr="00516524" w:rsidRDefault="00505636"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9844D2" w:rsidRPr="00516524">
        <w:rPr>
          <w:rFonts w:ascii="Verdana" w:hAnsi="Verdana" w:cs="Times New Roman"/>
        </w:rPr>
        <w:t xml:space="preserve">Há 2 fases, numa primeira fase concretiza-se a </w:t>
      </w:r>
      <w:r w:rsidR="009844D2" w:rsidRPr="001E6425">
        <w:rPr>
          <w:rFonts w:ascii="Verdana" w:hAnsi="Verdana" w:cs="Times New Roman"/>
        </w:rPr>
        <w:t xml:space="preserve">contratualização interna, </w:t>
      </w:r>
      <w:r w:rsidR="00D34590" w:rsidRPr="001E6425">
        <w:rPr>
          <w:rFonts w:ascii="Verdana" w:hAnsi="Verdana" w:cs="Times New Roman"/>
        </w:rPr>
        <w:t>d</w:t>
      </w:r>
      <w:r w:rsidR="009844D2" w:rsidRPr="001E6425">
        <w:rPr>
          <w:rFonts w:ascii="Verdana" w:hAnsi="Verdana" w:cs="Times New Roman"/>
        </w:rPr>
        <w:t>os</w:t>
      </w:r>
      <w:r w:rsidR="009844D2" w:rsidRPr="00516524">
        <w:rPr>
          <w:rFonts w:ascii="Verdana" w:hAnsi="Verdana" w:cs="Times New Roman"/>
        </w:rPr>
        <w:t xml:space="preserve"> resultados desta contratualização passa-se para a contratualização externa.</w:t>
      </w:r>
    </w:p>
    <w:p w:rsidR="009844D2" w:rsidRPr="00516524" w:rsidRDefault="00505636"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9844D2" w:rsidRPr="00516524">
        <w:rPr>
          <w:rFonts w:ascii="Verdana" w:hAnsi="Verdana" w:cs="Times New Roman"/>
        </w:rPr>
        <w:t>O processo de</w:t>
      </w:r>
      <w:r w:rsidR="00E67CD3">
        <w:rPr>
          <w:rFonts w:ascii="Verdana" w:hAnsi="Verdana" w:cs="Times New Roman"/>
        </w:rPr>
        <w:t xml:space="preserve"> contratualização tem como obje</w:t>
      </w:r>
      <w:r w:rsidR="009844D2" w:rsidRPr="00516524">
        <w:rPr>
          <w:rFonts w:ascii="Verdana" w:hAnsi="Verdana" w:cs="Times New Roman"/>
        </w:rPr>
        <w:t>tivo primordial, diminuir a dif</w:t>
      </w:r>
      <w:r w:rsidR="00D34590">
        <w:rPr>
          <w:rFonts w:ascii="Verdana" w:hAnsi="Verdana" w:cs="Times New Roman"/>
        </w:rPr>
        <w:t xml:space="preserve">erença entre </w:t>
      </w:r>
      <w:r w:rsidR="00D34590" w:rsidRPr="00030315">
        <w:rPr>
          <w:rFonts w:ascii="Verdana" w:hAnsi="Verdana" w:cs="Times New Roman"/>
        </w:rPr>
        <w:t>o estado a</w:t>
      </w:r>
      <w:r w:rsidR="009844D2" w:rsidRPr="00030315">
        <w:rPr>
          <w:rFonts w:ascii="Verdana" w:hAnsi="Verdana" w:cs="Times New Roman"/>
        </w:rPr>
        <w:t xml:space="preserve">tual de saúde da população, com o estado de saúde desejável. Para que tal se </w:t>
      </w:r>
      <w:r w:rsidR="006A510C" w:rsidRPr="00030315">
        <w:rPr>
          <w:rFonts w:ascii="Verdana" w:hAnsi="Verdana" w:cs="Times New Roman"/>
        </w:rPr>
        <w:t>concretize, é</w:t>
      </w:r>
      <w:r w:rsidR="009844D2" w:rsidRPr="00030315">
        <w:rPr>
          <w:rFonts w:ascii="Verdana" w:hAnsi="Verdana" w:cs="Times New Roman"/>
        </w:rPr>
        <w:t xml:space="preserve"> necessário efectuar bon</w:t>
      </w:r>
      <w:r w:rsidR="00D34590" w:rsidRPr="00030315">
        <w:rPr>
          <w:rFonts w:ascii="Verdana" w:hAnsi="Verdana" w:cs="Times New Roman"/>
        </w:rPr>
        <w:t>s diagnósticos da situação, efe</w:t>
      </w:r>
      <w:r w:rsidR="009844D2" w:rsidRPr="00030315">
        <w:rPr>
          <w:rFonts w:ascii="Verdana" w:hAnsi="Verdana" w:cs="Times New Roman"/>
        </w:rPr>
        <w:t>tuar planeamento em saúde.</w:t>
      </w:r>
      <w:r w:rsidR="009844D2" w:rsidRPr="00516524">
        <w:rPr>
          <w:rFonts w:ascii="Verdana" w:hAnsi="Verdana" w:cs="Times New Roman"/>
        </w:rPr>
        <w:t xml:space="preserve"> </w:t>
      </w:r>
    </w:p>
    <w:p w:rsidR="009844D2" w:rsidRPr="00516524" w:rsidRDefault="00505636"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9844D2" w:rsidRPr="00516524">
        <w:rPr>
          <w:rFonts w:ascii="Verdana" w:hAnsi="Verdana" w:cs="Times New Roman"/>
        </w:rPr>
        <w:t>Este processo implica maior responsabilização dos prestadores de saúde, pois há metas a atingir.</w:t>
      </w:r>
    </w:p>
    <w:p w:rsidR="009844D2" w:rsidRPr="00516524" w:rsidRDefault="00505636"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9844D2" w:rsidRPr="00516524">
        <w:rPr>
          <w:rFonts w:ascii="Verdana" w:hAnsi="Verdana" w:cs="Times New Roman"/>
        </w:rPr>
        <w:t xml:space="preserve">O processo inicia-se com a definição pela ARS, do que é primordial em termos assistenciais </w:t>
      </w:r>
      <w:r w:rsidR="009844D2" w:rsidRPr="00030315">
        <w:rPr>
          <w:rFonts w:ascii="Verdana" w:hAnsi="Verdana" w:cs="Times New Roman"/>
        </w:rPr>
        <w:t>para o ACES</w:t>
      </w:r>
      <w:r w:rsidR="00D34590" w:rsidRPr="00030315">
        <w:rPr>
          <w:rFonts w:ascii="Verdana" w:hAnsi="Verdana" w:cs="Times New Roman"/>
        </w:rPr>
        <w:t xml:space="preserve"> da</w:t>
      </w:r>
      <w:r w:rsidR="009844D2" w:rsidRPr="00030315">
        <w:rPr>
          <w:rFonts w:ascii="Verdana" w:hAnsi="Verdana" w:cs="Times New Roman"/>
        </w:rPr>
        <w:t xml:space="preserve"> ULSBA</w:t>
      </w:r>
      <w:r w:rsidR="009844D2" w:rsidRPr="00030315">
        <w:rPr>
          <w:rFonts w:ascii="Verdana" w:hAnsi="Verdana" w:cs="Times New Roman"/>
          <w:vertAlign w:val="superscript"/>
        </w:rPr>
        <w:footnoteReference w:id="141"/>
      </w:r>
      <w:r w:rsidR="00A04A16" w:rsidRPr="00030315">
        <w:rPr>
          <w:rFonts w:ascii="Verdana" w:hAnsi="Verdana" w:cs="Times New Roman"/>
        </w:rPr>
        <w:t>.</w:t>
      </w:r>
    </w:p>
    <w:p w:rsidR="009844D2" w:rsidRPr="00030315" w:rsidRDefault="00505636"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9844D2" w:rsidRPr="00516524">
        <w:rPr>
          <w:rFonts w:ascii="Verdana" w:hAnsi="Verdana" w:cs="Times New Roman"/>
        </w:rPr>
        <w:t xml:space="preserve">A unidade funcional para os cuidados de </w:t>
      </w:r>
      <w:r w:rsidR="006A510C" w:rsidRPr="00516524">
        <w:rPr>
          <w:rFonts w:ascii="Verdana" w:hAnsi="Verdana" w:cs="Times New Roman"/>
        </w:rPr>
        <w:t>saúdes primários</w:t>
      </w:r>
      <w:r w:rsidR="009844D2" w:rsidRPr="00516524">
        <w:rPr>
          <w:rFonts w:ascii="Verdana" w:hAnsi="Verdana" w:cs="Times New Roman"/>
        </w:rPr>
        <w:t xml:space="preserve"> (UFCSP) integrado na ACSS em parceria com o INE, fizeram o levantamento de informação demográfica, epidemiológica de cada ACES. Esta informação obtida, que é sujeita a validação por parte da ARS Alentejo, considerando o que está definido no Plano Nacional de Saúde para cada região de </w:t>
      </w:r>
      <w:r w:rsidR="009844D2" w:rsidRPr="00030315">
        <w:rPr>
          <w:rFonts w:ascii="Verdana" w:hAnsi="Verdana" w:cs="Times New Roman"/>
        </w:rPr>
        <w:t>saúde</w:t>
      </w:r>
      <w:r w:rsidR="00D34590" w:rsidRPr="00030315">
        <w:rPr>
          <w:rFonts w:ascii="Verdana" w:hAnsi="Verdana" w:cs="Times New Roman"/>
        </w:rPr>
        <w:t xml:space="preserve">, </w:t>
      </w:r>
      <w:r w:rsidR="009844D2" w:rsidRPr="00030315">
        <w:rPr>
          <w:rFonts w:ascii="Verdana" w:hAnsi="Verdana" w:cs="Times New Roman"/>
        </w:rPr>
        <w:t>facilita a tomada de decisão dos prestadores de saúde relativamente às prioridades em saúde para a área de influência do ACES da ULSBA.</w:t>
      </w:r>
    </w:p>
    <w:p w:rsidR="009844D2" w:rsidRPr="00516524" w:rsidRDefault="00505636" w:rsidP="009844D2">
      <w:pPr>
        <w:tabs>
          <w:tab w:val="left" w:pos="2640"/>
        </w:tabs>
        <w:spacing w:line="360" w:lineRule="auto"/>
        <w:jc w:val="both"/>
        <w:rPr>
          <w:rFonts w:ascii="Verdana" w:hAnsi="Verdana" w:cs="Times New Roman"/>
        </w:rPr>
      </w:pPr>
      <w:r w:rsidRPr="00030315">
        <w:rPr>
          <w:rFonts w:ascii="Verdana" w:hAnsi="Verdana" w:cs="Times New Roman"/>
        </w:rPr>
        <w:t xml:space="preserve">     </w:t>
      </w:r>
      <w:r w:rsidR="009844D2" w:rsidRPr="00030315">
        <w:rPr>
          <w:rFonts w:ascii="Verdana" w:hAnsi="Verdana" w:cs="Times New Roman"/>
        </w:rPr>
        <w:t>Para além dos</w:t>
      </w:r>
      <w:r w:rsidR="00D34590" w:rsidRPr="00030315">
        <w:rPr>
          <w:rFonts w:ascii="Verdana" w:hAnsi="Verdana" w:cs="Times New Roman"/>
        </w:rPr>
        <w:t xml:space="preserve"> valores calculados para o ACES da </w:t>
      </w:r>
      <w:r w:rsidR="009844D2" w:rsidRPr="00030315">
        <w:rPr>
          <w:rFonts w:ascii="Verdana" w:hAnsi="Verdana" w:cs="Times New Roman"/>
        </w:rPr>
        <w:t>ULSBA em particular</w:t>
      </w:r>
      <w:r w:rsidR="009844D2" w:rsidRPr="00516524">
        <w:rPr>
          <w:rFonts w:ascii="Verdana" w:hAnsi="Verdana" w:cs="Times New Roman"/>
        </w:rPr>
        <w:t>, foram calculados igualmente os valores a nível nacional, o que permite fazer comparações, que facilita a decisão sobre as áreas prioritárias em que se deve intervir ao nível regional e local.</w:t>
      </w:r>
    </w:p>
    <w:p w:rsidR="009844D2" w:rsidRPr="00516524" w:rsidRDefault="00505636"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9844D2" w:rsidRPr="00516524">
        <w:rPr>
          <w:rFonts w:ascii="Verdana" w:hAnsi="Verdana" w:cs="Times New Roman"/>
        </w:rPr>
        <w:t xml:space="preserve">A definição das necessidades que são prioritárias e os recursos financeiros </w:t>
      </w:r>
      <w:r w:rsidR="006A510C" w:rsidRPr="00516524">
        <w:rPr>
          <w:rFonts w:ascii="Verdana" w:hAnsi="Verdana" w:cs="Times New Roman"/>
        </w:rPr>
        <w:t>disponíveis, permite</w:t>
      </w:r>
      <w:r w:rsidR="009844D2" w:rsidRPr="00516524">
        <w:rPr>
          <w:rFonts w:ascii="Verdana" w:hAnsi="Verdana" w:cs="Times New Roman"/>
        </w:rPr>
        <w:t xml:space="preserve"> construir o Plano de actividades anual e plurianual do ACES.</w:t>
      </w:r>
    </w:p>
    <w:p w:rsidR="00014CDB" w:rsidRPr="00516524" w:rsidRDefault="00014CDB" w:rsidP="009844D2">
      <w:pPr>
        <w:tabs>
          <w:tab w:val="left" w:pos="2640"/>
        </w:tabs>
        <w:spacing w:line="360" w:lineRule="auto"/>
        <w:jc w:val="both"/>
        <w:rPr>
          <w:rFonts w:ascii="Verdana" w:hAnsi="Verdana" w:cs="Times New Roman"/>
          <w:b/>
        </w:rPr>
      </w:pPr>
    </w:p>
    <w:p w:rsidR="009844D2" w:rsidRPr="00516524" w:rsidRDefault="009955FE" w:rsidP="009844D2">
      <w:pPr>
        <w:tabs>
          <w:tab w:val="left" w:pos="2640"/>
        </w:tabs>
        <w:spacing w:line="360" w:lineRule="auto"/>
        <w:jc w:val="both"/>
        <w:rPr>
          <w:rFonts w:ascii="Verdana" w:hAnsi="Verdana" w:cs="Times New Roman"/>
          <w:b/>
        </w:rPr>
      </w:pPr>
      <w:r w:rsidRPr="00516524">
        <w:rPr>
          <w:rFonts w:ascii="Verdana" w:hAnsi="Verdana" w:cs="Times New Roman"/>
          <w:b/>
        </w:rPr>
        <w:t xml:space="preserve">2.5.5.4.1 </w:t>
      </w:r>
      <w:r w:rsidR="009844D2" w:rsidRPr="00516524">
        <w:rPr>
          <w:rFonts w:ascii="Verdana" w:hAnsi="Verdana" w:cs="Times New Roman"/>
          <w:b/>
        </w:rPr>
        <w:t xml:space="preserve">Contratualização Interna </w:t>
      </w:r>
    </w:p>
    <w:p w:rsidR="009844D2" w:rsidRPr="00516524" w:rsidRDefault="00505636"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9844D2" w:rsidRPr="00516524">
        <w:rPr>
          <w:rFonts w:ascii="Verdana" w:hAnsi="Verdana" w:cs="Times New Roman"/>
        </w:rPr>
        <w:t xml:space="preserve">Nesta fase o </w:t>
      </w:r>
      <w:r w:rsidR="00C55E28" w:rsidRPr="00516524">
        <w:rPr>
          <w:rFonts w:ascii="Verdana" w:hAnsi="Verdana" w:cs="Times New Roman"/>
        </w:rPr>
        <w:t>Director</w:t>
      </w:r>
      <w:r w:rsidR="009844D2" w:rsidRPr="00516524">
        <w:rPr>
          <w:rFonts w:ascii="Verdana" w:hAnsi="Verdana" w:cs="Times New Roman"/>
        </w:rPr>
        <w:t xml:space="preserve"> Executivo do ACES juntamente com os coordenadores das várias unidades funcionais </w:t>
      </w:r>
      <w:r w:rsidR="00BE30FB" w:rsidRPr="00516524">
        <w:rPr>
          <w:rFonts w:ascii="Verdana" w:hAnsi="Verdana" w:cs="Times New Roman"/>
        </w:rPr>
        <w:t xml:space="preserve">decidem sobre </w:t>
      </w:r>
      <w:r w:rsidR="009844D2" w:rsidRPr="00516524">
        <w:rPr>
          <w:rFonts w:ascii="Verdana" w:hAnsi="Verdana" w:cs="Times New Roman"/>
        </w:rPr>
        <w:t>as actividades a desenvolver. Pretende-se o envolvimento e empenho de todos os profissionais do ACES, para a resolução dos problemas em saúde da população na área de influência do AC</w:t>
      </w:r>
      <w:r w:rsidR="00E37671" w:rsidRPr="00516524">
        <w:rPr>
          <w:rFonts w:ascii="Verdana" w:hAnsi="Verdana" w:cs="Times New Roman"/>
        </w:rPr>
        <w:t>ES, bem como o que foi definido</w:t>
      </w:r>
      <w:r w:rsidR="009844D2" w:rsidRPr="00516524">
        <w:rPr>
          <w:rFonts w:ascii="Verdana" w:hAnsi="Verdana" w:cs="Times New Roman"/>
        </w:rPr>
        <w:t xml:space="preserve"> como prio</w:t>
      </w:r>
      <w:r w:rsidR="00E37671" w:rsidRPr="00516524">
        <w:rPr>
          <w:rFonts w:ascii="Verdana" w:hAnsi="Verdana" w:cs="Times New Roman"/>
        </w:rPr>
        <w:t>ritário</w:t>
      </w:r>
      <w:r w:rsidR="009844D2" w:rsidRPr="00516524">
        <w:rPr>
          <w:rFonts w:ascii="Verdana" w:hAnsi="Verdana" w:cs="Times New Roman"/>
        </w:rPr>
        <w:t xml:space="preserve"> pelo Diretor Clínico e pelo Conselho Clínico do ACES. Deste processo resultam os indicadores </w:t>
      </w:r>
      <w:r w:rsidR="0056618C" w:rsidRPr="00516524">
        <w:rPr>
          <w:rFonts w:ascii="Verdana" w:hAnsi="Verdana" w:cs="Times New Roman"/>
        </w:rPr>
        <w:t>de desempenho contratualizados.</w:t>
      </w:r>
    </w:p>
    <w:p w:rsidR="009844D2" w:rsidRPr="00516524" w:rsidRDefault="00505636"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9844D2" w:rsidRPr="00516524">
        <w:rPr>
          <w:rFonts w:ascii="Verdana" w:hAnsi="Verdana" w:cs="Times New Roman"/>
        </w:rPr>
        <w:t xml:space="preserve">Do resultado desta negociação, é construído o documento designado por </w:t>
      </w:r>
      <w:r w:rsidR="009844D2" w:rsidRPr="00516524">
        <w:rPr>
          <w:rFonts w:ascii="Verdana" w:hAnsi="Verdana" w:cs="Times New Roman"/>
          <w:i/>
        </w:rPr>
        <w:t>Plano de</w:t>
      </w:r>
      <w:r w:rsidR="009844D2" w:rsidRPr="00516524">
        <w:rPr>
          <w:rFonts w:ascii="Verdana" w:hAnsi="Verdana" w:cs="Times New Roman"/>
        </w:rPr>
        <w:t xml:space="preserve"> </w:t>
      </w:r>
      <w:r w:rsidR="009844D2" w:rsidRPr="00516524">
        <w:rPr>
          <w:rFonts w:ascii="Verdana" w:hAnsi="Verdana" w:cs="Times New Roman"/>
          <w:i/>
        </w:rPr>
        <w:t>Desempenho</w:t>
      </w:r>
      <w:r w:rsidR="009844D2" w:rsidRPr="00516524">
        <w:rPr>
          <w:rFonts w:ascii="Verdana" w:hAnsi="Verdana" w:cs="Times New Roman"/>
        </w:rPr>
        <w:t xml:space="preserve">. Este documento é elaborado anualmente, no qual é feita caracterização do ACES, em termos sócio demográficos, socioeconómicos e de resultados em saúde. São igualmente definidas as prioridades em cuidados de saúde para o ano seguinte. São discriminados os recursos materiais, humanos e financeiros que o ACES tem ao dispor para poder atingir as metas na vertente assistencial. </w:t>
      </w:r>
    </w:p>
    <w:p w:rsidR="009844D2" w:rsidRPr="00516524" w:rsidRDefault="00505636"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9844D2" w:rsidRPr="00516524">
        <w:rPr>
          <w:rFonts w:ascii="Verdana" w:hAnsi="Verdana" w:cs="Times New Roman"/>
        </w:rPr>
        <w:t>Este documento é fundamental para todos os profissionais do ACES, dado que permite monitorizar todo o trabalho que vai sendo desenvolvido n</w:t>
      </w:r>
      <w:r w:rsidR="00E67CD3">
        <w:rPr>
          <w:rFonts w:ascii="Verdana" w:hAnsi="Verdana" w:cs="Times New Roman"/>
        </w:rPr>
        <w:t>a entidade para atingir os obje</w:t>
      </w:r>
      <w:r w:rsidR="009844D2" w:rsidRPr="00516524">
        <w:rPr>
          <w:rFonts w:ascii="Verdana" w:hAnsi="Verdana" w:cs="Times New Roman"/>
        </w:rPr>
        <w:t>tivos em saúde a que se propôs.</w:t>
      </w:r>
    </w:p>
    <w:p w:rsidR="00EE5055" w:rsidRDefault="00505636"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p>
    <w:p w:rsidR="00EE5055" w:rsidRDefault="00EE5055" w:rsidP="009844D2">
      <w:pPr>
        <w:tabs>
          <w:tab w:val="left" w:pos="2640"/>
        </w:tabs>
        <w:spacing w:line="360" w:lineRule="auto"/>
        <w:jc w:val="both"/>
        <w:rPr>
          <w:rFonts w:ascii="Verdana" w:hAnsi="Verdana" w:cs="Times New Roman"/>
        </w:rPr>
      </w:pPr>
    </w:p>
    <w:p w:rsidR="009844D2" w:rsidRPr="00516524" w:rsidRDefault="00505636"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9844D2" w:rsidRPr="00516524">
        <w:rPr>
          <w:rFonts w:ascii="Verdana" w:hAnsi="Verdana" w:cs="Times New Roman"/>
        </w:rPr>
        <w:t>O Plano de Desempen</w:t>
      </w:r>
      <w:r w:rsidR="00B652B4" w:rsidRPr="00516524">
        <w:rPr>
          <w:rFonts w:ascii="Verdana" w:hAnsi="Verdana" w:cs="Times New Roman"/>
        </w:rPr>
        <w:t xml:space="preserve">ho </w:t>
      </w:r>
      <w:r w:rsidR="00D34590">
        <w:rPr>
          <w:rFonts w:ascii="Verdana" w:hAnsi="Verdana" w:cs="Times New Roman"/>
        </w:rPr>
        <w:t xml:space="preserve">está </w:t>
      </w:r>
      <w:r w:rsidR="00D34590" w:rsidRPr="00030315">
        <w:rPr>
          <w:rFonts w:ascii="Verdana" w:hAnsi="Verdana" w:cs="Times New Roman"/>
        </w:rPr>
        <w:t xml:space="preserve">dividido em </w:t>
      </w:r>
      <w:r w:rsidR="00B652B4" w:rsidRPr="00030315">
        <w:rPr>
          <w:rFonts w:ascii="Verdana" w:hAnsi="Verdana" w:cs="Times New Roman"/>
        </w:rPr>
        <w:t>9 áreas</w:t>
      </w:r>
      <w:r w:rsidR="009844D2" w:rsidRPr="00030315">
        <w:rPr>
          <w:rFonts w:ascii="Verdana" w:hAnsi="Verdana" w:cs="Times New Roman"/>
        </w:rPr>
        <w:t>:</w:t>
      </w:r>
    </w:p>
    <w:p w:rsidR="009844D2" w:rsidRPr="00516524" w:rsidRDefault="009844D2" w:rsidP="001C4486">
      <w:pPr>
        <w:tabs>
          <w:tab w:val="left" w:pos="2640"/>
        </w:tabs>
        <w:spacing w:line="240" w:lineRule="auto"/>
        <w:jc w:val="both"/>
        <w:rPr>
          <w:rFonts w:ascii="Verdana" w:hAnsi="Verdana" w:cs="Times New Roman"/>
        </w:rPr>
      </w:pPr>
      <w:r w:rsidRPr="00516524">
        <w:rPr>
          <w:rFonts w:ascii="Verdana" w:hAnsi="Verdana" w:cs="Times New Roman"/>
        </w:rPr>
        <w:t>“- Caracterização,</w:t>
      </w:r>
    </w:p>
    <w:p w:rsidR="009844D2" w:rsidRPr="00516524" w:rsidRDefault="009844D2" w:rsidP="001C4486">
      <w:pPr>
        <w:tabs>
          <w:tab w:val="left" w:pos="2640"/>
        </w:tabs>
        <w:spacing w:line="240" w:lineRule="auto"/>
        <w:jc w:val="both"/>
        <w:rPr>
          <w:rFonts w:ascii="Verdana" w:hAnsi="Verdana" w:cs="Times New Roman"/>
        </w:rPr>
      </w:pPr>
      <w:r w:rsidRPr="00516524">
        <w:rPr>
          <w:rFonts w:ascii="Verdana" w:hAnsi="Verdana" w:cs="Times New Roman"/>
        </w:rPr>
        <w:t>- Linhas estratégicas,</w:t>
      </w:r>
    </w:p>
    <w:p w:rsidR="009844D2" w:rsidRPr="00516524" w:rsidRDefault="009844D2" w:rsidP="001C4486">
      <w:pPr>
        <w:tabs>
          <w:tab w:val="left" w:pos="2640"/>
        </w:tabs>
        <w:spacing w:line="240" w:lineRule="auto"/>
        <w:jc w:val="both"/>
        <w:rPr>
          <w:rFonts w:ascii="Verdana" w:hAnsi="Verdana" w:cs="Times New Roman"/>
        </w:rPr>
      </w:pPr>
      <w:r w:rsidRPr="00516524">
        <w:rPr>
          <w:rFonts w:ascii="Verdana" w:hAnsi="Verdana" w:cs="Times New Roman"/>
        </w:rPr>
        <w:t>- Plano de actividades,</w:t>
      </w:r>
    </w:p>
    <w:p w:rsidR="009844D2" w:rsidRPr="00516524" w:rsidRDefault="009844D2" w:rsidP="001C4486">
      <w:pPr>
        <w:tabs>
          <w:tab w:val="left" w:pos="2640"/>
        </w:tabs>
        <w:spacing w:line="240" w:lineRule="auto"/>
        <w:jc w:val="both"/>
        <w:rPr>
          <w:rFonts w:ascii="Verdana" w:hAnsi="Verdana" w:cs="Times New Roman"/>
        </w:rPr>
      </w:pPr>
      <w:r w:rsidRPr="00516524">
        <w:rPr>
          <w:rFonts w:ascii="Verdana" w:hAnsi="Verdana" w:cs="Times New Roman"/>
        </w:rPr>
        <w:t>- Plano de formação,</w:t>
      </w:r>
    </w:p>
    <w:p w:rsidR="009844D2" w:rsidRPr="00516524" w:rsidRDefault="009844D2" w:rsidP="001C4486">
      <w:pPr>
        <w:tabs>
          <w:tab w:val="left" w:pos="2640"/>
        </w:tabs>
        <w:spacing w:line="240" w:lineRule="auto"/>
        <w:jc w:val="both"/>
        <w:rPr>
          <w:rFonts w:ascii="Verdana" w:hAnsi="Verdana" w:cs="Times New Roman"/>
        </w:rPr>
      </w:pPr>
      <w:r w:rsidRPr="00516524">
        <w:rPr>
          <w:rFonts w:ascii="Verdana" w:hAnsi="Verdana" w:cs="Times New Roman"/>
        </w:rPr>
        <w:t>- Mapa de equipamentos,</w:t>
      </w:r>
    </w:p>
    <w:p w:rsidR="009844D2" w:rsidRPr="00516524" w:rsidRDefault="009844D2" w:rsidP="001C4486">
      <w:pPr>
        <w:tabs>
          <w:tab w:val="left" w:pos="2640"/>
        </w:tabs>
        <w:spacing w:line="240" w:lineRule="auto"/>
        <w:jc w:val="both"/>
        <w:rPr>
          <w:rFonts w:ascii="Verdana" w:hAnsi="Verdana" w:cs="Times New Roman"/>
        </w:rPr>
      </w:pPr>
      <w:r w:rsidRPr="00516524">
        <w:rPr>
          <w:rFonts w:ascii="Verdana" w:hAnsi="Verdana" w:cs="Times New Roman"/>
        </w:rPr>
        <w:t>- Mapa de recursos humanos,</w:t>
      </w:r>
    </w:p>
    <w:p w:rsidR="009844D2" w:rsidRPr="00516524" w:rsidRDefault="009844D2" w:rsidP="001C4486">
      <w:pPr>
        <w:tabs>
          <w:tab w:val="left" w:pos="2640"/>
        </w:tabs>
        <w:spacing w:line="240" w:lineRule="auto"/>
        <w:jc w:val="both"/>
        <w:rPr>
          <w:rFonts w:ascii="Verdana" w:hAnsi="Verdana" w:cs="Times New Roman"/>
        </w:rPr>
      </w:pPr>
      <w:r w:rsidRPr="00516524">
        <w:rPr>
          <w:rFonts w:ascii="Verdana" w:hAnsi="Verdana" w:cs="Times New Roman"/>
        </w:rPr>
        <w:t>- Indicadores de desempenho,</w:t>
      </w:r>
    </w:p>
    <w:p w:rsidR="009844D2" w:rsidRPr="00516524" w:rsidRDefault="009844D2" w:rsidP="001C4486">
      <w:pPr>
        <w:tabs>
          <w:tab w:val="left" w:pos="2640"/>
        </w:tabs>
        <w:spacing w:line="240" w:lineRule="auto"/>
        <w:jc w:val="both"/>
        <w:rPr>
          <w:rFonts w:ascii="Verdana" w:hAnsi="Verdana" w:cs="Times New Roman"/>
        </w:rPr>
      </w:pPr>
      <w:r w:rsidRPr="00516524">
        <w:rPr>
          <w:rFonts w:ascii="Verdana" w:hAnsi="Verdana" w:cs="Times New Roman"/>
        </w:rPr>
        <w:t>- Plano de investimentos,</w:t>
      </w:r>
    </w:p>
    <w:p w:rsidR="009844D2" w:rsidRPr="00516524" w:rsidRDefault="009844D2" w:rsidP="001C4486">
      <w:pPr>
        <w:tabs>
          <w:tab w:val="left" w:pos="2640"/>
        </w:tabs>
        <w:spacing w:line="240" w:lineRule="auto"/>
        <w:jc w:val="both"/>
        <w:rPr>
          <w:rFonts w:ascii="Verdana" w:hAnsi="Verdana" w:cs="Times New Roman"/>
        </w:rPr>
      </w:pPr>
      <w:r w:rsidRPr="00516524">
        <w:rPr>
          <w:rFonts w:ascii="Verdana" w:hAnsi="Verdana" w:cs="Times New Roman"/>
        </w:rPr>
        <w:t>- Orçamento- Económico”</w:t>
      </w:r>
      <w:r w:rsidRPr="00516524">
        <w:rPr>
          <w:rFonts w:ascii="Verdana" w:hAnsi="Verdana" w:cs="Times New Roman"/>
          <w:vertAlign w:val="superscript"/>
        </w:rPr>
        <w:footnoteReference w:id="142"/>
      </w:r>
      <w:r w:rsidR="00D34590">
        <w:rPr>
          <w:rFonts w:ascii="Verdana" w:hAnsi="Verdana" w:cs="Times New Roman"/>
        </w:rPr>
        <w:t>.</w:t>
      </w:r>
    </w:p>
    <w:p w:rsidR="001C4486" w:rsidRPr="00516524" w:rsidRDefault="001C4486" w:rsidP="009844D2">
      <w:pPr>
        <w:tabs>
          <w:tab w:val="left" w:pos="2640"/>
        </w:tabs>
        <w:spacing w:line="360" w:lineRule="auto"/>
        <w:jc w:val="both"/>
        <w:rPr>
          <w:rFonts w:ascii="Verdana" w:hAnsi="Verdana" w:cs="Times New Roman"/>
        </w:rPr>
      </w:pPr>
    </w:p>
    <w:p w:rsidR="009844D2" w:rsidRPr="00516524" w:rsidRDefault="00505636"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9844D2" w:rsidRPr="00516524">
        <w:rPr>
          <w:rFonts w:ascii="Verdana" w:hAnsi="Verdana" w:cs="Times New Roman"/>
        </w:rPr>
        <w:t>A ACSS desenvolveu uma aplicação, o Sistema de Informação da Contratualização e Acompanhamento (SICA) com o intuito de incluir o conteúdo do Plano de Desempenho.</w:t>
      </w:r>
    </w:p>
    <w:p w:rsidR="00340C75" w:rsidRDefault="00505636"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9844D2" w:rsidRPr="00516524">
        <w:rPr>
          <w:rFonts w:ascii="Verdana" w:hAnsi="Verdana" w:cs="Times New Roman"/>
        </w:rPr>
        <w:t xml:space="preserve">Os </w:t>
      </w:r>
      <w:r w:rsidR="00B652B4" w:rsidRPr="00516524">
        <w:rPr>
          <w:rFonts w:ascii="Verdana" w:hAnsi="Verdana" w:cs="Times New Roman"/>
        </w:rPr>
        <w:t>14 indicadores</w:t>
      </w:r>
      <w:r w:rsidR="009844D2" w:rsidRPr="00516524">
        <w:rPr>
          <w:rFonts w:ascii="Verdana" w:hAnsi="Verdana" w:cs="Times New Roman"/>
        </w:rPr>
        <w:t xml:space="preserve"> acordados entre o ACES e as várias Unidades Funcionais </w:t>
      </w:r>
      <w:r w:rsidR="0036260C" w:rsidRPr="00516524">
        <w:rPr>
          <w:rFonts w:ascii="Verdana" w:hAnsi="Verdana" w:cs="Times New Roman"/>
        </w:rPr>
        <w:t xml:space="preserve">(U.F) </w:t>
      </w:r>
      <w:r w:rsidR="009844D2" w:rsidRPr="00516524">
        <w:rPr>
          <w:rFonts w:ascii="Verdana" w:hAnsi="Verdana" w:cs="Times New Roman"/>
        </w:rPr>
        <w:t>são os seguintes:</w:t>
      </w:r>
      <w:r w:rsidRPr="00516524">
        <w:rPr>
          <w:rFonts w:ascii="Verdana" w:hAnsi="Verdana" w:cs="Times New Roman"/>
        </w:rPr>
        <w:t xml:space="preserve">    </w:t>
      </w:r>
    </w:p>
    <w:p w:rsidR="009844D2" w:rsidRPr="00516524" w:rsidRDefault="00505636"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3473AA" w:rsidRPr="00516524">
        <w:rPr>
          <w:rFonts w:ascii="Verdana" w:hAnsi="Verdana" w:cs="Times New Roman"/>
        </w:rPr>
        <w:t>Quadro nº.</w:t>
      </w:r>
      <w:r w:rsidRPr="00516524">
        <w:rPr>
          <w:rFonts w:ascii="Verdana" w:hAnsi="Verdana" w:cs="Times New Roman"/>
        </w:rPr>
        <w:t>26</w:t>
      </w:r>
      <w:r w:rsidR="003473AA" w:rsidRPr="00516524">
        <w:rPr>
          <w:rFonts w:ascii="Verdana" w:hAnsi="Verdana" w:cs="Times New Roman"/>
        </w:rPr>
        <w:t xml:space="preserve"> </w:t>
      </w:r>
      <w:r w:rsidR="00A04A16" w:rsidRPr="00516524">
        <w:rPr>
          <w:rFonts w:ascii="Verdana" w:hAnsi="Verdana" w:cs="Times New Roman"/>
        </w:rPr>
        <w:t>- Indicadores</w:t>
      </w:r>
      <w:r w:rsidR="003473AA" w:rsidRPr="00516524">
        <w:rPr>
          <w:rFonts w:ascii="Verdana" w:hAnsi="Verdana" w:cs="Times New Roman"/>
        </w:rPr>
        <w:t xml:space="preserve"> e Metas contratualizadas</w:t>
      </w:r>
      <w:r w:rsidR="00E4612D" w:rsidRPr="00516524">
        <w:rPr>
          <w:rFonts w:ascii="Verdana" w:hAnsi="Verdana" w:cs="Times New Roman"/>
        </w:rPr>
        <w:t xml:space="preserve"> internamente n</w:t>
      </w:r>
      <w:r w:rsidR="00A300A2" w:rsidRPr="00516524">
        <w:rPr>
          <w:rFonts w:ascii="Verdana" w:hAnsi="Verdana" w:cs="Times New Roman"/>
        </w:rPr>
        <w:t>a ULSBA</w:t>
      </w:r>
      <w:r w:rsidR="003473AA" w:rsidRPr="00516524">
        <w:rPr>
          <w:rFonts w:ascii="Verdana" w:hAnsi="Verdana" w:cs="Times New Roman"/>
        </w:rPr>
        <w:t xml:space="preserve"> </w:t>
      </w:r>
    </w:p>
    <w:p w:rsidR="00122EE7" w:rsidRDefault="008E12A6" w:rsidP="00CF288F">
      <w:pPr>
        <w:tabs>
          <w:tab w:val="left" w:pos="2640"/>
        </w:tabs>
        <w:spacing w:after="0" w:line="360" w:lineRule="auto"/>
        <w:jc w:val="center"/>
        <w:rPr>
          <w:rFonts w:ascii="Verdana" w:hAnsi="Verdana" w:cs="Times New Roman"/>
        </w:rPr>
      </w:pPr>
      <w:r w:rsidRPr="00516524">
        <w:rPr>
          <w:noProof/>
          <w:lang w:val="en-US"/>
        </w:rPr>
        <w:drawing>
          <wp:inline distT="0" distB="0" distL="0" distR="0">
            <wp:extent cx="4572000" cy="3310375"/>
            <wp:effectExtent l="0" t="0" r="0" b="444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6" b="8205"/>
                    <a:stretch/>
                  </pic:blipFill>
                  <pic:spPr bwMode="auto">
                    <a:xfrm>
                      <a:off x="0" y="0"/>
                      <a:ext cx="4578067" cy="33147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F288F" w:rsidRPr="00CF288F" w:rsidRDefault="00CF288F" w:rsidP="00CF288F">
      <w:pPr>
        <w:tabs>
          <w:tab w:val="left" w:pos="2640"/>
        </w:tabs>
        <w:spacing w:after="0" w:line="360" w:lineRule="auto"/>
        <w:rPr>
          <w:rFonts w:cstheme="minorHAnsi"/>
        </w:rPr>
      </w:pPr>
      <w:r>
        <w:rPr>
          <w:rFonts w:ascii="Verdana" w:hAnsi="Verdana" w:cs="Times New Roman"/>
        </w:rPr>
        <w:t xml:space="preserve">            </w:t>
      </w:r>
      <w:proofErr w:type="spellStart"/>
      <w:r w:rsidR="007D74D3">
        <w:rPr>
          <w:rFonts w:cstheme="minorHAnsi"/>
        </w:rPr>
        <w:t>Fonte:</w:t>
      </w:r>
      <w:r w:rsidRPr="00CF288F">
        <w:rPr>
          <w:rFonts w:cstheme="minorHAnsi"/>
        </w:rPr>
        <w:t>SIARS</w:t>
      </w:r>
      <w:proofErr w:type="spellEnd"/>
      <w:r w:rsidRPr="00CF288F">
        <w:rPr>
          <w:rFonts w:cstheme="minorHAnsi"/>
        </w:rPr>
        <w:t xml:space="preserve"> ( Março 2011 e Abril 2012)</w:t>
      </w:r>
      <w:r>
        <w:rPr>
          <w:rStyle w:val="FootnoteReference"/>
          <w:rFonts w:cstheme="minorHAnsi"/>
        </w:rPr>
        <w:footnoteReference w:id="143"/>
      </w:r>
      <w:r w:rsidRPr="00CF288F">
        <w:rPr>
          <w:rFonts w:cstheme="minorHAnsi"/>
        </w:rPr>
        <w:t>.</w:t>
      </w:r>
    </w:p>
    <w:p w:rsidR="00D76C60" w:rsidRPr="00516524" w:rsidRDefault="00D76C60" w:rsidP="009844D2">
      <w:pPr>
        <w:tabs>
          <w:tab w:val="left" w:pos="2640"/>
        </w:tabs>
        <w:spacing w:line="360" w:lineRule="auto"/>
        <w:jc w:val="both"/>
        <w:rPr>
          <w:rFonts w:ascii="Verdana" w:hAnsi="Verdana" w:cs="Times New Roman"/>
        </w:rPr>
      </w:pPr>
    </w:p>
    <w:p w:rsidR="008E12A6" w:rsidRPr="00516524" w:rsidRDefault="00E518B9"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060F06" w:rsidRPr="00516524">
        <w:rPr>
          <w:rFonts w:ascii="Verdana" w:hAnsi="Verdana" w:cs="Times New Roman"/>
        </w:rPr>
        <w:t xml:space="preserve">De acordo com os dados disponíveis no quadro </w:t>
      </w:r>
      <w:r w:rsidR="009955FE" w:rsidRPr="00516524">
        <w:rPr>
          <w:rFonts w:ascii="Verdana" w:hAnsi="Verdana" w:cs="Times New Roman"/>
        </w:rPr>
        <w:t>nº. 26</w:t>
      </w:r>
      <w:r w:rsidR="00060F06" w:rsidRPr="00516524">
        <w:rPr>
          <w:rFonts w:ascii="Verdana" w:hAnsi="Verdana" w:cs="Times New Roman"/>
        </w:rPr>
        <w:t xml:space="preserve"> </w:t>
      </w:r>
      <w:r w:rsidR="009955FE" w:rsidRPr="00516524">
        <w:rPr>
          <w:rFonts w:ascii="Verdana" w:hAnsi="Verdana" w:cs="Times New Roman"/>
        </w:rPr>
        <w:t xml:space="preserve">relativamente </w:t>
      </w:r>
      <w:r w:rsidR="00060F06" w:rsidRPr="00516524">
        <w:rPr>
          <w:rFonts w:ascii="Verdana" w:hAnsi="Verdana" w:cs="Times New Roman"/>
        </w:rPr>
        <w:t>ao indicador referente à diabetes, a meta ainda não foi atingida no ano 2011. Os resultados obtidos em 2011 são melhores que os dos anos anteriores. A meta também aumentou de 55% para 90%, o que demonstra a preocupação da entidade em melhorar o controlo da doença.</w:t>
      </w:r>
    </w:p>
    <w:p w:rsidR="00060F06" w:rsidRPr="00516524" w:rsidRDefault="00060F06" w:rsidP="009844D2">
      <w:pPr>
        <w:tabs>
          <w:tab w:val="left" w:pos="2640"/>
        </w:tabs>
        <w:spacing w:line="360" w:lineRule="auto"/>
        <w:jc w:val="both"/>
        <w:rPr>
          <w:rFonts w:ascii="Verdana" w:hAnsi="Verdana" w:cs="Times New Roman"/>
        </w:rPr>
      </w:pPr>
    </w:p>
    <w:p w:rsidR="009844D2" w:rsidRDefault="0053275C" w:rsidP="009844D2">
      <w:pPr>
        <w:tabs>
          <w:tab w:val="left" w:pos="2640"/>
        </w:tabs>
        <w:spacing w:line="360" w:lineRule="auto"/>
        <w:jc w:val="both"/>
        <w:rPr>
          <w:rFonts w:ascii="Verdana" w:hAnsi="Verdana" w:cs="Times New Roman"/>
          <w:b/>
        </w:rPr>
      </w:pPr>
      <w:r w:rsidRPr="00516524">
        <w:rPr>
          <w:rFonts w:ascii="Verdana" w:hAnsi="Verdana" w:cs="Times New Roman"/>
          <w:b/>
        </w:rPr>
        <w:t xml:space="preserve"> </w:t>
      </w:r>
      <w:r w:rsidR="009955FE" w:rsidRPr="00516524">
        <w:rPr>
          <w:rFonts w:ascii="Verdana" w:hAnsi="Verdana" w:cs="Times New Roman"/>
          <w:b/>
        </w:rPr>
        <w:t xml:space="preserve">2.5.5.4.2. </w:t>
      </w:r>
      <w:r w:rsidR="009844D2" w:rsidRPr="00516524">
        <w:rPr>
          <w:rFonts w:ascii="Verdana" w:hAnsi="Verdana" w:cs="Times New Roman"/>
          <w:b/>
        </w:rPr>
        <w:t>Contratualização externa</w:t>
      </w:r>
    </w:p>
    <w:p w:rsidR="001F6A1C" w:rsidRPr="00516524" w:rsidRDefault="001F6A1C" w:rsidP="009844D2">
      <w:pPr>
        <w:tabs>
          <w:tab w:val="left" w:pos="2640"/>
        </w:tabs>
        <w:spacing w:line="360" w:lineRule="auto"/>
        <w:jc w:val="both"/>
        <w:rPr>
          <w:rFonts w:ascii="Verdana" w:hAnsi="Verdana" w:cs="Times New Roman"/>
          <w:b/>
        </w:rPr>
      </w:pPr>
    </w:p>
    <w:p w:rsidR="009844D2" w:rsidRPr="00516524" w:rsidRDefault="00E518B9"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9844D2" w:rsidRPr="00516524">
        <w:rPr>
          <w:rFonts w:ascii="Verdana" w:hAnsi="Verdana" w:cs="Times New Roman"/>
        </w:rPr>
        <w:t xml:space="preserve">Inicia-se com a apresentação do </w:t>
      </w:r>
      <w:r w:rsidR="009844D2" w:rsidRPr="00516524">
        <w:rPr>
          <w:rFonts w:ascii="Verdana" w:hAnsi="Verdana" w:cs="Times New Roman"/>
          <w:i/>
        </w:rPr>
        <w:t>Plano de Desempenho</w:t>
      </w:r>
      <w:r w:rsidR="009844D2" w:rsidRPr="00516524">
        <w:rPr>
          <w:rFonts w:ascii="Verdana" w:hAnsi="Verdana" w:cs="Times New Roman"/>
        </w:rPr>
        <w:t xml:space="preserve"> pelo Diretor Executivo e Presidente do Conselho Clínico do ACES à ARS Alentejo. Após a apreciação do documento e das sessões formais de negociação com a ARS, é celebrado o </w:t>
      </w:r>
      <w:r w:rsidR="009844D2" w:rsidRPr="00516524">
        <w:rPr>
          <w:rFonts w:ascii="Verdana" w:hAnsi="Verdana" w:cs="Times New Roman"/>
          <w:i/>
        </w:rPr>
        <w:t xml:space="preserve">Contrato </w:t>
      </w:r>
      <w:r w:rsidR="00B652B4" w:rsidRPr="00516524">
        <w:rPr>
          <w:rFonts w:ascii="Verdana" w:hAnsi="Verdana" w:cs="Times New Roman"/>
          <w:i/>
        </w:rPr>
        <w:t>Programa</w:t>
      </w:r>
      <w:r w:rsidR="00B652B4" w:rsidRPr="00516524">
        <w:rPr>
          <w:rFonts w:ascii="Verdana" w:hAnsi="Verdana" w:cs="Times New Roman"/>
        </w:rPr>
        <w:t xml:space="preserve">. </w:t>
      </w:r>
      <w:r w:rsidR="009844D2" w:rsidRPr="00516524">
        <w:rPr>
          <w:rFonts w:ascii="Verdana" w:hAnsi="Verdana" w:cs="Times New Roman"/>
        </w:rPr>
        <w:t xml:space="preserve">Após este </w:t>
      </w:r>
      <w:r w:rsidR="00B652B4" w:rsidRPr="00516524">
        <w:rPr>
          <w:rFonts w:ascii="Verdana" w:hAnsi="Verdana" w:cs="Times New Roman"/>
        </w:rPr>
        <w:t>momento, o</w:t>
      </w:r>
      <w:r w:rsidR="009844D2" w:rsidRPr="00516524">
        <w:rPr>
          <w:rFonts w:ascii="Verdana" w:hAnsi="Verdana" w:cs="Times New Roman"/>
        </w:rPr>
        <w:t xml:space="preserve"> ACES poderá ter que alterar o que foi definido no Plano de Desempenho, pelo que terá que se reunir com as diversas unidades funcionais e assinar as </w:t>
      </w:r>
      <w:r w:rsidR="009844D2" w:rsidRPr="00516524">
        <w:rPr>
          <w:rFonts w:ascii="Verdana" w:hAnsi="Verdana" w:cs="Times New Roman"/>
          <w:i/>
        </w:rPr>
        <w:t>Cartas de Compromisso</w:t>
      </w:r>
      <w:r w:rsidR="009844D2" w:rsidRPr="00516524">
        <w:rPr>
          <w:rFonts w:ascii="Verdana" w:hAnsi="Verdana" w:cs="Times New Roman"/>
        </w:rPr>
        <w:t xml:space="preserve"> com essas Unidades.</w:t>
      </w:r>
    </w:p>
    <w:p w:rsidR="009844D2" w:rsidRPr="00516524" w:rsidRDefault="00E518B9"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9844D2" w:rsidRPr="00516524">
        <w:rPr>
          <w:rFonts w:ascii="Verdana" w:hAnsi="Verdana" w:cs="Times New Roman"/>
        </w:rPr>
        <w:t>Os documentos mais importantes da contratualização deverão esta</w:t>
      </w:r>
      <w:r w:rsidR="007D4019">
        <w:rPr>
          <w:rFonts w:ascii="Verdana" w:hAnsi="Verdana" w:cs="Times New Roman"/>
        </w:rPr>
        <w:t xml:space="preserve">r em consonância, </w:t>
      </w:r>
      <w:r w:rsidR="007D4019" w:rsidRPr="00030315">
        <w:rPr>
          <w:rFonts w:ascii="Verdana" w:hAnsi="Verdana" w:cs="Times New Roman"/>
        </w:rPr>
        <w:t>se bem que nem todos os obje</w:t>
      </w:r>
      <w:r w:rsidR="009844D2" w:rsidRPr="00030315">
        <w:rPr>
          <w:rFonts w:ascii="Verdana" w:hAnsi="Verdana" w:cs="Times New Roman"/>
        </w:rPr>
        <w:t>tivos e metas</w:t>
      </w:r>
      <w:r w:rsidR="009844D2" w:rsidRPr="00516524">
        <w:rPr>
          <w:rFonts w:ascii="Verdana" w:hAnsi="Verdana" w:cs="Times New Roman"/>
        </w:rPr>
        <w:t xml:space="preserve"> previstas atingir no Contrato-programa, correspondam a todos os indicadores de desempenho do plano de desempenho, como acontece neste caso.</w:t>
      </w:r>
    </w:p>
    <w:p w:rsidR="009844D2" w:rsidRPr="00516524" w:rsidRDefault="00E518B9"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9844D2" w:rsidRPr="00516524">
        <w:rPr>
          <w:rFonts w:ascii="Verdana" w:hAnsi="Verdana" w:cs="Times New Roman"/>
        </w:rPr>
        <w:t>Há 14 indicadores definidos a nível nacional para os ACES. Cada Região de saúde selecciona 6 indicadores de acordo com as prioridades que definiu, sendo 2 desses indicadores específicos para cada ACES.</w:t>
      </w:r>
    </w:p>
    <w:p w:rsidR="0053275C" w:rsidRPr="00516524" w:rsidRDefault="00E518B9"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9844D2" w:rsidRPr="00516524">
        <w:rPr>
          <w:rFonts w:ascii="Verdana" w:hAnsi="Verdana" w:cs="Times New Roman"/>
        </w:rPr>
        <w:t>A percentagem de ponderação dos indicadores de quali</w:t>
      </w:r>
      <w:r w:rsidR="0053275C" w:rsidRPr="00516524">
        <w:rPr>
          <w:rFonts w:ascii="Verdana" w:hAnsi="Verdana" w:cs="Times New Roman"/>
        </w:rPr>
        <w:t>dade e eficiência é a seguinte:</w:t>
      </w:r>
    </w:p>
    <w:p w:rsidR="009844D2" w:rsidRPr="00516524" w:rsidRDefault="00E518B9"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9844D2" w:rsidRPr="00516524">
        <w:rPr>
          <w:rFonts w:ascii="Verdana" w:hAnsi="Verdana" w:cs="Times New Roman"/>
        </w:rPr>
        <w:t>Eixo Nacional – constituído por 14 indicadores - 60%,</w:t>
      </w:r>
    </w:p>
    <w:p w:rsidR="009844D2" w:rsidRPr="00516524" w:rsidRDefault="00E518B9"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9844D2" w:rsidRPr="00516524">
        <w:rPr>
          <w:rFonts w:ascii="Verdana" w:hAnsi="Verdana" w:cs="Times New Roman"/>
        </w:rPr>
        <w:t>Eixo Regional – constituído por 4 indicadores - 20%</w:t>
      </w:r>
      <w:r w:rsidR="007D4019">
        <w:rPr>
          <w:rFonts w:ascii="Verdana" w:hAnsi="Verdana" w:cs="Times New Roman"/>
        </w:rPr>
        <w:t>,</w:t>
      </w:r>
    </w:p>
    <w:p w:rsidR="0053275C" w:rsidRPr="00516524" w:rsidRDefault="00E518B9"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9844D2" w:rsidRPr="00516524">
        <w:rPr>
          <w:rFonts w:ascii="Verdana" w:hAnsi="Verdana" w:cs="Times New Roman"/>
        </w:rPr>
        <w:t xml:space="preserve">Eixo Local – constituído por 2 indicadores </w:t>
      </w:r>
      <w:r w:rsidR="00B652B4" w:rsidRPr="00516524">
        <w:rPr>
          <w:rFonts w:ascii="Verdana" w:hAnsi="Verdana" w:cs="Times New Roman"/>
        </w:rPr>
        <w:t>- 20%</w:t>
      </w:r>
      <w:r w:rsidR="007D4019">
        <w:rPr>
          <w:rFonts w:ascii="Verdana" w:hAnsi="Verdana" w:cs="Times New Roman"/>
        </w:rPr>
        <w:t>.</w:t>
      </w:r>
    </w:p>
    <w:p w:rsidR="001F6A1C" w:rsidRDefault="00E518B9"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9844D2" w:rsidRPr="00516524">
        <w:rPr>
          <w:rFonts w:ascii="Verdana" w:hAnsi="Verdana" w:cs="Times New Roman"/>
        </w:rPr>
        <w:t>Apesar de existirem 14 indicadores a nível nacional na metodologia de contratualização proposto pela ACSS, a ULSBA só contratualizou em 12, pelo que o peso relativo destes indicadores foi distribuído po</w:t>
      </w:r>
      <w:r w:rsidR="001F6A1C">
        <w:rPr>
          <w:rFonts w:ascii="Verdana" w:hAnsi="Verdana" w:cs="Times New Roman"/>
        </w:rPr>
        <w:t>r todos os outros indicadores.</w:t>
      </w:r>
    </w:p>
    <w:p w:rsidR="00EE5055" w:rsidRDefault="00EE5055" w:rsidP="009844D2">
      <w:pPr>
        <w:tabs>
          <w:tab w:val="left" w:pos="2640"/>
        </w:tabs>
        <w:spacing w:line="360" w:lineRule="auto"/>
        <w:jc w:val="both"/>
        <w:rPr>
          <w:rFonts w:ascii="Verdana" w:hAnsi="Verdana" w:cs="Times New Roman"/>
        </w:rPr>
      </w:pPr>
    </w:p>
    <w:p w:rsidR="00EE5055" w:rsidRDefault="00EE5055" w:rsidP="009844D2">
      <w:pPr>
        <w:tabs>
          <w:tab w:val="left" w:pos="2640"/>
        </w:tabs>
        <w:spacing w:line="360" w:lineRule="auto"/>
        <w:jc w:val="both"/>
        <w:rPr>
          <w:rFonts w:ascii="Verdana" w:hAnsi="Verdana" w:cs="Times New Roman"/>
        </w:rPr>
      </w:pPr>
    </w:p>
    <w:p w:rsidR="007D74D3" w:rsidRDefault="007D74D3" w:rsidP="009844D2">
      <w:pPr>
        <w:tabs>
          <w:tab w:val="left" w:pos="2640"/>
        </w:tabs>
        <w:spacing w:line="360" w:lineRule="auto"/>
        <w:jc w:val="both"/>
        <w:rPr>
          <w:rFonts w:ascii="Verdana" w:hAnsi="Verdana" w:cs="Times New Roman"/>
        </w:rPr>
      </w:pPr>
    </w:p>
    <w:p w:rsidR="003473AA" w:rsidRDefault="003473AA" w:rsidP="009844D2">
      <w:pPr>
        <w:tabs>
          <w:tab w:val="left" w:pos="2640"/>
        </w:tabs>
        <w:spacing w:line="360" w:lineRule="auto"/>
        <w:jc w:val="both"/>
        <w:rPr>
          <w:rFonts w:ascii="Verdana" w:hAnsi="Verdana" w:cs="Times New Roman"/>
        </w:rPr>
      </w:pPr>
      <w:r w:rsidRPr="00516524">
        <w:rPr>
          <w:rFonts w:ascii="Verdana" w:hAnsi="Verdana" w:cs="Times New Roman"/>
        </w:rPr>
        <w:t xml:space="preserve">Quadro nº. </w:t>
      </w:r>
      <w:r w:rsidR="00E518B9" w:rsidRPr="00516524">
        <w:rPr>
          <w:rFonts w:ascii="Verdana" w:hAnsi="Verdana" w:cs="Times New Roman"/>
        </w:rPr>
        <w:t>27</w:t>
      </w:r>
      <w:r w:rsidR="00EE5055">
        <w:rPr>
          <w:rFonts w:ascii="Verdana" w:hAnsi="Verdana" w:cs="Times New Roman"/>
        </w:rPr>
        <w:t xml:space="preserve"> - </w:t>
      </w:r>
      <w:r w:rsidRPr="00516524">
        <w:rPr>
          <w:rFonts w:ascii="Verdana" w:hAnsi="Verdana" w:cs="Times New Roman"/>
        </w:rPr>
        <w:t>Indicadores e Metas Contratualizados</w:t>
      </w:r>
      <w:r w:rsidR="00E4612D" w:rsidRPr="00516524">
        <w:rPr>
          <w:rFonts w:ascii="Verdana" w:hAnsi="Verdana" w:cs="Times New Roman"/>
        </w:rPr>
        <w:t xml:space="preserve"> com a ARS Alentejo</w:t>
      </w:r>
    </w:p>
    <w:p w:rsidR="008A3340" w:rsidRPr="001F6A1C" w:rsidRDefault="001F6A1C" w:rsidP="001F6A1C">
      <w:pPr>
        <w:tabs>
          <w:tab w:val="left" w:pos="2640"/>
        </w:tabs>
        <w:spacing w:line="360" w:lineRule="auto"/>
        <w:jc w:val="center"/>
        <w:rPr>
          <w:rFonts w:ascii="Verdana" w:hAnsi="Verdana" w:cs="Times New Roman"/>
        </w:rPr>
      </w:pPr>
      <w:r w:rsidRPr="00516524">
        <w:rPr>
          <w:noProof/>
          <w:lang w:val="en-US"/>
        </w:rPr>
        <w:drawing>
          <wp:anchor distT="0" distB="0" distL="114300" distR="114300" simplePos="0" relativeHeight="251734016" behindDoc="1" locked="0" layoutInCell="1" allowOverlap="1">
            <wp:simplePos x="0" y="0"/>
            <wp:positionH relativeFrom="column">
              <wp:posOffset>477924</wp:posOffset>
            </wp:positionH>
            <wp:positionV relativeFrom="paragraph">
              <wp:posOffset>3408391</wp:posOffset>
            </wp:positionV>
            <wp:extent cx="3380740" cy="374015"/>
            <wp:effectExtent l="0" t="0" r="0" b="6985"/>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0740" cy="374015"/>
                    </a:xfrm>
                    <a:prstGeom prst="rect">
                      <a:avLst/>
                    </a:prstGeom>
                    <a:noFill/>
                    <a:ln>
                      <a:noFill/>
                    </a:ln>
                  </pic:spPr>
                </pic:pic>
              </a:graphicData>
            </a:graphic>
          </wp:anchor>
        </w:drawing>
      </w:r>
      <w:r w:rsidR="00160623">
        <w:rPr>
          <w:rFonts w:ascii="Verdana" w:hAnsi="Verdana" w:cs="Times New Roman"/>
          <w:noProof/>
          <w:lang w:val="en-US"/>
        </w:rPr>
        <w:drawing>
          <wp:inline distT="0" distB="0" distL="0" distR="0">
            <wp:extent cx="4710546" cy="3371432"/>
            <wp:effectExtent l="0" t="0" r="0" b="635"/>
            <wp:docPr id="293" name="Imagem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9590" cy="3377905"/>
                    </a:xfrm>
                    <a:prstGeom prst="rect">
                      <a:avLst/>
                    </a:prstGeom>
                    <a:noFill/>
                  </pic:spPr>
                </pic:pic>
              </a:graphicData>
            </a:graphic>
          </wp:inline>
        </w:drawing>
      </w:r>
    </w:p>
    <w:p w:rsidR="00392A51" w:rsidRDefault="00AE1A9D"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p>
    <w:p w:rsidR="009844D2" w:rsidRPr="00516524" w:rsidRDefault="00AE1A9D"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9844D2" w:rsidRPr="00516524">
        <w:rPr>
          <w:rFonts w:ascii="Verdana" w:hAnsi="Verdana" w:cs="Times New Roman"/>
        </w:rPr>
        <w:t xml:space="preserve">Um dos dois indicadores locais deverá servir para verificar a coordenação dos cuidados, da qualidade técnica e a </w:t>
      </w:r>
      <w:r w:rsidR="00030315">
        <w:rPr>
          <w:rFonts w:ascii="Verdana" w:hAnsi="Verdana" w:cs="Times New Roman"/>
        </w:rPr>
        <w:t>efe</w:t>
      </w:r>
      <w:r w:rsidR="009844D2" w:rsidRPr="00030315">
        <w:rPr>
          <w:rFonts w:ascii="Verdana" w:hAnsi="Verdana" w:cs="Times New Roman"/>
        </w:rPr>
        <w:t>tivid</w:t>
      </w:r>
      <w:r w:rsidR="00DF09B7" w:rsidRPr="00030315">
        <w:rPr>
          <w:rFonts w:ascii="Verdana" w:hAnsi="Verdana" w:cs="Times New Roman"/>
        </w:rPr>
        <w:t xml:space="preserve">ade, </w:t>
      </w:r>
      <w:r w:rsidR="009844D2" w:rsidRPr="00030315">
        <w:rPr>
          <w:rFonts w:ascii="Verdana" w:hAnsi="Verdana" w:cs="Times New Roman"/>
        </w:rPr>
        <w:t>outro para dar informação</w:t>
      </w:r>
      <w:r w:rsidR="009844D2" w:rsidRPr="00516524">
        <w:rPr>
          <w:rFonts w:ascii="Verdana" w:hAnsi="Verdana" w:cs="Times New Roman"/>
        </w:rPr>
        <w:t xml:space="preserve"> sobre a eficiência do trabalho conjunto de todos os profissionais para atingir as metas a que se propõem. </w:t>
      </w:r>
    </w:p>
    <w:p w:rsidR="009844D2" w:rsidRPr="00516524" w:rsidRDefault="00AE1A9D"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9844D2" w:rsidRPr="00516524">
        <w:rPr>
          <w:rFonts w:ascii="Verdana" w:hAnsi="Verdana" w:cs="Times New Roman"/>
        </w:rPr>
        <w:t>“</w:t>
      </w:r>
      <w:r w:rsidR="009844D2" w:rsidRPr="00516524">
        <w:rPr>
          <w:rFonts w:ascii="Verdana" w:hAnsi="Verdana"/>
        </w:rPr>
        <w:t xml:space="preserve">A contratualização é tida como um eixo fundamental da actual reforma dos CSP. Este processo tem progredido significativamente nos últimos anos mas sofre ainda de importantes constrangimentos e transformações. Parecem existir i) disparidades e deficiências nos processos de contratualização, por não existir diferenciação em relação ao contexto </w:t>
      </w:r>
      <w:proofErr w:type="spellStart"/>
      <w:r w:rsidR="009844D2" w:rsidRPr="00516524">
        <w:rPr>
          <w:rFonts w:ascii="Verdana" w:hAnsi="Verdana"/>
        </w:rPr>
        <w:t>geodemográfico</w:t>
      </w:r>
      <w:proofErr w:type="spellEnd"/>
      <w:r w:rsidR="009844D2" w:rsidRPr="00516524">
        <w:rPr>
          <w:rFonts w:ascii="Verdana" w:hAnsi="Verdana"/>
        </w:rPr>
        <w:t xml:space="preserve"> e a outras características e singularidades que possam existir entre unidades; ii) imposição arbitrária de valores das metas, em alguns casos (USF-AN, Associação Nacional das USF, 2011a); iii) inexistência ou insuficiência de instrumentos informáticos que permitam a monitorização permanente do desempenho das equipas (Portugal, MS, ARS, 2010a, 2010b, 2</w:t>
      </w:r>
      <w:r w:rsidR="00A73A4B" w:rsidRPr="00516524">
        <w:rPr>
          <w:rFonts w:ascii="Verdana" w:hAnsi="Verdana"/>
        </w:rPr>
        <w:t>010c; Portugal, MS, GCE, 2011)</w:t>
      </w:r>
      <w:r w:rsidR="009844D2" w:rsidRPr="00516524">
        <w:rPr>
          <w:rFonts w:ascii="Verdana" w:hAnsi="Verdana"/>
        </w:rPr>
        <w:t>”</w:t>
      </w:r>
      <w:r w:rsidR="009844D2" w:rsidRPr="00516524">
        <w:rPr>
          <w:rFonts w:ascii="Verdana" w:hAnsi="Verdana"/>
          <w:vertAlign w:val="superscript"/>
        </w:rPr>
        <w:footnoteReference w:id="144"/>
      </w:r>
      <w:r w:rsidR="00A73A4B" w:rsidRPr="00516524">
        <w:rPr>
          <w:rFonts w:ascii="Verdana" w:hAnsi="Verdana"/>
        </w:rPr>
        <w:t>.</w:t>
      </w:r>
    </w:p>
    <w:p w:rsidR="009844D2" w:rsidRPr="00516524" w:rsidRDefault="009844D2" w:rsidP="009844D2">
      <w:pPr>
        <w:tabs>
          <w:tab w:val="left" w:pos="2640"/>
        </w:tabs>
        <w:spacing w:line="360" w:lineRule="auto"/>
        <w:jc w:val="both"/>
        <w:rPr>
          <w:rFonts w:ascii="Verdana" w:hAnsi="Verdana" w:cs="Times New Roman"/>
        </w:rPr>
      </w:pPr>
    </w:p>
    <w:p w:rsidR="009844D2" w:rsidRPr="00516524" w:rsidRDefault="0053275C" w:rsidP="009844D2">
      <w:pPr>
        <w:tabs>
          <w:tab w:val="left" w:pos="2640"/>
        </w:tabs>
        <w:spacing w:line="360" w:lineRule="auto"/>
        <w:jc w:val="both"/>
        <w:rPr>
          <w:rFonts w:ascii="Verdana" w:hAnsi="Verdana" w:cs="Times New Roman"/>
          <w:b/>
        </w:rPr>
      </w:pPr>
      <w:r w:rsidRPr="00516524">
        <w:rPr>
          <w:rFonts w:ascii="Verdana" w:hAnsi="Verdana" w:cs="Times New Roman"/>
          <w:b/>
        </w:rPr>
        <w:t xml:space="preserve"> </w:t>
      </w:r>
      <w:r w:rsidR="009955FE" w:rsidRPr="00516524">
        <w:rPr>
          <w:rFonts w:ascii="Verdana" w:hAnsi="Verdana" w:cs="Times New Roman"/>
          <w:b/>
        </w:rPr>
        <w:t xml:space="preserve">2.5.5.4.3 - </w:t>
      </w:r>
      <w:r w:rsidR="009844D2" w:rsidRPr="00516524">
        <w:rPr>
          <w:rFonts w:ascii="Verdana" w:hAnsi="Verdana" w:cs="Times New Roman"/>
          <w:b/>
        </w:rPr>
        <w:t>Calendarização da contratualização</w:t>
      </w:r>
    </w:p>
    <w:p w:rsidR="009844D2" w:rsidRPr="00516524" w:rsidRDefault="00AE1A9D"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9844D2" w:rsidRPr="00516524">
        <w:rPr>
          <w:rFonts w:ascii="Verdana" w:hAnsi="Verdana" w:cs="Times New Roman"/>
        </w:rPr>
        <w:t>Entre os meses de julho e agosto devem ser determinadas as prioridades assistenciais, com o contributo da DGS, ARS, INE e ACSS tendo como documento de apoio o Plano Nacional de Saúde.</w:t>
      </w:r>
    </w:p>
    <w:p w:rsidR="009844D2" w:rsidRPr="00516524" w:rsidRDefault="007E0864"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9844D2" w:rsidRPr="00516524">
        <w:rPr>
          <w:rFonts w:ascii="Verdana" w:hAnsi="Verdana" w:cs="Times New Roman"/>
        </w:rPr>
        <w:t xml:space="preserve">Em setembro realizam-se os trabalhos inerentes à contratualização interna, em que as várias unidades funcionais do ACES apresentam as suas propostas, que são discutidas com o Diretor Executivo e o Presidente do Conselho Clínico e que culminará na produção do Plano de Desempenho. </w:t>
      </w:r>
    </w:p>
    <w:p w:rsidR="009844D2" w:rsidRPr="00516524" w:rsidRDefault="007E0864"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DB3D3A" w:rsidRPr="00516524">
        <w:rPr>
          <w:rFonts w:ascii="Verdana" w:hAnsi="Verdana" w:cs="Times New Roman"/>
        </w:rPr>
        <w:t>Em n</w:t>
      </w:r>
      <w:r w:rsidR="009844D2" w:rsidRPr="00516524">
        <w:rPr>
          <w:rFonts w:ascii="Verdana" w:hAnsi="Verdana" w:cs="Times New Roman"/>
        </w:rPr>
        <w:t>ovembro é feita a negociação do conteúdo do Plano de Desempenho com a ARS donde resultará a outorga do Contrato-Programa pelo ACES e ARS. O momento da assinatura do Contrato-Programa é uma sessão pública e devem estar presentes todos os representantes dos ACES da Região de Saúde.</w:t>
      </w:r>
    </w:p>
    <w:p w:rsidR="009844D2" w:rsidRPr="00516524" w:rsidRDefault="007E0864"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DB3D3A" w:rsidRPr="00516524">
        <w:rPr>
          <w:rFonts w:ascii="Verdana" w:hAnsi="Verdana" w:cs="Times New Roman"/>
        </w:rPr>
        <w:t>Em d</w:t>
      </w:r>
      <w:r w:rsidR="009844D2" w:rsidRPr="00516524">
        <w:rPr>
          <w:rFonts w:ascii="Verdana" w:hAnsi="Verdana" w:cs="Times New Roman"/>
        </w:rPr>
        <w:t>ezembro, serão assinadas as Cartas de Compromisso entre as Unidades Funcionais e o Diretor Executivo do ACES.</w:t>
      </w:r>
    </w:p>
    <w:p w:rsidR="009844D2" w:rsidRPr="00516524" w:rsidRDefault="007E0864" w:rsidP="009844D2">
      <w:pPr>
        <w:tabs>
          <w:tab w:val="left" w:pos="2640"/>
        </w:tabs>
        <w:spacing w:line="360" w:lineRule="auto"/>
        <w:jc w:val="both"/>
        <w:rPr>
          <w:rFonts w:ascii="Verdana" w:hAnsi="Verdana" w:cs="Times New Roman"/>
        </w:rPr>
      </w:pPr>
      <w:r w:rsidRPr="00516524">
        <w:rPr>
          <w:rFonts w:ascii="Verdana" w:hAnsi="Verdana" w:cs="Times New Roman"/>
        </w:rPr>
        <w:t xml:space="preserve">     </w:t>
      </w:r>
      <w:r w:rsidR="009844D2" w:rsidRPr="00516524">
        <w:rPr>
          <w:rFonts w:ascii="Verdana" w:hAnsi="Verdana" w:cs="Times New Roman"/>
        </w:rPr>
        <w:t>No ano seguinte, desenvolver-se-ão as funções e tarefas inerentes ao contrato-programa para se atingirem as metas previstas no mesmo.</w:t>
      </w:r>
    </w:p>
    <w:p w:rsidR="00264246" w:rsidRPr="00516524" w:rsidRDefault="007E0864" w:rsidP="0077146A">
      <w:pPr>
        <w:tabs>
          <w:tab w:val="left" w:pos="2640"/>
        </w:tabs>
        <w:spacing w:line="360" w:lineRule="auto"/>
        <w:jc w:val="both"/>
        <w:rPr>
          <w:rFonts w:ascii="Verdana" w:hAnsi="Verdana" w:cs="Times New Roman"/>
          <w:color w:val="000000" w:themeColor="text1"/>
        </w:rPr>
      </w:pPr>
      <w:r w:rsidRPr="00516524">
        <w:rPr>
          <w:rFonts w:ascii="Verdana" w:hAnsi="Verdana" w:cs="Times New Roman"/>
          <w:color w:val="000000" w:themeColor="text1"/>
        </w:rPr>
        <w:t xml:space="preserve">     </w:t>
      </w:r>
      <w:r w:rsidR="009844D2" w:rsidRPr="00516524">
        <w:rPr>
          <w:rFonts w:ascii="Verdana" w:hAnsi="Verdana" w:cs="Times New Roman"/>
          <w:color w:val="000000" w:themeColor="text1"/>
        </w:rPr>
        <w:t>Trimestral</w:t>
      </w:r>
      <w:r w:rsidRPr="00516524">
        <w:rPr>
          <w:rFonts w:ascii="Verdana" w:hAnsi="Verdana" w:cs="Times New Roman"/>
          <w:color w:val="000000" w:themeColor="text1"/>
        </w:rPr>
        <w:t>mente</w:t>
      </w:r>
      <w:r w:rsidR="009844D2" w:rsidRPr="00516524">
        <w:rPr>
          <w:rFonts w:ascii="Verdana" w:hAnsi="Verdana" w:cs="Times New Roman"/>
          <w:color w:val="000000" w:themeColor="text1"/>
        </w:rPr>
        <w:t xml:space="preserve"> é feita a monitorização das metas previstas no contrato-programa</w:t>
      </w:r>
      <w:r w:rsidR="00A36D4B" w:rsidRPr="00516524">
        <w:rPr>
          <w:rFonts w:ascii="Verdana" w:hAnsi="Verdana" w:cs="Times New Roman"/>
          <w:color w:val="000000" w:themeColor="text1"/>
        </w:rPr>
        <w:t>, pela ARS e ACSS. No entanto,</w:t>
      </w:r>
      <w:r w:rsidR="009844D2" w:rsidRPr="00516524">
        <w:rPr>
          <w:rFonts w:ascii="Verdana" w:hAnsi="Verdana" w:cs="Times New Roman"/>
          <w:color w:val="000000" w:themeColor="text1"/>
        </w:rPr>
        <w:t xml:space="preserve"> todos os meses até ao dia 21 de cada mês a ULS envia para a ARS e AC</w:t>
      </w:r>
      <w:r w:rsidR="00A73A4B" w:rsidRPr="00516524">
        <w:rPr>
          <w:rFonts w:ascii="Verdana" w:hAnsi="Verdana" w:cs="Times New Roman"/>
          <w:color w:val="000000" w:themeColor="text1"/>
        </w:rPr>
        <w:t>SS informação sobre actividade.</w:t>
      </w:r>
    </w:p>
    <w:p w:rsidR="0009486B" w:rsidRPr="00516524" w:rsidRDefault="007E0864" w:rsidP="0009486B">
      <w:pPr>
        <w:spacing w:line="360" w:lineRule="auto"/>
        <w:jc w:val="both"/>
        <w:rPr>
          <w:rFonts w:ascii="Verdana" w:hAnsi="Verdana"/>
        </w:rPr>
      </w:pPr>
      <w:r w:rsidRPr="00516524">
        <w:rPr>
          <w:rFonts w:ascii="Verdana" w:hAnsi="Verdana"/>
        </w:rPr>
        <w:t xml:space="preserve">     </w:t>
      </w:r>
      <w:r w:rsidR="003F56EB">
        <w:rPr>
          <w:rFonts w:ascii="Verdana" w:hAnsi="Verdana"/>
        </w:rPr>
        <w:t xml:space="preserve">Tendo </w:t>
      </w:r>
      <w:r w:rsidR="003F56EB" w:rsidRPr="00030315">
        <w:rPr>
          <w:rFonts w:ascii="Verdana" w:hAnsi="Verdana"/>
        </w:rPr>
        <w:t xml:space="preserve">em conta toda a informação até agora </w:t>
      </w:r>
      <w:r w:rsidR="0009486B" w:rsidRPr="00030315">
        <w:rPr>
          <w:rFonts w:ascii="Verdana" w:hAnsi="Verdana"/>
        </w:rPr>
        <w:t>recolhida, po</w:t>
      </w:r>
      <w:r w:rsidR="00030315" w:rsidRPr="00030315">
        <w:rPr>
          <w:rFonts w:ascii="Verdana" w:hAnsi="Verdana"/>
        </w:rPr>
        <w:t>demos extrair algumas conclusões</w:t>
      </w:r>
      <w:r w:rsidR="0009486B" w:rsidRPr="00030315">
        <w:rPr>
          <w:rFonts w:ascii="Verdana" w:hAnsi="Verdana"/>
        </w:rPr>
        <w:t>.</w:t>
      </w:r>
    </w:p>
    <w:p w:rsidR="00073A2A" w:rsidRPr="00516524" w:rsidRDefault="00073A2A" w:rsidP="0009486B">
      <w:pPr>
        <w:spacing w:line="360" w:lineRule="auto"/>
        <w:jc w:val="both"/>
        <w:rPr>
          <w:rFonts w:ascii="Verdana" w:hAnsi="Verdana"/>
        </w:rPr>
      </w:pPr>
      <w:r w:rsidRPr="00516524">
        <w:rPr>
          <w:rFonts w:ascii="Verdana" w:hAnsi="Verdana"/>
        </w:rPr>
        <w:t xml:space="preserve">     </w:t>
      </w:r>
      <w:r w:rsidR="0009486B" w:rsidRPr="00516524">
        <w:rPr>
          <w:rFonts w:ascii="Verdana" w:hAnsi="Verdana"/>
        </w:rPr>
        <w:t>A população existente no Baixo Alentejo é de 126.692 habitantes, dos quais 61.971 (48,9%) são homens e 64.721 (51,1%) são mulheres.</w:t>
      </w:r>
    </w:p>
    <w:p w:rsidR="0009486B" w:rsidRPr="00516524" w:rsidRDefault="00073A2A" w:rsidP="0009486B">
      <w:pPr>
        <w:spacing w:line="360" w:lineRule="auto"/>
        <w:jc w:val="both"/>
        <w:rPr>
          <w:rFonts w:ascii="Verdana" w:hAnsi="Verdana"/>
        </w:rPr>
      </w:pPr>
      <w:r w:rsidRPr="00516524">
        <w:rPr>
          <w:rFonts w:ascii="Verdana" w:hAnsi="Verdana"/>
        </w:rPr>
        <w:t xml:space="preserve">     </w:t>
      </w:r>
      <w:r w:rsidR="0009486B" w:rsidRPr="00516524">
        <w:rPr>
          <w:rFonts w:ascii="Verdana" w:hAnsi="Verdana"/>
        </w:rPr>
        <w:t>A população é mais obesa na Região do Alentejo do que no Continente. A população também é mais envelhecida em relação ao continente. Verifica-se igualmente que a partir dos 55 anos, no mínimo 50% das mulheres têm tensão arterial alta. Estas características da população por si só, são propensas para contrair a diabetes tipo II.</w:t>
      </w:r>
    </w:p>
    <w:p w:rsidR="0009486B" w:rsidRPr="00516524" w:rsidRDefault="00073A2A" w:rsidP="0009486B">
      <w:pPr>
        <w:spacing w:line="360" w:lineRule="auto"/>
        <w:jc w:val="both"/>
        <w:rPr>
          <w:rFonts w:ascii="Verdana" w:hAnsi="Verdana"/>
        </w:rPr>
      </w:pPr>
      <w:r w:rsidRPr="00516524">
        <w:rPr>
          <w:rFonts w:ascii="Verdana" w:hAnsi="Verdana"/>
        </w:rPr>
        <w:t xml:space="preserve">     </w:t>
      </w:r>
      <w:r w:rsidR="0009486B" w:rsidRPr="00516524">
        <w:rPr>
          <w:rFonts w:ascii="Verdana" w:hAnsi="Verdana"/>
        </w:rPr>
        <w:t>Os nºs revelam que de um modo geral que a taxa de incidência da diabetes é alta.</w:t>
      </w:r>
    </w:p>
    <w:p w:rsidR="0009486B" w:rsidRPr="00516524" w:rsidRDefault="00073A2A" w:rsidP="0009486B">
      <w:pPr>
        <w:spacing w:line="360" w:lineRule="auto"/>
        <w:jc w:val="both"/>
        <w:rPr>
          <w:rFonts w:ascii="Verdana" w:hAnsi="Verdana"/>
        </w:rPr>
      </w:pPr>
      <w:r w:rsidRPr="00516524">
        <w:rPr>
          <w:rFonts w:ascii="Verdana" w:hAnsi="Verdana"/>
        </w:rPr>
        <w:t xml:space="preserve">     </w:t>
      </w:r>
      <w:r w:rsidR="0009486B" w:rsidRPr="00516524">
        <w:rPr>
          <w:rFonts w:ascii="Verdana" w:hAnsi="Verdana"/>
        </w:rPr>
        <w:t>Através do estudo elaborado pela ACSS em 2010 sobre os ACES, constata-se que a percentagem das amputações devido à diabetes aumentou de 2009 para 2010.</w:t>
      </w:r>
    </w:p>
    <w:p w:rsidR="0009486B" w:rsidRPr="00516524" w:rsidRDefault="00073A2A" w:rsidP="0009486B">
      <w:pPr>
        <w:spacing w:line="360" w:lineRule="auto"/>
        <w:jc w:val="both"/>
        <w:rPr>
          <w:rFonts w:ascii="Verdana" w:hAnsi="Verdana"/>
        </w:rPr>
      </w:pPr>
      <w:r w:rsidRPr="00516524">
        <w:rPr>
          <w:rFonts w:ascii="Verdana" w:hAnsi="Verdana"/>
        </w:rPr>
        <w:t xml:space="preserve">     </w:t>
      </w:r>
      <w:r w:rsidR="0009486B" w:rsidRPr="00516524">
        <w:rPr>
          <w:rFonts w:ascii="Verdana" w:hAnsi="Verdana"/>
        </w:rPr>
        <w:t xml:space="preserve">Também os registos da DGS mostram que a taxa de </w:t>
      </w:r>
      <w:r w:rsidR="0009486B" w:rsidRPr="005E7657">
        <w:rPr>
          <w:rFonts w:ascii="Verdana" w:hAnsi="Verdana"/>
        </w:rPr>
        <w:t>mortalidade padronizada</w:t>
      </w:r>
      <w:r w:rsidR="003F56EB" w:rsidRPr="005E7657">
        <w:rPr>
          <w:rFonts w:ascii="Verdana" w:hAnsi="Verdana"/>
        </w:rPr>
        <w:t xml:space="preserve"> causada pela Diabetes</w:t>
      </w:r>
      <w:r w:rsidR="0009486B" w:rsidRPr="005E7657">
        <w:rPr>
          <w:rFonts w:ascii="Verdana" w:hAnsi="Verdana"/>
        </w:rPr>
        <w:t xml:space="preserve"> para todas as idades no período 2003-2006, aumentou mais no</w:t>
      </w:r>
      <w:r w:rsidR="0009486B" w:rsidRPr="00516524">
        <w:rPr>
          <w:rFonts w:ascii="Verdana" w:hAnsi="Verdana"/>
        </w:rPr>
        <w:t xml:space="preserve"> Alentejo relativamente ao Continente.</w:t>
      </w:r>
    </w:p>
    <w:p w:rsidR="0009486B" w:rsidRPr="00516524" w:rsidRDefault="00073A2A" w:rsidP="0009486B">
      <w:pPr>
        <w:spacing w:line="360" w:lineRule="auto"/>
        <w:jc w:val="both"/>
        <w:rPr>
          <w:rFonts w:ascii="Verdana" w:hAnsi="Verdana"/>
        </w:rPr>
      </w:pPr>
      <w:r w:rsidRPr="00516524">
        <w:rPr>
          <w:rFonts w:ascii="Verdana" w:hAnsi="Verdana"/>
        </w:rPr>
        <w:t xml:space="preserve">     </w:t>
      </w:r>
      <w:r w:rsidR="0009486B" w:rsidRPr="00516524">
        <w:rPr>
          <w:rFonts w:ascii="Verdana" w:hAnsi="Verdana"/>
        </w:rPr>
        <w:t>No período temporal 2003-2010, os registos obtidos sobre a taxa de mortalidade</w:t>
      </w:r>
      <w:r w:rsidR="003A44B5" w:rsidRPr="00516524">
        <w:rPr>
          <w:rFonts w:ascii="Verdana" w:hAnsi="Verdana"/>
        </w:rPr>
        <w:t xml:space="preserve"> devido à diabetes para idades menores</w:t>
      </w:r>
      <w:r w:rsidR="0009486B" w:rsidRPr="00516524">
        <w:rPr>
          <w:rFonts w:ascii="Verdana" w:hAnsi="Verdana"/>
        </w:rPr>
        <w:t xml:space="preserve"> que 65 anos, sobretudo no sexo feminino tem vindo a aumentar na Região Alentejo.</w:t>
      </w:r>
    </w:p>
    <w:p w:rsidR="0009486B" w:rsidRPr="00516524" w:rsidRDefault="00073A2A" w:rsidP="0009486B">
      <w:pPr>
        <w:spacing w:line="360" w:lineRule="auto"/>
        <w:jc w:val="both"/>
        <w:rPr>
          <w:rFonts w:ascii="Verdana" w:hAnsi="Verdana"/>
        </w:rPr>
      </w:pPr>
      <w:r w:rsidRPr="00516524">
        <w:rPr>
          <w:rFonts w:ascii="Verdana" w:hAnsi="Verdana"/>
        </w:rPr>
        <w:t xml:space="preserve">     </w:t>
      </w:r>
      <w:r w:rsidR="0009486B" w:rsidRPr="00516524">
        <w:rPr>
          <w:rFonts w:ascii="Verdana" w:hAnsi="Verdana"/>
        </w:rPr>
        <w:t>Considerando ainda os resultados obtidos no ano 2006 pela DGS, o Baixo Alentejo registou a taxa de mortalidade padronizada causada pela Diabetes mais alta em todas as idades, em ambos os sexos</w:t>
      </w:r>
      <w:r w:rsidR="005E7657">
        <w:rPr>
          <w:rFonts w:ascii="Verdana" w:hAnsi="Verdana"/>
        </w:rPr>
        <w:t>, r</w:t>
      </w:r>
      <w:r w:rsidR="0009486B" w:rsidRPr="00516524">
        <w:rPr>
          <w:rFonts w:ascii="Verdana" w:hAnsi="Verdana"/>
        </w:rPr>
        <w:t xml:space="preserve">elativamente ao </w:t>
      </w:r>
      <w:r w:rsidR="0009486B" w:rsidRPr="005E7657">
        <w:rPr>
          <w:rFonts w:ascii="Verdana" w:hAnsi="Verdana"/>
        </w:rPr>
        <w:t>Continente</w:t>
      </w:r>
      <w:r w:rsidR="003F56EB" w:rsidRPr="005E7657">
        <w:rPr>
          <w:rFonts w:ascii="Verdana" w:hAnsi="Verdana"/>
        </w:rPr>
        <w:t xml:space="preserve"> e</w:t>
      </w:r>
      <w:r w:rsidR="0009486B" w:rsidRPr="005E7657">
        <w:rPr>
          <w:rFonts w:ascii="Verdana" w:hAnsi="Verdana"/>
        </w:rPr>
        <w:t xml:space="preserve"> mesmo às restantes regiões do Alentejo.</w:t>
      </w:r>
    </w:p>
    <w:p w:rsidR="0009486B" w:rsidRPr="00516524" w:rsidRDefault="00073A2A" w:rsidP="0009486B">
      <w:pPr>
        <w:spacing w:line="360" w:lineRule="auto"/>
        <w:jc w:val="both"/>
        <w:rPr>
          <w:rFonts w:ascii="Verdana" w:hAnsi="Verdana"/>
        </w:rPr>
      </w:pPr>
      <w:r w:rsidRPr="00516524">
        <w:rPr>
          <w:rFonts w:ascii="Verdana" w:hAnsi="Verdana"/>
        </w:rPr>
        <w:t xml:space="preserve">     </w:t>
      </w:r>
      <w:r w:rsidR="0009486B" w:rsidRPr="00516524">
        <w:rPr>
          <w:rFonts w:ascii="Verdana" w:hAnsi="Verdana"/>
        </w:rPr>
        <w:t xml:space="preserve">Tendo em consideração os dados de 2011, a patologia que mais </w:t>
      </w:r>
      <w:r w:rsidR="00053B66" w:rsidRPr="00516524">
        <w:rPr>
          <w:rFonts w:ascii="Verdana" w:hAnsi="Verdana"/>
        </w:rPr>
        <w:t>predomina na</w:t>
      </w:r>
      <w:r w:rsidR="0009486B" w:rsidRPr="00516524">
        <w:rPr>
          <w:rFonts w:ascii="Verdana" w:hAnsi="Verdana"/>
        </w:rPr>
        <w:t xml:space="preserve"> lista de inscritos nas Unidades de saúde incluídas nos cuidados primários, são os utentes diabéticos.</w:t>
      </w:r>
    </w:p>
    <w:p w:rsidR="0009486B" w:rsidRPr="00516524" w:rsidRDefault="00073A2A" w:rsidP="0009486B">
      <w:pPr>
        <w:spacing w:line="360" w:lineRule="auto"/>
        <w:jc w:val="both"/>
        <w:rPr>
          <w:rFonts w:ascii="Verdana" w:hAnsi="Verdana"/>
        </w:rPr>
      </w:pPr>
      <w:r w:rsidRPr="00516524">
        <w:rPr>
          <w:rFonts w:ascii="Verdana" w:hAnsi="Verdana"/>
        </w:rPr>
        <w:t xml:space="preserve">     </w:t>
      </w:r>
      <w:r w:rsidR="0009486B" w:rsidRPr="00516524">
        <w:rPr>
          <w:rFonts w:ascii="Verdana" w:hAnsi="Verdana"/>
        </w:rPr>
        <w:t>De acordo com os dados referentes a 2008, o nº. de medicamentos prescritos para as doenças crónicas, a diabetes a seguir às doenças cardiovasculares e doenças psiquiátricas, é das que mais se destaca.</w:t>
      </w:r>
    </w:p>
    <w:p w:rsidR="0009486B" w:rsidRPr="00516524" w:rsidRDefault="00073A2A" w:rsidP="0009486B">
      <w:pPr>
        <w:spacing w:line="360" w:lineRule="auto"/>
        <w:jc w:val="both"/>
        <w:rPr>
          <w:rFonts w:ascii="Verdana" w:hAnsi="Verdana"/>
        </w:rPr>
      </w:pPr>
      <w:r w:rsidRPr="00516524">
        <w:rPr>
          <w:rFonts w:ascii="Verdana" w:hAnsi="Verdana"/>
        </w:rPr>
        <w:t xml:space="preserve">     </w:t>
      </w:r>
      <w:r w:rsidR="0009486B" w:rsidRPr="00516524">
        <w:rPr>
          <w:rFonts w:ascii="Verdana" w:hAnsi="Verdana"/>
        </w:rPr>
        <w:t>O consumo de medicamentos genéricos no ACES do Baixo Alentejo, é maior relativamente aos outros ACES do Alentejo.</w:t>
      </w:r>
    </w:p>
    <w:p w:rsidR="0009486B" w:rsidRPr="00516524" w:rsidRDefault="00073A2A" w:rsidP="0009486B">
      <w:pPr>
        <w:spacing w:line="360" w:lineRule="auto"/>
        <w:jc w:val="both"/>
        <w:rPr>
          <w:rFonts w:ascii="Verdana" w:hAnsi="Verdana"/>
        </w:rPr>
      </w:pPr>
      <w:r w:rsidRPr="00516524">
        <w:rPr>
          <w:rFonts w:ascii="Verdana" w:hAnsi="Verdana"/>
        </w:rPr>
        <w:t xml:space="preserve">     </w:t>
      </w:r>
      <w:r w:rsidR="0009486B" w:rsidRPr="00516524">
        <w:rPr>
          <w:rFonts w:ascii="Verdana" w:hAnsi="Verdana"/>
        </w:rPr>
        <w:t>Ao nível dos recursos humanos que acompanham os doentes diabéticos, tem-se verificado desde o ano 2008 diminuição no nº de médicos. O nº. de enfermeiros também diminuiu um pouco entre 2010 e 2011, bem como os técnicos de diagnóstico e terapêutica.</w:t>
      </w:r>
    </w:p>
    <w:p w:rsidR="0009486B" w:rsidRPr="00516524" w:rsidRDefault="00073A2A" w:rsidP="0009486B">
      <w:pPr>
        <w:spacing w:line="360" w:lineRule="auto"/>
        <w:jc w:val="both"/>
        <w:rPr>
          <w:rFonts w:ascii="Verdana" w:hAnsi="Verdana"/>
        </w:rPr>
      </w:pPr>
      <w:r w:rsidRPr="00516524">
        <w:rPr>
          <w:rFonts w:ascii="Verdana" w:hAnsi="Verdana"/>
        </w:rPr>
        <w:t xml:space="preserve">     </w:t>
      </w:r>
      <w:r w:rsidR="0009486B" w:rsidRPr="00516524">
        <w:rPr>
          <w:rFonts w:ascii="Verdana" w:hAnsi="Verdana"/>
        </w:rPr>
        <w:t>A população residente no Alentejo, desde 1991, até 2011 diminuiu cerca de 8,9%, sendo o maior decréscimo em Aljustrel (-9,</w:t>
      </w:r>
      <w:r w:rsidR="00C55E28" w:rsidRPr="00516524">
        <w:rPr>
          <w:rFonts w:ascii="Verdana" w:hAnsi="Verdana"/>
        </w:rPr>
        <w:t>7%), Mértola</w:t>
      </w:r>
      <w:r w:rsidR="0009486B" w:rsidRPr="00516524">
        <w:rPr>
          <w:rFonts w:ascii="Verdana" w:hAnsi="Verdana"/>
        </w:rPr>
        <w:t xml:space="preserve"> (-13,7%) e Ourique (-10,5%).</w:t>
      </w:r>
    </w:p>
    <w:p w:rsidR="0009486B" w:rsidRPr="00516524" w:rsidRDefault="00073A2A" w:rsidP="0009486B">
      <w:pPr>
        <w:spacing w:line="360" w:lineRule="auto"/>
        <w:jc w:val="both"/>
        <w:rPr>
          <w:rFonts w:ascii="Verdana" w:hAnsi="Verdana"/>
        </w:rPr>
      </w:pPr>
      <w:r w:rsidRPr="00516524">
        <w:rPr>
          <w:rFonts w:ascii="Verdana" w:hAnsi="Verdana"/>
        </w:rPr>
        <w:t xml:space="preserve">     </w:t>
      </w:r>
      <w:r w:rsidR="0009486B" w:rsidRPr="00516524">
        <w:rPr>
          <w:rFonts w:ascii="Verdana" w:hAnsi="Verdana"/>
        </w:rPr>
        <w:t>As localidades com mais população são Beja, Moura, Serpa, Aljustrel e Ferreira do Alentejo.</w:t>
      </w:r>
    </w:p>
    <w:p w:rsidR="0009486B" w:rsidRPr="00516524" w:rsidRDefault="00073A2A" w:rsidP="0009486B">
      <w:pPr>
        <w:spacing w:line="360" w:lineRule="auto"/>
        <w:jc w:val="both"/>
        <w:rPr>
          <w:rFonts w:ascii="Verdana" w:hAnsi="Verdana"/>
        </w:rPr>
      </w:pPr>
      <w:r w:rsidRPr="00516524">
        <w:rPr>
          <w:rFonts w:ascii="Verdana" w:hAnsi="Verdana"/>
        </w:rPr>
        <w:t xml:space="preserve">     </w:t>
      </w:r>
      <w:r w:rsidR="0009486B" w:rsidRPr="00516524">
        <w:rPr>
          <w:rFonts w:ascii="Verdana" w:hAnsi="Verdana"/>
        </w:rPr>
        <w:t xml:space="preserve">O nº. de utentes inscritos nas Unidades de Saúde, excede o nº. de residentes em todas as unidades à exceção de Barrancos. </w:t>
      </w:r>
    </w:p>
    <w:p w:rsidR="0009486B" w:rsidRPr="00516524" w:rsidRDefault="00073A2A" w:rsidP="0009486B">
      <w:pPr>
        <w:spacing w:line="360" w:lineRule="auto"/>
        <w:jc w:val="both"/>
        <w:rPr>
          <w:rFonts w:ascii="Verdana" w:hAnsi="Verdana"/>
        </w:rPr>
      </w:pPr>
      <w:r w:rsidRPr="00516524">
        <w:rPr>
          <w:rFonts w:ascii="Verdana" w:hAnsi="Verdana"/>
        </w:rPr>
        <w:t xml:space="preserve">     </w:t>
      </w:r>
      <w:r w:rsidR="0009486B" w:rsidRPr="00516524">
        <w:rPr>
          <w:rFonts w:ascii="Verdana" w:hAnsi="Verdana"/>
        </w:rPr>
        <w:t>Após consulta do Relatório de Contas 2011 da ULSBA, constata-se que há utentes sem médico de família, verificando maior nº. em Moura (619), Beja (550), Almodôvar (545), Ferreira do Alentejo (452) e Alvito (60). Contudo, ao confrontarmos o nº. de inscritos e a população residente, as Unidades de saúde em que há de facto lacunas no nº. de médicos são Barrancos e Ferreira do Alentejo, no 1º. caso 155 cidadãos por não estarem sequer inscritos no Centro de Saúde, e no segundo 363 utentes.</w:t>
      </w:r>
    </w:p>
    <w:p w:rsidR="0009486B" w:rsidRPr="00516524" w:rsidRDefault="00073A2A" w:rsidP="0009486B">
      <w:pPr>
        <w:spacing w:line="360" w:lineRule="auto"/>
        <w:jc w:val="both"/>
        <w:rPr>
          <w:rFonts w:ascii="Verdana" w:hAnsi="Verdana"/>
        </w:rPr>
      </w:pPr>
      <w:r w:rsidRPr="00516524">
        <w:rPr>
          <w:rFonts w:ascii="Verdana" w:hAnsi="Verdana"/>
        </w:rPr>
        <w:t xml:space="preserve">     </w:t>
      </w:r>
      <w:r w:rsidR="0009486B" w:rsidRPr="00516524">
        <w:rPr>
          <w:rFonts w:ascii="Verdana" w:hAnsi="Verdana"/>
        </w:rPr>
        <w:t>Os dados cedidos pelo Diretor Executivo do ACES do Baixo Alentejo em fevereiro de 2013, relativos ao ano 2012, verifica-se que só em Barrancos, Castro Verde e Ourique o nº. de inscritos aumentou respetivamente em 17, 2 e 3 utentes. Em todos as outras unidades  do ACES o Baixo Alentejo o nº. de inscritos diminuiu, a razão deste facto reside na implementação de uma política de “limpeza de ficheiros”, relativa a utentes que não vão ao centro de saúde há cerca de 3 anos. Os dados ilustram que existem cerca de 10.996 utentes com diabetes (51% no sexo feminino). No entanto na opinião do mesmo profissional, devem existir mais 8000 utentes. Neste conjunto de utentes, devem figurar muitos utentes do sexo masculino com idades compreendidas entre os 35 e os 50 anos, dado que fazem parte do conjunto de utentes que não participam nos rastreios. Estes rastreios segundo o mesmo profissional, são em nº. de 14 os que se realizam anualmente em todos os concelhos. Quem se submete aos rastreios são sobretudo mulheres e idosos.</w:t>
      </w:r>
    </w:p>
    <w:p w:rsidR="0009486B" w:rsidRPr="00516524" w:rsidRDefault="00073A2A" w:rsidP="0009486B">
      <w:pPr>
        <w:spacing w:line="360" w:lineRule="auto"/>
        <w:jc w:val="both"/>
        <w:rPr>
          <w:rFonts w:ascii="Verdana" w:hAnsi="Verdana"/>
        </w:rPr>
      </w:pPr>
      <w:r w:rsidRPr="00516524">
        <w:rPr>
          <w:rFonts w:ascii="Verdana" w:hAnsi="Verdana"/>
        </w:rPr>
        <w:t xml:space="preserve">     </w:t>
      </w:r>
      <w:r w:rsidR="0009486B" w:rsidRPr="00516524">
        <w:rPr>
          <w:rFonts w:ascii="Verdana" w:hAnsi="Verdana"/>
        </w:rPr>
        <w:t>Considerando os dados relativos ao nº de consultas subsequentes 9.098 realizadas em 2011 e o nº. de diabéticos existentes no ano 2012 ser 10.996, à partida não foram realizadas todas as consultas da diabetes necessárias, 4 por ano.</w:t>
      </w:r>
    </w:p>
    <w:p w:rsidR="0009486B" w:rsidRPr="00516524" w:rsidRDefault="00073A2A" w:rsidP="0009486B">
      <w:pPr>
        <w:spacing w:line="360" w:lineRule="auto"/>
        <w:jc w:val="both"/>
        <w:rPr>
          <w:rFonts w:ascii="Verdana" w:hAnsi="Verdana"/>
        </w:rPr>
      </w:pPr>
      <w:r w:rsidRPr="00516524">
        <w:rPr>
          <w:rFonts w:ascii="Verdana" w:hAnsi="Verdana"/>
        </w:rPr>
        <w:t xml:space="preserve">     </w:t>
      </w:r>
      <w:r w:rsidR="0009486B" w:rsidRPr="00516524">
        <w:rPr>
          <w:rFonts w:ascii="Verdana" w:hAnsi="Verdana"/>
        </w:rPr>
        <w:t>As consultas de nutrição diminuíram de 2010 para 2011 em 34,5%, sendo as unidades de saúde Aljustrel, Alvito, Barrancos, Cuba, Ourique, Serpa e Vidigueira as que sofrerem um maior decréscimo.</w:t>
      </w:r>
    </w:p>
    <w:p w:rsidR="0009486B" w:rsidRPr="00516524" w:rsidRDefault="00073A2A" w:rsidP="0009486B">
      <w:pPr>
        <w:spacing w:line="360" w:lineRule="auto"/>
        <w:jc w:val="both"/>
        <w:rPr>
          <w:rFonts w:ascii="Verdana" w:hAnsi="Verdana"/>
        </w:rPr>
      </w:pPr>
      <w:r w:rsidRPr="00516524">
        <w:rPr>
          <w:rFonts w:ascii="Verdana" w:hAnsi="Verdana"/>
        </w:rPr>
        <w:t xml:space="preserve">     </w:t>
      </w:r>
      <w:r w:rsidR="0009486B" w:rsidRPr="00516524">
        <w:rPr>
          <w:rFonts w:ascii="Verdana" w:hAnsi="Verdana"/>
        </w:rPr>
        <w:t>Constata-se que o nº. de feridas tratadas em termos absolutos diminuiu de 2010 para 2011 em 8,4%. Contudo se considerarmos cada uma das unidades de saúde, a realidade é diferente. De facto houve unidades onde se verificou uma grande diminuição como sejam as unidades de Beja, Cuba e Ferreira do Alentejo. Houve no entanto outras em que a tendência foi contrária como sejam as unidades de Almodôvar, Barrancos, Ourique, Serpa e Vidigueira.</w:t>
      </w:r>
    </w:p>
    <w:p w:rsidR="0009486B" w:rsidRPr="00516524" w:rsidRDefault="00073A2A" w:rsidP="0009486B">
      <w:pPr>
        <w:spacing w:line="360" w:lineRule="auto"/>
        <w:jc w:val="both"/>
        <w:rPr>
          <w:rFonts w:ascii="Verdana" w:hAnsi="Verdana"/>
        </w:rPr>
      </w:pPr>
      <w:r w:rsidRPr="00516524">
        <w:rPr>
          <w:rFonts w:ascii="Verdana" w:hAnsi="Verdana"/>
        </w:rPr>
        <w:t xml:space="preserve">     </w:t>
      </w:r>
      <w:r w:rsidR="0009486B" w:rsidRPr="00516524">
        <w:rPr>
          <w:rFonts w:ascii="Verdana" w:hAnsi="Verdana"/>
        </w:rPr>
        <w:t xml:space="preserve">Foi efetuada em 2011 a monitorização do risco da úlcera do pé diabético, em cerca de 80% dos doentes portadores desta doença (dados de 2012 cedidos pelo Diretor Executivo do ACES). Dos doentes monitorizados, também cerca de 80% têm médio e alto risco de desenvolver a úlcera do pé diabético. Registando–se o maior nº. de doentes nestas condições nas unidades de saúde de Aljustrel, Almodôvar, Beja (UCSP e USF), Mértola e Moura. Não obstante, de acordo com a pesquisa feita ao Portal da Saúde em agosto do ano 2013, das unidades de saúde acima mencionadas só em Almodôvar é que existe a Consulta da Diabetes, nas outras unidades é realizada a Avaliação da glicemia capilar. Na USF de Beja, também há uma consulta de aconselhamento a diabéticos realizada por enfermeiros. O Diretor Executivo do ACES informa que o nº de consultas da diabetes e do pé diabético realizadas é suficiente para cobrir a população </w:t>
      </w:r>
      <w:r w:rsidR="00A04A16" w:rsidRPr="00516524">
        <w:rPr>
          <w:rFonts w:ascii="Verdana" w:hAnsi="Verdana"/>
        </w:rPr>
        <w:t>de diabéticos</w:t>
      </w:r>
      <w:r w:rsidR="0009486B" w:rsidRPr="00516524">
        <w:rPr>
          <w:rFonts w:ascii="Verdana" w:hAnsi="Verdana"/>
        </w:rPr>
        <w:t xml:space="preserve"> que necessitam da mesma. O Dirigente é da opinião que em certas unidades de saúde é suficiente o enfermeiro especialista tendo em conta o nº. de doentes. </w:t>
      </w:r>
    </w:p>
    <w:p w:rsidR="0009486B" w:rsidRPr="00516524" w:rsidRDefault="00073A2A" w:rsidP="0009486B">
      <w:pPr>
        <w:spacing w:line="360" w:lineRule="auto"/>
        <w:jc w:val="both"/>
        <w:rPr>
          <w:rFonts w:ascii="Verdana" w:hAnsi="Verdana"/>
        </w:rPr>
      </w:pPr>
      <w:r w:rsidRPr="00516524">
        <w:rPr>
          <w:rFonts w:ascii="Verdana" w:hAnsi="Verdana"/>
        </w:rPr>
        <w:t xml:space="preserve">     </w:t>
      </w:r>
      <w:r w:rsidR="0009486B" w:rsidRPr="00516524">
        <w:rPr>
          <w:rFonts w:ascii="Verdana" w:hAnsi="Verdana"/>
        </w:rPr>
        <w:t>As ações de formação no âmbito da diabetes, tem vindo a aumentar desde o ano 2009. No entanto no ano 2011 o crescimento de formações foi exponencial em comparação com os 2 anos anteriores.</w:t>
      </w:r>
    </w:p>
    <w:p w:rsidR="0009486B" w:rsidRPr="00516524" w:rsidRDefault="00073A2A" w:rsidP="0009486B">
      <w:pPr>
        <w:spacing w:line="360" w:lineRule="auto"/>
        <w:jc w:val="both"/>
        <w:rPr>
          <w:rFonts w:ascii="Verdana" w:hAnsi="Verdana"/>
        </w:rPr>
      </w:pPr>
      <w:r w:rsidRPr="00516524">
        <w:rPr>
          <w:rFonts w:ascii="Verdana" w:hAnsi="Verdana"/>
        </w:rPr>
        <w:t xml:space="preserve">     </w:t>
      </w:r>
      <w:r w:rsidR="0009486B" w:rsidRPr="00516524">
        <w:rPr>
          <w:rFonts w:ascii="Verdana" w:hAnsi="Verdana"/>
        </w:rPr>
        <w:t xml:space="preserve">No sentido de controlar a Diabetes no ACES do Baixo Alentejo, no ano 2010 e 2011 foi contratualizado internamente </w:t>
      </w:r>
      <w:r w:rsidR="0009486B" w:rsidRPr="00A86D11">
        <w:rPr>
          <w:rFonts w:ascii="Verdana" w:hAnsi="Verdana"/>
        </w:rPr>
        <w:t>o seguinte indicador: “</w:t>
      </w:r>
      <w:r w:rsidR="0009486B" w:rsidRPr="00A86D11">
        <w:rPr>
          <w:rFonts w:ascii="Verdana" w:hAnsi="Verdana"/>
          <w:i/>
        </w:rPr>
        <w:t>Percentagem de diabéticos com pelo menos 3 HBA1C registados no último ano, desde que abranjam 2 semestres</w:t>
      </w:r>
      <w:r w:rsidR="0009486B" w:rsidRPr="00A86D11">
        <w:rPr>
          <w:rFonts w:ascii="Verdana" w:hAnsi="Verdana"/>
        </w:rPr>
        <w:t>”. Através deste indicador verifica-se que tem sido focada a atenção nesta doença</w:t>
      </w:r>
      <w:r w:rsidR="0009486B" w:rsidRPr="00516524">
        <w:rPr>
          <w:rFonts w:ascii="Verdana" w:hAnsi="Verdana"/>
        </w:rPr>
        <w:t xml:space="preserve">, visto que embora em 2011, só 21% das unidades de </w:t>
      </w:r>
      <w:r w:rsidR="00E67CD3">
        <w:rPr>
          <w:rFonts w:ascii="Verdana" w:hAnsi="Verdana"/>
        </w:rPr>
        <w:t>saúde é que atingiram este obje</w:t>
      </w:r>
      <w:r w:rsidR="0009486B" w:rsidRPr="00516524">
        <w:rPr>
          <w:rFonts w:ascii="Verdana" w:hAnsi="Verdana"/>
        </w:rPr>
        <w:t>tivo, em 2010 nenhuma entidade conseguiu atingir o objetivo. A meta em 2010 foi de 55% e em 2011, foi de 90%.</w:t>
      </w:r>
    </w:p>
    <w:p w:rsidR="0009486B" w:rsidRPr="00516524" w:rsidRDefault="00073A2A" w:rsidP="0009486B">
      <w:pPr>
        <w:spacing w:line="360" w:lineRule="auto"/>
        <w:jc w:val="both"/>
        <w:rPr>
          <w:rFonts w:ascii="Verdana" w:hAnsi="Verdana"/>
        </w:rPr>
      </w:pPr>
      <w:r w:rsidRPr="00516524">
        <w:rPr>
          <w:rFonts w:ascii="Verdana" w:hAnsi="Verdana"/>
        </w:rPr>
        <w:t xml:space="preserve">     </w:t>
      </w:r>
      <w:r w:rsidR="0009486B" w:rsidRPr="00516524">
        <w:rPr>
          <w:rFonts w:ascii="Verdana" w:hAnsi="Verdana"/>
        </w:rPr>
        <w:t>Os indicadores contratualizados com a ARS Alentejo relativos à Diabetes foram 2, dos quais um é defini</w:t>
      </w:r>
      <w:r w:rsidR="00E67CD3">
        <w:rPr>
          <w:rFonts w:ascii="Verdana" w:hAnsi="Verdana"/>
        </w:rPr>
        <w:t>do pela ACSS como sendo um obje</w:t>
      </w:r>
      <w:r w:rsidR="0009486B" w:rsidRPr="00516524">
        <w:rPr>
          <w:rFonts w:ascii="Verdana" w:hAnsi="Verdana"/>
        </w:rPr>
        <w:t xml:space="preserve">tivo dos cuidados de saúde primários a atingir pelas diversas unidades de saúde a nível nacional que é a </w:t>
      </w:r>
      <w:r w:rsidR="0009486B" w:rsidRPr="00A86D11">
        <w:rPr>
          <w:rFonts w:ascii="Verdana" w:hAnsi="Verdana"/>
        </w:rPr>
        <w:t>“</w:t>
      </w:r>
      <w:r w:rsidR="0009486B" w:rsidRPr="00A86D11">
        <w:rPr>
          <w:rFonts w:ascii="Verdana" w:hAnsi="Verdana"/>
          <w:i/>
        </w:rPr>
        <w:t>Incidência de amputações em diabéticos na população residente</w:t>
      </w:r>
      <w:r w:rsidR="0009486B" w:rsidRPr="00A86D11">
        <w:rPr>
          <w:rFonts w:ascii="Verdana" w:hAnsi="Verdana"/>
        </w:rPr>
        <w:t>”, e em que a meta a</w:t>
      </w:r>
      <w:r w:rsidR="0009486B" w:rsidRPr="00516524">
        <w:rPr>
          <w:rFonts w:ascii="Verdana" w:hAnsi="Verdana"/>
        </w:rPr>
        <w:t xml:space="preserve"> atingir no ano 2011 é mais exigen</w:t>
      </w:r>
      <w:r w:rsidR="00E67CD3">
        <w:rPr>
          <w:rFonts w:ascii="Verdana" w:hAnsi="Verdana"/>
        </w:rPr>
        <w:t>te do que em 2010, sendo o obje</w:t>
      </w:r>
      <w:r w:rsidR="0009486B" w:rsidRPr="00516524">
        <w:rPr>
          <w:rFonts w:ascii="Verdana" w:hAnsi="Verdana"/>
        </w:rPr>
        <w:t>tivo</w:t>
      </w:r>
      <w:r w:rsidR="00E67CD3">
        <w:rPr>
          <w:rFonts w:ascii="Verdana" w:hAnsi="Verdana"/>
        </w:rPr>
        <w:t xml:space="preserve"> atingido em 2011. O outro obje</w:t>
      </w:r>
      <w:r w:rsidR="0009486B" w:rsidRPr="00516524">
        <w:rPr>
          <w:rFonts w:ascii="Verdana" w:hAnsi="Verdana"/>
        </w:rPr>
        <w:t xml:space="preserve">tivo é de nível regional e é escolhido pelo ACES, coincidindo com o que foi contratualizado pelo próprio ACES com as diversas unidades funcionais e já mencionado </w:t>
      </w:r>
      <w:r w:rsidR="0009486B" w:rsidRPr="00A86D11">
        <w:rPr>
          <w:rFonts w:ascii="Verdana" w:hAnsi="Verdana"/>
        </w:rPr>
        <w:t>acima “</w:t>
      </w:r>
      <w:r w:rsidR="0009486B" w:rsidRPr="00A86D11">
        <w:rPr>
          <w:rFonts w:ascii="Verdana" w:hAnsi="Verdana"/>
          <w:i/>
        </w:rPr>
        <w:t>Percentagem de diabéticos com pelo menos</w:t>
      </w:r>
      <w:r w:rsidR="0009486B" w:rsidRPr="00A86D11">
        <w:rPr>
          <w:rFonts w:ascii="Verdana" w:hAnsi="Verdana"/>
        </w:rPr>
        <w:t xml:space="preserve"> </w:t>
      </w:r>
      <w:r w:rsidR="0009486B" w:rsidRPr="00A86D11">
        <w:rPr>
          <w:rFonts w:ascii="Verdana" w:hAnsi="Verdana"/>
          <w:i/>
        </w:rPr>
        <w:t>3 HBA1C registados no ano (2 semestres)”.</w:t>
      </w:r>
    </w:p>
    <w:p w:rsidR="0009486B" w:rsidRPr="00516524" w:rsidRDefault="00073A2A" w:rsidP="0009486B">
      <w:pPr>
        <w:spacing w:line="360" w:lineRule="auto"/>
        <w:jc w:val="both"/>
        <w:rPr>
          <w:rFonts w:ascii="Verdana" w:hAnsi="Verdana"/>
        </w:rPr>
      </w:pPr>
      <w:r w:rsidRPr="00516524">
        <w:rPr>
          <w:rFonts w:ascii="Verdana" w:hAnsi="Verdana"/>
        </w:rPr>
        <w:t xml:space="preserve">     </w:t>
      </w:r>
      <w:r w:rsidR="0009486B" w:rsidRPr="00516524">
        <w:rPr>
          <w:rFonts w:ascii="Verdana" w:hAnsi="Verdana"/>
        </w:rPr>
        <w:t>Quanto aos custos em que o ACES incorre no tratamento da Diabetes, não é possível obter. De acordo com a informação dada pelo Diretor Executivo do ACES, é feita a monitorização dos medicamentos prescritos, sobretudo os antidiabéticos orais (ADO) que representam 70% dos custos do SNS, sem embargo quem suporta esses custos é a ARS Alentejo.</w:t>
      </w:r>
    </w:p>
    <w:p w:rsidR="0009486B" w:rsidRPr="00516524" w:rsidRDefault="00073A2A" w:rsidP="0009486B">
      <w:pPr>
        <w:spacing w:line="360" w:lineRule="auto"/>
        <w:jc w:val="both"/>
        <w:rPr>
          <w:rFonts w:ascii="Verdana" w:hAnsi="Verdana"/>
        </w:rPr>
      </w:pPr>
      <w:r w:rsidRPr="00516524">
        <w:rPr>
          <w:rFonts w:ascii="Verdana" w:hAnsi="Verdana"/>
        </w:rPr>
        <w:t xml:space="preserve">     </w:t>
      </w:r>
      <w:r w:rsidR="0009486B" w:rsidRPr="00516524">
        <w:rPr>
          <w:rFonts w:ascii="Verdana" w:hAnsi="Verdana"/>
        </w:rPr>
        <w:t xml:space="preserve">No entanto ao analisarmos os custos em que a ULSBA tem incorrido, verifica-se que onde ULSBA tem mais custos é com o Pessoal, Fornecimento e Serviços de Terceiros e ainda Custo das Mercadorias Consumidas. Quanto aos FST o valor das rubricas que mais reduziu foram os Meios Complementares de Diagnóstico e os Transportes de doentes na sequência das </w:t>
      </w:r>
      <w:r w:rsidR="0009486B" w:rsidRPr="00EA3F38">
        <w:rPr>
          <w:rFonts w:ascii="Verdana" w:hAnsi="Verdana"/>
        </w:rPr>
        <w:t xml:space="preserve">medidas implementadas para </w:t>
      </w:r>
      <w:r w:rsidR="00053B66" w:rsidRPr="00EA3F38">
        <w:rPr>
          <w:rFonts w:ascii="Verdana" w:hAnsi="Verdana"/>
        </w:rPr>
        <w:t>r</w:t>
      </w:r>
      <w:r w:rsidR="0009486B" w:rsidRPr="00EA3F38">
        <w:rPr>
          <w:rFonts w:ascii="Verdana" w:hAnsi="Verdana"/>
        </w:rPr>
        <w:t>edução</w:t>
      </w:r>
      <w:r w:rsidR="0009486B" w:rsidRPr="00516524">
        <w:rPr>
          <w:rFonts w:ascii="Verdana" w:hAnsi="Verdana"/>
        </w:rPr>
        <w:t xml:space="preserve"> de custos espelhadas no Memorando de Entendimento. A rubrica referente ao Meios Complementares de Terapêutica aumentou devido ao aumento dos tratamentos na hemodiálise que pode ocorrer na consequência da Diabetes quando detetada tardiamente. Quanto aos Custos das Mercadorias Vendidas, entre 2009 e 2011, todas rubricas diminuíram à exceção dos Reagentes e Produtos Farmacêuticos e do Material de Consumo Hoteleiro. </w:t>
      </w:r>
    </w:p>
    <w:p w:rsidR="0009486B" w:rsidRPr="00516524" w:rsidRDefault="00073A2A" w:rsidP="0009486B">
      <w:pPr>
        <w:spacing w:line="360" w:lineRule="auto"/>
        <w:jc w:val="both"/>
        <w:rPr>
          <w:rFonts w:ascii="Verdana" w:hAnsi="Verdana"/>
        </w:rPr>
      </w:pPr>
      <w:r w:rsidRPr="00516524">
        <w:rPr>
          <w:rFonts w:ascii="Verdana" w:hAnsi="Verdana"/>
        </w:rPr>
        <w:t xml:space="preserve">     </w:t>
      </w:r>
      <w:r w:rsidR="0009486B" w:rsidRPr="00516524">
        <w:rPr>
          <w:rFonts w:ascii="Verdana" w:hAnsi="Verdana"/>
        </w:rPr>
        <w:t>Os proveitos diminuíram desde 2009, sendo o valor da capitação atribuída pela ACSS a componente que mais impacto tem nos proveitos.</w:t>
      </w:r>
    </w:p>
    <w:p w:rsidR="001F6A1C" w:rsidRPr="00392A51" w:rsidRDefault="00073A2A" w:rsidP="00392A51">
      <w:pPr>
        <w:tabs>
          <w:tab w:val="left" w:pos="5100"/>
        </w:tabs>
        <w:spacing w:line="360" w:lineRule="auto"/>
        <w:jc w:val="both"/>
      </w:pPr>
      <w:r w:rsidRPr="00516524">
        <w:t xml:space="preserve">     </w:t>
      </w:r>
      <w:r w:rsidR="00334AA7" w:rsidRPr="00516524">
        <w:rPr>
          <w:rFonts w:ascii="Verdana" w:eastAsia="Times New Roman" w:hAnsi="Verdana" w:cs="Times New Roman"/>
        </w:rPr>
        <w:t>P</w:t>
      </w:r>
      <w:r w:rsidR="00290A4F" w:rsidRPr="00516524">
        <w:rPr>
          <w:rFonts w:ascii="Verdana" w:eastAsia="Times New Roman" w:hAnsi="Verdana" w:cs="Times New Roman"/>
        </w:rPr>
        <w:t xml:space="preserve">retende-se saber se os cuidados de saúde aos utentes com </w:t>
      </w:r>
      <w:r w:rsidR="0077146A" w:rsidRPr="00516524">
        <w:rPr>
          <w:rFonts w:ascii="Verdana" w:eastAsia="Times New Roman" w:hAnsi="Verdana" w:cs="Times New Roman"/>
        </w:rPr>
        <w:t>a patologia</w:t>
      </w:r>
      <w:r w:rsidR="00290A4F" w:rsidRPr="00516524">
        <w:rPr>
          <w:rFonts w:ascii="Verdana" w:eastAsia="Times New Roman" w:hAnsi="Verdana" w:cs="Times New Roman"/>
        </w:rPr>
        <w:t xml:space="preserve"> Diabetes </w:t>
      </w:r>
      <w:proofErr w:type="spellStart"/>
      <w:r w:rsidR="00290A4F" w:rsidRPr="00A04A16">
        <w:rPr>
          <w:rFonts w:ascii="Verdana" w:eastAsia="Times New Roman" w:hAnsi="Verdana" w:cs="Times New Roman"/>
          <w:i/>
        </w:rPr>
        <w:t>Melittus</w:t>
      </w:r>
      <w:proofErr w:type="spellEnd"/>
      <w:r w:rsidR="00290A4F" w:rsidRPr="00516524">
        <w:rPr>
          <w:rFonts w:ascii="Verdana" w:eastAsia="Times New Roman" w:hAnsi="Verdana" w:cs="Times New Roman"/>
        </w:rPr>
        <w:t xml:space="preserve"> estão a ser feitos de forma satisfatória. Os utentes da ULSBA em que foi diagnosticada a Diabetes, representam os destinatári</w:t>
      </w:r>
      <w:r w:rsidR="00457743">
        <w:rPr>
          <w:rFonts w:ascii="Verdana" w:eastAsia="Times New Roman" w:hAnsi="Verdana" w:cs="Times New Roman"/>
        </w:rPr>
        <w:t xml:space="preserve">os dos tratamentos da </w:t>
      </w:r>
      <w:r w:rsidR="00290A4F" w:rsidRPr="00516524">
        <w:rPr>
          <w:rFonts w:ascii="Verdana" w:eastAsia="Times New Roman" w:hAnsi="Verdana" w:cs="Times New Roman"/>
        </w:rPr>
        <w:t xml:space="preserve">terapêutica que está a ser realizada nos centros de saúde da área de influência da ULSBA. Os enfermeiros representam o grupo de profissionais que faz o acompanhamento </w:t>
      </w:r>
      <w:r w:rsidR="00A04A16" w:rsidRPr="00516524">
        <w:rPr>
          <w:rFonts w:ascii="Verdana" w:eastAsia="Times New Roman" w:hAnsi="Verdana" w:cs="Times New Roman"/>
        </w:rPr>
        <w:t>e tratamento</w:t>
      </w:r>
      <w:r w:rsidR="00290A4F" w:rsidRPr="00516524">
        <w:rPr>
          <w:rFonts w:ascii="Verdana" w:eastAsia="Times New Roman" w:hAnsi="Verdana" w:cs="Times New Roman"/>
        </w:rPr>
        <w:t xml:space="preserve"> dos utentes com aquela patologia.</w:t>
      </w:r>
    </w:p>
    <w:p w:rsidR="001F6A1C" w:rsidRPr="00392A51" w:rsidRDefault="00014CDB" w:rsidP="00392A51">
      <w:pPr>
        <w:pStyle w:val="ListParagraph"/>
        <w:numPr>
          <w:ilvl w:val="0"/>
          <w:numId w:val="11"/>
        </w:numPr>
        <w:tabs>
          <w:tab w:val="left" w:pos="5100"/>
        </w:tabs>
        <w:spacing w:line="360" w:lineRule="auto"/>
        <w:ind w:left="426" w:hanging="426"/>
        <w:jc w:val="both"/>
        <w:rPr>
          <w:rFonts w:ascii="Verdana" w:eastAsia="Times New Roman" w:hAnsi="Verdana" w:cs="Times New Roman"/>
          <w:b/>
        </w:rPr>
      </w:pPr>
      <w:r w:rsidRPr="00516524">
        <w:rPr>
          <w:rFonts w:ascii="Verdana" w:eastAsia="Times New Roman" w:hAnsi="Verdana" w:cs="Times New Roman"/>
          <w:b/>
        </w:rPr>
        <w:t>Metodologia</w:t>
      </w:r>
    </w:p>
    <w:p w:rsidR="001C4486" w:rsidRPr="001F6A1C" w:rsidRDefault="001C4486" w:rsidP="001F6A1C">
      <w:pPr>
        <w:pStyle w:val="ListParagraph"/>
        <w:numPr>
          <w:ilvl w:val="1"/>
          <w:numId w:val="40"/>
        </w:numPr>
        <w:tabs>
          <w:tab w:val="left" w:pos="5100"/>
        </w:tabs>
        <w:spacing w:line="360" w:lineRule="auto"/>
        <w:ind w:left="426" w:hanging="426"/>
        <w:jc w:val="both"/>
        <w:rPr>
          <w:rFonts w:ascii="Verdana" w:eastAsia="Times New Roman" w:hAnsi="Verdana" w:cs="Times New Roman"/>
          <w:b/>
        </w:rPr>
      </w:pPr>
      <w:r w:rsidRPr="001F6A1C">
        <w:rPr>
          <w:rFonts w:ascii="Verdana" w:eastAsia="Times New Roman" w:hAnsi="Verdana" w:cs="Times New Roman"/>
          <w:b/>
        </w:rPr>
        <w:t>Pesquisa Bibliográfica</w:t>
      </w:r>
    </w:p>
    <w:p w:rsidR="001F6A1C" w:rsidRDefault="00C472DE" w:rsidP="001F6A1C">
      <w:pPr>
        <w:tabs>
          <w:tab w:val="left" w:pos="5100"/>
        </w:tabs>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B652B4" w:rsidRPr="00516524">
        <w:rPr>
          <w:rFonts w:ascii="Verdana" w:eastAsia="Times New Roman" w:hAnsi="Verdana" w:cs="Times New Roman"/>
        </w:rPr>
        <w:t xml:space="preserve">Para </w:t>
      </w:r>
      <w:r w:rsidR="00F21364" w:rsidRPr="00516524">
        <w:rPr>
          <w:rFonts w:ascii="Verdana" w:eastAsia="Times New Roman" w:hAnsi="Verdana" w:cs="Times New Roman"/>
        </w:rPr>
        <w:t xml:space="preserve">a realização do </w:t>
      </w:r>
      <w:r w:rsidR="00866EE9" w:rsidRPr="00516524">
        <w:rPr>
          <w:rFonts w:ascii="Verdana" w:eastAsia="Times New Roman" w:hAnsi="Verdana" w:cs="Times New Roman"/>
        </w:rPr>
        <w:t>estudo procedeu-se inicialmente</w:t>
      </w:r>
      <w:r w:rsidR="00B652B4" w:rsidRPr="00516524">
        <w:rPr>
          <w:rFonts w:ascii="Verdana" w:eastAsia="Times New Roman" w:hAnsi="Verdana" w:cs="Times New Roman"/>
        </w:rPr>
        <w:t xml:space="preserve"> à revisão de toda  a literatura</w:t>
      </w:r>
      <w:r w:rsidR="00866EE9" w:rsidRPr="00516524">
        <w:rPr>
          <w:rFonts w:ascii="Verdana" w:eastAsia="Times New Roman" w:hAnsi="Verdana" w:cs="Times New Roman"/>
        </w:rPr>
        <w:t xml:space="preserve"> </w:t>
      </w:r>
      <w:r w:rsidR="00B652B4" w:rsidRPr="00516524">
        <w:rPr>
          <w:rFonts w:ascii="Verdana" w:eastAsia="Times New Roman" w:hAnsi="Verdana" w:cs="Times New Roman"/>
        </w:rPr>
        <w:t xml:space="preserve"> </w:t>
      </w:r>
      <w:r w:rsidR="00F21364" w:rsidRPr="00516524">
        <w:rPr>
          <w:rFonts w:ascii="Verdana" w:eastAsia="Times New Roman" w:hAnsi="Verdana" w:cs="Times New Roman"/>
        </w:rPr>
        <w:t xml:space="preserve">Para isso, utilizou-se a base de </w:t>
      </w:r>
      <w:r w:rsidR="00F21364" w:rsidRPr="00EA3F38">
        <w:rPr>
          <w:rFonts w:ascii="Verdana" w:eastAsia="Times New Roman" w:hAnsi="Verdana" w:cs="Times New Roman"/>
        </w:rPr>
        <w:t xml:space="preserve">dados </w:t>
      </w:r>
      <w:r w:rsidR="00F57AB3" w:rsidRPr="00EA3F38">
        <w:rPr>
          <w:rFonts w:ascii="Verdana" w:eastAsia="Times New Roman" w:hAnsi="Verdana" w:cs="Times New Roman"/>
        </w:rPr>
        <w:t>d</w:t>
      </w:r>
      <w:r w:rsidR="00F21364" w:rsidRPr="00EA3F38">
        <w:rPr>
          <w:rFonts w:ascii="Verdana" w:eastAsia="Times New Roman" w:hAnsi="Verdana" w:cs="Times New Roman"/>
        </w:rPr>
        <w:t>a biblioteca onlin</w:t>
      </w:r>
      <w:r w:rsidR="00F21364" w:rsidRPr="00516524">
        <w:rPr>
          <w:rFonts w:ascii="Verdana" w:eastAsia="Times New Roman" w:hAnsi="Verdana" w:cs="Times New Roman"/>
        </w:rPr>
        <w:t>e “</w:t>
      </w:r>
      <w:proofErr w:type="spellStart"/>
      <w:r w:rsidR="00F21364" w:rsidRPr="00516524">
        <w:rPr>
          <w:rFonts w:ascii="Verdana" w:eastAsia="Times New Roman" w:hAnsi="Verdana" w:cs="Times New Roman"/>
        </w:rPr>
        <w:t>B-On</w:t>
      </w:r>
      <w:proofErr w:type="spellEnd"/>
      <w:r w:rsidR="00F21364" w:rsidRPr="00516524">
        <w:rPr>
          <w:rFonts w:ascii="Verdana" w:eastAsia="Times New Roman" w:hAnsi="Verdana" w:cs="Times New Roman"/>
        </w:rPr>
        <w:t xml:space="preserve">”. A pesquisa bibliográfica, realizada no período de 12 de Maio ao dia 7 de Julho de 2013, </w:t>
      </w:r>
      <w:r w:rsidR="00866EE9" w:rsidRPr="00516524">
        <w:rPr>
          <w:rFonts w:ascii="Verdana" w:eastAsia="Times New Roman" w:hAnsi="Verdana" w:cs="Times New Roman"/>
        </w:rPr>
        <w:t xml:space="preserve">e </w:t>
      </w:r>
      <w:r w:rsidR="00F21364" w:rsidRPr="00516524">
        <w:rPr>
          <w:rFonts w:ascii="Verdana" w:eastAsia="Times New Roman" w:hAnsi="Verdana" w:cs="Times New Roman"/>
        </w:rPr>
        <w:t xml:space="preserve">teve como base as palavras-chave </w:t>
      </w:r>
      <w:r w:rsidR="00F21364" w:rsidRPr="00516524">
        <w:rPr>
          <w:rFonts w:ascii="Verdana" w:eastAsia="Times New Roman" w:hAnsi="Verdana" w:cs="Times New Roman"/>
          <w:i/>
        </w:rPr>
        <w:t xml:space="preserve">diabetes e </w:t>
      </w:r>
      <w:proofErr w:type="spellStart"/>
      <w:r w:rsidR="00F21364" w:rsidRPr="00516524">
        <w:rPr>
          <w:rFonts w:ascii="Verdana" w:eastAsia="Times New Roman" w:hAnsi="Verdana" w:cs="Times New Roman"/>
          <w:i/>
        </w:rPr>
        <w:t>costs</w:t>
      </w:r>
      <w:proofErr w:type="spellEnd"/>
      <w:r w:rsidR="00F21364" w:rsidRPr="00516524">
        <w:rPr>
          <w:rFonts w:ascii="Verdana" w:eastAsia="Times New Roman" w:hAnsi="Verdana" w:cs="Times New Roman"/>
        </w:rPr>
        <w:t>.</w:t>
      </w:r>
    </w:p>
    <w:p w:rsidR="00290A4F" w:rsidRPr="001F6A1C" w:rsidRDefault="001F6A1C" w:rsidP="001F6A1C">
      <w:pPr>
        <w:tabs>
          <w:tab w:val="left" w:pos="5100"/>
        </w:tabs>
        <w:spacing w:line="360" w:lineRule="auto"/>
        <w:jc w:val="both"/>
        <w:rPr>
          <w:rFonts w:ascii="Verdana" w:eastAsia="Times New Roman" w:hAnsi="Verdana" w:cs="Times New Roman"/>
        </w:rPr>
      </w:pPr>
      <w:r>
        <w:rPr>
          <w:rFonts w:ascii="Verdana" w:eastAsia="Times New Roman" w:hAnsi="Verdana" w:cs="Times New Roman"/>
          <w:b/>
        </w:rPr>
        <w:t xml:space="preserve">3.2 </w:t>
      </w:r>
      <w:r w:rsidR="001C4486" w:rsidRPr="001F6A1C">
        <w:rPr>
          <w:rFonts w:ascii="Verdana" w:eastAsia="Times New Roman" w:hAnsi="Verdana" w:cs="Times New Roman"/>
          <w:b/>
        </w:rPr>
        <w:t>Estudo empírico</w:t>
      </w:r>
    </w:p>
    <w:p w:rsidR="00F21364" w:rsidRPr="00516524" w:rsidRDefault="00F25F2C" w:rsidP="00305A39">
      <w:pPr>
        <w:autoSpaceDE w:val="0"/>
        <w:autoSpaceDN w:val="0"/>
        <w:adjustRightInd w:val="0"/>
        <w:spacing w:after="0" w:line="360" w:lineRule="auto"/>
        <w:jc w:val="both"/>
        <w:rPr>
          <w:rFonts w:ascii="Verdana" w:eastAsia="Times New Roman" w:hAnsi="Verdana" w:cs="Times New Roman"/>
          <w:color w:val="FF0000"/>
        </w:rPr>
      </w:pPr>
      <w:r w:rsidRPr="00516524">
        <w:rPr>
          <w:rFonts w:ascii="Verdana" w:eastAsia="Times New Roman" w:hAnsi="Verdana" w:cs="Times New Roman"/>
        </w:rPr>
        <w:t xml:space="preserve">     </w:t>
      </w:r>
      <w:r w:rsidR="00F21364" w:rsidRPr="00516524">
        <w:rPr>
          <w:rFonts w:ascii="Verdana" w:eastAsia="Times New Roman" w:hAnsi="Verdana" w:cs="Times New Roman"/>
        </w:rPr>
        <w:t>De forma a dar resposta aos objetivos do trabalho, focamo-nos nu</w:t>
      </w:r>
      <w:r w:rsidR="00F21364" w:rsidRPr="00EA3F38">
        <w:rPr>
          <w:rFonts w:ascii="Verdana" w:eastAsia="Times New Roman" w:hAnsi="Verdana" w:cs="Times New Roman"/>
        </w:rPr>
        <w:t>m</w:t>
      </w:r>
      <w:r w:rsidR="00F21364" w:rsidRPr="00516524">
        <w:rPr>
          <w:rFonts w:ascii="Verdana" w:eastAsia="Times New Roman" w:hAnsi="Verdana" w:cs="Times New Roman"/>
        </w:rPr>
        <w:t xml:space="preserve"> estudo de campo</w:t>
      </w:r>
      <w:r w:rsidR="00F21364" w:rsidRPr="00EA3F38">
        <w:rPr>
          <w:rFonts w:ascii="Verdana" w:eastAsia="Times New Roman" w:hAnsi="Verdana" w:cs="Times New Roman"/>
        </w:rPr>
        <w:t>.</w:t>
      </w:r>
      <w:r w:rsidR="00F57AB3" w:rsidRPr="00EA3F38">
        <w:rPr>
          <w:rFonts w:ascii="Verdana" w:eastAsia="Times New Roman" w:hAnsi="Verdana" w:cs="Times New Roman"/>
        </w:rPr>
        <w:t xml:space="preserve"> Construíram-se dois </w:t>
      </w:r>
      <w:r w:rsidR="00F21364" w:rsidRPr="00EA3F38">
        <w:rPr>
          <w:rFonts w:ascii="Verdana" w:eastAsia="Times New Roman" w:hAnsi="Verdana" w:cs="Times New Roman"/>
        </w:rPr>
        <w:t>questionário</w:t>
      </w:r>
      <w:r w:rsidR="00F57AB3" w:rsidRPr="00EA3F38">
        <w:rPr>
          <w:rFonts w:ascii="Verdana" w:eastAsia="Times New Roman" w:hAnsi="Verdana" w:cs="Times New Roman"/>
        </w:rPr>
        <w:t xml:space="preserve">s, um </w:t>
      </w:r>
      <w:r w:rsidR="00F21364" w:rsidRPr="00EA3F38">
        <w:rPr>
          <w:rFonts w:ascii="Verdana" w:eastAsia="Times New Roman" w:hAnsi="Verdana" w:cs="Times New Roman"/>
        </w:rPr>
        <w:t>aplicou</w:t>
      </w:r>
      <w:r w:rsidR="00F57AB3" w:rsidRPr="00EA3F38">
        <w:rPr>
          <w:rFonts w:ascii="Verdana" w:eastAsia="Times New Roman" w:hAnsi="Verdana" w:cs="Times New Roman"/>
        </w:rPr>
        <w:t>-se</w:t>
      </w:r>
      <w:r w:rsidR="00F21364" w:rsidRPr="00EA3F38">
        <w:rPr>
          <w:rFonts w:ascii="Verdana" w:eastAsia="Times New Roman" w:hAnsi="Verdana" w:cs="Times New Roman"/>
        </w:rPr>
        <w:t xml:space="preserve"> a utentes e outro a enfermeiros</w:t>
      </w:r>
      <w:r w:rsidR="00A655A3" w:rsidRPr="00EA3F38">
        <w:rPr>
          <w:rFonts w:ascii="Verdana" w:eastAsia="Times New Roman" w:hAnsi="Verdana" w:cs="Times New Roman"/>
        </w:rPr>
        <w:t>. Com este</w:t>
      </w:r>
      <w:r w:rsidR="002902F6" w:rsidRPr="00EA3F38">
        <w:rPr>
          <w:rFonts w:ascii="Verdana" w:eastAsia="Times New Roman" w:hAnsi="Verdana" w:cs="Times New Roman"/>
        </w:rPr>
        <w:t xml:space="preserve"> método de </w:t>
      </w:r>
      <w:r w:rsidR="00F57AB3" w:rsidRPr="00EA3F38">
        <w:rPr>
          <w:rFonts w:ascii="Verdana" w:eastAsia="Times New Roman" w:hAnsi="Verdana" w:cs="Times New Roman"/>
        </w:rPr>
        <w:t xml:space="preserve">recolha, </w:t>
      </w:r>
      <w:r w:rsidR="00F21364" w:rsidRPr="00EA3F38">
        <w:rPr>
          <w:rFonts w:ascii="Verdana" w:eastAsia="Times New Roman" w:hAnsi="Verdana" w:cs="Times New Roman"/>
        </w:rPr>
        <w:t xml:space="preserve">pretende-se saber se os cuidados de saúde </w:t>
      </w:r>
      <w:r w:rsidR="00A655A3" w:rsidRPr="00EA3F38">
        <w:rPr>
          <w:rFonts w:ascii="Verdana" w:eastAsia="Times New Roman" w:hAnsi="Verdana" w:cs="Times New Roman"/>
        </w:rPr>
        <w:t xml:space="preserve">prestados </w:t>
      </w:r>
      <w:r w:rsidR="00F21364" w:rsidRPr="00EA3F38">
        <w:rPr>
          <w:rFonts w:ascii="Verdana" w:eastAsia="Times New Roman" w:hAnsi="Verdana" w:cs="Times New Roman"/>
        </w:rPr>
        <w:t xml:space="preserve">aos utentes com </w:t>
      </w:r>
      <w:r w:rsidR="00C55E28" w:rsidRPr="00EA3F38">
        <w:rPr>
          <w:rFonts w:ascii="Verdana" w:eastAsia="Times New Roman" w:hAnsi="Verdana" w:cs="Times New Roman"/>
        </w:rPr>
        <w:t>a patologia</w:t>
      </w:r>
      <w:r w:rsidR="00F21364" w:rsidRPr="00EA3F38">
        <w:rPr>
          <w:rFonts w:ascii="Verdana" w:eastAsia="Times New Roman" w:hAnsi="Verdana" w:cs="Times New Roman"/>
        </w:rPr>
        <w:t xml:space="preserve"> Diabetes </w:t>
      </w:r>
      <w:proofErr w:type="spellStart"/>
      <w:r w:rsidR="00F21364" w:rsidRPr="00EA3F38">
        <w:rPr>
          <w:rFonts w:ascii="Verdana" w:eastAsia="Times New Roman" w:hAnsi="Verdana" w:cs="Times New Roman"/>
          <w:i/>
        </w:rPr>
        <w:t>Melittus</w:t>
      </w:r>
      <w:proofErr w:type="spellEnd"/>
      <w:r w:rsidR="00F21364" w:rsidRPr="00EA3F38">
        <w:rPr>
          <w:rFonts w:ascii="Verdana" w:eastAsia="Times New Roman" w:hAnsi="Verdana" w:cs="Times New Roman"/>
        </w:rPr>
        <w:t xml:space="preserve"> estão a ser feitos de forma satisfatóri</w:t>
      </w:r>
      <w:r w:rsidR="003A44B5" w:rsidRPr="00EA3F38">
        <w:rPr>
          <w:rFonts w:ascii="Verdana" w:eastAsia="Times New Roman" w:hAnsi="Verdana" w:cs="Times New Roman"/>
        </w:rPr>
        <w:t xml:space="preserve">a de modo a evitar o aparecimento de </w:t>
      </w:r>
      <w:r w:rsidR="00F34266" w:rsidRPr="00EA3F38">
        <w:rPr>
          <w:rFonts w:ascii="Verdana" w:eastAsia="Times New Roman" w:hAnsi="Verdana" w:cs="Times New Roman"/>
        </w:rPr>
        <w:t>c</w:t>
      </w:r>
      <w:r w:rsidR="003A44B5" w:rsidRPr="00EA3F38">
        <w:rPr>
          <w:rFonts w:ascii="Verdana" w:eastAsia="Times New Roman" w:hAnsi="Verdana" w:cs="Times New Roman"/>
        </w:rPr>
        <w:t>omplicações</w:t>
      </w:r>
      <w:r w:rsidR="00F57AB3" w:rsidRPr="00EA3F38">
        <w:rPr>
          <w:rFonts w:ascii="Verdana" w:eastAsia="Times New Roman" w:hAnsi="Verdana" w:cs="Times New Roman"/>
        </w:rPr>
        <w:t xml:space="preserve">, se </w:t>
      </w:r>
      <w:r w:rsidR="00F34266" w:rsidRPr="00EA3F38">
        <w:rPr>
          <w:rFonts w:ascii="Verdana" w:eastAsia="Times New Roman" w:hAnsi="Verdana" w:cs="Times New Roman"/>
        </w:rPr>
        <w:t>as mesmas estão</w:t>
      </w:r>
      <w:r w:rsidR="00F34266" w:rsidRPr="00516524">
        <w:rPr>
          <w:rFonts w:ascii="Verdana" w:eastAsia="Times New Roman" w:hAnsi="Verdana" w:cs="Times New Roman"/>
        </w:rPr>
        <w:t xml:space="preserve"> controladas e ainda se o material utilizado no tratamento é de qualidade</w:t>
      </w:r>
      <w:r w:rsidRPr="00516524">
        <w:rPr>
          <w:rFonts w:ascii="Verdana" w:eastAsia="Times New Roman" w:hAnsi="Verdana" w:cs="Times New Roman"/>
        </w:rPr>
        <w:t>.</w:t>
      </w:r>
      <w:r w:rsidR="00F34266" w:rsidRPr="00516524">
        <w:rPr>
          <w:rFonts w:ascii="Verdana" w:eastAsia="Times New Roman" w:hAnsi="Verdana" w:cs="Times New Roman"/>
        </w:rPr>
        <w:t xml:space="preserve"> </w:t>
      </w:r>
      <w:r w:rsidR="00F21364" w:rsidRPr="00516524">
        <w:rPr>
          <w:rFonts w:ascii="Verdana" w:eastAsia="Times New Roman" w:hAnsi="Verdana" w:cs="Times New Roman"/>
        </w:rPr>
        <w:t xml:space="preserve">Foi ainda realizada uma entrevista ao </w:t>
      </w:r>
      <w:r w:rsidRPr="00516524">
        <w:rPr>
          <w:rFonts w:ascii="Verdana" w:eastAsia="Times New Roman" w:hAnsi="Verdana" w:cs="Times New Roman"/>
        </w:rPr>
        <w:t xml:space="preserve">Diretor Executivo do ACES da ULSBA, </w:t>
      </w:r>
      <w:r w:rsidR="00B652B4" w:rsidRPr="00516524">
        <w:rPr>
          <w:rFonts w:ascii="Verdana" w:eastAsia="Times New Roman" w:hAnsi="Verdana" w:cs="Times New Roman"/>
        </w:rPr>
        <w:t>para se perceber o modo de funcionament</w:t>
      </w:r>
      <w:r w:rsidR="0077146A" w:rsidRPr="00516524">
        <w:rPr>
          <w:rFonts w:ascii="Verdana" w:eastAsia="Times New Roman" w:hAnsi="Verdana" w:cs="Times New Roman"/>
        </w:rPr>
        <w:t>o da instituição e as suas pre</w:t>
      </w:r>
      <w:r w:rsidR="00B652B4" w:rsidRPr="00516524">
        <w:rPr>
          <w:rFonts w:ascii="Verdana" w:eastAsia="Times New Roman" w:hAnsi="Verdana" w:cs="Times New Roman"/>
        </w:rPr>
        <w:t>ocupações.</w:t>
      </w:r>
    </w:p>
    <w:p w:rsidR="00E42286" w:rsidRPr="00516524" w:rsidRDefault="00E42286" w:rsidP="00305A39">
      <w:pPr>
        <w:autoSpaceDE w:val="0"/>
        <w:autoSpaceDN w:val="0"/>
        <w:adjustRightInd w:val="0"/>
        <w:spacing w:after="0" w:line="360" w:lineRule="auto"/>
        <w:jc w:val="both"/>
        <w:rPr>
          <w:rFonts w:ascii="Verdana" w:eastAsia="Times New Roman" w:hAnsi="Verdana" w:cs="Times New Roman"/>
          <w:color w:val="FF0000"/>
        </w:rPr>
      </w:pPr>
    </w:p>
    <w:p w:rsidR="00161633" w:rsidRPr="00410D4F" w:rsidRDefault="00E71BF8" w:rsidP="00E42286">
      <w:pPr>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42286" w:rsidRPr="00410D4F">
        <w:rPr>
          <w:rFonts w:ascii="Verdana" w:eastAsia="Times New Roman" w:hAnsi="Verdana" w:cs="Times New Roman"/>
        </w:rPr>
        <w:t xml:space="preserve">O questionário é um instrumento utilizado na obtenção de informação, desenvolve-se em três fases: elaboração do questionário, aplicação </w:t>
      </w:r>
      <w:r w:rsidR="00F57AB3" w:rsidRPr="00410D4F">
        <w:rPr>
          <w:rFonts w:ascii="Verdana" w:eastAsia="Times New Roman" w:hAnsi="Verdana" w:cs="Times New Roman"/>
        </w:rPr>
        <w:t xml:space="preserve">do questionário, </w:t>
      </w:r>
      <w:r w:rsidR="00E42286" w:rsidRPr="00410D4F">
        <w:rPr>
          <w:rFonts w:ascii="Verdana" w:eastAsia="Times New Roman" w:hAnsi="Verdana" w:cs="Times New Roman"/>
        </w:rPr>
        <w:t>selecc</w:t>
      </w:r>
      <w:r w:rsidR="00F57AB3" w:rsidRPr="00410D4F">
        <w:rPr>
          <w:rFonts w:ascii="Verdana" w:eastAsia="Times New Roman" w:hAnsi="Verdana" w:cs="Times New Roman"/>
        </w:rPr>
        <w:t xml:space="preserve">ionar uma amostra, lançamento, </w:t>
      </w:r>
      <w:r w:rsidR="00E42286" w:rsidRPr="00410D4F">
        <w:rPr>
          <w:rFonts w:ascii="Verdana" w:eastAsia="Times New Roman" w:hAnsi="Verdana" w:cs="Times New Roman"/>
        </w:rPr>
        <w:t xml:space="preserve">recolha </w:t>
      </w:r>
      <w:r w:rsidR="00B652B4" w:rsidRPr="00410D4F">
        <w:rPr>
          <w:rFonts w:ascii="Verdana" w:eastAsia="Times New Roman" w:hAnsi="Verdana" w:cs="Times New Roman"/>
        </w:rPr>
        <w:t>de dados</w:t>
      </w:r>
      <w:r w:rsidR="00F57AB3" w:rsidRPr="00410D4F">
        <w:rPr>
          <w:rFonts w:ascii="Verdana" w:eastAsia="Times New Roman" w:hAnsi="Verdana" w:cs="Times New Roman"/>
        </w:rPr>
        <w:t xml:space="preserve"> e por última análise a</w:t>
      </w:r>
      <w:r w:rsidR="00E42286" w:rsidRPr="00410D4F">
        <w:rPr>
          <w:rFonts w:ascii="Verdana" w:eastAsia="Times New Roman" w:hAnsi="Verdana" w:cs="Times New Roman"/>
        </w:rPr>
        <w:t xml:space="preserve"> interpretação dos dados re</w:t>
      </w:r>
      <w:r w:rsidR="00F57AB3" w:rsidRPr="00410D4F">
        <w:rPr>
          <w:rFonts w:ascii="Verdana" w:eastAsia="Times New Roman" w:hAnsi="Verdana" w:cs="Times New Roman"/>
        </w:rPr>
        <w:t>colhidos</w:t>
      </w:r>
      <w:r w:rsidR="00E42286" w:rsidRPr="00410D4F">
        <w:rPr>
          <w:rFonts w:ascii="Verdana" w:eastAsia="Times New Roman" w:hAnsi="Verdana" w:cs="Times New Roman"/>
          <w:vertAlign w:val="superscript"/>
        </w:rPr>
        <w:footnoteReference w:id="145"/>
      </w:r>
      <w:r w:rsidR="00F57AB3" w:rsidRPr="00410D4F">
        <w:rPr>
          <w:rFonts w:ascii="Verdana" w:eastAsia="Times New Roman" w:hAnsi="Verdana" w:cs="Times New Roman"/>
        </w:rPr>
        <w:t>.</w:t>
      </w:r>
    </w:p>
    <w:p w:rsidR="00462B57" w:rsidRPr="00410D4F" w:rsidRDefault="00161633" w:rsidP="00B652B4">
      <w:pPr>
        <w:autoSpaceDE w:val="0"/>
        <w:autoSpaceDN w:val="0"/>
        <w:adjustRightInd w:val="0"/>
        <w:spacing w:after="0" w:line="360" w:lineRule="auto"/>
        <w:jc w:val="both"/>
        <w:rPr>
          <w:rFonts w:ascii="Verdana" w:eastAsia="Times New Roman" w:hAnsi="Verdana" w:cs="Times New Roman"/>
        </w:rPr>
      </w:pPr>
      <w:r w:rsidRPr="00410D4F">
        <w:rPr>
          <w:rFonts w:ascii="Verdana" w:eastAsia="Times New Roman" w:hAnsi="Verdana" w:cs="Times New Roman"/>
        </w:rPr>
        <w:t xml:space="preserve">     A construção do questionário </w:t>
      </w:r>
      <w:r w:rsidR="00F57AB3" w:rsidRPr="00410D4F">
        <w:rPr>
          <w:rFonts w:ascii="Verdana" w:eastAsia="Times New Roman" w:hAnsi="Verdana" w:cs="Times New Roman"/>
        </w:rPr>
        <w:t xml:space="preserve">teve como base os modelos </w:t>
      </w:r>
      <w:r w:rsidRPr="00410D4F">
        <w:rPr>
          <w:rFonts w:ascii="Verdana" w:eastAsia="Times New Roman" w:hAnsi="Verdana" w:cs="Times New Roman"/>
        </w:rPr>
        <w:t>que serviram para os</w:t>
      </w:r>
      <w:r w:rsidRPr="00516524">
        <w:rPr>
          <w:rFonts w:ascii="Verdana" w:eastAsia="Times New Roman" w:hAnsi="Verdana" w:cs="Times New Roman"/>
        </w:rPr>
        <w:t xml:space="preserve"> </w:t>
      </w:r>
      <w:r w:rsidRPr="00410D4F">
        <w:rPr>
          <w:rFonts w:ascii="Verdana" w:eastAsia="Times New Roman" w:hAnsi="Verdana" w:cs="Times New Roman"/>
        </w:rPr>
        <w:t>estudos “</w:t>
      </w:r>
      <w:proofErr w:type="spellStart"/>
      <w:r w:rsidRPr="00410D4F">
        <w:rPr>
          <w:rFonts w:ascii="Verdana" w:eastAsia="Times New Roman" w:hAnsi="Verdana" w:cs="Times New Roman"/>
          <w:i/>
        </w:rPr>
        <w:t>Development</w:t>
      </w:r>
      <w:proofErr w:type="spellEnd"/>
      <w:r w:rsidRPr="00410D4F">
        <w:rPr>
          <w:rFonts w:ascii="Verdana" w:eastAsia="Times New Roman" w:hAnsi="Verdana" w:cs="Times New Roman"/>
          <w:i/>
        </w:rPr>
        <w:t xml:space="preserve"> </w:t>
      </w:r>
      <w:proofErr w:type="spellStart"/>
      <w:r w:rsidRPr="00410D4F">
        <w:rPr>
          <w:rFonts w:ascii="Verdana" w:eastAsia="Times New Roman" w:hAnsi="Verdana" w:cs="Times New Roman"/>
          <w:i/>
        </w:rPr>
        <w:t>and</w:t>
      </w:r>
      <w:proofErr w:type="spellEnd"/>
      <w:r w:rsidRPr="00410D4F">
        <w:rPr>
          <w:rFonts w:ascii="Verdana" w:eastAsia="Times New Roman" w:hAnsi="Verdana" w:cs="Times New Roman"/>
          <w:i/>
        </w:rPr>
        <w:t xml:space="preserve"> </w:t>
      </w:r>
      <w:proofErr w:type="spellStart"/>
      <w:r w:rsidRPr="00410D4F">
        <w:rPr>
          <w:rFonts w:ascii="Verdana" w:eastAsia="Times New Roman" w:hAnsi="Verdana" w:cs="Times New Roman"/>
          <w:i/>
        </w:rPr>
        <w:t>validation</w:t>
      </w:r>
      <w:proofErr w:type="spellEnd"/>
      <w:r w:rsidRPr="00410D4F">
        <w:rPr>
          <w:rFonts w:ascii="Verdana" w:eastAsia="Times New Roman" w:hAnsi="Verdana" w:cs="Times New Roman"/>
          <w:i/>
        </w:rPr>
        <w:t xml:space="preserve"> </w:t>
      </w:r>
      <w:proofErr w:type="spellStart"/>
      <w:r w:rsidRPr="00410D4F">
        <w:rPr>
          <w:rFonts w:ascii="Verdana" w:eastAsia="Times New Roman" w:hAnsi="Verdana" w:cs="Times New Roman"/>
          <w:i/>
        </w:rPr>
        <w:t>of</w:t>
      </w:r>
      <w:proofErr w:type="spellEnd"/>
      <w:r w:rsidRPr="00410D4F">
        <w:rPr>
          <w:rFonts w:ascii="Verdana" w:eastAsia="Times New Roman" w:hAnsi="Verdana" w:cs="Times New Roman"/>
          <w:i/>
        </w:rPr>
        <w:t xml:space="preserve"> a diabetes </w:t>
      </w:r>
      <w:proofErr w:type="spellStart"/>
      <w:r w:rsidRPr="00410D4F">
        <w:rPr>
          <w:rFonts w:ascii="Verdana" w:eastAsia="Times New Roman" w:hAnsi="Verdana" w:cs="Times New Roman"/>
          <w:i/>
        </w:rPr>
        <w:t>knowledge</w:t>
      </w:r>
      <w:proofErr w:type="spellEnd"/>
      <w:r w:rsidRPr="00410D4F">
        <w:rPr>
          <w:rFonts w:ascii="Verdana" w:eastAsia="Times New Roman" w:hAnsi="Verdana" w:cs="Times New Roman"/>
          <w:i/>
        </w:rPr>
        <w:t xml:space="preserve"> </w:t>
      </w:r>
      <w:proofErr w:type="spellStart"/>
      <w:r w:rsidRPr="00410D4F">
        <w:rPr>
          <w:rFonts w:ascii="Verdana" w:eastAsia="Times New Roman" w:hAnsi="Verdana" w:cs="Times New Roman"/>
          <w:i/>
        </w:rPr>
        <w:t>questionnaire</w:t>
      </w:r>
      <w:proofErr w:type="spellEnd"/>
      <w:r w:rsidRPr="00410D4F">
        <w:rPr>
          <w:rFonts w:ascii="Verdana" w:eastAsia="Times New Roman" w:hAnsi="Verdana" w:cs="Times New Roman"/>
        </w:rPr>
        <w:t>”</w:t>
      </w:r>
      <w:r w:rsidRPr="00410D4F">
        <w:rPr>
          <w:rFonts w:ascii="Verdana" w:eastAsia="Times New Roman" w:hAnsi="Verdana" w:cs="Times New Roman"/>
          <w:vertAlign w:val="superscript"/>
        </w:rPr>
        <w:footnoteReference w:id="146"/>
      </w:r>
      <w:r w:rsidRPr="00410D4F">
        <w:rPr>
          <w:rFonts w:ascii="Verdana" w:eastAsia="Times New Roman" w:hAnsi="Verdana" w:cs="Times New Roman"/>
        </w:rPr>
        <w:t xml:space="preserve"> e “</w:t>
      </w:r>
      <w:proofErr w:type="spellStart"/>
      <w:r w:rsidRPr="00410D4F">
        <w:rPr>
          <w:rFonts w:ascii="Verdana" w:eastAsia="Times New Roman" w:hAnsi="Verdana" w:cs="Times New Roman"/>
          <w:i/>
        </w:rPr>
        <w:t>Audit</w:t>
      </w:r>
      <w:proofErr w:type="spellEnd"/>
      <w:r w:rsidRPr="00410D4F">
        <w:rPr>
          <w:rFonts w:ascii="Verdana" w:eastAsia="Times New Roman" w:hAnsi="Verdana" w:cs="Times New Roman"/>
          <w:i/>
        </w:rPr>
        <w:t xml:space="preserve"> diabetes-</w:t>
      </w:r>
      <w:proofErr w:type="spellStart"/>
      <w:r w:rsidRPr="00410D4F">
        <w:rPr>
          <w:rFonts w:ascii="Verdana" w:eastAsia="Times New Roman" w:hAnsi="Verdana" w:cs="Times New Roman"/>
          <w:i/>
        </w:rPr>
        <w:t>dependent</w:t>
      </w:r>
      <w:proofErr w:type="spellEnd"/>
      <w:r w:rsidRPr="00410D4F">
        <w:rPr>
          <w:rFonts w:ascii="Verdana" w:eastAsia="Times New Roman" w:hAnsi="Verdana" w:cs="Times New Roman"/>
          <w:i/>
        </w:rPr>
        <w:t xml:space="preserve"> </w:t>
      </w:r>
      <w:proofErr w:type="spellStart"/>
      <w:r w:rsidRPr="00410D4F">
        <w:rPr>
          <w:rFonts w:ascii="Verdana" w:eastAsia="Times New Roman" w:hAnsi="Verdana" w:cs="Times New Roman"/>
          <w:i/>
        </w:rPr>
        <w:t>quality</w:t>
      </w:r>
      <w:proofErr w:type="spellEnd"/>
      <w:r w:rsidRPr="00410D4F">
        <w:rPr>
          <w:rFonts w:ascii="Verdana" w:eastAsia="Times New Roman" w:hAnsi="Verdana" w:cs="Times New Roman"/>
          <w:i/>
        </w:rPr>
        <w:t xml:space="preserve"> </w:t>
      </w:r>
      <w:proofErr w:type="spellStart"/>
      <w:r w:rsidRPr="00410D4F">
        <w:rPr>
          <w:rFonts w:ascii="Verdana" w:eastAsia="Times New Roman" w:hAnsi="Verdana" w:cs="Times New Roman"/>
          <w:i/>
        </w:rPr>
        <w:t>of</w:t>
      </w:r>
      <w:proofErr w:type="spellEnd"/>
      <w:r w:rsidRPr="00410D4F">
        <w:rPr>
          <w:rFonts w:ascii="Verdana" w:eastAsia="Times New Roman" w:hAnsi="Verdana" w:cs="Times New Roman"/>
          <w:i/>
        </w:rPr>
        <w:t xml:space="preserve"> </w:t>
      </w:r>
      <w:proofErr w:type="spellStart"/>
      <w:r w:rsidRPr="00410D4F">
        <w:rPr>
          <w:rFonts w:ascii="Verdana" w:eastAsia="Times New Roman" w:hAnsi="Verdana" w:cs="Times New Roman"/>
          <w:i/>
        </w:rPr>
        <w:t>life</w:t>
      </w:r>
      <w:proofErr w:type="spellEnd"/>
      <w:r w:rsidRPr="00410D4F">
        <w:rPr>
          <w:rFonts w:ascii="Verdana" w:eastAsia="Times New Roman" w:hAnsi="Verdana" w:cs="Times New Roman"/>
          <w:i/>
        </w:rPr>
        <w:t xml:space="preserve"> </w:t>
      </w:r>
      <w:proofErr w:type="spellStart"/>
      <w:r w:rsidRPr="00410D4F">
        <w:rPr>
          <w:rFonts w:ascii="Verdana" w:eastAsia="Times New Roman" w:hAnsi="Verdana" w:cs="Times New Roman"/>
          <w:i/>
        </w:rPr>
        <w:t>questionnaire</w:t>
      </w:r>
      <w:proofErr w:type="spellEnd"/>
      <w:r w:rsidRPr="00410D4F">
        <w:rPr>
          <w:rFonts w:ascii="Verdana" w:eastAsia="Times New Roman" w:hAnsi="Verdana" w:cs="Times New Roman"/>
          <w:i/>
        </w:rPr>
        <w:t xml:space="preserve">: </w:t>
      </w:r>
      <w:proofErr w:type="spellStart"/>
      <w:r w:rsidRPr="00410D4F">
        <w:rPr>
          <w:rFonts w:ascii="Verdana" w:eastAsia="Times New Roman" w:hAnsi="Verdana" w:cs="Times New Roman"/>
          <w:i/>
        </w:rPr>
        <w:t>usefulness</w:t>
      </w:r>
      <w:proofErr w:type="spellEnd"/>
      <w:r w:rsidRPr="00410D4F">
        <w:rPr>
          <w:rFonts w:ascii="Verdana" w:eastAsia="Times New Roman" w:hAnsi="Verdana" w:cs="Times New Roman"/>
          <w:i/>
        </w:rPr>
        <w:t xml:space="preserve"> in diabetes self-management </w:t>
      </w:r>
      <w:proofErr w:type="spellStart"/>
      <w:r w:rsidRPr="00410D4F">
        <w:rPr>
          <w:rFonts w:ascii="Verdana" w:eastAsia="Times New Roman" w:hAnsi="Verdana" w:cs="Times New Roman"/>
          <w:i/>
        </w:rPr>
        <w:t>education</w:t>
      </w:r>
      <w:proofErr w:type="spellEnd"/>
      <w:r w:rsidRPr="00410D4F">
        <w:rPr>
          <w:rFonts w:ascii="Verdana" w:eastAsia="Times New Roman" w:hAnsi="Verdana" w:cs="Times New Roman"/>
          <w:i/>
        </w:rPr>
        <w:t xml:space="preserve"> in </w:t>
      </w:r>
      <w:proofErr w:type="spellStart"/>
      <w:r w:rsidRPr="00410D4F">
        <w:rPr>
          <w:rFonts w:ascii="Verdana" w:eastAsia="Times New Roman" w:hAnsi="Verdana" w:cs="Times New Roman"/>
          <w:i/>
        </w:rPr>
        <w:t>the</w:t>
      </w:r>
      <w:proofErr w:type="spellEnd"/>
      <w:r w:rsidRPr="00410D4F">
        <w:rPr>
          <w:rFonts w:ascii="Verdana" w:eastAsia="Times New Roman" w:hAnsi="Verdana" w:cs="Times New Roman"/>
          <w:i/>
        </w:rPr>
        <w:t xml:space="preserve"> </w:t>
      </w:r>
      <w:proofErr w:type="spellStart"/>
      <w:r w:rsidRPr="00410D4F">
        <w:rPr>
          <w:rFonts w:ascii="Verdana" w:eastAsia="Times New Roman" w:hAnsi="Verdana" w:cs="Times New Roman"/>
          <w:i/>
        </w:rPr>
        <w:t>Slovak</w:t>
      </w:r>
      <w:proofErr w:type="spellEnd"/>
      <w:r w:rsidRPr="00410D4F">
        <w:rPr>
          <w:rFonts w:ascii="Verdana" w:eastAsia="Times New Roman" w:hAnsi="Verdana" w:cs="Times New Roman"/>
          <w:i/>
        </w:rPr>
        <w:t xml:space="preserve"> </w:t>
      </w:r>
      <w:proofErr w:type="spellStart"/>
      <w:r w:rsidRPr="00410D4F">
        <w:rPr>
          <w:rFonts w:ascii="Verdana" w:eastAsia="Times New Roman" w:hAnsi="Verdana" w:cs="Times New Roman"/>
          <w:i/>
        </w:rPr>
        <w:t>population</w:t>
      </w:r>
      <w:proofErr w:type="spellEnd"/>
      <w:r w:rsidRPr="00410D4F">
        <w:rPr>
          <w:rFonts w:ascii="Verdana" w:eastAsia="Times New Roman" w:hAnsi="Verdana" w:cs="Times New Roman"/>
        </w:rPr>
        <w:t>”</w:t>
      </w:r>
      <w:r w:rsidRPr="00410D4F">
        <w:rPr>
          <w:rFonts w:ascii="Verdana" w:eastAsia="Times New Roman" w:hAnsi="Verdana" w:cs="Times New Roman"/>
          <w:vertAlign w:val="superscript"/>
        </w:rPr>
        <w:footnoteReference w:id="147"/>
      </w:r>
      <w:r w:rsidRPr="00410D4F">
        <w:rPr>
          <w:rFonts w:ascii="Verdana" w:eastAsia="Times New Roman" w:hAnsi="Verdana" w:cs="Times New Roman"/>
        </w:rPr>
        <w:t>.</w:t>
      </w:r>
      <w:r w:rsidR="00462B57" w:rsidRPr="00410D4F">
        <w:rPr>
          <w:rFonts w:ascii="Verdana" w:eastAsia="Times New Roman" w:hAnsi="Verdana" w:cs="Times New Roman"/>
        </w:rPr>
        <w:t xml:space="preserve"> </w:t>
      </w:r>
    </w:p>
    <w:p w:rsidR="00B56FAC" w:rsidRPr="00410D4F" w:rsidRDefault="00B56FAC" w:rsidP="00462B57">
      <w:pPr>
        <w:autoSpaceDE w:val="0"/>
        <w:autoSpaceDN w:val="0"/>
        <w:adjustRightInd w:val="0"/>
        <w:spacing w:after="0" w:line="360" w:lineRule="auto"/>
        <w:rPr>
          <w:rFonts w:ascii="Verdana" w:eastAsia="Times New Roman" w:hAnsi="Verdana" w:cs="Times New Roman"/>
        </w:rPr>
      </w:pPr>
    </w:p>
    <w:p w:rsidR="00B56FAC" w:rsidRPr="00516524" w:rsidRDefault="00E71BF8" w:rsidP="00B652B4">
      <w:pPr>
        <w:spacing w:line="360" w:lineRule="auto"/>
        <w:jc w:val="both"/>
        <w:rPr>
          <w:rFonts w:ascii="Verdana" w:eastAsia="Times New Roman" w:hAnsi="Verdana" w:cs="Times New Roman"/>
          <w:color w:val="FF0000"/>
        </w:rPr>
      </w:pPr>
      <w:r w:rsidRPr="00410D4F">
        <w:rPr>
          <w:rFonts w:ascii="Verdana" w:eastAsia="Times New Roman" w:hAnsi="Verdana" w:cs="Times New Roman"/>
        </w:rPr>
        <w:t xml:space="preserve">    </w:t>
      </w:r>
      <w:r w:rsidR="00B652B4" w:rsidRPr="00410D4F">
        <w:rPr>
          <w:rFonts w:ascii="Verdana" w:eastAsia="Times New Roman" w:hAnsi="Verdana" w:cs="Times New Roman"/>
        </w:rPr>
        <w:t>Utilizou-se se Escala</w:t>
      </w:r>
      <w:r w:rsidR="00410D4F" w:rsidRPr="00410D4F">
        <w:rPr>
          <w:rFonts w:ascii="Verdana" w:eastAsia="Times New Roman" w:hAnsi="Verdana" w:cs="Times New Roman"/>
        </w:rPr>
        <w:t xml:space="preserve"> de</w:t>
      </w:r>
      <w:r w:rsidR="0089630C" w:rsidRPr="00410D4F">
        <w:rPr>
          <w:rFonts w:ascii="Verdana" w:eastAsia="Times New Roman" w:hAnsi="Verdana" w:cs="Times New Roman"/>
        </w:rPr>
        <w:t xml:space="preserve"> </w:t>
      </w:r>
      <w:proofErr w:type="spellStart"/>
      <w:r w:rsidR="00B56FAC" w:rsidRPr="00410D4F">
        <w:rPr>
          <w:rFonts w:ascii="Verdana" w:eastAsia="Times New Roman" w:hAnsi="Verdana" w:cs="Times New Roman"/>
        </w:rPr>
        <w:t>Likert</w:t>
      </w:r>
      <w:proofErr w:type="spellEnd"/>
      <w:r w:rsidR="0077146A" w:rsidRPr="00410D4F">
        <w:rPr>
          <w:rFonts w:ascii="Verdana" w:eastAsia="Times New Roman" w:hAnsi="Verdana" w:cs="Times New Roman"/>
        </w:rPr>
        <w:t>,</w:t>
      </w:r>
      <w:r w:rsidR="00B56FAC" w:rsidRPr="00410D4F">
        <w:rPr>
          <w:rFonts w:ascii="Verdana" w:eastAsia="Times New Roman" w:hAnsi="Verdana" w:cs="Times New Roman"/>
        </w:rPr>
        <w:t xml:space="preserve"> também chamada de Escala de adição</w:t>
      </w:r>
      <w:r w:rsidR="00B652B4" w:rsidRPr="00410D4F">
        <w:rPr>
          <w:rFonts w:ascii="Verdana" w:eastAsia="Times New Roman" w:hAnsi="Verdana" w:cs="Times New Roman"/>
        </w:rPr>
        <w:t xml:space="preserve">, como </w:t>
      </w:r>
      <w:r w:rsidR="00B56FAC" w:rsidRPr="00410D4F">
        <w:rPr>
          <w:rFonts w:ascii="Verdana" w:eastAsia="Times New Roman" w:hAnsi="Verdana" w:cs="Times New Roman"/>
        </w:rPr>
        <w:t>técnicas</w:t>
      </w:r>
      <w:r w:rsidR="00B56FAC" w:rsidRPr="00516524">
        <w:rPr>
          <w:rFonts w:ascii="Verdana" w:eastAsia="Times New Roman" w:hAnsi="Verdana" w:cs="Times New Roman"/>
        </w:rPr>
        <w:t xml:space="preserve"> </w:t>
      </w:r>
      <w:r w:rsidR="00B652B4" w:rsidRPr="00516524">
        <w:rPr>
          <w:rFonts w:ascii="Verdana" w:eastAsia="Times New Roman" w:hAnsi="Verdana" w:cs="Times New Roman"/>
        </w:rPr>
        <w:t>utilizadas para</w:t>
      </w:r>
      <w:r w:rsidR="00B56FAC" w:rsidRPr="00516524">
        <w:rPr>
          <w:rFonts w:ascii="Verdana" w:eastAsia="Times New Roman" w:hAnsi="Verdana" w:cs="Times New Roman"/>
        </w:rPr>
        <w:t xml:space="preserve"> medir as atitudes dos inquiridos. Esta técnica permite medir a intensidade das opiniões e atitudes dos utentes e enfermeiros. Esta técnica permite tratar variáveis não dicotómicas, e maior precisão nas respostas. Com esta técnica de medição de respostas, é possível </w:t>
      </w:r>
      <w:r w:rsidR="00C55E28" w:rsidRPr="00516524">
        <w:rPr>
          <w:rFonts w:ascii="Verdana" w:eastAsia="Times New Roman" w:hAnsi="Verdana" w:cs="Times New Roman"/>
        </w:rPr>
        <w:t>testar através</w:t>
      </w:r>
      <w:r w:rsidR="00585706">
        <w:rPr>
          <w:rFonts w:ascii="Verdana" w:eastAsia="Times New Roman" w:hAnsi="Verdana" w:cs="Times New Roman"/>
        </w:rPr>
        <w:t xml:space="preserve"> da correlação</w:t>
      </w:r>
      <w:r w:rsidR="00FF5858">
        <w:rPr>
          <w:rFonts w:ascii="Verdana" w:eastAsia="Times New Roman" w:hAnsi="Verdana" w:cs="Times New Roman"/>
        </w:rPr>
        <w:t xml:space="preserve"> e</w:t>
      </w:r>
      <w:r w:rsidR="00B56FAC" w:rsidRPr="00585706">
        <w:rPr>
          <w:rFonts w:ascii="Verdana" w:eastAsia="Times New Roman" w:hAnsi="Verdana" w:cs="Times New Roman"/>
        </w:rPr>
        <w:t xml:space="preserve"> d</w:t>
      </w:r>
      <w:r w:rsidR="00585706" w:rsidRPr="00585706">
        <w:rPr>
          <w:rFonts w:ascii="Verdana" w:eastAsia="Times New Roman" w:hAnsi="Verdana" w:cs="Times New Roman"/>
        </w:rPr>
        <w:t>a análise da variância</w:t>
      </w:r>
      <w:r w:rsidR="00B56FAC" w:rsidRPr="00516524">
        <w:rPr>
          <w:rFonts w:ascii="Verdana" w:eastAsia="Times New Roman" w:hAnsi="Verdana" w:cs="Times New Roman"/>
          <w:vertAlign w:val="superscript"/>
        </w:rPr>
        <w:footnoteReference w:id="148"/>
      </w:r>
      <w:r w:rsidR="0089630C">
        <w:rPr>
          <w:rFonts w:ascii="Verdana" w:eastAsia="Times New Roman" w:hAnsi="Verdana" w:cs="Times New Roman"/>
        </w:rPr>
        <w:t>.</w:t>
      </w:r>
      <w:r w:rsidR="00B56FAC" w:rsidRPr="00516524">
        <w:rPr>
          <w:rFonts w:ascii="Verdana" w:eastAsia="Times New Roman" w:hAnsi="Verdana" w:cs="Times New Roman"/>
        </w:rPr>
        <w:t xml:space="preserve"> </w:t>
      </w:r>
    </w:p>
    <w:p w:rsidR="00B56FAC" w:rsidRPr="00516524" w:rsidRDefault="00E71BF8" w:rsidP="00B56FAC">
      <w:pPr>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B56FAC" w:rsidRPr="00516524">
        <w:rPr>
          <w:rFonts w:ascii="Verdana" w:eastAsia="Times New Roman" w:hAnsi="Verdana" w:cs="Times New Roman"/>
        </w:rPr>
        <w:t xml:space="preserve">A técnica consistiu em associar a um conjunto de 10 a 20 afirmações sobre atitudes, neste caso concreto sobre a patologia </w:t>
      </w:r>
      <w:r w:rsidR="00B56FAC" w:rsidRPr="00FF5858">
        <w:rPr>
          <w:rFonts w:ascii="Verdana" w:eastAsia="Times New Roman" w:hAnsi="Verdana" w:cs="Times New Roman"/>
        </w:rPr>
        <w:t xml:space="preserve">Diabetes </w:t>
      </w:r>
      <w:proofErr w:type="spellStart"/>
      <w:r w:rsidR="00B56FAC" w:rsidRPr="00FF5858">
        <w:rPr>
          <w:rFonts w:ascii="Verdana" w:eastAsia="Times New Roman" w:hAnsi="Verdana" w:cs="Times New Roman"/>
          <w:i/>
        </w:rPr>
        <w:t>Mellitus</w:t>
      </w:r>
      <w:proofErr w:type="spellEnd"/>
      <w:r w:rsidR="00B56FAC" w:rsidRPr="00FF5858">
        <w:rPr>
          <w:rFonts w:ascii="Verdana" w:eastAsia="Times New Roman" w:hAnsi="Verdana" w:cs="Times New Roman"/>
        </w:rPr>
        <w:t>, uma</w:t>
      </w:r>
      <w:r w:rsidR="00B56FAC" w:rsidRPr="00516524">
        <w:rPr>
          <w:rFonts w:ascii="Verdana" w:eastAsia="Times New Roman" w:hAnsi="Verdana" w:cs="Times New Roman"/>
        </w:rPr>
        <w:t xml:space="preserve"> escala de classificação 1,2,3,4,5, em que o 1 significa </w:t>
      </w:r>
      <w:r w:rsidR="000D1175" w:rsidRPr="00516524">
        <w:rPr>
          <w:rFonts w:ascii="Verdana" w:eastAsia="Times New Roman" w:hAnsi="Verdana" w:cs="Times New Roman"/>
        </w:rPr>
        <w:t>“</w:t>
      </w:r>
      <w:r w:rsidR="00B56FAC" w:rsidRPr="00516524">
        <w:rPr>
          <w:rFonts w:ascii="Verdana" w:eastAsia="Times New Roman" w:hAnsi="Verdana" w:cs="Times New Roman"/>
        </w:rPr>
        <w:t>Discordo Totalmente</w:t>
      </w:r>
      <w:r w:rsidR="000D1175" w:rsidRPr="00516524">
        <w:rPr>
          <w:rFonts w:ascii="Verdana" w:eastAsia="Times New Roman" w:hAnsi="Verdana" w:cs="Times New Roman"/>
        </w:rPr>
        <w:t>”</w:t>
      </w:r>
      <w:r w:rsidR="00B56FAC" w:rsidRPr="00516524">
        <w:rPr>
          <w:rFonts w:ascii="Verdana" w:eastAsia="Times New Roman" w:hAnsi="Verdana" w:cs="Times New Roman"/>
        </w:rPr>
        <w:t xml:space="preserve"> até 5 em que </w:t>
      </w:r>
      <w:r w:rsidR="000D1175" w:rsidRPr="00516524">
        <w:rPr>
          <w:rFonts w:ascii="Verdana" w:eastAsia="Times New Roman" w:hAnsi="Verdana" w:cs="Times New Roman"/>
        </w:rPr>
        <w:t>“</w:t>
      </w:r>
      <w:r w:rsidR="00B56FAC" w:rsidRPr="00516524">
        <w:rPr>
          <w:rFonts w:ascii="Verdana" w:eastAsia="Times New Roman" w:hAnsi="Verdana" w:cs="Times New Roman"/>
        </w:rPr>
        <w:t>Concordo Totalmente</w:t>
      </w:r>
      <w:r w:rsidR="000D1175" w:rsidRPr="00516524">
        <w:rPr>
          <w:rFonts w:ascii="Verdana" w:eastAsia="Times New Roman" w:hAnsi="Verdana" w:cs="Times New Roman"/>
        </w:rPr>
        <w:t>”</w:t>
      </w:r>
      <w:r w:rsidR="00B56FAC" w:rsidRPr="00516524">
        <w:rPr>
          <w:rFonts w:ascii="Verdana" w:eastAsia="Times New Roman" w:hAnsi="Verdana" w:cs="Times New Roman"/>
        </w:rPr>
        <w:t>. Os enfermeiros e utentes foram informados sobre a escala de classificação e assim classificar as várias afirmações. O conjunto de classificações dadas pelos utentes e enfermeiros face a cada uma das afirmações, permite obter a pontuação total. O valor permite verificar o posicionamento das atitudes dos inquiridos face à Diabetes.</w:t>
      </w:r>
      <w:r w:rsidR="00B56FAC" w:rsidRPr="00516524">
        <w:rPr>
          <w:rFonts w:ascii="Verdana" w:eastAsia="Times New Roman" w:hAnsi="Verdana" w:cs="Times New Roman"/>
          <w:vertAlign w:val="superscript"/>
        </w:rPr>
        <w:footnoteReference w:id="149"/>
      </w:r>
    </w:p>
    <w:p w:rsidR="00B56FAC" w:rsidRPr="00516524" w:rsidRDefault="00E71BF8" w:rsidP="00B56FAC">
      <w:pPr>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B56FAC" w:rsidRPr="00516524">
        <w:rPr>
          <w:rFonts w:ascii="Verdana" w:eastAsia="Times New Roman" w:hAnsi="Verdana" w:cs="Times New Roman"/>
        </w:rPr>
        <w:t xml:space="preserve">Esta escala segundo </w:t>
      </w:r>
      <w:proofErr w:type="spellStart"/>
      <w:r w:rsidR="00B56FAC" w:rsidRPr="00516524">
        <w:rPr>
          <w:rFonts w:ascii="Verdana" w:eastAsia="Times New Roman" w:hAnsi="Verdana" w:cs="Times New Roman"/>
        </w:rPr>
        <w:t>Tursky</w:t>
      </w:r>
      <w:proofErr w:type="spellEnd"/>
      <w:r w:rsidR="00B56FAC" w:rsidRPr="00516524">
        <w:rPr>
          <w:rFonts w:ascii="Verdana" w:eastAsia="Times New Roman" w:hAnsi="Verdana" w:cs="Times New Roman"/>
        </w:rPr>
        <w:t xml:space="preserve"> e </w:t>
      </w:r>
      <w:proofErr w:type="spellStart"/>
      <w:r w:rsidR="00B56FAC" w:rsidRPr="00516524">
        <w:rPr>
          <w:rFonts w:ascii="Verdana" w:eastAsia="Times New Roman" w:hAnsi="Verdana" w:cs="Times New Roman"/>
        </w:rPr>
        <w:t>Lodge</w:t>
      </w:r>
      <w:proofErr w:type="spellEnd"/>
      <w:r w:rsidR="00B56FAC" w:rsidRPr="00516524">
        <w:rPr>
          <w:rFonts w:ascii="Verdana" w:eastAsia="Times New Roman" w:hAnsi="Verdana" w:cs="Times New Roman"/>
        </w:rPr>
        <w:t>, ao nível da gradação de magnitude, pode ser determinada por linhas e números e permite realizar “</w:t>
      </w:r>
      <w:r w:rsidR="00B56FAC" w:rsidRPr="00516524">
        <w:rPr>
          <w:rFonts w:ascii="Verdana" w:eastAsia="Times New Roman" w:hAnsi="Verdana" w:cs="Times New Roman"/>
          <w:i/>
        </w:rPr>
        <w:t>estimativas não limitadas ou seja, a linha desenhada como resposta pode ser tão grande ou tão pequena quanto se queira, assim como o número-resposta pode ser qualquer múltiplo ou submúltiplo do de referência</w:t>
      </w:r>
      <w:r w:rsidR="00B56FAC" w:rsidRPr="00516524">
        <w:rPr>
          <w:rFonts w:ascii="Verdana" w:eastAsia="Times New Roman" w:hAnsi="Verdana" w:cs="Times New Roman"/>
          <w:i/>
          <w:vertAlign w:val="superscript"/>
        </w:rPr>
        <w:footnoteReference w:id="150"/>
      </w:r>
      <w:r w:rsidR="00B56FAC" w:rsidRPr="00516524">
        <w:rPr>
          <w:rFonts w:ascii="Verdana" w:eastAsia="Times New Roman" w:hAnsi="Verdana" w:cs="Times New Roman"/>
          <w:i/>
        </w:rPr>
        <w:t xml:space="preserve"> </w:t>
      </w:r>
      <w:r w:rsidR="00B56FAC" w:rsidRPr="00516524">
        <w:rPr>
          <w:rFonts w:ascii="Verdana" w:eastAsia="Times New Roman" w:hAnsi="Verdana" w:cs="Times New Roman"/>
        </w:rPr>
        <w:t>”</w:t>
      </w:r>
      <w:r w:rsidR="00C55E28" w:rsidRPr="00516524">
        <w:rPr>
          <w:rFonts w:ascii="Verdana" w:eastAsia="Times New Roman" w:hAnsi="Verdana" w:cs="Times New Roman"/>
        </w:rPr>
        <w:t>.</w:t>
      </w:r>
      <w:r w:rsidR="00B56FAC" w:rsidRPr="00516524">
        <w:rPr>
          <w:rFonts w:ascii="Verdana" w:eastAsia="Times New Roman" w:hAnsi="Verdana" w:cs="Times New Roman"/>
        </w:rPr>
        <w:t xml:space="preserve">Por outro lado, a escala de </w:t>
      </w:r>
      <w:r w:rsidR="00B652B4" w:rsidRPr="00516524">
        <w:rPr>
          <w:rFonts w:ascii="Verdana" w:eastAsia="Times New Roman" w:hAnsi="Verdana" w:cs="Times New Roman"/>
        </w:rPr>
        <w:t>graduação pode</w:t>
      </w:r>
      <w:r w:rsidR="00B56FAC" w:rsidRPr="00516524">
        <w:rPr>
          <w:rFonts w:ascii="Verdana" w:eastAsia="Times New Roman" w:hAnsi="Verdana" w:cs="Times New Roman"/>
        </w:rPr>
        <w:t xml:space="preserve"> relacionar o  estímulo e a uma resposta e a cada tó</w:t>
      </w:r>
      <w:r w:rsidR="003640A6" w:rsidRPr="00516524">
        <w:rPr>
          <w:rFonts w:ascii="Verdana" w:eastAsia="Times New Roman" w:hAnsi="Verdana" w:cs="Times New Roman"/>
        </w:rPr>
        <w:t>pico de pergunta, faz com que “</w:t>
      </w:r>
      <w:r w:rsidR="00B56FAC" w:rsidRPr="00516524">
        <w:rPr>
          <w:rFonts w:ascii="Verdana" w:eastAsia="Times New Roman" w:hAnsi="Verdana" w:cs="Times New Roman"/>
        </w:rPr>
        <w:t>um referencial empírico</w:t>
      </w:r>
      <w:r w:rsidR="00A04A16">
        <w:rPr>
          <w:rFonts w:ascii="Verdana" w:eastAsia="Times New Roman" w:hAnsi="Verdana" w:cs="Times New Roman"/>
        </w:rPr>
        <w:t>”</w:t>
      </w:r>
      <w:r w:rsidR="00B56FAC" w:rsidRPr="00516524">
        <w:rPr>
          <w:rFonts w:ascii="Verdana" w:eastAsia="Times New Roman" w:hAnsi="Verdana" w:cs="Times New Roman"/>
          <w:vertAlign w:val="superscript"/>
        </w:rPr>
        <w:footnoteReference w:id="151"/>
      </w:r>
      <w:r w:rsidR="00B56FAC" w:rsidRPr="00516524">
        <w:rPr>
          <w:rFonts w:ascii="Verdana" w:eastAsia="Times New Roman" w:hAnsi="Verdana" w:cs="Times New Roman"/>
        </w:rPr>
        <w:t xml:space="preserve"> possa ser validado </w:t>
      </w:r>
      <w:proofErr w:type="spellStart"/>
      <w:r w:rsidR="00B56FAC" w:rsidRPr="00516524">
        <w:rPr>
          <w:rFonts w:ascii="Verdana" w:eastAsia="Times New Roman" w:hAnsi="Verdana" w:cs="Times New Roman"/>
        </w:rPr>
        <w:t>comparadamente</w:t>
      </w:r>
      <w:proofErr w:type="spellEnd"/>
      <w:r w:rsidR="00B56FAC" w:rsidRPr="00516524">
        <w:rPr>
          <w:rFonts w:ascii="Verdana" w:eastAsia="Times New Roman" w:hAnsi="Verdana" w:cs="Times New Roman"/>
        </w:rPr>
        <w:t xml:space="preserve"> com as outras.</w:t>
      </w:r>
    </w:p>
    <w:p w:rsidR="00161633" w:rsidRPr="00516524" w:rsidRDefault="00E71BF8" w:rsidP="00CA683F">
      <w:pPr>
        <w:spacing w:line="360" w:lineRule="auto"/>
        <w:jc w:val="both"/>
        <w:rPr>
          <w:rFonts w:ascii="Verdana" w:eastAsia="Times New Roman" w:hAnsi="Verdana" w:cs="Times New Roman"/>
          <w:u w:val="single"/>
        </w:rPr>
      </w:pPr>
      <w:r w:rsidRPr="00516524">
        <w:rPr>
          <w:rFonts w:ascii="Verdana" w:eastAsia="Times New Roman" w:hAnsi="Verdana" w:cs="Times New Roman"/>
        </w:rPr>
        <w:t xml:space="preserve">     </w:t>
      </w:r>
      <w:r w:rsidR="00B56FAC" w:rsidRPr="00516524">
        <w:rPr>
          <w:rFonts w:ascii="Verdana" w:eastAsia="Times New Roman" w:hAnsi="Verdana" w:cs="Times New Roman"/>
        </w:rPr>
        <w:t xml:space="preserve">Uma das limitações metodológicas da utilização da escala de </w:t>
      </w:r>
      <w:proofErr w:type="spellStart"/>
      <w:r w:rsidR="00B56FAC" w:rsidRPr="00516524">
        <w:rPr>
          <w:rFonts w:ascii="Verdana" w:eastAsia="Times New Roman" w:hAnsi="Verdana" w:cs="Times New Roman"/>
        </w:rPr>
        <w:t>Likert</w:t>
      </w:r>
      <w:proofErr w:type="spellEnd"/>
      <w:r w:rsidR="00B56FAC" w:rsidRPr="00516524">
        <w:rPr>
          <w:rFonts w:ascii="Verdana" w:eastAsia="Times New Roman" w:hAnsi="Verdana" w:cs="Times New Roman"/>
        </w:rPr>
        <w:t>, prende-se com o facto dos inquiridos não percecionarem bem o significado a escala de classificação das atitudes, pelo que tende a haver o efeito de respostas nos extremos das escalas ou é dado o mesmo significado a cada tópico</w:t>
      </w:r>
      <w:r w:rsidR="00B56FAC" w:rsidRPr="00516524">
        <w:rPr>
          <w:rFonts w:ascii="Verdana" w:eastAsia="Times New Roman" w:hAnsi="Verdana" w:cs="Times New Roman"/>
          <w:vertAlign w:val="superscript"/>
        </w:rPr>
        <w:footnoteReference w:id="152"/>
      </w:r>
      <w:r w:rsidR="00543859" w:rsidRPr="00516524">
        <w:rPr>
          <w:rFonts w:ascii="Verdana" w:eastAsia="Times New Roman" w:hAnsi="Verdana" w:cs="Times New Roman"/>
        </w:rPr>
        <w:t>.</w:t>
      </w:r>
    </w:p>
    <w:p w:rsidR="00A206A4" w:rsidRPr="00516524" w:rsidRDefault="00A206A4" w:rsidP="00305A39">
      <w:pPr>
        <w:autoSpaceDE w:val="0"/>
        <w:autoSpaceDN w:val="0"/>
        <w:adjustRightInd w:val="0"/>
        <w:spacing w:after="0" w:line="360" w:lineRule="auto"/>
        <w:jc w:val="both"/>
        <w:rPr>
          <w:rFonts w:ascii="Verdana" w:eastAsia="Times New Roman" w:hAnsi="Verdana" w:cs="Times New Roman"/>
          <w:highlight w:val="yellow"/>
        </w:rPr>
      </w:pPr>
    </w:p>
    <w:p w:rsidR="001C4486" w:rsidRPr="00516524" w:rsidRDefault="001C4486" w:rsidP="002535F9">
      <w:pPr>
        <w:tabs>
          <w:tab w:val="left" w:pos="5100"/>
        </w:tabs>
        <w:spacing w:line="360" w:lineRule="auto"/>
        <w:contextualSpacing/>
        <w:jc w:val="both"/>
        <w:rPr>
          <w:rFonts w:ascii="Verdana" w:eastAsia="Times New Roman" w:hAnsi="Verdana" w:cs="Times New Roman"/>
          <w:b/>
        </w:rPr>
      </w:pPr>
      <w:r w:rsidRPr="00516524">
        <w:rPr>
          <w:rFonts w:ascii="Verdana" w:eastAsia="Times New Roman" w:hAnsi="Verdana" w:cs="Times New Roman"/>
          <w:b/>
        </w:rPr>
        <w:t>3.</w:t>
      </w:r>
      <w:r w:rsidR="00BE29A0">
        <w:rPr>
          <w:rFonts w:ascii="Verdana" w:eastAsia="Times New Roman" w:hAnsi="Verdana" w:cs="Times New Roman"/>
          <w:b/>
        </w:rPr>
        <w:t>2.1</w:t>
      </w:r>
      <w:r w:rsidRPr="00516524">
        <w:rPr>
          <w:rFonts w:ascii="Verdana" w:eastAsia="Times New Roman" w:hAnsi="Verdana" w:cs="Times New Roman"/>
          <w:b/>
        </w:rPr>
        <w:t xml:space="preserve"> Recolha de dados por questionário efetuado aos utentes</w:t>
      </w:r>
    </w:p>
    <w:p w:rsidR="00E452D5" w:rsidRPr="00516524" w:rsidRDefault="00E452D5" w:rsidP="00E452D5">
      <w:pPr>
        <w:spacing w:line="360" w:lineRule="auto"/>
        <w:jc w:val="both"/>
        <w:rPr>
          <w:rFonts w:ascii="Verdana" w:eastAsia="Times New Roman" w:hAnsi="Verdana" w:cs="Times New Roman"/>
        </w:rPr>
      </w:pPr>
      <w:r w:rsidRPr="00516524">
        <w:rPr>
          <w:rFonts w:ascii="Verdana" w:eastAsia="Times New Roman" w:hAnsi="Verdana" w:cs="Times New Roman"/>
        </w:rPr>
        <w:t xml:space="preserve">     Na construção do questionário</w:t>
      </w:r>
      <w:r w:rsidR="0089630C">
        <w:rPr>
          <w:rStyle w:val="FootnoteReference"/>
          <w:rFonts w:ascii="Verdana" w:eastAsia="Times New Roman" w:hAnsi="Verdana" w:cs="Times New Roman"/>
        </w:rPr>
        <w:footnoteReference w:id="153"/>
      </w:r>
      <w:r w:rsidRPr="00516524">
        <w:rPr>
          <w:rFonts w:ascii="Verdana" w:eastAsia="Times New Roman" w:hAnsi="Verdana" w:cs="Times New Roman"/>
        </w:rPr>
        <w:t xml:space="preserve"> teve-se em consideração que a estrutura deveria ser simples e que não fosse muito extenso. Para evitar dificuldades na resposta, foi utilizada uma linguagem considerada acessível aos destinatários. Para além disso, foram evitadas igualmente questões com grande complexidade, personalizadas, e que pude</w:t>
      </w:r>
      <w:r w:rsidR="00CA683F" w:rsidRPr="00516524">
        <w:rPr>
          <w:rFonts w:ascii="Verdana" w:eastAsia="Times New Roman" w:hAnsi="Verdana" w:cs="Times New Roman"/>
        </w:rPr>
        <w:t>ssem pro</w:t>
      </w:r>
      <w:r w:rsidR="0089630C">
        <w:rPr>
          <w:rFonts w:ascii="Verdana" w:eastAsia="Times New Roman" w:hAnsi="Verdana" w:cs="Times New Roman"/>
        </w:rPr>
        <w:t>vocar constrangimentos</w:t>
      </w:r>
      <w:r w:rsidRPr="00516524">
        <w:rPr>
          <w:rFonts w:ascii="Verdana" w:eastAsia="Times New Roman" w:hAnsi="Verdana" w:cs="Times New Roman"/>
          <w:vertAlign w:val="superscript"/>
        </w:rPr>
        <w:footnoteReference w:id="154"/>
      </w:r>
      <w:r w:rsidR="0089630C">
        <w:rPr>
          <w:rFonts w:ascii="Verdana" w:eastAsia="Times New Roman" w:hAnsi="Verdana" w:cs="Times New Roman"/>
        </w:rPr>
        <w:t>.</w:t>
      </w:r>
    </w:p>
    <w:p w:rsidR="00FA6FAC" w:rsidRPr="00D94983" w:rsidRDefault="00415662" w:rsidP="00FA6FAC">
      <w:pPr>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FA6FAC" w:rsidRPr="00516524">
        <w:rPr>
          <w:rFonts w:ascii="Verdana" w:eastAsia="Times New Roman" w:hAnsi="Verdana" w:cs="Times New Roman"/>
        </w:rPr>
        <w:t xml:space="preserve">Depois de se ter conhecimento da população que se pretende questionar, é necessário fazer a seleção da amostra a quem se vai aplicar o questionário pois não é possível entrevistar todas as pessoas, dado que seria </w:t>
      </w:r>
      <w:r w:rsidR="00FA6FAC" w:rsidRPr="00D94983">
        <w:rPr>
          <w:rFonts w:ascii="Verdana" w:eastAsia="Times New Roman" w:hAnsi="Verdana" w:cs="Times New Roman"/>
        </w:rPr>
        <w:t>um procedimento mor</w:t>
      </w:r>
      <w:r w:rsidR="0089630C" w:rsidRPr="00D94983">
        <w:rPr>
          <w:rFonts w:ascii="Verdana" w:eastAsia="Times New Roman" w:hAnsi="Verdana" w:cs="Times New Roman"/>
        </w:rPr>
        <w:t>oso e implicaria custos elevados</w:t>
      </w:r>
      <w:r w:rsidR="00FA6FAC" w:rsidRPr="00D94983">
        <w:rPr>
          <w:rFonts w:ascii="Verdana" w:eastAsia="Times New Roman" w:hAnsi="Verdana" w:cs="Times New Roman"/>
          <w:vertAlign w:val="superscript"/>
        </w:rPr>
        <w:footnoteReference w:id="155"/>
      </w:r>
      <w:r w:rsidR="0089630C" w:rsidRPr="00D94983">
        <w:rPr>
          <w:rFonts w:ascii="Verdana" w:eastAsia="Times New Roman" w:hAnsi="Verdana" w:cs="Times New Roman"/>
        </w:rPr>
        <w:t>.</w:t>
      </w:r>
    </w:p>
    <w:p w:rsidR="00E42286" w:rsidRPr="00516524" w:rsidRDefault="00FA6FAC" w:rsidP="00FA6FAC">
      <w:pPr>
        <w:tabs>
          <w:tab w:val="left" w:pos="5100"/>
        </w:tabs>
        <w:spacing w:line="360" w:lineRule="auto"/>
        <w:contextualSpacing/>
        <w:jc w:val="both"/>
        <w:rPr>
          <w:rFonts w:ascii="Verdana" w:eastAsia="Times New Roman" w:hAnsi="Verdana" w:cs="Times New Roman"/>
        </w:rPr>
      </w:pPr>
      <w:r w:rsidRPr="00D94983">
        <w:rPr>
          <w:rFonts w:ascii="Verdana" w:eastAsia="Times New Roman" w:hAnsi="Verdana" w:cs="Times New Roman"/>
        </w:rPr>
        <w:t xml:space="preserve">     Na seleção da amostra teve-se em consideração que a mesma fosse suficientemente grande, representativa do grupo das pessoas em estudo. Trata-se de uma </w:t>
      </w:r>
      <w:r w:rsidRPr="00D94983">
        <w:rPr>
          <w:rFonts w:ascii="Verdana" w:eastAsia="Times New Roman" w:hAnsi="Verdana" w:cs="Times New Roman"/>
          <w:i/>
        </w:rPr>
        <w:t xml:space="preserve">amostra aleatória estratificada, </w:t>
      </w:r>
      <w:r w:rsidRPr="00D94983">
        <w:rPr>
          <w:rFonts w:ascii="Verdana" w:eastAsia="Times New Roman" w:hAnsi="Verdana" w:cs="Times New Roman"/>
        </w:rPr>
        <w:t>dado que se escolheram os u</w:t>
      </w:r>
      <w:r w:rsidR="0089630C" w:rsidRPr="00D94983">
        <w:rPr>
          <w:rFonts w:ascii="Verdana" w:eastAsia="Times New Roman" w:hAnsi="Verdana" w:cs="Times New Roman"/>
        </w:rPr>
        <w:t>tentes que padecem</w:t>
      </w:r>
      <w:r w:rsidRPr="00D94983">
        <w:rPr>
          <w:rFonts w:ascii="Verdana" w:eastAsia="Times New Roman" w:hAnsi="Verdana" w:cs="Times New Roman"/>
        </w:rPr>
        <w:t xml:space="preserve"> da doença Diabetes </w:t>
      </w:r>
      <w:proofErr w:type="spellStart"/>
      <w:r w:rsidRPr="00D94983">
        <w:rPr>
          <w:rFonts w:ascii="Verdana" w:eastAsia="Times New Roman" w:hAnsi="Verdana" w:cs="Times New Roman"/>
          <w:i/>
        </w:rPr>
        <w:t>Mellitus</w:t>
      </w:r>
      <w:proofErr w:type="spellEnd"/>
      <w:r w:rsidRPr="00D94983">
        <w:rPr>
          <w:rFonts w:ascii="Verdana" w:eastAsia="Times New Roman" w:hAnsi="Verdana" w:cs="Times New Roman"/>
        </w:rPr>
        <w:t>.</w:t>
      </w:r>
    </w:p>
    <w:p w:rsidR="000A7ABB" w:rsidRPr="00516524" w:rsidRDefault="000A7ABB" w:rsidP="00FA6FAC">
      <w:pPr>
        <w:tabs>
          <w:tab w:val="left" w:pos="5100"/>
        </w:tabs>
        <w:spacing w:line="360" w:lineRule="auto"/>
        <w:contextualSpacing/>
        <w:jc w:val="both"/>
        <w:rPr>
          <w:rFonts w:ascii="Verdana" w:eastAsia="Times New Roman" w:hAnsi="Verdana" w:cs="Times New Roman"/>
        </w:rPr>
      </w:pPr>
    </w:p>
    <w:p w:rsidR="007B2C9F" w:rsidRPr="00D94983" w:rsidRDefault="007B2C9F" w:rsidP="007B2C9F">
      <w:pPr>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0A7ABB" w:rsidRPr="00516524">
        <w:rPr>
          <w:rFonts w:ascii="Verdana" w:eastAsia="Times New Roman" w:hAnsi="Verdana" w:cs="Times New Roman"/>
        </w:rPr>
        <w:t xml:space="preserve">A escolha da amostra foi feita de forma que fosse representativa da população dos </w:t>
      </w:r>
      <w:r w:rsidR="000A7ABB" w:rsidRPr="00D94983">
        <w:rPr>
          <w:rFonts w:ascii="Verdana" w:eastAsia="Times New Roman" w:hAnsi="Verdana" w:cs="Times New Roman"/>
        </w:rPr>
        <w:t>utentes</w:t>
      </w:r>
      <w:r w:rsidR="00C251F8" w:rsidRPr="00D94983">
        <w:rPr>
          <w:rFonts w:ascii="Verdana" w:eastAsia="Times New Roman" w:hAnsi="Verdana" w:cs="Times New Roman"/>
        </w:rPr>
        <w:t xml:space="preserve"> dos </w:t>
      </w:r>
      <w:r w:rsidR="000A7ABB" w:rsidRPr="00D94983">
        <w:rPr>
          <w:rFonts w:ascii="Verdana" w:eastAsia="Times New Roman" w:hAnsi="Verdana" w:cs="Times New Roman"/>
        </w:rPr>
        <w:t>13 Centros de Saúde e da Unidade de Saúde de Beja.</w:t>
      </w:r>
    </w:p>
    <w:p w:rsidR="000A7ABB" w:rsidRPr="00516524" w:rsidRDefault="007B2C9F" w:rsidP="007B2C9F">
      <w:pPr>
        <w:spacing w:line="360" w:lineRule="auto"/>
        <w:jc w:val="both"/>
        <w:rPr>
          <w:rFonts w:ascii="Verdana" w:eastAsia="Times New Roman" w:hAnsi="Verdana" w:cs="Times New Roman"/>
        </w:rPr>
      </w:pPr>
      <w:r w:rsidRPr="00D94983">
        <w:rPr>
          <w:rFonts w:ascii="Verdana" w:eastAsia="Times New Roman" w:hAnsi="Verdana" w:cs="Times New Roman"/>
        </w:rPr>
        <w:t xml:space="preserve">     </w:t>
      </w:r>
      <w:r w:rsidR="000A7ABB" w:rsidRPr="00D94983">
        <w:rPr>
          <w:rFonts w:ascii="Verdana" w:eastAsia="Times New Roman" w:hAnsi="Verdana" w:cs="Times New Roman"/>
        </w:rPr>
        <w:t>Esta amostra é composta por 56</w:t>
      </w:r>
      <w:r w:rsidR="000A7ABB" w:rsidRPr="00516524">
        <w:rPr>
          <w:rFonts w:ascii="Verdana" w:eastAsia="Times New Roman" w:hAnsi="Verdana" w:cs="Times New Roman"/>
        </w:rPr>
        <w:t xml:space="preserve"> utentes.</w:t>
      </w:r>
    </w:p>
    <w:p w:rsidR="00FA6FAC" w:rsidRPr="00516524" w:rsidRDefault="007B2C9F" w:rsidP="00FA6FAC">
      <w:pPr>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FA6FAC" w:rsidRPr="00516524">
        <w:rPr>
          <w:rFonts w:ascii="Verdana" w:eastAsia="Times New Roman" w:hAnsi="Verdana" w:cs="Times New Roman"/>
        </w:rPr>
        <w:t xml:space="preserve">Nas 22 questões dirigidas aos utentes procurou-se que as mesmas implicassem na maioria das situações uma resposta fechada, assim predominou a utilização de uma escala numérica, a escala de </w:t>
      </w:r>
      <w:proofErr w:type="spellStart"/>
      <w:r w:rsidR="00FA6FAC" w:rsidRPr="00516524">
        <w:rPr>
          <w:rFonts w:ascii="Verdana" w:eastAsia="Times New Roman" w:hAnsi="Verdana" w:cs="Times New Roman"/>
        </w:rPr>
        <w:t>Likert</w:t>
      </w:r>
      <w:proofErr w:type="spellEnd"/>
      <w:r w:rsidR="00FA6FAC" w:rsidRPr="00516524">
        <w:rPr>
          <w:rFonts w:ascii="Verdana" w:eastAsia="Times New Roman" w:hAnsi="Verdana" w:cs="Times New Roman"/>
        </w:rPr>
        <w:t>, para ap</w:t>
      </w:r>
      <w:r w:rsidR="00A04A16">
        <w:rPr>
          <w:rFonts w:ascii="Verdana" w:eastAsia="Times New Roman" w:hAnsi="Verdana" w:cs="Times New Roman"/>
        </w:rPr>
        <w:t>reciação das questões colocadas</w:t>
      </w:r>
      <w:r w:rsidR="00FA6FAC" w:rsidRPr="00516524">
        <w:rPr>
          <w:rFonts w:ascii="Verdana" w:eastAsia="Times New Roman" w:hAnsi="Verdana" w:cs="Times New Roman"/>
          <w:vertAlign w:val="superscript"/>
        </w:rPr>
        <w:footnoteReference w:id="156"/>
      </w:r>
      <w:r w:rsidR="00A04A16">
        <w:rPr>
          <w:rFonts w:ascii="Verdana" w:eastAsia="Times New Roman" w:hAnsi="Verdana" w:cs="Times New Roman"/>
        </w:rPr>
        <w:t>.</w:t>
      </w:r>
    </w:p>
    <w:p w:rsidR="009D0584" w:rsidRPr="00516524" w:rsidRDefault="009D0584" w:rsidP="00FA6FAC">
      <w:pPr>
        <w:spacing w:line="360" w:lineRule="auto"/>
        <w:jc w:val="both"/>
        <w:rPr>
          <w:rFonts w:ascii="Verdana" w:eastAsia="Times New Roman" w:hAnsi="Verdana" w:cs="Times New Roman"/>
        </w:rPr>
      </w:pPr>
      <w:r w:rsidRPr="00516524">
        <w:rPr>
          <w:rFonts w:ascii="Verdana" w:eastAsia="Times New Roman" w:hAnsi="Verdana" w:cs="Times New Roman"/>
        </w:rPr>
        <w:t xml:space="preserve">      O questionário dirigido aos utentes com a patologia, conforme anexo, inicia-se com o perfil do doente, seguidamente o utente e o estado da sua doença, o acompanhamento que tem obtido no centro de saúde, perceção do estado da sua doença</w:t>
      </w:r>
      <w:r w:rsidR="00ED48DD" w:rsidRPr="00516524">
        <w:rPr>
          <w:rFonts w:ascii="Verdana" w:eastAsia="Times New Roman" w:hAnsi="Verdana" w:cs="Times New Roman"/>
        </w:rPr>
        <w:t>, a terapêutica e os cuidados que toma no acompanhamento da doença, bem</w:t>
      </w:r>
      <w:r w:rsidRPr="00516524">
        <w:rPr>
          <w:rFonts w:ascii="Verdana" w:eastAsia="Times New Roman" w:hAnsi="Verdana" w:cs="Times New Roman"/>
        </w:rPr>
        <w:t xml:space="preserve"> como o apoio dos técnicos de saúde do centro de saúde na doença. </w:t>
      </w:r>
    </w:p>
    <w:p w:rsidR="00547767" w:rsidRPr="00516524" w:rsidRDefault="00547767" w:rsidP="00462B57">
      <w:pPr>
        <w:autoSpaceDE w:val="0"/>
        <w:autoSpaceDN w:val="0"/>
        <w:adjustRightInd w:val="0"/>
        <w:spacing w:after="0" w:line="240" w:lineRule="auto"/>
        <w:jc w:val="both"/>
        <w:rPr>
          <w:rFonts w:ascii="Verdana" w:eastAsia="Times New Roman" w:hAnsi="Verdana" w:cs="Times New Roman"/>
        </w:rPr>
      </w:pPr>
    </w:p>
    <w:p w:rsidR="00547767" w:rsidRPr="00516524" w:rsidRDefault="00547767" w:rsidP="00547767">
      <w:pPr>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C251F8">
        <w:rPr>
          <w:rFonts w:ascii="Verdana" w:eastAsia="Times New Roman" w:hAnsi="Verdana" w:cs="Times New Roman"/>
        </w:rPr>
        <w:t>Existem vário</w:t>
      </w:r>
      <w:r w:rsidRPr="00516524">
        <w:rPr>
          <w:rFonts w:ascii="Verdana" w:eastAsia="Times New Roman" w:hAnsi="Verdana" w:cs="Times New Roman"/>
        </w:rPr>
        <w:t>s procedimentos para testar os questionários. Um dos procedimentos que é consensual entre os investigadores, é o da aplicação de um Pré Teste aos questionários. O pré teste deverá ser realizado numa pequena amostra da população que é alvo dos questionários. Este proc</w:t>
      </w:r>
      <w:r w:rsidR="00E67CD3">
        <w:rPr>
          <w:rFonts w:ascii="Verdana" w:eastAsia="Times New Roman" w:hAnsi="Verdana" w:cs="Times New Roman"/>
        </w:rPr>
        <w:t>edimento é utilizado com o obje</w:t>
      </w:r>
      <w:r w:rsidRPr="00516524">
        <w:rPr>
          <w:rFonts w:ascii="Verdana" w:eastAsia="Times New Roman" w:hAnsi="Verdana" w:cs="Times New Roman"/>
        </w:rPr>
        <w:t>tivo principal de prevenir mais os aspectos relacionados com a dificuldade na interação entre entrevistador e inquiridos, do que detetar por parte dos entrevistados dificuldades de interpretação das perguntas que lhes são dirigidas. Não obstante, na aplicação do pré-teste o entrevistador pode retirar as primeiras reações dos inquiridos, constituindo as mesmas um referencial para poder eventualmente fazer p</w:t>
      </w:r>
      <w:r w:rsidR="00A04A16">
        <w:rPr>
          <w:rFonts w:ascii="Verdana" w:eastAsia="Times New Roman" w:hAnsi="Verdana" w:cs="Times New Roman"/>
        </w:rPr>
        <w:t>equenas alterações às perguntas</w:t>
      </w:r>
      <w:r w:rsidRPr="00516524">
        <w:rPr>
          <w:rFonts w:ascii="Verdana" w:eastAsia="Times New Roman" w:hAnsi="Verdana" w:cs="Times New Roman"/>
          <w:vertAlign w:val="superscript"/>
        </w:rPr>
        <w:footnoteReference w:id="157"/>
      </w:r>
      <w:r w:rsidR="00A04A16">
        <w:rPr>
          <w:rFonts w:ascii="Verdana" w:eastAsia="Times New Roman" w:hAnsi="Verdana" w:cs="Times New Roman"/>
        </w:rPr>
        <w:t>.</w:t>
      </w:r>
    </w:p>
    <w:p w:rsidR="003F4820" w:rsidRPr="00516524" w:rsidRDefault="00547767" w:rsidP="003F4820">
      <w:pPr>
        <w:spacing w:line="360" w:lineRule="auto"/>
        <w:jc w:val="both"/>
        <w:rPr>
          <w:rFonts w:ascii="Verdana" w:eastAsia="Times New Roman" w:hAnsi="Verdana" w:cs="Times New Roman"/>
        </w:rPr>
      </w:pPr>
      <w:r w:rsidRPr="00516524">
        <w:rPr>
          <w:rFonts w:ascii="Verdana" w:eastAsia="Times New Roman" w:hAnsi="Verdana" w:cs="Times New Roman"/>
        </w:rPr>
        <w:t xml:space="preserve">     Os 10 pré-testes aplicados aos utentes, </w:t>
      </w:r>
      <w:r w:rsidR="00A772CA" w:rsidRPr="00516524">
        <w:rPr>
          <w:rFonts w:ascii="Verdana" w:eastAsia="Times New Roman" w:hAnsi="Verdana" w:cs="Times New Roman"/>
        </w:rPr>
        <w:t xml:space="preserve">foram presenciais e </w:t>
      </w:r>
      <w:r w:rsidRPr="00516524">
        <w:rPr>
          <w:rFonts w:ascii="Verdana" w:eastAsia="Times New Roman" w:hAnsi="Verdana" w:cs="Times New Roman"/>
        </w:rPr>
        <w:t xml:space="preserve">não suscitaram dúvidas ou problemas de interpretação. Os pré-testes e os </w:t>
      </w:r>
      <w:r w:rsidR="003C36F3" w:rsidRPr="00516524">
        <w:rPr>
          <w:rFonts w:ascii="Verdana" w:eastAsia="Times New Roman" w:hAnsi="Verdana" w:cs="Times New Roman"/>
        </w:rPr>
        <w:t xml:space="preserve">46 </w:t>
      </w:r>
      <w:r w:rsidRPr="00516524">
        <w:rPr>
          <w:rFonts w:ascii="Verdana" w:eastAsia="Times New Roman" w:hAnsi="Verdana" w:cs="Times New Roman"/>
        </w:rPr>
        <w:t>questionários destinado</w:t>
      </w:r>
      <w:r w:rsidR="00A772CA" w:rsidRPr="00516524">
        <w:rPr>
          <w:rFonts w:ascii="Verdana" w:eastAsia="Times New Roman" w:hAnsi="Verdana" w:cs="Times New Roman"/>
        </w:rPr>
        <w:t xml:space="preserve">s aos utentes foram efetuados </w:t>
      </w:r>
      <w:r w:rsidRPr="00516524">
        <w:rPr>
          <w:rFonts w:ascii="Verdana" w:eastAsia="Times New Roman" w:hAnsi="Verdana" w:cs="Times New Roman"/>
        </w:rPr>
        <w:t xml:space="preserve">nos </w:t>
      </w:r>
      <w:r w:rsidR="003F4820" w:rsidRPr="00516524">
        <w:rPr>
          <w:rFonts w:ascii="Verdana" w:eastAsia="Times New Roman" w:hAnsi="Verdana" w:cs="Times New Roman"/>
        </w:rPr>
        <w:t>dias 2 e 3 de maio do ano 2013.</w:t>
      </w:r>
    </w:p>
    <w:p w:rsidR="003C36F3" w:rsidRPr="00516524" w:rsidRDefault="00E71BF8" w:rsidP="003F4820">
      <w:pPr>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1C358F" w:rsidRPr="00516524">
        <w:rPr>
          <w:rFonts w:ascii="Verdana" w:eastAsia="Times New Roman" w:hAnsi="Verdana" w:cs="Times New Roman"/>
        </w:rPr>
        <w:t>Apesar de se tentar aplicar o</w:t>
      </w:r>
      <w:r w:rsidR="00A04A16">
        <w:rPr>
          <w:rFonts w:ascii="Verdana" w:eastAsia="Times New Roman" w:hAnsi="Verdana" w:cs="Times New Roman"/>
        </w:rPr>
        <w:t>s</w:t>
      </w:r>
      <w:r w:rsidR="001C358F" w:rsidRPr="00516524">
        <w:rPr>
          <w:rFonts w:ascii="Verdana" w:eastAsia="Times New Roman" w:hAnsi="Verdana" w:cs="Times New Roman"/>
        </w:rPr>
        <w:t xml:space="preserve"> questionários em todos os Centros de Saúde da área de influência do ACES, isso não foi possível. Uma das razões é a distância existente entre os centros de saúde. Neste dia como faltaram doentes à consulta, e como o </w:t>
      </w:r>
      <w:r w:rsidR="00BD2872" w:rsidRPr="00516524">
        <w:rPr>
          <w:rFonts w:ascii="Verdana" w:eastAsia="Times New Roman" w:hAnsi="Verdana" w:cs="Times New Roman"/>
        </w:rPr>
        <w:t>pré-testes não</w:t>
      </w:r>
      <w:r w:rsidR="00BD2872">
        <w:rPr>
          <w:rFonts w:ascii="Verdana" w:eastAsia="Times New Roman" w:hAnsi="Verdana" w:cs="Times New Roman"/>
        </w:rPr>
        <w:t xml:space="preserve"> suscitaram dú</w:t>
      </w:r>
      <w:r w:rsidR="001C358F" w:rsidRPr="00516524">
        <w:rPr>
          <w:rFonts w:ascii="Verdana" w:eastAsia="Times New Roman" w:hAnsi="Verdana" w:cs="Times New Roman"/>
        </w:rPr>
        <w:t>vidas, para ter mais informação, decidiu-se juntar os 10 pré-testes aos outros questionários, pelo que ao todo obtiveram-se 56 questionários.</w:t>
      </w:r>
    </w:p>
    <w:p w:rsidR="00DA2B19" w:rsidRPr="00516524" w:rsidRDefault="00CA683F" w:rsidP="00CA683F">
      <w:pPr>
        <w:spacing w:line="360" w:lineRule="auto"/>
        <w:jc w:val="both"/>
        <w:rPr>
          <w:rFonts w:ascii="Verdana" w:hAnsi="Verdana"/>
          <w:color w:val="FF0000"/>
        </w:rPr>
      </w:pPr>
      <w:r w:rsidRPr="00516524">
        <w:rPr>
          <w:rFonts w:ascii="Verdana" w:hAnsi="Verdana"/>
        </w:rPr>
        <w:t xml:space="preserve">     </w:t>
      </w:r>
      <w:r w:rsidR="00DA2B19" w:rsidRPr="00516524">
        <w:rPr>
          <w:rFonts w:ascii="Verdana" w:hAnsi="Verdana"/>
        </w:rPr>
        <w:t>Houve cerca de 4</w:t>
      </w:r>
      <w:r w:rsidR="00540B10" w:rsidRPr="00516524">
        <w:rPr>
          <w:rFonts w:ascii="Verdana" w:hAnsi="Verdana"/>
        </w:rPr>
        <w:t xml:space="preserve"> utentes </w:t>
      </w:r>
      <w:r w:rsidR="00540B10" w:rsidRPr="00D94983">
        <w:rPr>
          <w:rFonts w:ascii="Verdana" w:hAnsi="Verdana"/>
        </w:rPr>
        <w:t>diabéticos</w:t>
      </w:r>
      <w:r w:rsidR="00326011" w:rsidRPr="00D94983">
        <w:rPr>
          <w:rFonts w:ascii="Verdana" w:hAnsi="Verdana"/>
        </w:rPr>
        <w:t xml:space="preserve">, que </w:t>
      </w:r>
      <w:r w:rsidR="00540B10" w:rsidRPr="00D94983">
        <w:rPr>
          <w:rFonts w:ascii="Verdana" w:hAnsi="Verdana"/>
        </w:rPr>
        <w:t>quando</w:t>
      </w:r>
      <w:r w:rsidR="00DA2B19" w:rsidRPr="00D94983">
        <w:rPr>
          <w:rFonts w:ascii="Verdana" w:hAnsi="Verdana"/>
        </w:rPr>
        <w:t xml:space="preserve"> fora</w:t>
      </w:r>
      <w:r w:rsidR="00540B10" w:rsidRPr="00D94983">
        <w:rPr>
          <w:rFonts w:ascii="Verdana" w:hAnsi="Verdana"/>
        </w:rPr>
        <w:t xml:space="preserve">m abordados sobre a sua participação num </w:t>
      </w:r>
      <w:r w:rsidR="00DA2B19" w:rsidRPr="00D94983">
        <w:rPr>
          <w:rFonts w:ascii="Verdana" w:hAnsi="Verdana"/>
        </w:rPr>
        <w:t>questionário</w:t>
      </w:r>
      <w:r w:rsidR="00540B10" w:rsidRPr="00D94983">
        <w:rPr>
          <w:rFonts w:ascii="Verdana" w:hAnsi="Verdana"/>
        </w:rPr>
        <w:t>, exprimiram que queriam</w:t>
      </w:r>
      <w:r w:rsidR="00DA2B19" w:rsidRPr="00D94983">
        <w:rPr>
          <w:rFonts w:ascii="Verdana" w:hAnsi="Verdana"/>
        </w:rPr>
        <w:t xml:space="preserve"> participar. No entanto</w:t>
      </w:r>
      <w:r w:rsidR="004254BF" w:rsidRPr="00D94983">
        <w:rPr>
          <w:rFonts w:ascii="Verdana" w:hAnsi="Verdana"/>
        </w:rPr>
        <w:t>,</w:t>
      </w:r>
      <w:r w:rsidR="00DA2B19" w:rsidRPr="00D94983">
        <w:rPr>
          <w:rFonts w:ascii="Verdana" w:hAnsi="Verdana"/>
        </w:rPr>
        <w:t xml:space="preserve"> quando se referiu qual era o âmbito do estudo, desistiram logo de participar.</w:t>
      </w:r>
    </w:p>
    <w:p w:rsidR="006C54A6" w:rsidRPr="00516524" w:rsidRDefault="006C54A6" w:rsidP="002535F9">
      <w:pPr>
        <w:tabs>
          <w:tab w:val="left" w:pos="5100"/>
        </w:tabs>
        <w:spacing w:line="360" w:lineRule="auto"/>
        <w:contextualSpacing/>
        <w:jc w:val="both"/>
        <w:rPr>
          <w:rFonts w:ascii="Verdana" w:eastAsia="Times New Roman" w:hAnsi="Verdana" w:cs="Times New Roman"/>
        </w:rPr>
      </w:pPr>
    </w:p>
    <w:p w:rsidR="001C4486" w:rsidRPr="00516524" w:rsidRDefault="00BE29A0" w:rsidP="002535F9">
      <w:pPr>
        <w:tabs>
          <w:tab w:val="left" w:pos="5100"/>
        </w:tabs>
        <w:spacing w:line="360" w:lineRule="auto"/>
        <w:contextualSpacing/>
        <w:jc w:val="both"/>
        <w:rPr>
          <w:rFonts w:ascii="Verdana" w:eastAsia="Times New Roman" w:hAnsi="Verdana" w:cs="Times New Roman"/>
          <w:b/>
        </w:rPr>
      </w:pPr>
      <w:r>
        <w:rPr>
          <w:rFonts w:ascii="Verdana" w:eastAsia="Times New Roman" w:hAnsi="Verdana" w:cs="Times New Roman"/>
          <w:b/>
        </w:rPr>
        <w:t>3.2.2</w:t>
      </w:r>
      <w:r w:rsidR="001C4486" w:rsidRPr="00516524">
        <w:rPr>
          <w:rFonts w:ascii="Verdana" w:eastAsia="Times New Roman" w:hAnsi="Verdana" w:cs="Times New Roman"/>
          <w:b/>
        </w:rPr>
        <w:t xml:space="preserve"> Recolha de dados por questionário realizados aos enfermeiros</w:t>
      </w:r>
      <w:r w:rsidR="003C2FE6">
        <w:rPr>
          <w:rStyle w:val="FootnoteReference"/>
          <w:rFonts w:ascii="Verdana" w:eastAsia="Times New Roman" w:hAnsi="Verdana" w:cs="Times New Roman"/>
          <w:b/>
        </w:rPr>
        <w:footnoteReference w:id="158"/>
      </w:r>
    </w:p>
    <w:p w:rsidR="0097073B" w:rsidRPr="00516524" w:rsidRDefault="0097073B" w:rsidP="00A206A4">
      <w:pPr>
        <w:tabs>
          <w:tab w:val="left" w:pos="5100"/>
        </w:tabs>
        <w:spacing w:line="360" w:lineRule="auto"/>
        <w:contextualSpacing/>
        <w:jc w:val="both"/>
        <w:rPr>
          <w:rFonts w:ascii="Verdana" w:eastAsia="Times New Roman" w:hAnsi="Verdana" w:cs="Times New Roman"/>
        </w:rPr>
      </w:pPr>
    </w:p>
    <w:p w:rsidR="00FA6FAC" w:rsidRPr="00D94983" w:rsidRDefault="0097073B" w:rsidP="0097073B">
      <w:pPr>
        <w:jc w:val="both"/>
        <w:rPr>
          <w:rFonts w:ascii="Verdana" w:eastAsia="Times New Roman" w:hAnsi="Verdana" w:cs="Times New Roman"/>
          <w:u w:val="single"/>
        </w:rPr>
      </w:pPr>
      <w:r w:rsidRPr="00516524">
        <w:rPr>
          <w:rFonts w:ascii="Verdana" w:eastAsia="Times New Roman" w:hAnsi="Verdana" w:cs="Times New Roman"/>
        </w:rPr>
        <w:t xml:space="preserve">     </w:t>
      </w:r>
      <w:r w:rsidRPr="00D94983">
        <w:rPr>
          <w:rFonts w:ascii="Verdana" w:eastAsia="Times New Roman" w:hAnsi="Verdana" w:cs="Times New Roman"/>
        </w:rPr>
        <w:t xml:space="preserve">O questionário </w:t>
      </w:r>
      <w:r w:rsidR="00326011" w:rsidRPr="00D94983">
        <w:rPr>
          <w:rFonts w:ascii="Verdana" w:eastAsia="Times New Roman" w:hAnsi="Verdana" w:cs="Times New Roman"/>
        </w:rPr>
        <w:t>que foi aplicado aos enfermeiros, é</w:t>
      </w:r>
      <w:r w:rsidR="00E70FCB" w:rsidRPr="00D94983">
        <w:rPr>
          <w:rFonts w:ascii="Verdana" w:eastAsia="Times New Roman" w:hAnsi="Verdana" w:cs="Times New Roman"/>
        </w:rPr>
        <w:t xml:space="preserve"> </w:t>
      </w:r>
      <w:r w:rsidR="00326011" w:rsidRPr="00D94983">
        <w:rPr>
          <w:rFonts w:ascii="Verdana" w:eastAsia="Times New Roman" w:hAnsi="Verdana" w:cs="Times New Roman"/>
        </w:rPr>
        <w:t xml:space="preserve">semiestruturado </w:t>
      </w:r>
      <w:r w:rsidR="00E70FCB" w:rsidRPr="00D94983">
        <w:rPr>
          <w:rFonts w:ascii="Verdana" w:eastAsia="Times New Roman" w:hAnsi="Verdana" w:cs="Times New Roman"/>
        </w:rPr>
        <w:t>conforme anexo.</w:t>
      </w:r>
    </w:p>
    <w:p w:rsidR="0097073B" w:rsidRPr="00516524" w:rsidRDefault="0097073B" w:rsidP="00415662">
      <w:pPr>
        <w:spacing w:line="360" w:lineRule="auto"/>
        <w:jc w:val="both"/>
        <w:rPr>
          <w:rFonts w:ascii="Verdana" w:eastAsia="Times New Roman" w:hAnsi="Verdana" w:cs="Times New Roman"/>
        </w:rPr>
      </w:pPr>
      <w:r w:rsidRPr="00D94983">
        <w:rPr>
          <w:rFonts w:ascii="Verdana" w:eastAsia="Times New Roman" w:hAnsi="Verdana" w:cs="Times New Roman"/>
        </w:rPr>
        <w:t xml:space="preserve">     O questionário é constituído por 41 perguntas, em que algumas são fechadas e outras abertas. Para as perguntas fechadas, à semelhança do que</w:t>
      </w:r>
      <w:r w:rsidRPr="00516524">
        <w:rPr>
          <w:rFonts w:ascii="Verdana" w:eastAsia="Times New Roman" w:hAnsi="Verdana" w:cs="Times New Roman"/>
        </w:rPr>
        <w:t xml:space="preserve"> se fez para os utentes, utilizou-se uma escala numérica, a escala de </w:t>
      </w:r>
      <w:proofErr w:type="spellStart"/>
      <w:r w:rsidRPr="00516524">
        <w:rPr>
          <w:rFonts w:ascii="Verdana" w:eastAsia="Times New Roman" w:hAnsi="Verdana" w:cs="Times New Roman"/>
        </w:rPr>
        <w:t>Likert</w:t>
      </w:r>
      <w:proofErr w:type="spellEnd"/>
      <w:r w:rsidRPr="00516524">
        <w:rPr>
          <w:rFonts w:ascii="Verdana" w:eastAsia="Times New Roman" w:hAnsi="Verdana" w:cs="Times New Roman"/>
        </w:rPr>
        <w:t xml:space="preserve"> de 5 pontos, para ap</w:t>
      </w:r>
      <w:r w:rsidR="00343752">
        <w:rPr>
          <w:rFonts w:ascii="Verdana" w:eastAsia="Times New Roman" w:hAnsi="Verdana" w:cs="Times New Roman"/>
        </w:rPr>
        <w:t>reciação das questões colocadas</w:t>
      </w:r>
      <w:r w:rsidRPr="00516524">
        <w:rPr>
          <w:rFonts w:ascii="Verdana" w:eastAsia="Times New Roman" w:hAnsi="Verdana" w:cs="Times New Roman"/>
          <w:vertAlign w:val="superscript"/>
        </w:rPr>
        <w:footnoteReference w:id="159"/>
      </w:r>
      <w:r w:rsidR="00343752">
        <w:rPr>
          <w:rFonts w:ascii="Verdana" w:eastAsia="Times New Roman" w:hAnsi="Verdana" w:cs="Times New Roman"/>
        </w:rPr>
        <w:t>.</w:t>
      </w:r>
    </w:p>
    <w:p w:rsidR="00E70FCB" w:rsidRPr="00D94983" w:rsidRDefault="00E71BF8" w:rsidP="00415662">
      <w:pPr>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E70FCB" w:rsidRPr="00516524">
        <w:rPr>
          <w:rFonts w:ascii="Verdana" w:eastAsia="Times New Roman" w:hAnsi="Verdana" w:cs="Times New Roman"/>
        </w:rPr>
        <w:t>Depois de se ter conhecimento da população que se pretende questionar, é necessário fazer a seleção da amostra a quem se vai aplicar o questionário pois não é possível entrevistar todas as pessoas, dado que seria um procedimento mor</w:t>
      </w:r>
      <w:r w:rsidR="00343752">
        <w:rPr>
          <w:rFonts w:ascii="Verdana" w:eastAsia="Times New Roman" w:hAnsi="Verdana" w:cs="Times New Roman"/>
        </w:rPr>
        <w:t xml:space="preserve">oso e </w:t>
      </w:r>
      <w:r w:rsidR="00343752" w:rsidRPr="00D94983">
        <w:rPr>
          <w:rFonts w:ascii="Verdana" w:eastAsia="Times New Roman" w:hAnsi="Verdana" w:cs="Times New Roman"/>
        </w:rPr>
        <w:t>implicaria custos elevados</w:t>
      </w:r>
      <w:r w:rsidR="00E70FCB" w:rsidRPr="00D94983">
        <w:rPr>
          <w:rFonts w:ascii="Verdana" w:eastAsia="Times New Roman" w:hAnsi="Verdana" w:cs="Times New Roman"/>
          <w:vertAlign w:val="superscript"/>
        </w:rPr>
        <w:footnoteReference w:id="160"/>
      </w:r>
      <w:r w:rsidR="00343752" w:rsidRPr="00D94983">
        <w:rPr>
          <w:rFonts w:ascii="Verdana" w:eastAsia="Times New Roman" w:hAnsi="Verdana" w:cs="Times New Roman"/>
        </w:rPr>
        <w:t>.</w:t>
      </w:r>
    </w:p>
    <w:p w:rsidR="00415662" w:rsidRPr="00D94983" w:rsidRDefault="00415662" w:rsidP="00415662">
      <w:pPr>
        <w:spacing w:line="360" w:lineRule="auto"/>
        <w:jc w:val="both"/>
        <w:rPr>
          <w:rFonts w:ascii="Verdana" w:eastAsia="Times New Roman" w:hAnsi="Verdana" w:cs="Times New Roman"/>
        </w:rPr>
      </w:pPr>
      <w:r w:rsidRPr="00D94983">
        <w:rPr>
          <w:rFonts w:ascii="Verdana" w:eastAsia="Times New Roman" w:hAnsi="Verdana" w:cs="Times New Roman"/>
        </w:rPr>
        <w:t xml:space="preserve">     Na seleção da amostra teve-se em consideração que a mesma fosse suficientemente grande, representativa do grupo</w:t>
      </w:r>
      <w:r w:rsidRPr="00516524">
        <w:rPr>
          <w:rFonts w:ascii="Verdana" w:eastAsia="Times New Roman" w:hAnsi="Verdana" w:cs="Times New Roman"/>
        </w:rPr>
        <w:t xml:space="preserve"> das pessoas em estudo. Trata-se de uma </w:t>
      </w:r>
      <w:r w:rsidRPr="00516524">
        <w:rPr>
          <w:rFonts w:ascii="Verdana" w:eastAsia="Times New Roman" w:hAnsi="Verdana" w:cs="Times New Roman"/>
          <w:i/>
        </w:rPr>
        <w:t xml:space="preserve">amostra aleatória estratificada, </w:t>
      </w:r>
      <w:r w:rsidRPr="00516524">
        <w:rPr>
          <w:rFonts w:ascii="Verdana" w:eastAsia="Times New Roman" w:hAnsi="Verdana" w:cs="Times New Roman"/>
        </w:rPr>
        <w:t>d</w:t>
      </w:r>
      <w:r w:rsidR="0032799D" w:rsidRPr="00516524">
        <w:rPr>
          <w:rFonts w:ascii="Verdana" w:eastAsia="Times New Roman" w:hAnsi="Verdana" w:cs="Times New Roman"/>
        </w:rPr>
        <w:t>ado que se escolheram os enfermeiros que acompanham os utentes com a</w:t>
      </w:r>
      <w:r w:rsidRPr="00516524">
        <w:rPr>
          <w:rFonts w:ascii="Verdana" w:eastAsia="Times New Roman" w:hAnsi="Verdana" w:cs="Times New Roman"/>
        </w:rPr>
        <w:t xml:space="preserve"> doença Diabetes </w:t>
      </w:r>
      <w:proofErr w:type="spellStart"/>
      <w:r w:rsidRPr="00D94983">
        <w:rPr>
          <w:rFonts w:ascii="Verdana" w:eastAsia="Times New Roman" w:hAnsi="Verdana" w:cs="Times New Roman"/>
          <w:i/>
        </w:rPr>
        <w:t>Mellitus</w:t>
      </w:r>
      <w:proofErr w:type="spellEnd"/>
      <w:r w:rsidR="0032799D" w:rsidRPr="00D94983">
        <w:rPr>
          <w:rFonts w:ascii="Verdana" w:eastAsia="Times New Roman" w:hAnsi="Verdana" w:cs="Times New Roman"/>
          <w:i/>
        </w:rPr>
        <w:t xml:space="preserve"> </w:t>
      </w:r>
      <w:r w:rsidR="0032799D" w:rsidRPr="00D94983">
        <w:rPr>
          <w:rFonts w:ascii="Verdana" w:eastAsia="Times New Roman" w:hAnsi="Verdana" w:cs="Times New Roman"/>
        </w:rPr>
        <w:t>e que estão no Centro de Saúde desde 2008</w:t>
      </w:r>
      <w:r w:rsidRPr="00D94983">
        <w:rPr>
          <w:rFonts w:ascii="Verdana" w:eastAsia="Times New Roman" w:hAnsi="Verdana" w:cs="Times New Roman"/>
        </w:rPr>
        <w:t xml:space="preserve">. </w:t>
      </w:r>
    </w:p>
    <w:p w:rsidR="00784715" w:rsidRPr="00516524" w:rsidRDefault="00415662" w:rsidP="00415662">
      <w:pPr>
        <w:spacing w:line="360" w:lineRule="auto"/>
        <w:jc w:val="both"/>
        <w:rPr>
          <w:rFonts w:ascii="Verdana" w:eastAsia="Times New Roman" w:hAnsi="Verdana" w:cs="Times New Roman"/>
        </w:rPr>
      </w:pPr>
      <w:r w:rsidRPr="00D94983">
        <w:rPr>
          <w:rFonts w:ascii="Verdana" w:eastAsia="Times New Roman" w:hAnsi="Verdana" w:cs="Times New Roman"/>
        </w:rPr>
        <w:t xml:space="preserve">     </w:t>
      </w:r>
      <w:r w:rsidR="00343752" w:rsidRPr="00D94983">
        <w:rPr>
          <w:rFonts w:ascii="Verdana" w:eastAsia="Times New Roman" w:hAnsi="Verdana" w:cs="Times New Roman"/>
        </w:rPr>
        <w:t>À semelhança do que se passou</w:t>
      </w:r>
      <w:r w:rsidR="0047651F" w:rsidRPr="00D94983">
        <w:rPr>
          <w:rFonts w:ascii="Verdana" w:eastAsia="Times New Roman" w:hAnsi="Verdana" w:cs="Times New Roman"/>
        </w:rPr>
        <w:t xml:space="preserve"> para a amostra dos utentes, a </w:t>
      </w:r>
      <w:r w:rsidRPr="00D94983">
        <w:rPr>
          <w:rFonts w:ascii="Verdana" w:eastAsia="Times New Roman" w:hAnsi="Verdana" w:cs="Times New Roman"/>
        </w:rPr>
        <w:t>escolha da amostra</w:t>
      </w:r>
      <w:r w:rsidR="001511A5" w:rsidRPr="00D94983">
        <w:rPr>
          <w:rFonts w:ascii="Verdana" w:eastAsia="Times New Roman" w:hAnsi="Verdana" w:cs="Times New Roman"/>
        </w:rPr>
        <w:t>,</w:t>
      </w:r>
      <w:r w:rsidRPr="00D94983">
        <w:rPr>
          <w:rFonts w:ascii="Verdana" w:eastAsia="Times New Roman" w:hAnsi="Verdana" w:cs="Times New Roman"/>
        </w:rPr>
        <w:t xml:space="preserve"> foi feita de forma que fosse represent</w:t>
      </w:r>
      <w:r w:rsidR="00375FA0" w:rsidRPr="00D94983">
        <w:rPr>
          <w:rFonts w:ascii="Verdana" w:eastAsia="Times New Roman" w:hAnsi="Verdana" w:cs="Times New Roman"/>
        </w:rPr>
        <w:t xml:space="preserve">ativa da população </w:t>
      </w:r>
      <w:r w:rsidR="0047651F" w:rsidRPr="00D94983">
        <w:rPr>
          <w:rFonts w:ascii="Verdana" w:eastAsia="Times New Roman" w:hAnsi="Verdana" w:cs="Times New Roman"/>
        </w:rPr>
        <w:t>dos enfermeiros</w:t>
      </w:r>
      <w:r w:rsidRPr="00D94983">
        <w:rPr>
          <w:rFonts w:ascii="Verdana" w:eastAsia="Times New Roman" w:hAnsi="Verdana" w:cs="Times New Roman"/>
        </w:rPr>
        <w:t xml:space="preserve"> dos 13 Centros de Saúd</w:t>
      </w:r>
      <w:r w:rsidR="001511A5" w:rsidRPr="00D94983">
        <w:rPr>
          <w:rFonts w:ascii="Verdana" w:eastAsia="Times New Roman" w:hAnsi="Verdana" w:cs="Times New Roman"/>
        </w:rPr>
        <w:t xml:space="preserve">e e da Unidade de Saúde de Beja, por isso foi solicitada à coordenadora dos enfermeiros do ACES que disponibilizasse o endereço de correio electrónico </w:t>
      </w:r>
      <w:r w:rsidR="00067FC7" w:rsidRPr="00D94983">
        <w:rPr>
          <w:rFonts w:ascii="Verdana" w:eastAsia="Times New Roman" w:hAnsi="Verdana" w:cs="Times New Roman"/>
        </w:rPr>
        <w:t>de profissionais dos vários Centros de Saúde da área de influência do ACES que atendem e acompanham doentes com patologia diabetes e que exercem funções no Centro de saúde desde 2008.</w:t>
      </w:r>
    </w:p>
    <w:p w:rsidR="00415662" w:rsidRPr="00516524" w:rsidRDefault="00415662" w:rsidP="00415662">
      <w:pPr>
        <w:autoSpaceDE w:val="0"/>
        <w:autoSpaceDN w:val="0"/>
        <w:adjustRightInd w:val="0"/>
        <w:spacing w:after="0" w:line="240" w:lineRule="auto"/>
        <w:jc w:val="both"/>
        <w:rPr>
          <w:rFonts w:ascii="Verdana" w:eastAsia="Times New Roman" w:hAnsi="Verdana" w:cs="Times New Roman"/>
        </w:rPr>
      </w:pPr>
      <w:r w:rsidRPr="00516524">
        <w:rPr>
          <w:rFonts w:ascii="Verdana" w:eastAsia="Times New Roman" w:hAnsi="Verdana" w:cs="Times New Roman"/>
        </w:rPr>
        <w:t xml:space="preserve">     </w:t>
      </w:r>
      <w:r w:rsidR="00784715" w:rsidRPr="00516524">
        <w:rPr>
          <w:rFonts w:ascii="Verdana" w:eastAsia="Times New Roman" w:hAnsi="Verdana" w:cs="Times New Roman"/>
        </w:rPr>
        <w:t>A a</w:t>
      </w:r>
      <w:r w:rsidRPr="00516524">
        <w:rPr>
          <w:rFonts w:ascii="Verdana" w:eastAsia="Times New Roman" w:hAnsi="Verdana" w:cs="Times New Roman"/>
        </w:rPr>
        <w:t>mostra é composta por 20 enfermeiros.</w:t>
      </w:r>
    </w:p>
    <w:p w:rsidR="00375FA0" w:rsidRPr="00516524" w:rsidRDefault="00375FA0" w:rsidP="00784715">
      <w:pPr>
        <w:autoSpaceDE w:val="0"/>
        <w:autoSpaceDN w:val="0"/>
        <w:adjustRightInd w:val="0"/>
        <w:spacing w:after="0" w:line="360" w:lineRule="auto"/>
        <w:jc w:val="both"/>
        <w:rPr>
          <w:rFonts w:ascii="Verdana" w:eastAsia="Times New Roman" w:hAnsi="Verdana" w:cs="Times New Roman"/>
        </w:rPr>
      </w:pPr>
    </w:p>
    <w:p w:rsidR="00375FA0" w:rsidRPr="00516524" w:rsidRDefault="00E71BF8" w:rsidP="00784715">
      <w:pPr>
        <w:spacing w:line="360" w:lineRule="auto"/>
        <w:jc w:val="both"/>
        <w:rPr>
          <w:rFonts w:ascii="Verdana" w:eastAsia="Times New Roman" w:hAnsi="Verdana" w:cs="Times New Roman"/>
          <w:u w:val="single"/>
        </w:rPr>
      </w:pPr>
      <w:r w:rsidRPr="00516524">
        <w:rPr>
          <w:rFonts w:ascii="Verdana" w:eastAsia="Times New Roman" w:hAnsi="Verdana" w:cs="Times New Roman"/>
        </w:rPr>
        <w:t xml:space="preserve">     </w:t>
      </w:r>
      <w:r w:rsidR="00375FA0" w:rsidRPr="00516524">
        <w:rPr>
          <w:rFonts w:ascii="Verdana" w:eastAsia="Times New Roman" w:hAnsi="Verdana" w:cs="Times New Roman"/>
        </w:rPr>
        <w:t xml:space="preserve">Foram enviados por e-mail, nos dias 7 e 8 de maio </w:t>
      </w:r>
      <w:r w:rsidR="00C44291" w:rsidRPr="00516524">
        <w:rPr>
          <w:rFonts w:ascii="Verdana" w:eastAsia="Times New Roman" w:hAnsi="Verdana" w:cs="Times New Roman"/>
        </w:rPr>
        <w:t xml:space="preserve">de 2013 </w:t>
      </w:r>
      <w:r w:rsidR="00375FA0" w:rsidRPr="00516524">
        <w:rPr>
          <w:rFonts w:ascii="Verdana" w:eastAsia="Times New Roman" w:hAnsi="Verdana" w:cs="Times New Roman"/>
        </w:rPr>
        <w:t xml:space="preserve">os questionários para efeitos de pré-teste. </w:t>
      </w:r>
    </w:p>
    <w:p w:rsidR="00415662" w:rsidRPr="00516524" w:rsidRDefault="00415662" w:rsidP="00415662">
      <w:pPr>
        <w:spacing w:line="360" w:lineRule="auto"/>
        <w:jc w:val="both"/>
        <w:rPr>
          <w:rFonts w:ascii="Verdana" w:eastAsia="Times New Roman" w:hAnsi="Verdana" w:cs="Times New Roman"/>
        </w:rPr>
      </w:pPr>
      <w:r w:rsidRPr="00516524">
        <w:rPr>
          <w:rFonts w:ascii="Verdana" w:eastAsia="Times New Roman" w:hAnsi="Verdana" w:cs="Times New Roman"/>
        </w:rPr>
        <w:t xml:space="preserve">     </w:t>
      </w:r>
      <w:r w:rsidR="0047651F" w:rsidRPr="00D94983">
        <w:rPr>
          <w:rFonts w:ascii="Verdana" w:eastAsia="Times New Roman" w:hAnsi="Verdana" w:cs="Times New Roman"/>
        </w:rPr>
        <w:t>Como já foi referido atrás, e</w:t>
      </w:r>
      <w:r w:rsidRPr="00D94983">
        <w:rPr>
          <w:rFonts w:ascii="Verdana" w:eastAsia="Times New Roman" w:hAnsi="Verdana" w:cs="Times New Roman"/>
        </w:rPr>
        <w:t xml:space="preserve">xistem </w:t>
      </w:r>
      <w:r w:rsidR="00562206" w:rsidRPr="00D94983">
        <w:rPr>
          <w:rFonts w:ascii="Verdana" w:eastAsia="Times New Roman" w:hAnsi="Verdana" w:cs="Times New Roman"/>
        </w:rPr>
        <w:t>vários procedimentos</w:t>
      </w:r>
      <w:r w:rsidRPr="00D94983">
        <w:rPr>
          <w:rFonts w:ascii="Verdana" w:eastAsia="Times New Roman" w:hAnsi="Verdana" w:cs="Times New Roman"/>
        </w:rPr>
        <w:t xml:space="preserve"> para testar os questionários. Um dos procedimentos que é consensual entre os investigadores, é o da aplicação de um Pré Teste aos questionários. O pré teste deverá ser realizado</w:t>
      </w:r>
      <w:r w:rsidRPr="00516524">
        <w:rPr>
          <w:rFonts w:ascii="Verdana" w:eastAsia="Times New Roman" w:hAnsi="Verdana" w:cs="Times New Roman"/>
        </w:rPr>
        <w:t xml:space="preserve"> numa pequena amostra da população que é alvo dos questionários. Este proc</w:t>
      </w:r>
      <w:r w:rsidR="00E67CD3">
        <w:rPr>
          <w:rFonts w:ascii="Verdana" w:eastAsia="Times New Roman" w:hAnsi="Verdana" w:cs="Times New Roman"/>
        </w:rPr>
        <w:t>edimento é utilizado com o obje</w:t>
      </w:r>
      <w:r w:rsidRPr="00516524">
        <w:rPr>
          <w:rFonts w:ascii="Verdana" w:eastAsia="Times New Roman" w:hAnsi="Verdana" w:cs="Times New Roman"/>
        </w:rPr>
        <w:t>tivo principal de prevenir mais os aspectos relacionados com a dificuldade na interação entre entrevistador e inquiridos, do que detetar por parte dos entrevistados dificuldades de interpretação das perguntas que lhes são dirigidas. Não obstante, na aplicação do pré-teste o entrevistador pode retirar as primeiras reações dos inquiridos, constituindo as mesmas um referencial para poder eventualmente fazer pequenas alterações às perguntas.</w:t>
      </w:r>
      <w:r w:rsidRPr="00516524">
        <w:rPr>
          <w:rFonts w:ascii="Verdana" w:eastAsia="Times New Roman" w:hAnsi="Verdana" w:cs="Times New Roman"/>
          <w:vertAlign w:val="superscript"/>
        </w:rPr>
        <w:footnoteReference w:id="161"/>
      </w:r>
    </w:p>
    <w:p w:rsidR="00415662" w:rsidRPr="00516524" w:rsidRDefault="00415662" w:rsidP="00415662">
      <w:pPr>
        <w:spacing w:line="360" w:lineRule="auto"/>
        <w:jc w:val="both"/>
        <w:rPr>
          <w:rFonts w:ascii="Verdana" w:eastAsia="Times New Roman" w:hAnsi="Verdana" w:cs="Times New Roman"/>
        </w:rPr>
      </w:pPr>
      <w:r w:rsidRPr="00516524">
        <w:rPr>
          <w:rFonts w:ascii="Verdana" w:eastAsia="Times New Roman" w:hAnsi="Verdana" w:cs="Times New Roman"/>
        </w:rPr>
        <w:t xml:space="preserve">     Os 5 pré-testes aplicados aos enfermeiros, </w:t>
      </w:r>
      <w:r w:rsidRPr="00D94983">
        <w:rPr>
          <w:rFonts w:ascii="Verdana" w:eastAsia="Times New Roman" w:hAnsi="Verdana" w:cs="Times New Roman"/>
        </w:rPr>
        <w:t>também não suscitaram muit</w:t>
      </w:r>
      <w:r w:rsidR="008D0C6B" w:rsidRPr="00D94983">
        <w:rPr>
          <w:rFonts w:ascii="Verdana" w:eastAsia="Times New Roman" w:hAnsi="Verdana" w:cs="Times New Roman"/>
        </w:rPr>
        <w:t xml:space="preserve">as dúvidas, </w:t>
      </w:r>
      <w:r w:rsidRPr="00D94983">
        <w:rPr>
          <w:rFonts w:ascii="Verdana" w:eastAsia="Times New Roman" w:hAnsi="Verdana" w:cs="Times New Roman"/>
        </w:rPr>
        <w:t>incidiram sobretudo nas questões que confrontavam a situação de hoje com a relativa a 2008.</w:t>
      </w:r>
    </w:p>
    <w:p w:rsidR="004254BF" w:rsidRPr="00516524" w:rsidRDefault="00E71BF8" w:rsidP="00415662">
      <w:pPr>
        <w:spacing w:line="360" w:lineRule="auto"/>
        <w:jc w:val="both"/>
        <w:rPr>
          <w:rFonts w:ascii="Verdana" w:eastAsia="Times New Roman" w:hAnsi="Verdana" w:cs="Times New Roman"/>
          <w:u w:val="single"/>
        </w:rPr>
      </w:pPr>
      <w:r w:rsidRPr="00516524">
        <w:rPr>
          <w:rFonts w:ascii="Verdana" w:eastAsia="Times New Roman" w:hAnsi="Verdana" w:cs="Times New Roman"/>
        </w:rPr>
        <w:t xml:space="preserve">     </w:t>
      </w:r>
      <w:r w:rsidR="004254BF" w:rsidRPr="00516524">
        <w:rPr>
          <w:rFonts w:ascii="Verdana" w:eastAsia="Times New Roman" w:hAnsi="Verdana" w:cs="Times New Roman"/>
        </w:rPr>
        <w:t xml:space="preserve">No período 12 de maio até 21 de Junho de 2013 foram aplicados os questionários e obtidas </w:t>
      </w:r>
      <w:r w:rsidR="00562206" w:rsidRPr="00516524">
        <w:rPr>
          <w:rFonts w:ascii="Verdana" w:eastAsia="Times New Roman" w:hAnsi="Verdana" w:cs="Times New Roman"/>
        </w:rPr>
        <w:t xml:space="preserve">respostas. </w:t>
      </w:r>
      <w:r w:rsidR="004254BF" w:rsidRPr="00516524">
        <w:rPr>
          <w:rFonts w:ascii="Verdana" w:eastAsia="Times New Roman" w:hAnsi="Verdana" w:cs="Times New Roman"/>
        </w:rPr>
        <w:t>Dos 38 questionários aplicados (enviados por e-mail), houve resposta a 20 questionários, o que se traduz numa taxa de 52,63% de resposta.</w:t>
      </w:r>
    </w:p>
    <w:p w:rsidR="00B56FAC" w:rsidRPr="00516524" w:rsidRDefault="00E71BF8" w:rsidP="00B56FAC">
      <w:pPr>
        <w:spacing w:after="80" w:line="360" w:lineRule="auto"/>
        <w:jc w:val="both"/>
        <w:rPr>
          <w:rFonts w:ascii="Verdana" w:eastAsia="Times New Roman" w:hAnsi="Verdana" w:cs="Times New Roman"/>
        </w:rPr>
      </w:pPr>
      <w:r w:rsidRPr="00516524">
        <w:rPr>
          <w:rFonts w:ascii="Verdana" w:eastAsia="Times New Roman" w:hAnsi="Verdana" w:cs="Times New Roman"/>
        </w:rPr>
        <w:t xml:space="preserve">     </w:t>
      </w:r>
      <w:r w:rsidR="00B56FAC" w:rsidRPr="00516524">
        <w:rPr>
          <w:rFonts w:ascii="Verdana" w:eastAsia="Times New Roman" w:hAnsi="Verdana" w:cs="Times New Roman"/>
        </w:rPr>
        <w:t xml:space="preserve">O questionário que foi aplicado aos enfermeiros, conforme anexo, inclui perguntas fechadas onde se utilizou também a escala de </w:t>
      </w:r>
      <w:proofErr w:type="spellStart"/>
      <w:r w:rsidR="00B56FAC" w:rsidRPr="00516524">
        <w:rPr>
          <w:rFonts w:ascii="Verdana" w:eastAsia="Times New Roman" w:hAnsi="Verdana" w:cs="Times New Roman"/>
        </w:rPr>
        <w:t>Likert</w:t>
      </w:r>
      <w:proofErr w:type="spellEnd"/>
      <w:r w:rsidR="00B56FAC" w:rsidRPr="00516524">
        <w:rPr>
          <w:rFonts w:ascii="Verdana" w:eastAsia="Times New Roman" w:hAnsi="Verdana" w:cs="Times New Roman"/>
        </w:rPr>
        <w:t xml:space="preserve"> e respostas abertas. As perguntas colocadas procuram conhecer o perfil do Enfermeiro, experiência no cargo que ocupa, formação especifica na patologia, os recursos usados no</w:t>
      </w:r>
      <w:r w:rsidR="00B063A9">
        <w:rPr>
          <w:rFonts w:ascii="Verdana" w:eastAsia="Times New Roman" w:hAnsi="Verdana" w:cs="Times New Roman"/>
        </w:rPr>
        <w:t xml:space="preserve"> tratamento da diabetes, </w:t>
      </w:r>
      <w:r w:rsidR="00B063A9" w:rsidRPr="00D94983">
        <w:rPr>
          <w:rFonts w:ascii="Verdana" w:eastAsia="Times New Roman" w:hAnsi="Verdana" w:cs="Times New Roman"/>
        </w:rPr>
        <w:t>perspe</w:t>
      </w:r>
      <w:r w:rsidR="00B56FAC" w:rsidRPr="00D94983">
        <w:rPr>
          <w:rFonts w:ascii="Verdana" w:eastAsia="Times New Roman" w:hAnsi="Verdana" w:cs="Times New Roman"/>
        </w:rPr>
        <w:t>tivas sobre o futuro da doença nos utentes que acompanha, complicações mais frequentes associadas à doença, o peso do tratamento do pé diabético no orçamento,</w:t>
      </w:r>
      <w:r w:rsidR="00B56FAC" w:rsidRPr="00516524">
        <w:rPr>
          <w:rFonts w:ascii="Verdana" w:eastAsia="Times New Roman" w:hAnsi="Verdana" w:cs="Times New Roman"/>
        </w:rPr>
        <w:t xml:space="preserve"> bem como a comparação da realidade em termos de nº. de doentes diabéticos, nº. de complicações, assistência, equipamentos e  </w:t>
      </w:r>
      <w:r w:rsidR="00B063A9">
        <w:rPr>
          <w:rFonts w:ascii="Verdana" w:eastAsia="Times New Roman" w:hAnsi="Verdana" w:cs="Times New Roman"/>
        </w:rPr>
        <w:t xml:space="preserve">recursos existentes em 2008 e </w:t>
      </w:r>
      <w:r w:rsidR="00B063A9" w:rsidRPr="00D94983">
        <w:rPr>
          <w:rFonts w:ascii="Verdana" w:eastAsia="Times New Roman" w:hAnsi="Verdana" w:cs="Times New Roman"/>
        </w:rPr>
        <w:t>a</w:t>
      </w:r>
      <w:r w:rsidR="00B56FAC" w:rsidRPr="00D94983">
        <w:rPr>
          <w:rFonts w:ascii="Verdana" w:eastAsia="Times New Roman" w:hAnsi="Verdana" w:cs="Times New Roman"/>
        </w:rPr>
        <w:t>tualmente, para se comparar a prestação de cuidados de saúde antes e depois</w:t>
      </w:r>
      <w:r w:rsidR="00B063A9" w:rsidRPr="00D94983">
        <w:rPr>
          <w:rFonts w:ascii="Verdana" w:eastAsia="Times New Roman" w:hAnsi="Verdana" w:cs="Times New Roman"/>
        </w:rPr>
        <w:t xml:space="preserve"> de</w:t>
      </w:r>
      <w:r w:rsidR="00B56FAC" w:rsidRPr="00D94983">
        <w:rPr>
          <w:rFonts w:ascii="Verdana" w:eastAsia="Times New Roman" w:hAnsi="Verdana" w:cs="Times New Roman"/>
        </w:rPr>
        <w:t xml:space="preserve"> ter começado a recessão em Portugal.</w:t>
      </w:r>
      <w:r w:rsidR="00B56FAC" w:rsidRPr="00516524">
        <w:rPr>
          <w:rFonts w:ascii="Verdana" w:eastAsia="Times New Roman" w:hAnsi="Verdana" w:cs="Times New Roman"/>
        </w:rPr>
        <w:t xml:space="preserve"> </w:t>
      </w:r>
    </w:p>
    <w:p w:rsidR="00A206A4" w:rsidRPr="00516524" w:rsidRDefault="00A206A4" w:rsidP="002535F9">
      <w:pPr>
        <w:tabs>
          <w:tab w:val="left" w:pos="5100"/>
        </w:tabs>
        <w:spacing w:line="360" w:lineRule="auto"/>
        <w:contextualSpacing/>
        <w:jc w:val="both"/>
        <w:rPr>
          <w:rFonts w:ascii="Verdana" w:eastAsia="Times New Roman" w:hAnsi="Verdana" w:cs="Times New Roman"/>
          <w:b/>
        </w:rPr>
      </w:pPr>
    </w:p>
    <w:p w:rsidR="001C4486" w:rsidRPr="00516524" w:rsidRDefault="00BE29A0" w:rsidP="002535F9">
      <w:pPr>
        <w:tabs>
          <w:tab w:val="left" w:pos="5100"/>
        </w:tabs>
        <w:spacing w:line="360" w:lineRule="auto"/>
        <w:contextualSpacing/>
        <w:jc w:val="both"/>
        <w:rPr>
          <w:rFonts w:ascii="Verdana" w:eastAsia="Times New Roman" w:hAnsi="Verdana" w:cs="Times New Roman"/>
          <w:b/>
        </w:rPr>
      </w:pPr>
      <w:r>
        <w:rPr>
          <w:rFonts w:ascii="Verdana" w:eastAsia="Times New Roman" w:hAnsi="Verdana" w:cs="Times New Roman"/>
          <w:b/>
        </w:rPr>
        <w:t>3.2.3</w:t>
      </w:r>
      <w:r w:rsidR="001C4486" w:rsidRPr="00516524">
        <w:rPr>
          <w:rFonts w:ascii="Verdana" w:eastAsia="Times New Roman" w:hAnsi="Verdana" w:cs="Times New Roman"/>
          <w:b/>
        </w:rPr>
        <w:t xml:space="preserve"> Reco</w:t>
      </w:r>
      <w:r w:rsidR="002D2EA9" w:rsidRPr="00516524">
        <w:rPr>
          <w:rFonts w:ascii="Verdana" w:eastAsia="Times New Roman" w:hAnsi="Verdana" w:cs="Times New Roman"/>
          <w:b/>
        </w:rPr>
        <w:t>lha de dados por entrevista ao Diretor E</w:t>
      </w:r>
      <w:r w:rsidR="001C4486" w:rsidRPr="00516524">
        <w:rPr>
          <w:rFonts w:ascii="Verdana" w:eastAsia="Times New Roman" w:hAnsi="Verdana" w:cs="Times New Roman"/>
          <w:b/>
        </w:rPr>
        <w:t>xecutivo</w:t>
      </w:r>
      <w:r w:rsidR="002D2EA9" w:rsidRPr="00516524">
        <w:rPr>
          <w:rFonts w:ascii="Verdana" w:eastAsia="Times New Roman" w:hAnsi="Verdana" w:cs="Times New Roman"/>
          <w:b/>
        </w:rPr>
        <w:t>.</w:t>
      </w:r>
    </w:p>
    <w:p w:rsidR="00A206A4" w:rsidRPr="00516524" w:rsidRDefault="00A206A4" w:rsidP="002535F9">
      <w:pPr>
        <w:tabs>
          <w:tab w:val="left" w:pos="5100"/>
        </w:tabs>
        <w:spacing w:line="360" w:lineRule="auto"/>
        <w:contextualSpacing/>
        <w:jc w:val="both"/>
        <w:rPr>
          <w:rFonts w:ascii="Verdana" w:eastAsia="Times New Roman" w:hAnsi="Verdana" w:cs="Times New Roman"/>
        </w:rPr>
      </w:pPr>
    </w:p>
    <w:p w:rsidR="00415662" w:rsidRPr="00516524" w:rsidRDefault="00415662" w:rsidP="00415662">
      <w:pPr>
        <w:spacing w:line="360" w:lineRule="auto"/>
        <w:jc w:val="both"/>
        <w:rPr>
          <w:rFonts w:ascii="Verdana" w:eastAsia="Times New Roman" w:hAnsi="Verdana" w:cs="Times New Roman"/>
        </w:rPr>
      </w:pPr>
      <w:r w:rsidRPr="00516524">
        <w:rPr>
          <w:rFonts w:ascii="Verdana" w:eastAsia="Times New Roman" w:hAnsi="Verdana" w:cs="Times New Roman"/>
        </w:rPr>
        <w:t xml:space="preserve">     A Entrevista</w:t>
      </w:r>
      <w:r w:rsidR="00651B3C" w:rsidRPr="00516524">
        <w:rPr>
          <w:rStyle w:val="FootnoteReference"/>
          <w:rFonts w:ascii="Verdana" w:eastAsia="Times New Roman" w:hAnsi="Verdana" w:cs="Times New Roman"/>
        </w:rPr>
        <w:footnoteReference w:id="162"/>
      </w:r>
      <w:r w:rsidR="00D94983">
        <w:rPr>
          <w:rFonts w:ascii="Verdana" w:eastAsia="Times New Roman" w:hAnsi="Verdana" w:cs="Times New Roman"/>
        </w:rPr>
        <w:t xml:space="preserve"> feita </w:t>
      </w:r>
      <w:r w:rsidR="0096483A">
        <w:rPr>
          <w:rFonts w:ascii="Verdana" w:eastAsia="Times New Roman" w:hAnsi="Verdana" w:cs="Times New Roman"/>
        </w:rPr>
        <w:t xml:space="preserve">ao </w:t>
      </w:r>
      <w:r w:rsidR="0096483A" w:rsidRPr="00516524">
        <w:rPr>
          <w:rFonts w:ascii="Verdana" w:eastAsia="Times New Roman" w:hAnsi="Verdana" w:cs="Times New Roman"/>
        </w:rPr>
        <w:t>Diretor</w:t>
      </w:r>
      <w:r w:rsidRPr="00516524">
        <w:rPr>
          <w:rFonts w:ascii="Verdana" w:eastAsia="Times New Roman" w:hAnsi="Verdana" w:cs="Times New Roman"/>
        </w:rPr>
        <w:t xml:space="preserve"> Executivo do ACES do Baixo </w:t>
      </w:r>
      <w:r w:rsidRPr="00D94983">
        <w:rPr>
          <w:rFonts w:ascii="Verdana" w:eastAsia="Times New Roman" w:hAnsi="Verdana" w:cs="Times New Roman"/>
        </w:rPr>
        <w:t>Alentejo é</w:t>
      </w:r>
      <w:r w:rsidR="00D94983">
        <w:rPr>
          <w:rFonts w:ascii="Verdana" w:eastAsia="Times New Roman" w:hAnsi="Verdana" w:cs="Times New Roman"/>
        </w:rPr>
        <w:t xml:space="preserve"> </w:t>
      </w:r>
      <w:proofErr w:type="spellStart"/>
      <w:r w:rsidRPr="00D94983">
        <w:rPr>
          <w:rFonts w:ascii="Verdana" w:eastAsia="Times New Roman" w:hAnsi="Verdana" w:cs="Times New Roman"/>
        </w:rPr>
        <w:t>semi-estrutur</w:t>
      </w:r>
      <w:r w:rsidR="00D94983">
        <w:rPr>
          <w:rFonts w:ascii="Verdana" w:eastAsia="Times New Roman" w:hAnsi="Verdana" w:cs="Times New Roman"/>
        </w:rPr>
        <w:t>ada</w:t>
      </w:r>
      <w:proofErr w:type="spellEnd"/>
      <w:r w:rsidRPr="00D94983">
        <w:rPr>
          <w:rFonts w:ascii="Verdana" w:eastAsia="Times New Roman" w:hAnsi="Verdana" w:cs="Times New Roman"/>
        </w:rPr>
        <w:t>.</w:t>
      </w:r>
    </w:p>
    <w:p w:rsidR="00C44291" w:rsidRDefault="00415662" w:rsidP="00392A51">
      <w:pPr>
        <w:spacing w:line="360" w:lineRule="auto"/>
        <w:jc w:val="both"/>
        <w:rPr>
          <w:rFonts w:ascii="Verdana" w:eastAsia="Times New Roman" w:hAnsi="Verdana" w:cs="Times New Roman"/>
        </w:rPr>
      </w:pPr>
      <w:r w:rsidRPr="00516524">
        <w:rPr>
          <w:rFonts w:ascii="Verdana" w:eastAsia="Times New Roman" w:hAnsi="Verdana" w:cs="Times New Roman"/>
        </w:rPr>
        <w:t xml:space="preserve">     De modo a analisar e cr</w:t>
      </w:r>
      <w:r w:rsidR="00677ABC">
        <w:rPr>
          <w:rFonts w:ascii="Verdana" w:eastAsia="Times New Roman" w:hAnsi="Verdana" w:cs="Times New Roman"/>
        </w:rPr>
        <w:t xml:space="preserve">uzar vários </w:t>
      </w:r>
      <w:r w:rsidR="00677ABC" w:rsidRPr="00D94983">
        <w:rPr>
          <w:rFonts w:ascii="Verdana" w:eastAsia="Times New Roman" w:hAnsi="Verdana" w:cs="Times New Roman"/>
        </w:rPr>
        <w:t xml:space="preserve">pontos de vista foi </w:t>
      </w:r>
      <w:r w:rsidRPr="00D94983">
        <w:rPr>
          <w:rFonts w:ascii="Verdana" w:eastAsia="Times New Roman" w:hAnsi="Verdana" w:cs="Times New Roman"/>
        </w:rPr>
        <w:t xml:space="preserve">realizada em 1 de Fevereiro de 2013, uma entrevista ao Diretor Executivo do ACES da ULSBA. Foram igualmente </w:t>
      </w:r>
      <w:r w:rsidR="00D94983" w:rsidRPr="00D94983">
        <w:rPr>
          <w:rFonts w:ascii="Verdana" w:eastAsia="Times New Roman" w:hAnsi="Verdana" w:cs="Times New Roman"/>
        </w:rPr>
        <w:t xml:space="preserve">abordados através de </w:t>
      </w:r>
      <w:r w:rsidRPr="00D94983">
        <w:rPr>
          <w:rFonts w:ascii="Verdana" w:eastAsia="Times New Roman" w:hAnsi="Verdana" w:cs="Times New Roman"/>
        </w:rPr>
        <w:t>um questionário utentes e enfermeiros dos Centros de Saúde do ACES Baixo Alentejo.</w:t>
      </w:r>
    </w:p>
    <w:p w:rsidR="00392A51" w:rsidRPr="00516524" w:rsidRDefault="00392A51" w:rsidP="00392A51">
      <w:pPr>
        <w:spacing w:line="360" w:lineRule="auto"/>
        <w:jc w:val="both"/>
        <w:rPr>
          <w:rFonts w:ascii="Verdana" w:eastAsia="Times New Roman" w:hAnsi="Verdana" w:cs="Times New Roman"/>
        </w:rPr>
      </w:pPr>
    </w:p>
    <w:p w:rsidR="00392A51" w:rsidRDefault="00392A51" w:rsidP="00290A4F">
      <w:pPr>
        <w:tabs>
          <w:tab w:val="left" w:pos="5100"/>
        </w:tabs>
        <w:spacing w:line="360" w:lineRule="auto"/>
        <w:contextualSpacing/>
        <w:jc w:val="both"/>
        <w:rPr>
          <w:rFonts w:ascii="Verdana" w:eastAsia="Times New Roman" w:hAnsi="Verdana" w:cs="Times New Roman"/>
          <w:b/>
        </w:rPr>
      </w:pPr>
    </w:p>
    <w:p w:rsidR="00392A51" w:rsidRDefault="00392A51" w:rsidP="00290A4F">
      <w:pPr>
        <w:tabs>
          <w:tab w:val="left" w:pos="5100"/>
        </w:tabs>
        <w:spacing w:line="360" w:lineRule="auto"/>
        <w:contextualSpacing/>
        <w:jc w:val="both"/>
        <w:rPr>
          <w:rFonts w:ascii="Verdana" w:eastAsia="Times New Roman" w:hAnsi="Verdana" w:cs="Times New Roman"/>
          <w:b/>
        </w:rPr>
      </w:pPr>
    </w:p>
    <w:p w:rsidR="00392A51" w:rsidRDefault="00392A51" w:rsidP="00290A4F">
      <w:pPr>
        <w:tabs>
          <w:tab w:val="left" w:pos="5100"/>
        </w:tabs>
        <w:spacing w:line="360" w:lineRule="auto"/>
        <w:contextualSpacing/>
        <w:jc w:val="both"/>
        <w:rPr>
          <w:rFonts w:ascii="Verdana" w:eastAsia="Times New Roman" w:hAnsi="Verdana" w:cs="Times New Roman"/>
          <w:b/>
        </w:rPr>
      </w:pPr>
    </w:p>
    <w:p w:rsidR="00392A51" w:rsidRDefault="00392A51" w:rsidP="00290A4F">
      <w:pPr>
        <w:tabs>
          <w:tab w:val="left" w:pos="5100"/>
        </w:tabs>
        <w:spacing w:line="360" w:lineRule="auto"/>
        <w:contextualSpacing/>
        <w:jc w:val="both"/>
        <w:rPr>
          <w:rFonts w:ascii="Verdana" w:eastAsia="Times New Roman" w:hAnsi="Verdana" w:cs="Times New Roman"/>
          <w:b/>
        </w:rPr>
      </w:pPr>
    </w:p>
    <w:p w:rsidR="00392A51" w:rsidRDefault="00392A51" w:rsidP="00290A4F">
      <w:pPr>
        <w:tabs>
          <w:tab w:val="left" w:pos="5100"/>
        </w:tabs>
        <w:spacing w:line="360" w:lineRule="auto"/>
        <w:contextualSpacing/>
        <w:jc w:val="both"/>
        <w:rPr>
          <w:rFonts w:ascii="Verdana" w:eastAsia="Times New Roman" w:hAnsi="Verdana" w:cs="Times New Roman"/>
          <w:b/>
        </w:rPr>
      </w:pPr>
    </w:p>
    <w:p w:rsidR="003A1729" w:rsidRPr="00516524" w:rsidRDefault="00BE29A0" w:rsidP="00290A4F">
      <w:pPr>
        <w:tabs>
          <w:tab w:val="left" w:pos="5100"/>
        </w:tabs>
        <w:spacing w:line="360" w:lineRule="auto"/>
        <w:contextualSpacing/>
        <w:jc w:val="both"/>
        <w:rPr>
          <w:rFonts w:ascii="Verdana" w:eastAsia="Times New Roman" w:hAnsi="Verdana" w:cs="Times New Roman"/>
          <w:b/>
        </w:rPr>
      </w:pPr>
      <w:r>
        <w:rPr>
          <w:rFonts w:ascii="Verdana" w:eastAsia="Times New Roman" w:hAnsi="Verdana" w:cs="Times New Roman"/>
          <w:b/>
        </w:rPr>
        <w:t>3.2.4</w:t>
      </w:r>
      <w:r w:rsidR="001C4486" w:rsidRPr="00516524">
        <w:rPr>
          <w:rFonts w:ascii="Verdana" w:eastAsia="Times New Roman" w:hAnsi="Verdana" w:cs="Times New Roman"/>
          <w:b/>
        </w:rPr>
        <w:t xml:space="preserve"> Tratamento dos dados recolhidos</w:t>
      </w:r>
    </w:p>
    <w:p w:rsidR="009D0584" w:rsidRPr="00516524" w:rsidRDefault="009D0584" w:rsidP="00290A4F">
      <w:pPr>
        <w:tabs>
          <w:tab w:val="left" w:pos="5100"/>
        </w:tabs>
        <w:spacing w:line="360" w:lineRule="auto"/>
        <w:contextualSpacing/>
        <w:jc w:val="both"/>
        <w:rPr>
          <w:rFonts w:ascii="Verdana" w:eastAsia="Times New Roman" w:hAnsi="Verdana" w:cs="Times New Roman"/>
        </w:rPr>
      </w:pPr>
    </w:p>
    <w:p w:rsidR="009D0584" w:rsidRPr="00516524" w:rsidRDefault="00E71BF8" w:rsidP="009D0584">
      <w:pPr>
        <w:spacing w:after="0" w:line="360" w:lineRule="auto"/>
        <w:jc w:val="both"/>
        <w:rPr>
          <w:rFonts w:ascii="Verdana" w:eastAsia="Times New Roman" w:hAnsi="Verdana" w:cs="Times New Roman"/>
        </w:rPr>
      </w:pPr>
      <w:r w:rsidRPr="00516524">
        <w:rPr>
          <w:rFonts w:ascii="Verdana" w:hAnsi="Verdana" w:cs="Times New Roman"/>
        </w:rPr>
        <w:t xml:space="preserve">     </w:t>
      </w:r>
      <w:r w:rsidR="009D0584" w:rsidRPr="00516524">
        <w:rPr>
          <w:rFonts w:ascii="Verdana" w:hAnsi="Verdana" w:cs="Times New Roman"/>
        </w:rPr>
        <w:t xml:space="preserve">Os dados obtidos dos questionários foram </w:t>
      </w:r>
      <w:r w:rsidR="009D0584" w:rsidRPr="0096483A">
        <w:rPr>
          <w:rFonts w:ascii="Verdana" w:hAnsi="Verdana" w:cs="Times New Roman"/>
        </w:rPr>
        <w:t xml:space="preserve">tratados no </w:t>
      </w:r>
      <w:proofErr w:type="spellStart"/>
      <w:r w:rsidR="009D0584" w:rsidRPr="0096483A">
        <w:rPr>
          <w:rFonts w:ascii="Verdana" w:hAnsi="Verdana" w:cs="Times New Roman"/>
        </w:rPr>
        <w:t>Statistical</w:t>
      </w:r>
      <w:proofErr w:type="spellEnd"/>
      <w:r w:rsidR="009D0584" w:rsidRPr="0096483A">
        <w:rPr>
          <w:rFonts w:ascii="Verdana" w:hAnsi="Verdana" w:cs="Times New Roman"/>
        </w:rPr>
        <w:t xml:space="preserve"> Package for </w:t>
      </w:r>
      <w:proofErr w:type="spellStart"/>
      <w:r w:rsidR="009D0584" w:rsidRPr="0096483A">
        <w:rPr>
          <w:rFonts w:ascii="Verdana" w:hAnsi="Verdana" w:cs="Times New Roman"/>
        </w:rPr>
        <w:t>the</w:t>
      </w:r>
      <w:proofErr w:type="spellEnd"/>
      <w:r w:rsidR="009D0584" w:rsidRPr="0096483A">
        <w:rPr>
          <w:rFonts w:ascii="Verdana" w:hAnsi="Verdana" w:cs="Times New Roman"/>
        </w:rPr>
        <w:t xml:space="preserve"> Social </w:t>
      </w:r>
      <w:proofErr w:type="spellStart"/>
      <w:r w:rsidR="009D0584" w:rsidRPr="0096483A">
        <w:rPr>
          <w:rFonts w:ascii="Verdana" w:hAnsi="Verdana" w:cs="Times New Roman"/>
        </w:rPr>
        <w:t>Sciences</w:t>
      </w:r>
      <w:proofErr w:type="spellEnd"/>
      <w:r w:rsidR="009D0584" w:rsidRPr="0096483A">
        <w:rPr>
          <w:rFonts w:ascii="Verdana" w:hAnsi="Verdana" w:cs="Times New Roman"/>
        </w:rPr>
        <w:t xml:space="preserve"> (SPSS), versão IBM “SPSS” </w:t>
      </w:r>
      <w:proofErr w:type="spellStart"/>
      <w:r w:rsidR="009D0584" w:rsidRPr="0096483A">
        <w:rPr>
          <w:rFonts w:ascii="Verdana" w:hAnsi="Verdana" w:cs="Times New Roman"/>
        </w:rPr>
        <w:t>Statistics</w:t>
      </w:r>
      <w:proofErr w:type="spellEnd"/>
      <w:r w:rsidR="009D0584" w:rsidRPr="0096483A">
        <w:rPr>
          <w:rFonts w:ascii="Verdana" w:hAnsi="Verdana" w:cs="Times New Roman"/>
        </w:rPr>
        <w:t xml:space="preserve"> 21.</w:t>
      </w:r>
    </w:p>
    <w:p w:rsidR="00E41D0B" w:rsidRPr="00516524" w:rsidRDefault="00E41D0B" w:rsidP="00F87352">
      <w:pPr>
        <w:spacing w:line="360" w:lineRule="auto"/>
        <w:jc w:val="both"/>
        <w:rPr>
          <w:rFonts w:ascii="Verdana" w:eastAsia="Times New Roman" w:hAnsi="Verdana" w:cs="Times New Roman"/>
        </w:rPr>
      </w:pPr>
    </w:p>
    <w:p w:rsidR="003D481B" w:rsidRPr="00516524" w:rsidRDefault="00B17CC3" w:rsidP="002D2EA9">
      <w:pPr>
        <w:spacing w:line="360" w:lineRule="auto"/>
        <w:jc w:val="both"/>
        <w:rPr>
          <w:rFonts w:ascii="Verdana" w:eastAsia="Times New Roman" w:hAnsi="Verdana" w:cs="Times New Roman"/>
        </w:rPr>
      </w:pPr>
      <w:r w:rsidRPr="00516524">
        <w:rPr>
          <w:rFonts w:ascii="Verdana" w:eastAsia="Times New Roman" w:hAnsi="Verdana" w:cs="Times New Roman"/>
        </w:rPr>
        <w:t xml:space="preserve">     Verificámos ao longo do desenvolvimento deste capítulo</w:t>
      </w:r>
      <w:r w:rsidR="001017F9">
        <w:rPr>
          <w:rFonts w:ascii="Verdana" w:eastAsia="Times New Roman" w:hAnsi="Verdana" w:cs="Times New Roman"/>
        </w:rPr>
        <w:t>, que</w:t>
      </w:r>
      <w:r w:rsidRPr="00516524">
        <w:rPr>
          <w:rFonts w:ascii="Verdana" w:eastAsia="Times New Roman" w:hAnsi="Verdana" w:cs="Times New Roman"/>
        </w:rPr>
        <w:t xml:space="preserve"> as opiniões dos utentes e dos enfermeiros, bem como a opinião do Diretor Executivo sobre a </w:t>
      </w:r>
      <w:r w:rsidRPr="00516524">
        <w:rPr>
          <w:rFonts w:ascii="Verdana" w:eastAsia="Times New Roman" w:hAnsi="Verdana" w:cs="Times New Roman"/>
          <w:i/>
        </w:rPr>
        <w:t xml:space="preserve">Diabetes </w:t>
      </w:r>
      <w:proofErr w:type="spellStart"/>
      <w:r w:rsidRPr="0096483A">
        <w:rPr>
          <w:rFonts w:ascii="Verdana" w:eastAsia="Times New Roman" w:hAnsi="Verdana" w:cs="Times New Roman"/>
          <w:i/>
        </w:rPr>
        <w:t>Mellitus</w:t>
      </w:r>
      <w:proofErr w:type="spellEnd"/>
      <w:r w:rsidRPr="0096483A">
        <w:rPr>
          <w:rFonts w:ascii="Verdana" w:eastAsia="Times New Roman" w:hAnsi="Verdana" w:cs="Times New Roman"/>
        </w:rPr>
        <w:t>, contud</w:t>
      </w:r>
      <w:r w:rsidR="003D481B" w:rsidRPr="0096483A">
        <w:rPr>
          <w:rFonts w:ascii="Verdana" w:eastAsia="Times New Roman" w:hAnsi="Verdana" w:cs="Times New Roman"/>
        </w:rPr>
        <w:t>o iremos elaborar no ponto 4</w:t>
      </w:r>
      <w:r w:rsidRPr="0096483A">
        <w:rPr>
          <w:rFonts w:ascii="Verdana" w:eastAsia="Times New Roman" w:hAnsi="Verdana" w:cs="Times New Roman"/>
        </w:rPr>
        <w:t xml:space="preserve"> uma reflexão mais profunda desta investigação, assim como as suas implicações para a prevenção e o tratamento da doença, tendo em consideração uma boa gestão para o sector </w:t>
      </w:r>
      <w:r w:rsidR="003D481B" w:rsidRPr="0096483A">
        <w:rPr>
          <w:rFonts w:ascii="Verdana" w:eastAsia="Times New Roman" w:hAnsi="Verdana" w:cs="Times New Roman"/>
        </w:rPr>
        <w:t>púbico administrativo.</w:t>
      </w:r>
    </w:p>
    <w:p w:rsidR="00FE3310" w:rsidRPr="00516524" w:rsidRDefault="00FE3310" w:rsidP="002D2EA9">
      <w:pPr>
        <w:spacing w:line="360" w:lineRule="auto"/>
        <w:jc w:val="both"/>
        <w:rPr>
          <w:rFonts w:ascii="Verdana" w:eastAsia="Times New Roman" w:hAnsi="Verdana" w:cs="Times New Roman"/>
        </w:rPr>
      </w:pPr>
    </w:p>
    <w:p w:rsidR="00FE3310" w:rsidRPr="00516524" w:rsidRDefault="00FE3310" w:rsidP="002D2EA9">
      <w:pPr>
        <w:spacing w:line="360" w:lineRule="auto"/>
        <w:jc w:val="both"/>
        <w:rPr>
          <w:rFonts w:ascii="Verdana" w:eastAsia="Times New Roman" w:hAnsi="Verdana" w:cs="Times New Roman"/>
        </w:rPr>
      </w:pPr>
    </w:p>
    <w:p w:rsidR="00FE3310" w:rsidRPr="00516524" w:rsidRDefault="00FE3310" w:rsidP="002D2EA9">
      <w:pPr>
        <w:spacing w:line="360" w:lineRule="auto"/>
        <w:jc w:val="both"/>
        <w:rPr>
          <w:rFonts w:ascii="Verdana" w:eastAsia="Times New Roman" w:hAnsi="Verdana" w:cs="Times New Roman"/>
        </w:rPr>
      </w:pPr>
    </w:p>
    <w:p w:rsidR="00FE3310" w:rsidRPr="00516524" w:rsidRDefault="00FE3310" w:rsidP="002D2EA9">
      <w:pPr>
        <w:spacing w:line="360" w:lineRule="auto"/>
        <w:jc w:val="both"/>
        <w:rPr>
          <w:rFonts w:ascii="Verdana" w:eastAsia="Times New Roman" w:hAnsi="Verdana" w:cs="Times New Roman"/>
        </w:rPr>
      </w:pPr>
    </w:p>
    <w:p w:rsidR="00FE3310" w:rsidRPr="00516524" w:rsidRDefault="00FE3310" w:rsidP="002D2EA9">
      <w:pPr>
        <w:spacing w:line="360" w:lineRule="auto"/>
        <w:jc w:val="both"/>
        <w:rPr>
          <w:rFonts w:ascii="Verdana" w:eastAsia="Times New Roman" w:hAnsi="Verdana" w:cs="Times New Roman"/>
        </w:rPr>
      </w:pPr>
    </w:p>
    <w:p w:rsidR="00FE3310" w:rsidRPr="00516524" w:rsidRDefault="00FE3310" w:rsidP="002D2EA9">
      <w:pPr>
        <w:spacing w:line="360" w:lineRule="auto"/>
        <w:jc w:val="both"/>
        <w:rPr>
          <w:rFonts w:ascii="Verdana" w:eastAsia="Times New Roman" w:hAnsi="Verdana" w:cs="Times New Roman"/>
        </w:rPr>
      </w:pPr>
    </w:p>
    <w:p w:rsidR="00FE3310" w:rsidRPr="00516524" w:rsidRDefault="00FE3310" w:rsidP="002D2EA9">
      <w:pPr>
        <w:spacing w:line="360" w:lineRule="auto"/>
        <w:jc w:val="both"/>
        <w:rPr>
          <w:rFonts w:ascii="Verdana" w:eastAsia="Times New Roman" w:hAnsi="Verdana" w:cs="Times New Roman"/>
        </w:rPr>
      </w:pPr>
    </w:p>
    <w:p w:rsidR="00FE3310" w:rsidRPr="00516524" w:rsidRDefault="00FE3310" w:rsidP="002D2EA9">
      <w:pPr>
        <w:spacing w:line="360" w:lineRule="auto"/>
        <w:jc w:val="both"/>
        <w:rPr>
          <w:rFonts w:ascii="Verdana" w:eastAsia="Times New Roman" w:hAnsi="Verdana" w:cs="Times New Roman"/>
        </w:rPr>
      </w:pPr>
    </w:p>
    <w:p w:rsidR="00FE3310" w:rsidRPr="00516524" w:rsidRDefault="00FE3310" w:rsidP="002D2EA9">
      <w:pPr>
        <w:spacing w:line="360" w:lineRule="auto"/>
        <w:jc w:val="both"/>
        <w:rPr>
          <w:rFonts w:ascii="Verdana" w:eastAsia="Times New Roman" w:hAnsi="Verdana" w:cs="Times New Roman"/>
        </w:rPr>
      </w:pPr>
    </w:p>
    <w:p w:rsidR="00FE3310" w:rsidRPr="00516524" w:rsidRDefault="00FE3310" w:rsidP="002D2EA9">
      <w:pPr>
        <w:spacing w:line="360" w:lineRule="auto"/>
        <w:jc w:val="both"/>
        <w:rPr>
          <w:rFonts w:ascii="Verdana" w:eastAsia="Times New Roman" w:hAnsi="Verdana" w:cs="Times New Roman"/>
        </w:rPr>
      </w:pPr>
    </w:p>
    <w:p w:rsidR="00FE3310" w:rsidRPr="00516524" w:rsidRDefault="00FE3310" w:rsidP="002D2EA9">
      <w:pPr>
        <w:spacing w:line="360" w:lineRule="auto"/>
        <w:jc w:val="both"/>
        <w:rPr>
          <w:rFonts w:ascii="Verdana" w:eastAsia="Times New Roman" w:hAnsi="Verdana" w:cs="Times New Roman"/>
        </w:rPr>
      </w:pPr>
    </w:p>
    <w:p w:rsidR="00FE3310" w:rsidRPr="00516524" w:rsidRDefault="00FE3310" w:rsidP="002D2EA9">
      <w:pPr>
        <w:spacing w:line="360" w:lineRule="auto"/>
        <w:jc w:val="both"/>
        <w:rPr>
          <w:rFonts w:ascii="Verdana" w:eastAsia="Times New Roman" w:hAnsi="Verdana" w:cs="Times New Roman"/>
        </w:rPr>
      </w:pPr>
    </w:p>
    <w:p w:rsidR="00FE3310" w:rsidRPr="00516524" w:rsidRDefault="00FE3310" w:rsidP="002D2EA9">
      <w:pPr>
        <w:spacing w:line="360" w:lineRule="auto"/>
        <w:jc w:val="both"/>
        <w:rPr>
          <w:rFonts w:ascii="Verdana" w:eastAsia="Times New Roman" w:hAnsi="Verdana" w:cs="Times New Roman"/>
        </w:rPr>
      </w:pPr>
    </w:p>
    <w:p w:rsidR="00FE3310" w:rsidRPr="00516524" w:rsidRDefault="00FE3310" w:rsidP="002D2EA9">
      <w:pPr>
        <w:spacing w:line="360" w:lineRule="auto"/>
        <w:jc w:val="both"/>
        <w:rPr>
          <w:rFonts w:ascii="Verdana" w:eastAsia="Times New Roman" w:hAnsi="Verdana" w:cs="Times New Roman"/>
        </w:rPr>
      </w:pPr>
    </w:p>
    <w:p w:rsidR="00FE3310" w:rsidRDefault="00FE3310" w:rsidP="002D2EA9">
      <w:pPr>
        <w:spacing w:line="360" w:lineRule="auto"/>
        <w:jc w:val="both"/>
        <w:rPr>
          <w:rFonts w:ascii="Verdana" w:eastAsia="Times New Roman" w:hAnsi="Verdana" w:cs="Times New Roman"/>
        </w:rPr>
      </w:pPr>
    </w:p>
    <w:p w:rsidR="009A58BD" w:rsidRDefault="009A58BD" w:rsidP="002D2EA9">
      <w:pPr>
        <w:spacing w:line="360" w:lineRule="auto"/>
        <w:jc w:val="both"/>
        <w:rPr>
          <w:rFonts w:ascii="Verdana" w:eastAsia="Times New Roman" w:hAnsi="Verdana" w:cs="Times New Roman"/>
        </w:rPr>
      </w:pPr>
    </w:p>
    <w:p w:rsidR="009A58BD" w:rsidRDefault="009A58BD" w:rsidP="002D2EA9">
      <w:pPr>
        <w:spacing w:line="360" w:lineRule="auto"/>
        <w:jc w:val="both"/>
        <w:rPr>
          <w:rFonts w:ascii="Verdana" w:eastAsia="Times New Roman" w:hAnsi="Verdana" w:cs="Times New Roman"/>
        </w:rPr>
      </w:pPr>
    </w:p>
    <w:p w:rsidR="009A58BD" w:rsidRDefault="009A58BD" w:rsidP="002D2EA9">
      <w:pPr>
        <w:spacing w:line="360" w:lineRule="auto"/>
        <w:jc w:val="both"/>
        <w:rPr>
          <w:rFonts w:ascii="Verdana" w:eastAsia="Times New Roman" w:hAnsi="Verdana" w:cs="Times New Roman"/>
        </w:rPr>
      </w:pPr>
    </w:p>
    <w:p w:rsidR="00BE29A0" w:rsidRDefault="00BE29A0" w:rsidP="00BE29A0">
      <w:pPr>
        <w:rPr>
          <w:rFonts w:ascii="Verdana" w:eastAsia="Times New Roman" w:hAnsi="Verdana" w:cs="Times New Roman"/>
        </w:rPr>
      </w:pPr>
    </w:p>
    <w:p w:rsidR="00E41D0B" w:rsidRPr="00BE29A0" w:rsidRDefault="00392A51" w:rsidP="00392A51">
      <w:pPr>
        <w:pStyle w:val="ListParagraph"/>
        <w:numPr>
          <w:ilvl w:val="0"/>
          <w:numId w:val="11"/>
        </w:numPr>
        <w:ind w:left="284" w:hanging="284"/>
        <w:rPr>
          <w:rFonts w:ascii="Verdana" w:hAnsi="Verdana"/>
          <w:b/>
        </w:rPr>
      </w:pPr>
      <w:r>
        <w:rPr>
          <w:rFonts w:ascii="Verdana" w:hAnsi="Verdana"/>
          <w:b/>
        </w:rPr>
        <w:t>Análise dos resultados</w:t>
      </w:r>
    </w:p>
    <w:p w:rsidR="000925F2" w:rsidRPr="00516524" w:rsidRDefault="000925F2" w:rsidP="000925F2">
      <w:pPr>
        <w:pStyle w:val="ListParagraph"/>
        <w:ind w:left="360"/>
      </w:pPr>
    </w:p>
    <w:p w:rsidR="003D481B" w:rsidRDefault="003D481B" w:rsidP="00E40EE4">
      <w:pPr>
        <w:spacing w:line="360" w:lineRule="auto"/>
        <w:jc w:val="both"/>
        <w:rPr>
          <w:rFonts w:ascii="Verdana" w:hAnsi="Verdana"/>
        </w:rPr>
      </w:pPr>
      <w:r w:rsidRPr="00516524">
        <w:t xml:space="preserve">      </w:t>
      </w:r>
      <w:r w:rsidRPr="00516524">
        <w:rPr>
          <w:rFonts w:ascii="Verdana" w:hAnsi="Verdana"/>
        </w:rPr>
        <w:t>Neste capítulo vamos refletir sobre os resultados obtidos dos questionários aplicados</w:t>
      </w:r>
      <w:r w:rsidR="00E40EE4" w:rsidRPr="00516524">
        <w:rPr>
          <w:rFonts w:ascii="Verdana" w:hAnsi="Verdana"/>
        </w:rPr>
        <w:t xml:space="preserve"> aos 20 enfermeiros, 56 </w:t>
      </w:r>
      <w:r w:rsidRPr="00516524">
        <w:rPr>
          <w:rFonts w:ascii="Verdana" w:hAnsi="Verdana"/>
        </w:rPr>
        <w:t>utentes e, também à entrevista ao Diretor Executivo. Pr</w:t>
      </w:r>
      <w:r w:rsidR="00176A59">
        <w:rPr>
          <w:rFonts w:ascii="Verdana" w:hAnsi="Verdana"/>
        </w:rPr>
        <w:t xml:space="preserve">etendemos realizar uma </w:t>
      </w:r>
      <w:r w:rsidR="00FD3055" w:rsidRPr="0096483A">
        <w:rPr>
          <w:rFonts w:ascii="Verdana" w:hAnsi="Verdana"/>
        </w:rPr>
        <w:t xml:space="preserve">reflexão, </w:t>
      </w:r>
      <w:r w:rsidRPr="0096483A">
        <w:rPr>
          <w:rFonts w:ascii="Verdana" w:hAnsi="Verdana"/>
        </w:rPr>
        <w:t>que partindo com o contato direto com os interveniente</w:t>
      </w:r>
      <w:r w:rsidR="00E40EE4" w:rsidRPr="0096483A">
        <w:rPr>
          <w:rFonts w:ascii="Verdana" w:hAnsi="Verdana"/>
        </w:rPr>
        <w:t>s</w:t>
      </w:r>
      <w:r w:rsidRPr="0096483A">
        <w:rPr>
          <w:rFonts w:ascii="Verdana" w:hAnsi="Verdana"/>
        </w:rPr>
        <w:t xml:space="preserve"> </w:t>
      </w:r>
      <w:r w:rsidR="00E40EE4" w:rsidRPr="0096483A">
        <w:rPr>
          <w:rFonts w:ascii="Verdana" w:hAnsi="Verdana"/>
        </w:rPr>
        <w:t>conhecer</w:t>
      </w:r>
      <w:r w:rsidRPr="0096483A">
        <w:rPr>
          <w:rFonts w:ascii="Verdana" w:hAnsi="Verdana"/>
        </w:rPr>
        <w:t xml:space="preserve"> melhor a realidade local e regional do Baixo Alentejo.</w:t>
      </w:r>
      <w:r w:rsidR="00E40EE4" w:rsidRPr="0096483A">
        <w:rPr>
          <w:rFonts w:ascii="Verdana" w:hAnsi="Verdana"/>
        </w:rPr>
        <w:t xml:space="preserve"> Para isso elaboramos um </w:t>
      </w:r>
      <w:r w:rsidR="00176A59" w:rsidRPr="0096483A">
        <w:rPr>
          <w:rFonts w:ascii="Verdana" w:hAnsi="Verdana"/>
        </w:rPr>
        <w:t xml:space="preserve">questionário e uma entrevista, </w:t>
      </w:r>
      <w:r w:rsidR="00BE29A0">
        <w:rPr>
          <w:rFonts w:ascii="Verdana" w:hAnsi="Verdana"/>
        </w:rPr>
        <w:t xml:space="preserve">das quais </w:t>
      </w:r>
      <w:r w:rsidR="00176A59" w:rsidRPr="00BE29A0">
        <w:rPr>
          <w:rFonts w:ascii="Verdana" w:hAnsi="Verdana"/>
        </w:rPr>
        <w:t>o</w:t>
      </w:r>
      <w:r w:rsidR="00BE29A0">
        <w:rPr>
          <w:rFonts w:ascii="Verdana" w:hAnsi="Verdana"/>
        </w:rPr>
        <w:t>btivemos os seguintes resultados.</w:t>
      </w:r>
    </w:p>
    <w:p w:rsidR="00C55952" w:rsidRPr="00BE29A0" w:rsidRDefault="00650641" w:rsidP="00BE29A0">
      <w:pPr>
        <w:tabs>
          <w:tab w:val="left" w:pos="0"/>
        </w:tabs>
        <w:spacing w:line="360" w:lineRule="auto"/>
        <w:rPr>
          <w:rFonts w:ascii="Verdana" w:hAnsi="Verdana"/>
          <w:b/>
        </w:rPr>
      </w:pPr>
      <w:r w:rsidRPr="00BE29A0">
        <w:rPr>
          <w:rFonts w:ascii="Verdana" w:hAnsi="Verdana"/>
          <w:b/>
        </w:rPr>
        <w:t xml:space="preserve"> </w:t>
      </w:r>
      <w:r w:rsidR="00BE29A0" w:rsidRPr="00BE29A0">
        <w:rPr>
          <w:rFonts w:ascii="Verdana" w:hAnsi="Verdana"/>
          <w:b/>
        </w:rPr>
        <w:t>4.1</w:t>
      </w:r>
      <w:r w:rsidR="00BE29A0">
        <w:rPr>
          <w:rFonts w:ascii="Verdana" w:hAnsi="Verdana"/>
          <w:b/>
        </w:rPr>
        <w:t xml:space="preserve"> </w:t>
      </w:r>
      <w:r w:rsidR="00445FB4" w:rsidRPr="00BE29A0">
        <w:rPr>
          <w:rFonts w:ascii="Verdana" w:eastAsia="Times New Roman" w:hAnsi="Verdana" w:cs="Times New Roman"/>
          <w:b/>
        </w:rPr>
        <w:t xml:space="preserve">Análise de dados do questionário </w:t>
      </w:r>
      <w:r w:rsidR="000925F2" w:rsidRPr="00BE29A0">
        <w:rPr>
          <w:rFonts w:ascii="Verdana" w:eastAsia="Times New Roman" w:hAnsi="Verdana" w:cs="Times New Roman"/>
          <w:b/>
        </w:rPr>
        <w:t>efetuado aos utentes</w:t>
      </w:r>
    </w:p>
    <w:p w:rsidR="00651B3C" w:rsidRPr="00516524" w:rsidRDefault="00651B3C" w:rsidP="00651B3C">
      <w:pPr>
        <w:pStyle w:val="ListParagraph"/>
        <w:tabs>
          <w:tab w:val="left" w:pos="5100"/>
        </w:tabs>
        <w:spacing w:line="360" w:lineRule="auto"/>
        <w:ind w:left="792"/>
        <w:jc w:val="both"/>
        <w:rPr>
          <w:rFonts w:ascii="Verdana" w:eastAsia="Times New Roman" w:hAnsi="Verdana" w:cs="Times New Roman"/>
          <w:b/>
        </w:rPr>
      </w:pPr>
    </w:p>
    <w:p w:rsidR="004E0A14" w:rsidRPr="00516524" w:rsidRDefault="001A0C28" w:rsidP="002F638A">
      <w:pPr>
        <w:pStyle w:val="ListParagraph"/>
        <w:numPr>
          <w:ilvl w:val="0"/>
          <w:numId w:val="12"/>
        </w:numPr>
        <w:spacing w:line="360" w:lineRule="auto"/>
        <w:jc w:val="both"/>
        <w:rPr>
          <w:rFonts w:ascii="Verdana" w:hAnsi="Verdana"/>
        </w:rPr>
      </w:pPr>
      <w:r w:rsidRPr="00516524">
        <w:rPr>
          <w:rFonts w:ascii="Verdana" w:hAnsi="Verdana"/>
        </w:rPr>
        <w:t>Ao</w:t>
      </w:r>
      <w:r w:rsidR="003C6CA7" w:rsidRPr="00516524">
        <w:rPr>
          <w:rFonts w:ascii="Verdana" w:hAnsi="Verdana"/>
        </w:rPr>
        <w:t>s</w:t>
      </w:r>
      <w:r w:rsidR="005109B9" w:rsidRPr="00516524">
        <w:rPr>
          <w:rFonts w:ascii="Verdana" w:hAnsi="Verdana"/>
        </w:rPr>
        <w:t xml:space="preserve"> 56 </w:t>
      </w:r>
      <w:r w:rsidR="003C6CA7" w:rsidRPr="00516524">
        <w:rPr>
          <w:rFonts w:ascii="Verdana" w:hAnsi="Verdana"/>
        </w:rPr>
        <w:t xml:space="preserve">utentes a quem foram aplicados os questionários, </w:t>
      </w:r>
      <w:r w:rsidR="005109B9" w:rsidRPr="00516524">
        <w:rPr>
          <w:rFonts w:ascii="Verdana" w:hAnsi="Verdana"/>
        </w:rPr>
        <w:t>verifica-se que foram abrangidos os dois sexos</w:t>
      </w:r>
      <w:r w:rsidR="00212909" w:rsidRPr="00516524">
        <w:rPr>
          <w:rFonts w:ascii="Verdana" w:hAnsi="Verdana"/>
        </w:rPr>
        <w:t xml:space="preserve">, obtendo só mais 4 questionários do sexo feminino </w:t>
      </w:r>
      <w:r w:rsidR="0079347A" w:rsidRPr="00516524">
        <w:rPr>
          <w:rFonts w:ascii="Verdana" w:hAnsi="Verdana"/>
        </w:rPr>
        <w:t>(30</w:t>
      </w:r>
      <w:r w:rsidR="00D164CF" w:rsidRPr="00516524">
        <w:rPr>
          <w:rFonts w:ascii="Verdana" w:hAnsi="Verdana"/>
        </w:rPr>
        <w:t xml:space="preserve">) </w:t>
      </w:r>
      <w:r w:rsidR="00212909" w:rsidRPr="00516524">
        <w:rPr>
          <w:rFonts w:ascii="Verdana" w:hAnsi="Verdana"/>
        </w:rPr>
        <w:t xml:space="preserve">relativamente ao </w:t>
      </w:r>
      <w:r w:rsidR="00960F4B" w:rsidRPr="00516524">
        <w:rPr>
          <w:rFonts w:ascii="Verdana" w:hAnsi="Verdana"/>
        </w:rPr>
        <w:t xml:space="preserve">sexo </w:t>
      </w:r>
      <w:r w:rsidR="00D164CF" w:rsidRPr="00516524">
        <w:rPr>
          <w:rFonts w:ascii="Verdana" w:hAnsi="Verdana"/>
        </w:rPr>
        <w:t>masculino (26).</w:t>
      </w:r>
    </w:p>
    <w:p w:rsidR="000F1324" w:rsidRPr="00516524" w:rsidRDefault="000F1324" w:rsidP="00A55803">
      <w:pPr>
        <w:pStyle w:val="ListParagraph"/>
        <w:spacing w:line="360" w:lineRule="auto"/>
        <w:jc w:val="both"/>
        <w:rPr>
          <w:rFonts w:ascii="Verdana" w:hAnsi="Verdana"/>
        </w:rPr>
      </w:pPr>
    </w:p>
    <w:p w:rsidR="00A201B6" w:rsidRPr="00516524" w:rsidRDefault="00667906" w:rsidP="002F638A">
      <w:pPr>
        <w:pStyle w:val="ListParagraph"/>
        <w:numPr>
          <w:ilvl w:val="0"/>
          <w:numId w:val="12"/>
        </w:numPr>
        <w:jc w:val="both"/>
        <w:rPr>
          <w:rFonts w:ascii="Verdana" w:hAnsi="Verdana"/>
        </w:rPr>
      </w:pPr>
      <w:r w:rsidRPr="00516524">
        <w:rPr>
          <w:rFonts w:ascii="Verdana" w:hAnsi="Verdana"/>
        </w:rPr>
        <w:t>Como se</w:t>
      </w:r>
      <w:r w:rsidR="004E0A14" w:rsidRPr="00516524">
        <w:rPr>
          <w:rFonts w:ascii="Verdana" w:hAnsi="Verdana"/>
        </w:rPr>
        <w:t xml:space="preserve"> pode </w:t>
      </w:r>
      <w:r w:rsidRPr="00516524">
        <w:rPr>
          <w:rFonts w:ascii="Verdana" w:hAnsi="Verdana"/>
        </w:rPr>
        <w:t>verificar no quadro, c</w:t>
      </w:r>
      <w:r w:rsidR="00A201B6" w:rsidRPr="00516524">
        <w:rPr>
          <w:rFonts w:ascii="Verdana" w:hAnsi="Verdana"/>
        </w:rPr>
        <w:t>erca de 82% dos inquiridos tem mais de 60 anos.</w:t>
      </w:r>
    </w:p>
    <w:p w:rsidR="00351DD3" w:rsidRPr="00516524" w:rsidRDefault="00351DD3" w:rsidP="00351DD3">
      <w:pPr>
        <w:pStyle w:val="ListParagraph"/>
        <w:rPr>
          <w:rFonts w:ascii="Verdana" w:hAnsi="Verdana"/>
        </w:rPr>
      </w:pPr>
    </w:p>
    <w:p w:rsidR="00F36BEC" w:rsidRPr="00BE29A0" w:rsidRDefault="00351DD3" w:rsidP="00BE29A0">
      <w:pPr>
        <w:pStyle w:val="ListParagraph"/>
        <w:jc w:val="center"/>
        <w:rPr>
          <w:rFonts w:ascii="Verdana" w:hAnsi="Verdana"/>
        </w:rPr>
      </w:pPr>
      <w:r w:rsidRPr="00516524">
        <w:rPr>
          <w:rFonts w:ascii="Verdana" w:hAnsi="Verdana"/>
        </w:rPr>
        <w:t>Gráfico nº.</w:t>
      </w:r>
      <w:r w:rsidR="00E3796B" w:rsidRPr="00516524">
        <w:rPr>
          <w:rFonts w:ascii="Verdana" w:hAnsi="Verdana"/>
        </w:rPr>
        <w:t xml:space="preserve"> </w:t>
      </w:r>
      <w:r w:rsidR="00C44291" w:rsidRPr="00516524">
        <w:rPr>
          <w:rFonts w:ascii="Verdana" w:hAnsi="Verdana"/>
        </w:rPr>
        <w:t>17</w:t>
      </w:r>
      <w:r w:rsidR="00B36F57" w:rsidRPr="00516524">
        <w:rPr>
          <w:rFonts w:ascii="Verdana" w:hAnsi="Verdana"/>
        </w:rPr>
        <w:t xml:space="preserve"> -</w:t>
      </w:r>
      <w:r w:rsidR="00BE29A0">
        <w:rPr>
          <w:rFonts w:ascii="Verdana" w:hAnsi="Verdana"/>
        </w:rPr>
        <w:t>Idade dos utentes inquiridos</w:t>
      </w:r>
      <w:r w:rsidR="004E0A14" w:rsidRPr="00E14BA8">
        <w:rPr>
          <w:noProof/>
          <w:lang w:val="en-US"/>
        </w:rPr>
        <w:drawing>
          <wp:inline distT="0" distB="0" distL="0" distR="0">
            <wp:extent cx="2715491" cy="1731818"/>
            <wp:effectExtent l="0" t="0" r="8890" b="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D5D81" w:rsidRPr="00516524" w:rsidRDefault="00F36BEC" w:rsidP="00667906">
      <w:pPr>
        <w:rPr>
          <w:rFonts w:cstheme="minorHAnsi"/>
        </w:rPr>
      </w:pPr>
      <w:r w:rsidRPr="00516524">
        <w:rPr>
          <w:rFonts w:cstheme="minorHAnsi"/>
          <w:i/>
        </w:rPr>
        <w:t xml:space="preserve">               </w:t>
      </w:r>
      <w:r w:rsidR="00BE29A0">
        <w:rPr>
          <w:rFonts w:cstheme="minorHAnsi"/>
        </w:rPr>
        <w:t xml:space="preserve">                                           </w:t>
      </w:r>
      <w:r w:rsidR="00A64F4E">
        <w:rPr>
          <w:rFonts w:cstheme="minorHAnsi"/>
        </w:rPr>
        <w:t xml:space="preserve"> </w:t>
      </w:r>
      <w:r w:rsidRPr="00516524">
        <w:rPr>
          <w:rFonts w:cstheme="minorHAnsi"/>
        </w:rPr>
        <w:t>F</w:t>
      </w:r>
      <w:r w:rsidR="001017F9">
        <w:rPr>
          <w:rFonts w:cstheme="minorHAnsi"/>
        </w:rPr>
        <w:t>onte: Elaboração</w:t>
      </w:r>
      <w:r w:rsidRPr="00516524">
        <w:rPr>
          <w:rFonts w:cstheme="minorHAnsi"/>
        </w:rPr>
        <w:t xml:space="preserve"> própria</w:t>
      </w:r>
    </w:p>
    <w:p w:rsidR="001017F9" w:rsidRDefault="002D2EA9" w:rsidP="008A3340">
      <w:pPr>
        <w:pStyle w:val="ListParagraph"/>
        <w:numPr>
          <w:ilvl w:val="0"/>
          <w:numId w:val="12"/>
        </w:numPr>
        <w:jc w:val="both"/>
        <w:rPr>
          <w:rFonts w:ascii="Verdana" w:hAnsi="Verdana"/>
        </w:rPr>
      </w:pPr>
      <w:r w:rsidRPr="00516524">
        <w:rPr>
          <w:rFonts w:ascii="Verdana" w:hAnsi="Verdana"/>
        </w:rPr>
        <w:t>Igualmente 80%</w:t>
      </w:r>
      <w:r w:rsidR="00A201B6" w:rsidRPr="00516524">
        <w:rPr>
          <w:rFonts w:ascii="Verdana" w:hAnsi="Verdana"/>
        </w:rPr>
        <w:t xml:space="preserve"> dos utentes</w:t>
      </w:r>
      <w:r w:rsidR="00FB6E50" w:rsidRPr="00516524">
        <w:rPr>
          <w:rFonts w:ascii="Verdana" w:hAnsi="Verdana"/>
        </w:rPr>
        <w:t xml:space="preserve"> a quem foram</w:t>
      </w:r>
      <w:r w:rsidR="00A201B6" w:rsidRPr="00516524">
        <w:rPr>
          <w:rFonts w:ascii="Verdana" w:hAnsi="Verdana"/>
        </w:rPr>
        <w:t xml:space="preserve"> aplicados</w:t>
      </w:r>
      <w:r w:rsidR="00A91D0D" w:rsidRPr="00516524">
        <w:rPr>
          <w:rFonts w:ascii="Verdana" w:hAnsi="Verdana"/>
        </w:rPr>
        <w:t xml:space="preserve"> os questionários</w:t>
      </w:r>
      <w:r w:rsidR="00FB6E50" w:rsidRPr="00516524">
        <w:rPr>
          <w:rFonts w:ascii="Verdana" w:hAnsi="Verdana"/>
        </w:rPr>
        <w:t>,</w:t>
      </w:r>
      <w:r w:rsidR="00A91D0D" w:rsidRPr="00516524">
        <w:rPr>
          <w:rFonts w:ascii="Verdana" w:hAnsi="Verdana"/>
        </w:rPr>
        <w:t xml:space="preserve"> tem </w:t>
      </w:r>
      <w:r w:rsidR="00FB6E50" w:rsidRPr="00516524">
        <w:rPr>
          <w:rFonts w:ascii="Verdana" w:hAnsi="Verdana"/>
        </w:rPr>
        <w:t>baixa escolaridade,</w:t>
      </w:r>
      <w:r w:rsidR="00A91D0D" w:rsidRPr="00516524">
        <w:rPr>
          <w:rFonts w:ascii="Verdana" w:hAnsi="Verdana"/>
        </w:rPr>
        <w:t xml:space="preserve"> 4º</w:t>
      </w:r>
      <w:r w:rsidR="00103345" w:rsidRPr="00516524">
        <w:rPr>
          <w:rFonts w:ascii="Verdana" w:hAnsi="Verdana"/>
        </w:rPr>
        <w:t xml:space="preserve"> </w:t>
      </w:r>
      <w:r w:rsidR="00A91D0D" w:rsidRPr="00516524">
        <w:rPr>
          <w:rFonts w:ascii="Verdana" w:hAnsi="Verdana"/>
        </w:rPr>
        <w:t>ano ou o 6º. a</w:t>
      </w:r>
      <w:r w:rsidR="00A201B6" w:rsidRPr="00516524">
        <w:rPr>
          <w:rFonts w:ascii="Verdana" w:hAnsi="Verdana"/>
        </w:rPr>
        <w:t>no de escolaridade.</w:t>
      </w:r>
    </w:p>
    <w:p w:rsidR="00BE29A0" w:rsidRPr="00BE29A0" w:rsidRDefault="00BE29A0" w:rsidP="00BE29A0">
      <w:pPr>
        <w:pStyle w:val="ListParagraph"/>
        <w:jc w:val="both"/>
        <w:rPr>
          <w:rFonts w:ascii="Verdana" w:hAnsi="Verdana"/>
        </w:rPr>
      </w:pPr>
    </w:p>
    <w:p w:rsidR="001017F9" w:rsidRDefault="001017F9" w:rsidP="00E3796B">
      <w:pPr>
        <w:pStyle w:val="ListParagraph"/>
        <w:rPr>
          <w:rFonts w:ascii="Verdana" w:hAnsi="Verdana"/>
        </w:rPr>
      </w:pPr>
    </w:p>
    <w:p w:rsidR="00E3796B" w:rsidRPr="00516524" w:rsidRDefault="00DE4935" w:rsidP="00E3796B">
      <w:pPr>
        <w:pStyle w:val="ListParagraph"/>
        <w:rPr>
          <w:rFonts w:ascii="Verdana" w:hAnsi="Verdana"/>
        </w:rPr>
      </w:pPr>
      <w:r w:rsidRPr="00516524">
        <w:rPr>
          <w:rFonts w:ascii="Verdana" w:hAnsi="Verdana"/>
        </w:rPr>
        <w:t xml:space="preserve">Gráfico nº. 18 </w:t>
      </w:r>
      <w:r w:rsidR="002D2EA9" w:rsidRPr="00516524">
        <w:rPr>
          <w:rFonts w:ascii="Verdana" w:hAnsi="Verdana"/>
        </w:rPr>
        <w:t>- Habilitações</w:t>
      </w:r>
      <w:r w:rsidR="00E3796B" w:rsidRPr="00516524">
        <w:rPr>
          <w:rFonts w:ascii="Verdana" w:hAnsi="Verdana"/>
        </w:rPr>
        <w:t xml:space="preserve"> </w:t>
      </w:r>
      <w:r w:rsidRPr="00516524">
        <w:rPr>
          <w:rFonts w:ascii="Verdana" w:hAnsi="Verdana"/>
        </w:rPr>
        <w:t xml:space="preserve">académicas </w:t>
      </w:r>
      <w:r w:rsidR="00E3796B" w:rsidRPr="00516524">
        <w:rPr>
          <w:rFonts w:ascii="Verdana" w:hAnsi="Verdana"/>
        </w:rPr>
        <w:t>dos</w:t>
      </w:r>
      <w:r w:rsidR="00E40EE4" w:rsidRPr="00516524">
        <w:rPr>
          <w:rFonts w:ascii="Verdana" w:hAnsi="Verdana"/>
        </w:rPr>
        <w:t xml:space="preserve"> 56</w:t>
      </w:r>
      <w:r w:rsidR="00E3796B" w:rsidRPr="00516524">
        <w:rPr>
          <w:rFonts w:ascii="Verdana" w:hAnsi="Verdana"/>
        </w:rPr>
        <w:t xml:space="preserve"> utentes </w:t>
      </w:r>
      <w:r w:rsidR="002D2EA9" w:rsidRPr="00516524">
        <w:rPr>
          <w:rFonts w:ascii="Verdana" w:hAnsi="Verdana"/>
        </w:rPr>
        <w:t>inquiridos.</w:t>
      </w:r>
    </w:p>
    <w:p w:rsidR="000F1324" w:rsidRPr="00516524" w:rsidRDefault="000F1324" w:rsidP="000F1324">
      <w:pPr>
        <w:pStyle w:val="ListParagraph"/>
      </w:pPr>
    </w:p>
    <w:p w:rsidR="00AE7643" w:rsidRPr="00516524" w:rsidRDefault="00AE7643" w:rsidP="00BE29A0">
      <w:pPr>
        <w:pStyle w:val="ListParagraph"/>
        <w:jc w:val="center"/>
      </w:pPr>
      <w:r w:rsidRPr="00516524">
        <w:rPr>
          <w:noProof/>
          <w:lang w:val="en-US"/>
        </w:rPr>
        <w:drawing>
          <wp:inline distT="0" distB="0" distL="0" distR="0">
            <wp:extent cx="3061854" cy="1399309"/>
            <wp:effectExtent l="0" t="0" r="5715" b="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E7643" w:rsidRPr="00516524" w:rsidRDefault="00103345" w:rsidP="008A7663">
      <w:pPr>
        <w:rPr>
          <w:rFonts w:cstheme="minorHAnsi"/>
        </w:rPr>
      </w:pPr>
      <w:r w:rsidRPr="00516524">
        <w:rPr>
          <w:rFonts w:cstheme="minorHAnsi"/>
          <w:i/>
        </w:rPr>
        <w:t xml:space="preserve">              </w:t>
      </w:r>
      <w:r w:rsidR="001017F9">
        <w:rPr>
          <w:rFonts w:cstheme="minorHAnsi"/>
        </w:rPr>
        <w:t>Fonte: Elaboração</w:t>
      </w:r>
      <w:r w:rsidRPr="00516524">
        <w:rPr>
          <w:rFonts w:cstheme="minorHAnsi"/>
        </w:rPr>
        <w:t xml:space="preserve"> própria</w:t>
      </w:r>
    </w:p>
    <w:p w:rsidR="00AE7643" w:rsidRPr="00516524" w:rsidRDefault="00AE7643" w:rsidP="000F1324">
      <w:pPr>
        <w:pStyle w:val="ListParagraph"/>
      </w:pPr>
    </w:p>
    <w:p w:rsidR="00146492" w:rsidRPr="00516524" w:rsidRDefault="00F43A43" w:rsidP="002F638A">
      <w:pPr>
        <w:pStyle w:val="ListParagraph"/>
        <w:numPr>
          <w:ilvl w:val="0"/>
          <w:numId w:val="12"/>
        </w:numPr>
        <w:jc w:val="both"/>
        <w:rPr>
          <w:rFonts w:ascii="Verdana" w:hAnsi="Verdana"/>
        </w:rPr>
      </w:pPr>
      <w:r w:rsidRPr="00516524">
        <w:rPr>
          <w:rFonts w:ascii="Verdana" w:hAnsi="Verdana"/>
        </w:rPr>
        <w:t>A maioria dos inquiridos, c</w:t>
      </w:r>
      <w:r w:rsidR="00007772" w:rsidRPr="00516524">
        <w:rPr>
          <w:rFonts w:ascii="Verdana" w:hAnsi="Verdana"/>
        </w:rPr>
        <w:t>erca de 98% dos inquiridos tem diabetes Tipo II</w:t>
      </w:r>
      <w:r w:rsidR="00146492" w:rsidRPr="00516524">
        <w:rPr>
          <w:rFonts w:ascii="Verdana" w:hAnsi="Verdana"/>
        </w:rPr>
        <w:t>.</w:t>
      </w:r>
    </w:p>
    <w:p w:rsidR="00146492" w:rsidRPr="00516524" w:rsidRDefault="00146492" w:rsidP="00A55803">
      <w:pPr>
        <w:pStyle w:val="ListParagraph"/>
        <w:jc w:val="both"/>
        <w:rPr>
          <w:rFonts w:ascii="Verdana" w:hAnsi="Verdana"/>
        </w:rPr>
      </w:pPr>
    </w:p>
    <w:p w:rsidR="005B7865" w:rsidRPr="00516524" w:rsidRDefault="00146492" w:rsidP="002F638A">
      <w:pPr>
        <w:pStyle w:val="ListParagraph"/>
        <w:numPr>
          <w:ilvl w:val="0"/>
          <w:numId w:val="12"/>
        </w:numPr>
        <w:jc w:val="both"/>
        <w:rPr>
          <w:rFonts w:ascii="Verdana" w:hAnsi="Verdana"/>
        </w:rPr>
      </w:pPr>
      <w:r w:rsidRPr="00516524">
        <w:rPr>
          <w:rFonts w:ascii="Verdana" w:hAnsi="Verdana"/>
        </w:rPr>
        <w:t>Das unidades de saúde da área de influência do ACES da ULSBA, onde se obtiveram mais inqu</w:t>
      </w:r>
      <w:r w:rsidR="00BF3115" w:rsidRPr="00516524">
        <w:rPr>
          <w:rFonts w:ascii="Verdana" w:hAnsi="Verdana"/>
        </w:rPr>
        <w:t xml:space="preserve">éritos foi nas </w:t>
      </w:r>
      <w:r w:rsidRPr="00516524">
        <w:rPr>
          <w:rFonts w:ascii="Verdana" w:hAnsi="Verdana"/>
        </w:rPr>
        <w:t>unidad</w:t>
      </w:r>
      <w:r w:rsidR="0051610C" w:rsidRPr="00516524">
        <w:rPr>
          <w:rFonts w:ascii="Verdana" w:hAnsi="Verdana"/>
        </w:rPr>
        <w:t>es de saúde de Beja, UCSP</w:t>
      </w:r>
      <w:r w:rsidR="0088472B" w:rsidRPr="00516524">
        <w:rPr>
          <w:rFonts w:ascii="Verdana" w:hAnsi="Verdana"/>
        </w:rPr>
        <w:t xml:space="preserve"> e </w:t>
      </w:r>
      <w:r w:rsidRPr="00516524">
        <w:rPr>
          <w:rFonts w:ascii="Verdana" w:hAnsi="Verdana"/>
        </w:rPr>
        <w:t>USF.</w:t>
      </w:r>
    </w:p>
    <w:p w:rsidR="00FD3055" w:rsidRPr="00516524" w:rsidRDefault="00FD3055" w:rsidP="005B7865">
      <w:pPr>
        <w:rPr>
          <w:rFonts w:ascii="Verdana" w:hAnsi="Verdana"/>
        </w:rPr>
      </w:pPr>
    </w:p>
    <w:p w:rsidR="005B7865" w:rsidRDefault="00B41702" w:rsidP="005B7865">
      <w:pPr>
        <w:rPr>
          <w:rFonts w:ascii="Verdana" w:hAnsi="Verdana"/>
        </w:rPr>
      </w:pPr>
      <w:r w:rsidRPr="00516524">
        <w:rPr>
          <w:rFonts w:ascii="Verdana" w:hAnsi="Verdana"/>
        </w:rPr>
        <w:t xml:space="preserve">  </w:t>
      </w:r>
      <w:r w:rsidR="00DE4935" w:rsidRPr="00516524">
        <w:rPr>
          <w:rFonts w:ascii="Verdana" w:hAnsi="Verdana"/>
        </w:rPr>
        <w:t>Gráfico nº.19</w:t>
      </w:r>
      <w:r w:rsidR="005B7865" w:rsidRPr="00516524">
        <w:rPr>
          <w:rFonts w:ascii="Verdana" w:hAnsi="Verdana"/>
        </w:rPr>
        <w:t xml:space="preserve"> </w:t>
      </w:r>
      <w:r w:rsidR="005524F3" w:rsidRPr="00516524">
        <w:rPr>
          <w:rFonts w:ascii="Verdana" w:hAnsi="Verdana"/>
        </w:rPr>
        <w:t xml:space="preserve">- </w:t>
      </w:r>
      <w:r w:rsidR="008D09A3" w:rsidRPr="00516524">
        <w:rPr>
          <w:rFonts w:ascii="Verdana" w:hAnsi="Verdana"/>
        </w:rPr>
        <w:t>Nº. de questionários</w:t>
      </w:r>
      <w:r w:rsidR="00045FFE" w:rsidRPr="00516524">
        <w:rPr>
          <w:rFonts w:ascii="Verdana" w:hAnsi="Verdana"/>
        </w:rPr>
        <w:t xml:space="preserve"> </w:t>
      </w:r>
      <w:r w:rsidR="008D09A3" w:rsidRPr="00516524">
        <w:rPr>
          <w:rFonts w:ascii="Verdana" w:hAnsi="Verdana"/>
        </w:rPr>
        <w:t xml:space="preserve">dos utentes </w:t>
      </w:r>
      <w:r w:rsidR="00045FFE" w:rsidRPr="00516524">
        <w:rPr>
          <w:rFonts w:ascii="Verdana" w:hAnsi="Verdana"/>
        </w:rPr>
        <w:t>obtidos em cada unidade de saúde</w:t>
      </w:r>
    </w:p>
    <w:p w:rsidR="008A3340" w:rsidRPr="00516524" w:rsidRDefault="008A3340" w:rsidP="005B7865">
      <w:pPr>
        <w:rPr>
          <w:rFonts w:ascii="Verdana" w:hAnsi="Verdana"/>
        </w:rPr>
      </w:pPr>
    </w:p>
    <w:p w:rsidR="00A64F4E" w:rsidRDefault="00C33F82" w:rsidP="008A3340">
      <w:pPr>
        <w:rPr>
          <w:rFonts w:ascii="Verdana" w:hAnsi="Verdana"/>
        </w:rPr>
      </w:pPr>
      <w:r w:rsidRPr="00516524">
        <w:t xml:space="preserve">           </w:t>
      </w:r>
      <w:r w:rsidR="007163F1" w:rsidRPr="00516524">
        <w:rPr>
          <w:noProof/>
          <w:lang w:val="en-US"/>
        </w:rPr>
        <w:drawing>
          <wp:inline distT="0" distB="0" distL="0" distR="0">
            <wp:extent cx="4572000" cy="266700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5B7865" w:rsidRPr="00516524">
        <w:rPr>
          <w:rFonts w:ascii="Verdana" w:hAnsi="Verdana"/>
        </w:rPr>
        <w:t xml:space="preserve">           </w:t>
      </w:r>
      <w:r w:rsidR="00086D2F" w:rsidRPr="00516524">
        <w:rPr>
          <w:rFonts w:ascii="Verdana" w:hAnsi="Verdana"/>
        </w:rPr>
        <w:t xml:space="preserve">    </w:t>
      </w:r>
      <w:r w:rsidR="00707A18" w:rsidRPr="00516524">
        <w:rPr>
          <w:rFonts w:ascii="Verdana" w:hAnsi="Verdana"/>
        </w:rPr>
        <w:t xml:space="preserve">                                      </w:t>
      </w:r>
      <w:r w:rsidR="00A64F4E">
        <w:rPr>
          <w:rFonts w:ascii="Verdana" w:hAnsi="Verdana"/>
        </w:rPr>
        <w:t xml:space="preserve">      </w:t>
      </w:r>
    </w:p>
    <w:p w:rsidR="00FE3310" w:rsidRPr="008A3340" w:rsidRDefault="00A64F4E" w:rsidP="008A3340">
      <w:pPr>
        <w:rPr>
          <w:rFonts w:ascii="Verdana" w:hAnsi="Verdana"/>
          <w:i/>
        </w:rPr>
      </w:pPr>
      <w:r>
        <w:rPr>
          <w:rFonts w:ascii="Verdana" w:hAnsi="Verdana"/>
        </w:rPr>
        <w:t xml:space="preserve">              </w:t>
      </w:r>
      <w:r w:rsidR="001017F9" w:rsidRPr="001017F9">
        <w:rPr>
          <w:rFonts w:cstheme="minorHAnsi"/>
        </w:rPr>
        <w:t>Fonte: Elaboração</w:t>
      </w:r>
      <w:r w:rsidR="005B7865" w:rsidRPr="001017F9">
        <w:rPr>
          <w:rFonts w:cstheme="minorHAnsi"/>
        </w:rPr>
        <w:t xml:space="preserve"> própria</w:t>
      </w:r>
    </w:p>
    <w:p w:rsidR="008A3340" w:rsidRPr="0089244C" w:rsidRDefault="008A3340" w:rsidP="0089244C">
      <w:pPr>
        <w:rPr>
          <w:rFonts w:ascii="Verdana" w:hAnsi="Verdana"/>
        </w:rPr>
      </w:pPr>
    </w:p>
    <w:p w:rsidR="008D1423" w:rsidRPr="00516524" w:rsidRDefault="00770AC1" w:rsidP="00626773">
      <w:pPr>
        <w:pStyle w:val="ListParagraph"/>
        <w:rPr>
          <w:rFonts w:ascii="Verdana" w:hAnsi="Verdana"/>
        </w:rPr>
      </w:pPr>
      <w:r w:rsidRPr="00516524">
        <w:rPr>
          <w:rFonts w:ascii="Verdana" w:hAnsi="Verdana"/>
        </w:rPr>
        <w:t>Gráfico nº.</w:t>
      </w:r>
      <w:r w:rsidR="008D1423" w:rsidRPr="00516524">
        <w:rPr>
          <w:rFonts w:ascii="Verdana" w:hAnsi="Verdana"/>
        </w:rPr>
        <w:t xml:space="preserve"> 20</w:t>
      </w:r>
      <w:r w:rsidR="00A538B6" w:rsidRPr="00516524">
        <w:rPr>
          <w:rFonts w:ascii="Verdana" w:hAnsi="Verdana"/>
        </w:rPr>
        <w:t xml:space="preserve"> </w:t>
      </w:r>
      <w:r w:rsidR="005524F3" w:rsidRPr="00516524">
        <w:rPr>
          <w:rFonts w:ascii="Verdana" w:hAnsi="Verdana"/>
        </w:rPr>
        <w:t>– Satisfação com o acompanhamento que tenho obtido na minha</w:t>
      </w:r>
    </w:p>
    <w:p w:rsidR="005524F3" w:rsidRPr="00516524" w:rsidRDefault="008D1423" w:rsidP="00626773">
      <w:pPr>
        <w:pStyle w:val="ListParagraph"/>
        <w:rPr>
          <w:rFonts w:ascii="Verdana" w:hAnsi="Verdana"/>
        </w:rPr>
      </w:pPr>
      <w:r w:rsidRPr="00516524">
        <w:rPr>
          <w:rFonts w:ascii="Verdana" w:hAnsi="Verdana"/>
        </w:rPr>
        <w:t xml:space="preserve">                    </w:t>
      </w:r>
      <w:r w:rsidR="005524F3" w:rsidRPr="00516524">
        <w:rPr>
          <w:rFonts w:ascii="Verdana" w:hAnsi="Verdana"/>
        </w:rPr>
        <w:t xml:space="preserve"> </w:t>
      </w:r>
      <w:r w:rsidRPr="00516524">
        <w:rPr>
          <w:rFonts w:ascii="Verdana" w:hAnsi="Verdana"/>
        </w:rPr>
        <w:t xml:space="preserve">   </w:t>
      </w:r>
      <w:r w:rsidR="005524F3" w:rsidRPr="00516524">
        <w:rPr>
          <w:rFonts w:ascii="Verdana" w:hAnsi="Verdana"/>
        </w:rPr>
        <w:t xml:space="preserve">doença no Centro de Saúde </w:t>
      </w:r>
    </w:p>
    <w:p w:rsidR="002D2EA9" w:rsidRPr="00516524" w:rsidRDefault="008A3340" w:rsidP="00BE29A0">
      <w:pPr>
        <w:jc w:val="center"/>
      </w:pPr>
      <w:r>
        <w:rPr>
          <w:noProof/>
          <w:lang w:val="en-US"/>
        </w:rPr>
        <w:drawing>
          <wp:inline distT="0" distB="0" distL="0" distR="0">
            <wp:extent cx="3449782" cy="1668315"/>
            <wp:effectExtent l="0" t="0" r="0" b="8255"/>
            <wp:docPr id="294" name="Imagem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1852" cy="1669316"/>
                    </a:xfrm>
                    <a:prstGeom prst="rect">
                      <a:avLst/>
                    </a:prstGeom>
                    <a:noFill/>
                  </pic:spPr>
                </pic:pic>
              </a:graphicData>
            </a:graphic>
          </wp:inline>
        </w:drawing>
      </w:r>
    </w:p>
    <w:p w:rsidR="00D57D49" w:rsidRPr="00516524" w:rsidRDefault="00D57D49" w:rsidP="00D57D49">
      <w:r w:rsidRPr="00516524">
        <w:t xml:space="preserve"> </w:t>
      </w:r>
      <w:r w:rsidR="00A64F4E">
        <w:t xml:space="preserve">                </w:t>
      </w:r>
      <w:r w:rsidR="00BE29A0">
        <w:t xml:space="preserve">                               </w:t>
      </w:r>
      <w:r w:rsidR="00176A59">
        <w:rPr>
          <w:rFonts w:cstheme="minorHAnsi"/>
        </w:rPr>
        <w:t>Fonte: Elaboração</w:t>
      </w:r>
      <w:r w:rsidRPr="00516524">
        <w:rPr>
          <w:rFonts w:cstheme="minorHAnsi"/>
        </w:rPr>
        <w:t xml:space="preserve"> própria</w:t>
      </w:r>
    </w:p>
    <w:p w:rsidR="002D2EA9" w:rsidRPr="00516524" w:rsidRDefault="002D2EA9" w:rsidP="002D2EA9">
      <w:pPr>
        <w:spacing w:line="360" w:lineRule="auto"/>
        <w:rPr>
          <w:rFonts w:ascii="Verdana" w:hAnsi="Verdana"/>
          <w:b/>
        </w:rPr>
      </w:pPr>
      <w:r w:rsidRPr="00516524">
        <w:rPr>
          <w:rFonts w:ascii="Verdana" w:hAnsi="Verdana"/>
        </w:rPr>
        <w:t>Resultados da satisfação dos utentes no tratamento da doença:</w:t>
      </w:r>
    </w:p>
    <w:p w:rsidR="002D2EA9" w:rsidRPr="00516524" w:rsidRDefault="002D2EA9" w:rsidP="002D2EA9">
      <w:pPr>
        <w:pStyle w:val="ListParagraph"/>
        <w:numPr>
          <w:ilvl w:val="0"/>
          <w:numId w:val="13"/>
        </w:numPr>
        <w:spacing w:line="360" w:lineRule="auto"/>
        <w:jc w:val="both"/>
        <w:rPr>
          <w:rFonts w:ascii="Verdana" w:hAnsi="Verdana"/>
        </w:rPr>
      </w:pPr>
      <w:r w:rsidRPr="00516524">
        <w:rPr>
          <w:rFonts w:ascii="Verdana" w:hAnsi="Verdana"/>
        </w:rPr>
        <w:t xml:space="preserve">Os utentes estão totalmente satisfeitos com o acompanhamento que têm tido no Centro de Saúde ou USF, onde são tratados, e a mesma opinião relativamente ao desempenho dos enfermeiros, que fazem um controlo eficaz da doença. </w:t>
      </w:r>
    </w:p>
    <w:p w:rsidR="009117FB" w:rsidRPr="00516524" w:rsidRDefault="002D2EA9" w:rsidP="00FE3310">
      <w:pPr>
        <w:pStyle w:val="ListParagraph"/>
        <w:spacing w:line="360" w:lineRule="auto"/>
        <w:jc w:val="both"/>
        <w:rPr>
          <w:rFonts w:ascii="Verdana" w:hAnsi="Verdana"/>
        </w:rPr>
      </w:pPr>
      <w:r w:rsidRPr="00516524">
        <w:rPr>
          <w:rFonts w:ascii="Verdana" w:hAnsi="Verdana"/>
        </w:rPr>
        <w:t>Cerca de 80,4% dos utentes informa que os profissionais de saúde esclarecem as dúvidas que têm sobre a doença.</w:t>
      </w:r>
    </w:p>
    <w:p w:rsidR="002D2EA9" w:rsidRPr="00516524" w:rsidRDefault="00707A18" w:rsidP="002D2EA9">
      <w:pPr>
        <w:spacing w:line="360" w:lineRule="auto"/>
        <w:jc w:val="both"/>
        <w:rPr>
          <w:rFonts w:ascii="Verdana" w:hAnsi="Verdana"/>
        </w:rPr>
      </w:pPr>
      <w:r w:rsidRPr="00516524">
        <w:rPr>
          <w:rFonts w:ascii="Verdana" w:hAnsi="Verdana"/>
        </w:rPr>
        <w:t xml:space="preserve">     </w:t>
      </w:r>
      <w:r w:rsidR="00FA504A" w:rsidRPr="00516524">
        <w:rPr>
          <w:rFonts w:ascii="Verdana" w:hAnsi="Verdana"/>
        </w:rPr>
        <w:t xml:space="preserve">Verifica-se que muitos utentes </w:t>
      </w:r>
      <w:r w:rsidR="007410E0" w:rsidRPr="00516524">
        <w:rPr>
          <w:rFonts w:ascii="Verdana" w:hAnsi="Verdana"/>
        </w:rPr>
        <w:t xml:space="preserve">da amostra </w:t>
      </w:r>
      <w:r w:rsidR="00FA504A" w:rsidRPr="00516524">
        <w:rPr>
          <w:rFonts w:ascii="Verdana" w:hAnsi="Verdana"/>
        </w:rPr>
        <w:t>n</w:t>
      </w:r>
      <w:r w:rsidR="006E481D" w:rsidRPr="00516524">
        <w:rPr>
          <w:rFonts w:ascii="Verdana" w:hAnsi="Verdana"/>
        </w:rPr>
        <w:t>ão tê</w:t>
      </w:r>
      <w:r w:rsidR="00FA504A" w:rsidRPr="00516524">
        <w:rPr>
          <w:rFonts w:ascii="Verdana" w:hAnsi="Verdana"/>
        </w:rPr>
        <w:t xml:space="preserve">m tido feridas, pelo que não se </w:t>
      </w:r>
      <w:r w:rsidR="006A3AC8" w:rsidRPr="00516524">
        <w:rPr>
          <w:rFonts w:ascii="Verdana" w:hAnsi="Verdana"/>
        </w:rPr>
        <w:t xml:space="preserve">podem </w:t>
      </w:r>
      <w:r w:rsidR="00FA504A" w:rsidRPr="00516524">
        <w:rPr>
          <w:rFonts w:ascii="Verdana" w:hAnsi="Verdana"/>
        </w:rPr>
        <w:t>pronunciar sobre a qualidade do material utilizado no tratamento das feridas.</w:t>
      </w:r>
    </w:p>
    <w:p w:rsidR="00B40107" w:rsidRPr="00516524" w:rsidRDefault="00770AC1" w:rsidP="00A64F4E">
      <w:pPr>
        <w:spacing w:line="360" w:lineRule="auto"/>
        <w:jc w:val="center"/>
        <w:rPr>
          <w:rFonts w:ascii="Verdana" w:hAnsi="Verdana"/>
        </w:rPr>
      </w:pPr>
      <w:r w:rsidRPr="00516524">
        <w:rPr>
          <w:rFonts w:ascii="Verdana" w:hAnsi="Verdana"/>
        </w:rPr>
        <w:t>Gráfico nº.</w:t>
      </w:r>
      <w:r w:rsidR="002B5A99" w:rsidRPr="00516524">
        <w:rPr>
          <w:rFonts w:ascii="Verdana" w:hAnsi="Verdana"/>
        </w:rPr>
        <w:t xml:space="preserve"> 21</w:t>
      </w:r>
      <w:r w:rsidRPr="00516524">
        <w:rPr>
          <w:rFonts w:ascii="Verdana" w:hAnsi="Verdana"/>
        </w:rPr>
        <w:t xml:space="preserve"> </w:t>
      </w:r>
      <w:r w:rsidR="009D76F4" w:rsidRPr="00516524">
        <w:rPr>
          <w:rFonts w:ascii="Verdana" w:hAnsi="Verdana"/>
        </w:rPr>
        <w:t xml:space="preserve">– </w:t>
      </w:r>
      <w:r w:rsidR="002B5A99" w:rsidRPr="00516524">
        <w:rPr>
          <w:rFonts w:ascii="Verdana" w:hAnsi="Verdana"/>
        </w:rPr>
        <w:t>Opinião dos utentes sobre o a</w:t>
      </w:r>
      <w:r w:rsidR="009D76F4" w:rsidRPr="00516524">
        <w:rPr>
          <w:rFonts w:ascii="Verdana" w:hAnsi="Verdana"/>
        </w:rPr>
        <w:t>gravamento da doença</w:t>
      </w:r>
    </w:p>
    <w:p w:rsidR="0004502D" w:rsidRDefault="008A3340" w:rsidP="008A3340">
      <w:pPr>
        <w:jc w:val="center"/>
      </w:pPr>
      <w:r>
        <w:rPr>
          <w:noProof/>
          <w:lang w:val="en-US"/>
        </w:rPr>
        <w:drawing>
          <wp:inline distT="0" distB="0" distL="0" distR="0">
            <wp:extent cx="3477491" cy="2010281"/>
            <wp:effectExtent l="0" t="0" r="0" b="0"/>
            <wp:docPr id="295" name="Imagem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2729" cy="2013309"/>
                    </a:xfrm>
                    <a:prstGeom prst="rect">
                      <a:avLst/>
                    </a:prstGeom>
                    <a:noFill/>
                  </pic:spPr>
                </pic:pic>
              </a:graphicData>
            </a:graphic>
          </wp:inline>
        </w:drawing>
      </w:r>
    </w:p>
    <w:p w:rsidR="00176A59" w:rsidRDefault="00A64F4E">
      <w:pPr>
        <w:rPr>
          <w:rFonts w:cstheme="minorHAnsi"/>
        </w:rPr>
      </w:pPr>
      <w:r>
        <w:rPr>
          <w:rFonts w:cstheme="minorHAnsi"/>
        </w:rPr>
        <w:t xml:space="preserve">                     </w:t>
      </w:r>
      <w:r w:rsidR="00176A59">
        <w:rPr>
          <w:rFonts w:cstheme="minorHAnsi"/>
        </w:rPr>
        <w:t>Fonte: Elaboração</w:t>
      </w:r>
      <w:r w:rsidR="00176A59" w:rsidRPr="00516524">
        <w:rPr>
          <w:rFonts w:cstheme="minorHAnsi"/>
        </w:rPr>
        <w:t xml:space="preserve"> própria</w:t>
      </w:r>
    </w:p>
    <w:p w:rsidR="008A3340" w:rsidRPr="00FD3055" w:rsidRDefault="008A3340">
      <w:pPr>
        <w:rPr>
          <w:rFonts w:cstheme="minorHAnsi"/>
        </w:rPr>
      </w:pPr>
    </w:p>
    <w:p w:rsidR="002D2EA9" w:rsidRPr="0089244C" w:rsidRDefault="00E40EE4" w:rsidP="004B42FD">
      <w:pPr>
        <w:pStyle w:val="ListParagraph"/>
        <w:numPr>
          <w:ilvl w:val="0"/>
          <w:numId w:val="13"/>
        </w:numPr>
        <w:spacing w:line="360" w:lineRule="auto"/>
        <w:jc w:val="both"/>
        <w:rPr>
          <w:rFonts w:ascii="Verdana" w:hAnsi="Verdana"/>
        </w:rPr>
      </w:pPr>
      <w:r w:rsidRPr="008A3340">
        <w:rPr>
          <w:rFonts w:ascii="Verdana" w:hAnsi="Verdana"/>
        </w:rPr>
        <w:t>Quase 50% dos utentes inquiridos, acha que a doença não se tem agravado, pese embora cerc</w:t>
      </w:r>
      <w:r w:rsidR="008441CD" w:rsidRPr="008A3340">
        <w:rPr>
          <w:rFonts w:ascii="Verdana" w:hAnsi="Verdana"/>
        </w:rPr>
        <w:t>a de 12 utentes respondam em 4 n</w:t>
      </w:r>
      <w:r w:rsidRPr="008A3340">
        <w:rPr>
          <w:rFonts w:ascii="Verdana" w:hAnsi="Verdana"/>
        </w:rPr>
        <w:t xml:space="preserve">a escala de </w:t>
      </w:r>
      <w:proofErr w:type="spellStart"/>
      <w:r w:rsidR="00176A59" w:rsidRPr="008A3340">
        <w:rPr>
          <w:rFonts w:ascii="Verdana" w:hAnsi="Verdana"/>
        </w:rPr>
        <w:t>Likert</w:t>
      </w:r>
      <w:proofErr w:type="spellEnd"/>
      <w:r w:rsidR="008441CD" w:rsidRPr="008A3340">
        <w:rPr>
          <w:rFonts w:ascii="Verdana" w:hAnsi="Verdana"/>
        </w:rPr>
        <w:t>.</w:t>
      </w:r>
    </w:p>
    <w:p w:rsidR="004B42FD" w:rsidRDefault="00770AC1" w:rsidP="00A64F4E">
      <w:pPr>
        <w:jc w:val="center"/>
        <w:rPr>
          <w:rFonts w:ascii="Verdana" w:hAnsi="Verdana"/>
        </w:rPr>
      </w:pPr>
      <w:r w:rsidRPr="00516524">
        <w:rPr>
          <w:rFonts w:ascii="Verdana" w:hAnsi="Verdana"/>
        </w:rPr>
        <w:t>Gráfico nº.</w:t>
      </w:r>
      <w:r w:rsidR="0088472B" w:rsidRPr="00516524">
        <w:rPr>
          <w:rFonts w:ascii="Verdana" w:hAnsi="Verdana"/>
        </w:rPr>
        <w:t xml:space="preserve"> </w:t>
      </w:r>
      <w:r w:rsidR="002B5A99" w:rsidRPr="00516524">
        <w:rPr>
          <w:rFonts w:ascii="Verdana" w:hAnsi="Verdana"/>
        </w:rPr>
        <w:t>22</w:t>
      </w:r>
      <w:r w:rsidR="004B42FD" w:rsidRPr="00516524">
        <w:rPr>
          <w:rFonts w:ascii="Verdana" w:hAnsi="Verdana"/>
        </w:rPr>
        <w:t xml:space="preserve"> – Se o utente acha que tem feito uma alimentação equilibrada</w:t>
      </w:r>
    </w:p>
    <w:p w:rsidR="00806A62" w:rsidRPr="00516524" w:rsidRDefault="00806A62" w:rsidP="004B42FD">
      <w:pPr>
        <w:rPr>
          <w:rFonts w:cstheme="minorHAnsi"/>
        </w:rPr>
      </w:pPr>
    </w:p>
    <w:p w:rsidR="00C74CFA" w:rsidRPr="00516524" w:rsidRDefault="00C74CFA" w:rsidP="00BE29A0">
      <w:pPr>
        <w:jc w:val="center"/>
      </w:pPr>
      <w:r w:rsidRPr="00516524">
        <w:rPr>
          <w:noProof/>
          <w:lang w:val="en-US"/>
        </w:rPr>
        <w:drawing>
          <wp:inline distT="0" distB="0" distL="0" distR="0">
            <wp:extent cx="4121728" cy="1662545"/>
            <wp:effectExtent l="0" t="0" r="0" b="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AE48D7" w:rsidRPr="00516524" w:rsidRDefault="001D3E5F">
      <w:pPr>
        <w:rPr>
          <w:rFonts w:cstheme="minorHAnsi"/>
        </w:rPr>
      </w:pPr>
      <w:r w:rsidRPr="00516524">
        <w:rPr>
          <w:rFonts w:cstheme="minorHAnsi"/>
        </w:rPr>
        <w:t xml:space="preserve">             </w:t>
      </w:r>
      <w:r w:rsidR="002B5A99" w:rsidRPr="00516524">
        <w:rPr>
          <w:rFonts w:cstheme="minorHAnsi"/>
        </w:rPr>
        <w:t xml:space="preserve"> </w:t>
      </w:r>
      <w:r w:rsidRPr="00516524">
        <w:rPr>
          <w:rFonts w:cstheme="minorHAnsi"/>
        </w:rPr>
        <w:t>Fo</w:t>
      </w:r>
      <w:r w:rsidR="00176A59">
        <w:rPr>
          <w:rFonts w:cstheme="minorHAnsi"/>
        </w:rPr>
        <w:t>nte: Elabora</w:t>
      </w:r>
      <w:r w:rsidRPr="00516524">
        <w:rPr>
          <w:rFonts w:cstheme="minorHAnsi"/>
        </w:rPr>
        <w:t>ção própria</w:t>
      </w:r>
    </w:p>
    <w:p w:rsidR="002D2EA9" w:rsidRPr="00516524" w:rsidRDefault="002D2EA9">
      <w:pPr>
        <w:rPr>
          <w:rFonts w:cstheme="minorHAnsi"/>
        </w:rPr>
      </w:pPr>
    </w:p>
    <w:p w:rsidR="002D2EA9" w:rsidRPr="00516524" w:rsidRDefault="00E40EE4" w:rsidP="002D2EA9">
      <w:pPr>
        <w:pStyle w:val="ListParagraph"/>
        <w:numPr>
          <w:ilvl w:val="0"/>
          <w:numId w:val="13"/>
        </w:numPr>
        <w:jc w:val="both"/>
        <w:rPr>
          <w:rFonts w:ascii="Verdana" w:hAnsi="Verdana"/>
        </w:rPr>
      </w:pPr>
      <w:r w:rsidRPr="00516524">
        <w:rPr>
          <w:rFonts w:ascii="Verdana" w:hAnsi="Verdana"/>
        </w:rPr>
        <w:t>A maioria dos utentes acha que tem fe</w:t>
      </w:r>
      <w:r w:rsidR="002D2EA9" w:rsidRPr="00516524">
        <w:rPr>
          <w:rFonts w:ascii="Verdana" w:hAnsi="Verdana"/>
        </w:rPr>
        <w:t>ito uma alimentação equilibrada</w:t>
      </w:r>
      <w:r w:rsidR="00176A59">
        <w:rPr>
          <w:rFonts w:ascii="Verdana" w:hAnsi="Verdana"/>
        </w:rPr>
        <w:t>.</w:t>
      </w:r>
    </w:p>
    <w:p w:rsidR="00014CDB" w:rsidRDefault="00014CDB" w:rsidP="00FE3310">
      <w:pPr>
        <w:jc w:val="both"/>
        <w:rPr>
          <w:rFonts w:ascii="Verdana" w:hAnsi="Verdana"/>
        </w:rPr>
      </w:pPr>
    </w:p>
    <w:p w:rsidR="00BE29A0" w:rsidRPr="00516524" w:rsidRDefault="00BE29A0" w:rsidP="00FE3310">
      <w:pPr>
        <w:jc w:val="both"/>
        <w:rPr>
          <w:rFonts w:ascii="Verdana" w:hAnsi="Verdana"/>
        </w:rPr>
      </w:pPr>
    </w:p>
    <w:p w:rsidR="00014CDB" w:rsidRPr="00516524" w:rsidRDefault="00014CDB" w:rsidP="002D2EA9">
      <w:pPr>
        <w:pStyle w:val="ListParagraph"/>
        <w:jc w:val="both"/>
        <w:rPr>
          <w:rFonts w:ascii="Verdana" w:hAnsi="Verdana"/>
        </w:rPr>
      </w:pPr>
    </w:p>
    <w:p w:rsidR="00AE48D7" w:rsidRPr="008A3340" w:rsidRDefault="00770AC1" w:rsidP="00A64F4E">
      <w:pPr>
        <w:jc w:val="center"/>
        <w:rPr>
          <w:rFonts w:ascii="Verdana" w:hAnsi="Verdana"/>
        </w:rPr>
      </w:pPr>
      <w:r w:rsidRPr="008A3340">
        <w:rPr>
          <w:rFonts w:ascii="Verdana" w:hAnsi="Verdana"/>
        </w:rPr>
        <w:t>Gráfico nº.</w:t>
      </w:r>
      <w:r w:rsidR="002B5A99" w:rsidRPr="008A3340">
        <w:rPr>
          <w:rFonts w:ascii="Verdana" w:hAnsi="Verdana"/>
        </w:rPr>
        <w:t>23</w:t>
      </w:r>
      <w:r w:rsidRPr="008A3340">
        <w:rPr>
          <w:rFonts w:ascii="Verdana" w:hAnsi="Verdana"/>
        </w:rPr>
        <w:t xml:space="preserve"> </w:t>
      </w:r>
      <w:r w:rsidR="00AE48D7" w:rsidRPr="008A3340">
        <w:rPr>
          <w:rFonts w:ascii="Verdana" w:hAnsi="Verdana"/>
        </w:rPr>
        <w:t>– Realização de exercício físico (inclui caminhadas)</w:t>
      </w:r>
    </w:p>
    <w:p w:rsidR="002E150E" w:rsidRPr="00516524" w:rsidRDefault="002E150E" w:rsidP="00BE29A0">
      <w:pPr>
        <w:jc w:val="center"/>
      </w:pPr>
      <w:r w:rsidRPr="00516524">
        <w:rPr>
          <w:noProof/>
          <w:lang w:val="en-US"/>
        </w:rPr>
        <w:drawing>
          <wp:inline distT="0" distB="0" distL="0" distR="0">
            <wp:extent cx="3560618" cy="2195945"/>
            <wp:effectExtent l="0" t="0" r="0" b="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07A18" w:rsidRDefault="002B5A99" w:rsidP="00D82363">
      <w:pPr>
        <w:ind w:left="720"/>
        <w:rPr>
          <w:rFonts w:cstheme="minorHAnsi"/>
        </w:rPr>
      </w:pPr>
      <w:r w:rsidRPr="00516524">
        <w:rPr>
          <w:rFonts w:ascii="Verdana" w:hAnsi="Verdana"/>
        </w:rPr>
        <w:t xml:space="preserve">   </w:t>
      </w:r>
      <w:r w:rsidR="00BE29A0">
        <w:rPr>
          <w:rFonts w:ascii="Verdana" w:hAnsi="Verdana"/>
        </w:rPr>
        <w:t xml:space="preserve">              </w:t>
      </w:r>
      <w:r w:rsidRPr="00516524">
        <w:rPr>
          <w:rFonts w:ascii="Verdana" w:hAnsi="Verdana"/>
        </w:rPr>
        <w:t xml:space="preserve"> </w:t>
      </w:r>
      <w:r w:rsidR="00176A59">
        <w:rPr>
          <w:rFonts w:cstheme="minorHAnsi"/>
        </w:rPr>
        <w:t>Fonte: Elaboração</w:t>
      </w:r>
      <w:r w:rsidRPr="00516524">
        <w:rPr>
          <w:rFonts w:cstheme="minorHAnsi"/>
        </w:rPr>
        <w:t xml:space="preserve"> própria</w:t>
      </w:r>
    </w:p>
    <w:p w:rsidR="008A3340" w:rsidRPr="00516524" w:rsidRDefault="008A3340" w:rsidP="00D82363">
      <w:pPr>
        <w:ind w:left="720"/>
        <w:rPr>
          <w:rFonts w:cstheme="minorHAnsi"/>
        </w:rPr>
      </w:pPr>
    </w:p>
    <w:p w:rsidR="00FE3310" w:rsidRPr="00516524" w:rsidRDefault="00E40EE4" w:rsidP="00176A59">
      <w:pPr>
        <w:jc w:val="both"/>
        <w:rPr>
          <w:rFonts w:ascii="Verdana" w:hAnsi="Verdana"/>
        </w:rPr>
      </w:pPr>
      <w:r w:rsidRPr="00516524">
        <w:rPr>
          <w:rFonts w:ascii="Verdana" w:hAnsi="Verdana"/>
        </w:rPr>
        <w:t>Relativamente à realização de exercício físico as opiniões dos utentes abordados, dividem-se co</w:t>
      </w:r>
      <w:r w:rsidR="00176A59">
        <w:rPr>
          <w:rFonts w:ascii="Verdana" w:hAnsi="Verdana"/>
        </w:rPr>
        <w:t>mo se pode verificar no gráfico.</w:t>
      </w:r>
    </w:p>
    <w:p w:rsidR="008A3340" w:rsidRDefault="008A3340" w:rsidP="008A3340">
      <w:pPr>
        <w:spacing w:after="0" w:line="240" w:lineRule="auto"/>
        <w:rPr>
          <w:rFonts w:ascii="Verdana" w:hAnsi="Verdana"/>
        </w:rPr>
      </w:pPr>
    </w:p>
    <w:p w:rsidR="008A3340" w:rsidRDefault="008A3340" w:rsidP="000436AA">
      <w:pPr>
        <w:spacing w:after="0" w:line="240" w:lineRule="auto"/>
        <w:ind w:left="720"/>
        <w:rPr>
          <w:rFonts w:ascii="Verdana" w:hAnsi="Verdana"/>
        </w:rPr>
      </w:pPr>
    </w:p>
    <w:p w:rsidR="0089244C" w:rsidRDefault="0089244C" w:rsidP="000436AA">
      <w:pPr>
        <w:spacing w:after="0" w:line="240" w:lineRule="auto"/>
        <w:ind w:left="720"/>
        <w:rPr>
          <w:rFonts w:ascii="Verdana" w:hAnsi="Verdana"/>
        </w:rPr>
      </w:pPr>
    </w:p>
    <w:p w:rsidR="000436AA" w:rsidRPr="00516524" w:rsidRDefault="00770AC1" w:rsidP="00A64F4E">
      <w:pPr>
        <w:spacing w:after="0" w:line="240" w:lineRule="auto"/>
        <w:jc w:val="center"/>
        <w:rPr>
          <w:rFonts w:ascii="Verdana" w:hAnsi="Verdana"/>
        </w:rPr>
      </w:pPr>
      <w:r w:rsidRPr="00516524">
        <w:rPr>
          <w:rFonts w:ascii="Verdana" w:hAnsi="Verdana"/>
        </w:rPr>
        <w:t>Gráfico</w:t>
      </w:r>
      <w:r w:rsidR="00A10AEB" w:rsidRPr="00516524">
        <w:rPr>
          <w:rFonts w:ascii="Verdana" w:hAnsi="Verdana"/>
        </w:rPr>
        <w:t xml:space="preserve"> nº.</w:t>
      </w:r>
      <w:r w:rsidR="00D039FE" w:rsidRPr="00516524">
        <w:rPr>
          <w:rFonts w:ascii="Verdana" w:hAnsi="Verdana"/>
        </w:rPr>
        <w:t xml:space="preserve"> </w:t>
      </w:r>
      <w:r w:rsidR="000436AA" w:rsidRPr="00516524">
        <w:rPr>
          <w:rFonts w:ascii="Verdana" w:hAnsi="Verdana"/>
        </w:rPr>
        <w:t>24</w:t>
      </w:r>
      <w:r w:rsidR="00D82363" w:rsidRPr="00516524">
        <w:rPr>
          <w:rFonts w:ascii="Verdana" w:hAnsi="Verdana"/>
        </w:rPr>
        <w:t xml:space="preserve"> – Frequência </w:t>
      </w:r>
      <w:r w:rsidR="00CD0BFF" w:rsidRPr="00516524">
        <w:rPr>
          <w:rFonts w:ascii="Verdana" w:hAnsi="Verdana"/>
        </w:rPr>
        <w:t>da</w:t>
      </w:r>
      <w:r w:rsidR="00D82363" w:rsidRPr="00516524">
        <w:rPr>
          <w:rFonts w:ascii="Verdana" w:hAnsi="Verdana"/>
        </w:rPr>
        <w:t xml:space="preserve"> presença </w:t>
      </w:r>
      <w:r w:rsidR="00CD0BFF" w:rsidRPr="00516524">
        <w:rPr>
          <w:rFonts w:ascii="Verdana" w:hAnsi="Verdana"/>
        </w:rPr>
        <w:t xml:space="preserve">dos utentes inquiridos </w:t>
      </w:r>
      <w:r w:rsidR="00D82363" w:rsidRPr="00516524">
        <w:rPr>
          <w:rFonts w:ascii="Verdana" w:hAnsi="Verdana"/>
        </w:rPr>
        <w:t>nas consultas de</w:t>
      </w:r>
    </w:p>
    <w:p w:rsidR="00D82363" w:rsidRDefault="00A64F4E" w:rsidP="00A64F4E">
      <w:pPr>
        <w:spacing w:after="0" w:line="240" w:lineRule="auto"/>
        <w:ind w:left="720"/>
        <w:rPr>
          <w:rFonts w:ascii="Verdana" w:hAnsi="Verdana"/>
        </w:rPr>
      </w:pPr>
      <w:r>
        <w:rPr>
          <w:rFonts w:ascii="Verdana" w:hAnsi="Verdana"/>
        </w:rPr>
        <w:t xml:space="preserve">                   </w:t>
      </w:r>
      <w:r w:rsidR="00D82363" w:rsidRPr="00516524">
        <w:rPr>
          <w:rFonts w:ascii="Verdana" w:hAnsi="Verdana"/>
        </w:rPr>
        <w:t>acompanhamento da diabetes</w:t>
      </w:r>
    </w:p>
    <w:p w:rsidR="008A3340" w:rsidRPr="00516524" w:rsidRDefault="008A3340" w:rsidP="000436AA">
      <w:pPr>
        <w:spacing w:after="0" w:line="240" w:lineRule="auto"/>
        <w:ind w:left="720"/>
        <w:rPr>
          <w:rFonts w:ascii="Verdana" w:hAnsi="Verdana"/>
        </w:rPr>
      </w:pPr>
    </w:p>
    <w:p w:rsidR="00677B52" w:rsidRPr="00516524" w:rsidRDefault="008A3340" w:rsidP="008A3340">
      <w:pPr>
        <w:jc w:val="center"/>
      </w:pPr>
      <w:r>
        <w:rPr>
          <w:noProof/>
          <w:lang w:val="en-US"/>
        </w:rPr>
        <w:drawing>
          <wp:inline distT="0" distB="0" distL="0" distR="0">
            <wp:extent cx="3627120" cy="2168876"/>
            <wp:effectExtent l="0" t="0" r="0" b="0"/>
            <wp:docPr id="296" name="Imagem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8828" cy="2169897"/>
                    </a:xfrm>
                    <a:prstGeom prst="rect">
                      <a:avLst/>
                    </a:prstGeom>
                    <a:noFill/>
                  </pic:spPr>
                </pic:pic>
              </a:graphicData>
            </a:graphic>
          </wp:inline>
        </w:drawing>
      </w:r>
    </w:p>
    <w:p w:rsidR="005F52F7" w:rsidRPr="00516524" w:rsidRDefault="005F52F7" w:rsidP="005F52F7">
      <w:pPr>
        <w:rPr>
          <w:rFonts w:cstheme="minorHAnsi"/>
        </w:rPr>
      </w:pPr>
      <w:r w:rsidRPr="00516524">
        <w:rPr>
          <w:rFonts w:cstheme="minorHAnsi"/>
          <w:i/>
        </w:rPr>
        <w:t xml:space="preserve">              </w:t>
      </w:r>
      <w:r w:rsidR="000436AA" w:rsidRPr="00516524">
        <w:rPr>
          <w:rFonts w:cstheme="minorHAnsi"/>
          <w:i/>
        </w:rPr>
        <w:t xml:space="preserve">    </w:t>
      </w:r>
      <w:r w:rsidR="00A64F4E">
        <w:rPr>
          <w:rFonts w:cstheme="minorHAnsi"/>
          <w:i/>
        </w:rPr>
        <w:t xml:space="preserve">                       </w:t>
      </w:r>
      <w:r w:rsidR="000436AA" w:rsidRPr="00516524">
        <w:rPr>
          <w:rFonts w:cstheme="minorHAnsi"/>
          <w:i/>
        </w:rPr>
        <w:t xml:space="preserve"> </w:t>
      </w:r>
      <w:r w:rsidRPr="00516524">
        <w:rPr>
          <w:rFonts w:cstheme="minorHAnsi"/>
          <w:i/>
        </w:rPr>
        <w:t xml:space="preserve"> </w:t>
      </w:r>
      <w:r w:rsidR="00176A59">
        <w:rPr>
          <w:rFonts w:cstheme="minorHAnsi"/>
        </w:rPr>
        <w:t>Fonte: Elaboração</w:t>
      </w:r>
      <w:r w:rsidRPr="00516524">
        <w:rPr>
          <w:rFonts w:cstheme="minorHAnsi"/>
        </w:rPr>
        <w:t xml:space="preserve"> própria</w:t>
      </w:r>
    </w:p>
    <w:p w:rsidR="00F22B8D" w:rsidRPr="00516524" w:rsidRDefault="00F22B8D" w:rsidP="00677B52">
      <w:pPr>
        <w:pStyle w:val="ListParagraph"/>
      </w:pPr>
    </w:p>
    <w:p w:rsidR="00DE316D" w:rsidRPr="00E14BA8" w:rsidRDefault="000436AA" w:rsidP="00677B52">
      <w:pPr>
        <w:pStyle w:val="ListParagraph"/>
        <w:rPr>
          <w:rFonts w:ascii="Verdana" w:hAnsi="Verdana"/>
        </w:rPr>
      </w:pPr>
      <w:r w:rsidRPr="00516524">
        <w:rPr>
          <w:rFonts w:ascii="Verdana" w:hAnsi="Verdana"/>
        </w:rPr>
        <w:t xml:space="preserve">     A</w:t>
      </w:r>
      <w:r w:rsidR="00F22B8D" w:rsidRPr="00516524">
        <w:rPr>
          <w:rFonts w:ascii="Verdana" w:hAnsi="Verdana"/>
        </w:rPr>
        <w:t xml:space="preserve"> informação </w:t>
      </w:r>
      <w:r w:rsidR="00F22B8D" w:rsidRPr="00E14BA8">
        <w:rPr>
          <w:rFonts w:ascii="Verdana" w:hAnsi="Verdana"/>
        </w:rPr>
        <w:t>ilustrada no gráfico</w:t>
      </w:r>
      <w:r w:rsidR="00EB5EB5" w:rsidRPr="00E14BA8">
        <w:rPr>
          <w:rFonts w:ascii="Verdana" w:hAnsi="Verdana"/>
        </w:rPr>
        <w:t xml:space="preserve"> </w:t>
      </w:r>
      <w:r w:rsidR="00F22B8D" w:rsidRPr="00E14BA8">
        <w:rPr>
          <w:rFonts w:ascii="Verdana" w:hAnsi="Verdana"/>
        </w:rPr>
        <w:t>indica-nos que a taxa de frequência das consultas por parte dos utentes com diabetes</w:t>
      </w:r>
      <w:r w:rsidR="00A6304F" w:rsidRPr="00E14BA8">
        <w:rPr>
          <w:rFonts w:ascii="Verdana" w:hAnsi="Verdana"/>
        </w:rPr>
        <w:t>,</w:t>
      </w:r>
      <w:r w:rsidR="00F22B8D" w:rsidRPr="00E14BA8">
        <w:rPr>
          <w:rFonts w:ascii="Verdana" w:hAnsi="Verdana"/>
        </w:rPr>
        <w:t xml:space="preserve"> é bastante alta.</w:t>
      </w:r>
    </w:p>
    <w:p w:rsidR="00F22B8D" w:rsidRPr="00E14BA8" w:rsidRDefault="00F22B8D" w:rsidP="00677B52">
      <w:pPr>
        <w:pStyle w:val="ListParagraph"/>
      </w:pPr>
    </w:p>
    <w:p w:rsidR="0059090F" w:rsidRPr="00E14BA8" w:rsidRDefault="007D179B" w:rsidP="002F638A">
      <w:pPr>
        <w:pStyle w:val="ListParagraph"/>
        <w:numPr>
          <w:ilvl w:val="0"/>
          <w:numId w:val="13"/>
        </w:numPr>
        <w:spacing w:line="360" w:lineRule="auto"/>
        <w:rPr>
          <w:rFonts w:ascii="Verdana" w:hAnsi="Verdana"/>
        </w:rPr>
      </w:pPr>
      <w:r w:rsidRPr="00E14BA8">
        <w:rPr>
          <w:rFonts w:ascii="Verdana" w:hAnsi="Verdana"/>
        </w:rPr>
        <w:t>62,5% d</w:t>
      </w:r>
      <w:r w:rsidR="00DE316D" w:rsidRPr="00E14BA8">
        <w:rPr>
          <w:rFonts w:ascii="Verdana" w:hAnsi="Verdana"/>
        </w:rPr>
        <w:t xml:space="preserve">os </w:t>
      </w:r>
      <w:r w:rsidRPr="00E14BA8">
        <w:rPr>
          <w:rFonts w:ascii="Verdana" w:hAnsi="Verdana"/>
        </w:rPr>
        <w:t xml:space="preserve">56 </w:t>
      </w:r>
      <w:r w:rsidR="00DE316D" w:rsidRPr="00E14BA8">
        <w:rPr>
          <w:rFonts w:ascii="Verdana" w:hAnsi="Verdana"/>
        </w:rPr>
        <w:t>utentes</w:t>
      </w:r>
      <w:r w:rsidRPr="00E14BA8">
        <w:rPr>
          <w:rFonts w:ascii="Verdana" w:hAnsi="Verdana"/>
        </w:rPr>
        <w:t>, dizem que</w:t>
      </w:r>
      <w:r w:rsidR="00DE316D" w:rsidRPr="00E14BA8">
        <w:rPr>
          <w:rFonts w:ascii="Verdana" w:hAnsi="Verdana"/>
        </w:rPr>
        <w:t xml:space="preserve"> fazem um auto cont</w:t>
      </w:r>
      <w:r w:rsidR="006B702F" w:rsidRPr="00E14BA8">
        <w:rPr>
          <w:rFonts w:ascii="Verdana" w:hAnsi="Verdana"/>
        </w:rPr>
        <w:t xml:space="preserve">rolo e vigilância </w:t>
      </w:r>
      <w:r w:rsidRPr="00E14BA8">
        <w:rPr>
          <w:rFonts w:ascii="Verdana" w:hAnsi="Verdana"/>
        </w:rPr>
        <w:t>da doença.</w:t>
      </w:r>
    </w:p>
    <w:p w:rsidR="00552DD4" w:rsidRPr="00E14BA8" w:rsidRDefault="00B652B4" w:rsidP="002F638A">
      <w:pPr>
        <w:pStyle w:val="ListParagraph"/>
        <w:numPr>
          <w:ilvl w:val="0"/>
          <w:numId w:val="13"/>
        </w:numPr>
        <w:spacing w:line="360" w:lineRule="auto"/>
        <w:rPr>
          <w:rFonts w:ascii="Verdana" w:hAnsi="Verdana"/>
        </w:rPr>
      </w:pPr>
      <w:r w:rsidRPr="00E14BA8">
        <w:rPr>
          <w:rFonts w:ascii="Verdana" w:hAnsi="Verdana"/>
        </w:rPr>
        <w:t>A maioria dos utentes diz</w:t>
      </w:r>
      <w:r w:rsidR="00CC0FE8" w:rsidRPr="00E14BA8">
        <w:rPr>
          <w:rFonts w:ascii="Verdana" w:hAnsi="Verdana"/>
        </w:rPr>
        <w:t xml:space="preserve"> que faz</w:t>
      </w:r>
      <w:r w:rsidR="00AC3B19" w:rsidRPr="00E14BA8">
        <w:rPr>
          <w:rFonts w:ascii="Verdana" w:hAnsi="Verdana"/>
        </w:rPr>
        <w:t>em</w:t>
      </w:r>
      <w:r w:rsidR="00CC0FE8" w:rsidRPr="00E14BA8">
        <w:rPr>
          <w:rFonts w:ascii="Verdana" w:hAnsi="Verdana"/>
        </w:rPr>
        <w:t xml:space="preserve"> a medicação que lhe é</w:t>
      </w:r>
      <w:r w:rsidR="00AC3B19" w:rsidRPr="00E14BA8">
        <w:rPr>
          <w:rFonts w:ascii="Verdana" w:hAnsi="Verdana"/>
        </w:rPr>
        <w:t xml:space="preserve"> prescrita todos os dias.</w:t>
      </w:r>
      <w:r w:rsidR="00CC0FE8" w:rsidRPr="00E14BA8">
        <w:rPr>
          <w:rFonts w:ascii="Verdana" w:hAnsi="Verdana"/>
        </w:rPr>
        <w:t xml:space="preserve"> </w:t>
      </w:r>
    </w:p>
    <w:p w:rsidR="005C35CA" w:rsidRPr="00E14BA8" w:rsidRDefault="00AC3B19" w:rsidP="002F638A">
      <w:pPr>
        <w:pStyle w:val="ListParagraph"/>
        <w:numPr>
          <w:ilvl w:val="0"/>
          <w:numId w:val="13"/>
        </w:numPr>
        <w:spacing w:line="360" w:lineRule="auto"/>
        <w:rPr>
          <w:rFonts w:ascii="Verdana" w:hAnsi="Verdana"/>
        </w:rPr>
      </w:pPr>
      <w:r w:rsidRPr="00E14BA8">
        <w:rPr>
          <w:rFonts w:ascii="Verdana" w:hAnsi="Verdana"/>
        </w:rPr>
        <w:t xml:space="preserve">Também 87,5% dos utentes inquiridos, informa que </w:t>
      </w:r>
      <w:r w:rsidR="00572AD9" w:rsidRPr="00E14BA8">
        <w:rPr>
          <w:rFonts w:ascii="Verdana" w:hAnsi="Verdana"/>
        </w:rPr>
        <w:t>vai pelo menos 4 vezes às</w:t>
      </w:r>
      <w:r w:rsidR="00984384" w:rsidRPr="00E14BA8">
        <w:rPr>
          <w:rFonts w:ascii="Verdana" w:hAnsi="Verdana"/>
        </w:rPr>
        <w:t xml:space="preserve"> consult</w:t>
      </w:r>
      <w:r w:rsidRPr="00E14BA8">
        <w:rPr>
          <w:rFonts w:ascii="Verdana" w:hAnsi="Verdana"/>
        </w:rPr>
        <w:t xml:space="preserve">as da Diabetes </w:t>
      </w:r>
      <w:proofErr w:type="spellStart"/>
      <w:r w:rsidRPr="00E14BA8">
        <w:rPr>
          <w:rFonts w:ascii="Verdana" w:hAnsi="Verdana"/>
          <w:i/>
        </w:rPr>
        <w:t>Mellitus</w:t>
      </w:r>
      <w:proofErr w:type="spellEnd"/>
      <w:r w:rsidRPr="00E14BA8">
        <w:rPr>
          <w:rFonts w:ascii="Verdana" w:hAnsi="Verdana"/>
        </w:rPr>
        <w:t>.</w:t>
      </w:r>
    </w:p>
    <w:p w:rsidR="0003241A" w:rsidRPr="00E14BA8" w:rsidRDefault="0003241A" w:rsidP="00F657C5">
      <w:pPr>
        <w:pStyle w:val="ListParagraph"/>
        <w:spacing w:line="360" w:lineRule="auto"/>
        <w:rPr>
          <w:rFonts w:ascii="Verdana" w:hAnsi="Verdana"/>
        </w:rPr>
      </w:pPr>
    </w:p>
    <w:p w:rsidR="00FE3310" w:rsidRPr="00E14BA8" w:rsidRDefault="005C35CA" w:rsidP="00FD3055">
      <w:pPr>
        <w:pStyle w:val="ListParagraph"/>
        <w:numPr>
          <w:ilvl w:val="0"/>
          <w:numId w:val="13"/>
        </w:numPr>
        <w:spacing w:line="360" w:lineRule="auto"/>
        <w:rPr>
          <w:rFonts w:ascii="Verdana" w:hAnsi="Verdana"/>
        </w:rPr>
      </w:pPr>
      <w:r w:rsidRPr="00E14BA8">
        <w:rPr>
          <w:rFonts w:ascii="Verdana" w:hAnsi="Verdana"/>
        </w:rPr>
        <w:t xml:space="preserve">Os profissionais de saúde </w:t>
      </w:r>
      <w:r w:rsidR="00293114" w:rsidRPr="00E14BA8">
        <w:rPr>
          <w:rFonts w:ascii="Verdana" w:hAnsi="Verdana"/>
        </w:rPr>
        <w:t xml:space="preserve">como se pode verificar </w:t>
      </w:r>
      <w:r w:rsidRPr="00E14BA8">
        <w:rPr>
          <w:rFonts w:ascii="Verdana" w:hAnsi="Verdana"/>
        </w:rPr>
        <w:t>através do quadro em baixo, não solicitam sugestões aos utente</w:t>
      </w:r>
      <w:r w:rsidRPr="00516524">
        <w:rPr>
          <w:rFonts w:ascii="Verdana" w:hAnsi="Verdana"/>
        </w:rPr>
        <w:t xml:space="preserve">s, no sentido de melhorar a qualidade dos serviços prestados no acompanhamento da doença Diabetes </w:t>
      </w:r>
      <w:proofErr w:type="spellStart"/>
      <w:r w:rsidRPr="00E14BA8">
        <w:rPr>
          <w:rFonts w:ascii="Verdana" w:hAnsi="Verdana"/>
          <w:i/>
        </w:rPr>
        <w:t>Mellitus</w:t>
      </w:r>
      <w:proofErr w:type="spellEnd"/>
      <w:r w:rsidR="00014CDB" w:rsidRPr="00E14BA8">
        <w:rPr>
          <w:rFonts w:ascii="Verdana" w:hAnsi="Verdana"/>
        </w:rPr>
        <w:t>.</w:t>
      </w:r>
    </w:p>
    <w:p w:rsidR="00FE3310" w:rsidRPr="00516524" w:rsidRDefault="00FE3310" w:rsidP="000436AA">
      <w:pPr>
        <w:spacing w:after="0" w:line="240" w:lineRule="auto"/>
        <w:rPr>
          <w:rFonts w:ascii="Verdana" w:hAnsi="Verdana"/>
        </w:rPr>
      </w:pPr>
    </w:p>
    <w:p w:rsidR="000436AA" w:rsidRPr="00516524" w:rsidRDefault="00770AC1" w:rsidP="00A64F4E">
      <w:pPr>
        <w:spacing w:after="0" w:line="240" w:lineRule="auto"/>
        <w:jc w:val="center"/>
        <w:rPr>
          <w:rFonts w:ascii="Verdana" w:hAnsi="Verdana"/>
        </w:rPr>
      </w:pPr>
      <w:r w:rsidRPr="00516524">
        <w:rPr>
          <w:rFonts w:ascii="Verdana" w:hAnsi="Verdana"/>
        </w:rPr>
        <w:t xml:space="preserve">Gráfico nº. </w:t>
      </w:r>
      <w:r w:rsidR="000436AA" w:rsidRPr="00516524">
        <w:rPr>
          <w:rFonts w:ascii="Verdana" w:hAnsi="Verdana"/>
        </w:rPr>
        <w:t>25</w:t>
      </w:r>
      <w:r w:rsidR="00640397" w:rsidRPr="00516524">
        <w:rPr>
          <w:rFonts w:ascii="Verdana" w:hAnsi="Verdana"/>
        </w:rPr>
        <w:t xml:space="preserve"> – São solicitadas aos utentes sugestões para melhoria da qualidade</w:t>
      </w:r>
    </w:p>
    <w:p w:rsidR="00375254" w:rsidRPr="00516524" w:rsidRDefault="00A64F4E" w:rsidP="00A64F4E">
      <w:pPr>
        <w:spacing w:after="0" w:line="240" w:lineRule="auto"/>
        <w:rPr>
          <w:rFonts w:ascii="Verdana" w:hAnsi="Verdana"/>
        </w:rPr>
      </w:pPr>
      <w:r>
        <w:rPr>
          <w:rFonts w:ascii="Verdana" w:hAnsi="Verdana"/>
        </w:rPr>
        <w:t xml:space="preserve">                           </w:t>
      </w:r>
      <w:r w:rsidR="007C6F6A" w:rsidRPr="00516524">
        <w:rPr>
          <w:rFonts w:ascii="Verdana" w:hAnsi="Verdana"/>
        </w:rPr>
        <w:t>do</w:t>
      </w:r>
      <w:r w:rsidR="00600501" w:rsidRPr="00516524">
        <w:rPr>
          <w:rFonts w:ascii="Verdana" w:hAnsi="Verdana"/>
        </w:rPr>
        <w:t xml:space="preserve"> </w:t>
      </w:r>
      <w:r w:rsidR="007C6F6A" w:rsidRPr="00516524">
        <w:rPr>
          <w:rFonts w:ascii="Verdana" w:hAnsi="Verdana"/>
        </w:rPr>
        <w:t>serviço</w:t>
      </w:r>
    </w:p>
    <w:p w:rsidR="00A64F4E" w:rsidRDefault="008A3340" w:rsidP="00A64F4E">
      <w:pPr>
        <w:jc w:val="center"/>
        <w:rPr>
          <w:rFonts w:ascii="Verdana" w:hAnsi="Verdana"/>
          <w:i/>
        </w:rPr>
      </w:pPr>
      <w:r>
        <w:rPr>
          <w:noProof/>
          <w:lang w:val="en-US"/>
        </w:rPr>
        <w:drawing>
          <wp:inline distT="0" distB="0" distL="0" distR="0">
            <wp:extent cx="3535680" cy="1900333"/>
            <wp:effectExtent l="0" t="0" r="0" b="0"/>
            <wp:docPr id="297" name="Imagem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7981" cy="1901570"/>
                    </a:xfrm>
                    <a:prstGeom prst="rect">
                      <a:avLst/>
                    </a:prstGeom>
                    <a:noFill/>
                  </pic:spPr>
                </pic:pic>
              </a:graphicData>
            </a:graphic>
          </wp:inline>
        </w:drawing>
      </w:r>
      <w:r w:rsidR="00A64F4E">
        <w:rPr>
          <w:rFonts w:ascii="Verdana" w:hAnsi="Verdana"/>
          <w:i/>
        </w:rPr>
        <w:t xml:space="preserve">   </w:t>
      </w:r>
    </w:p>
    <w:p w:rsidR="00D115F6" w:rsidRPr="00A64F4E" w:rsidRDefault="00A64F4E">
      <w:pPr>
        <w:rPr>
          <w:rFonts w:ascii="Verdana" w:hAnsi="Verdana"/>
          <w:i/>
        </w:rPr>
      </w:pPr>
      <w:r>
        <w:rPr>
          <w:rFonts w:ascii="Verdana" w:hAnsi="Verdana"/>
          <w:i/>
        </w:rPr>
        <w:t xml:space="preserve">                         </w:t>
      </w:r>
      <w:r w:rsidR="00D039FE" w:rsidRPr="00516524">
        <w:rPr>
          <w:rFonts w:ascii="Verdana" w:hAnsi="Verdana"/>
          <w:i/>
        </w:rPr>
        <w:t xml:space="preserve"> </w:t>
      </w:r>
      <w:r w:rsidR="00176A59">
        <w:rPr>
          <w:rFonts w:cstheme="minorHAnsi"/>
        </w:rPr>
        <w:t>Fonte: Elaboração</w:t>
      </w:r>
      <w:r w:rsidR="007C6F6A" w:rsidRPr="00516524">
        <w:rPr>
          <w:rFonts w:cstheme="minorHAnsi"/>
        </w:rPr>
        <w:t xml:space="preserve"> própria</w:t>
      </w:r>
    </w:p>
    <w:p w:rsidR="002D2EA9" w:rsidRDefault="00D039FE" w:rsidP="00A64F4E">
      <w:pPr>
        <w:spacing w:after="0" w:line="360" w:lineRule="auto"/>
        <w:rPr>
          <w:rFonts w:ascii="Verdana" w:hAnsi="Verdana"/>
        </w:rPr>
      </w:pPr>
      <w:r w:rsidRPr="00516524">
        <w:rPr>
          <w:rFonts w:ascii="Verdana" w:hAnsi="Verdana"/>
          <w:color w:val="FF0000"/>
        </w:rPr>
        <w:t xml:space="preserve">     </w:t>
      </w:r>
      <w:r w:rsidR="00A81909" w:rsidRPr="00516524">
        <w:rPr>
          <w:rFonts w:ascii="Verdana" w:hAnsi="Verdana"/>
        </w:rPr>
        <w:t xml:space="preserve">Relativamente à máquina da glicemia que é fornecida gratuitamente pelo SNS, verifica-se que cerca de </w:t>
      </w:r>
      <w:r w:rsidR="00A81909" w:rsidRPr="00516524">
        <w:rPr>
          <w:rFonts w:ascii="Verdana" w:hAnsi="Verdana"/>
          <w:i/>
        </w:rPr>
        <w:t>metade</w:t>
      </w:r>
      <w:r w:rsidR="00A81909" w:rsidRPr="00516524">
        <w:rPr>
          <w:rFonts w:ascii="Verdana" w:hAnsi="Verdana"/>
        </w:rPr>
        <w:t xml:space="preserve"> dos 56 utentes inquiridos, tem a máquina e mede a glicemia todos os dias. </w:t>
      </w:r>
    </w:p>
    <w:p w:rsidR="00A64F4E" w:rsidRPr="00516524" w:rsidRDefault="00A64F4E" w:rsidP="00A64F4E">
      <w:pPr>
        <w:spacing w:after="0" w:line="360" w:lineRule="auto"/>
        <w:rPr>
          <w:rFonts w:ascii="Verdana" w:hAnsi="Verdana"/>
          <w:color w:val="FF0000"/>
        </w:rPr>
      </w:pPr>
    </w:p>
    <w:p w:rsidR="000436AA" w:rsidRPr="00516524" w:rsidRDefault="00A10AEB" w:rsidP="000436AA">
      <w:pPr>
        <w:spacing w:after="0" w:line="240" w:lineRule="auto"/>
        <w:rPr>
          <w:rFonts w:ascii="Verdana" w:hAnsi="Verdana"/>
        </w:rPr>
      </w:pPr>
      <w:r w:rsidRPr="00516524">
        <w:rPr>
          <w:rFonts w:ascii="Verdana" w:hAnsi="Verdana"/>
        </w:rPr>
        <w:t xml:space="preserve">     </w:t>
      </w:r>
      <w:r w:rsidR="00103AAB" w:rsidRPr="00516524">
        <w:rPr>
          <w:rFonts w:ascii="Verdana" w:hAnsi="Verdana"/>
        </w:rPr>
        <w:t xml:space="preserve"> </w:t>
      </w:r>
      <w:r w:rsidR="004121A5" w:rsidRPr="00516524">
        <w:rPr>
          <w:rFonts w:ascii="Verdana" w:hAnsi="Verdana"/>
        </w:rPr>
        <w:t xml:space="preserve">     </w:t>
      </w:r>
      <w:r w:rsidRPr="00516524">
        <w:rPr>
          <w:rFonts w:ascii="Verdana" w:hAnsi="Verdana"/>
        </w:rPr>
        <w:t>Gráfico nº.</w:t>
      </w:r>
      <w:r w:rsidR="000436AA" w:rsidRPr="00516524">
        <w:rPr>
          <w:rFonts w:ascii="Verdana" w:hAnsi="Verdana"/>
        </w:rPr>
        <w:t>26</w:t>
      </w:r>
      <w:r w:rsidR="00103AAB" w:rsidRPr="00516524">
        <w:rPr>
          <w:rFonts w:ascii="Verdana" w:hAnsi="Verdana"/>
        </w:rPr>
        <w:t xml:space="preserve"> – </w:t>
      </w:r>
      <w:r w:rsidR="000436AA" w:rsidRPr="00516524">
        <w:rPr>
          <w:rFonts w:ascii="Verdana" w:hAnsi="Verdana"/>
        </w:rPr>
        <w:t>Utentes questionados que possuem</w:t>
      </w:r>
      <w:r w:rsidR="00103AAB" w:rsidRPr="00516524">
        <w:rPr>
          <w:rFonts w:ascii="Verdana" w:hAnsi="Verdana"/>
        </w:rPr>
        <w:t xml:space="preserve"> máquina da medição da </w:t>
      </w:r>
    </w:p>
    <w:p w:rsidR="002D0113" w:rsidRDefault="000436AA" w:rsidP="000436AA">
      <w:pPr>
        <w:spacing w:after="0" w:line="240" w:lineRule="auto"/>
        <w:rPr>
          <w:rFonts w:ascii="Verdana" w:hAnsi="Verdana"/>
        </w:rPr>
      </w:pPr>
      <w:r w:rsidRPr="00516524">
        <w:rPr>
          <w:rFonts w:ascii="Verdana" w:hAnsi="Verdana"/>
        </w:rPr>
        <w:t xml:space="preserve">                           </w:t>
      </w:r>
      <w:r w:rsidR="004121A5" w:rsidRPr="00516524">
        <w:rPr>
          <w:rFonts w:ascii="Verdana" w:hAnsi="Verdana"/>
        </w:rPr>
        <w:t xml:space="preserve">     </w:t>
      </w:r>
      <w:r w:rsidRPr="00516524">
        <w:rPr>
          <w:rFonts w:ascii="Verdana" w:hAnsi="Verdana"/>
        </w:rPr>
        <w:t xml:space="preserve">  </w:t>
      </w:r>
      <w:r w:rsidR="00103AAB" w:rsidRPr="00516524">
        <w:rPr>
          <w:rFonts w:ascii="Verdana" w:hAnsi="Verdana"/>
        </w:rPr>
        <w:t>glicemia</w:t>
      </w:r>
      <w:r w:rsidR="00EA5EB9" w:rsidRPr="00516524">
        <w:rPr>
          <w:rFonts w:ascii="Verdana" w:hAnsi="Verdana"/>
        </w:rPr>
        <w:t xml:space="preserve"> </w:t>
      </w:r>
      <w:r w:rsidR="00103AAB" w:rsidRPr="00516524">
        <w:rPr>
          <w:rFonts w:ascii="Verdana" w:hAnsi="Verdana"/>
        </w:rPr>
        <w:t>e fazem o</w:t>
      </w:r>
      <w:r w:rsidR="00DC2F20" w:rsidRPr="00516524">
        <w:rPr>
          <w:rFonts w:ascii="Verdana" w:hAnsi="Verdana"/>
        </w:rPr>
        <w:t xml:space="preserve"> </w:t>
      </w:r>
      <w:r w:rsidR="00103AAB" w:rsidRPr="00516524">
        <w:rPr>
          <w:rFonts w:ascii="Verdana" w:hAnsi="Verdana"/>
        </w:rPr>
        <w:t>controlo todos os dias</w:t>
      </w:r>
    </w:p>
    <w:p w:rsidR="00EB5EB5" w:rsidRDefault="00103AAB" w:rsidP="000436AA">
      <w:pPr>
        <w:spacing w:after="0" w:line="240" w:lineRule="auto"/>
        <w:rPr>
          <w:rFonts w:ascii="Verdana" w:hAnsi="Verdana"/>
        </w:rPr>
      </w:pPr>
      <w:r w:rsidRPr="00516524">
        <w:rPr>
          <w:rFonts w:ascii="Verdana" w:hAnsi="Verdana"/>
        </w:rPr>
        <w:t xml:space="preserve">  </w:t>
      </w:r>
    </w:p>
    <w:p w:rsidR="00A2150A" w:rsidRPr="00516524" w:rsidRDefault="002D0113" w:rsidP="002D0113">
      <w:pPr>
        <w:spacing w:after="0" w:line="240" w:lineRule="auto"/>
        <w:jc w:val="center"/>
        <w:rPr>
          <w:rFonts w:ascii="Verdana" w:hAnsi="Verdana"/>
        </w:rPr>
      </w:pPr>
      <w:r>
        <w:rPr>
          <w:rFonts w:ascii="Verdana" w:hAnsi="Verdana"/>
          <w:noProof/>
          <w:lang w:val="en-US"/>
        </w:rPr>
        <w:drawing>
          <wp:inline distT="0" distB="0" distL="0" distR="0">
            <wp:extent cx="4005942" cy="1757362"/>
            <wp:effectExtent l="0" t="0" r="0" b="0"/>
            <wp:docPr id="301" name="Imagem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6003" cy="1770549"/>
                    </a:xfrm>
                    <a:prstGeom prst="rect">
                      <a:avLst/>
                    </a:prstGeom>
                    <a:noFill/>
                  </pic:spPr>
                </pic:pic>
              </a:graphicData>
            </a:graphic>
          </wp:inline>
        </w:drawing>
      </w:r>
    </w:p>
    <w:p w:rsidR="0004502D" w:rsidRPr="00516524" w:rsidRDefault="0004502D" w:rsidP="008A3340">
      <w:pPr>
        <w:jc w:val="center"/>
      </w:pPr>
    </w:p>
    <w:p w:rsidR="003E62C6" w:rsidRPr="00516524" w:rsidRDefault="000436AA" w:rsidP="00E40EE4">
      <w:pPr>
        <w:rPr>
          <w:rFonts w:cstheme="minorHAnsi"/>
        </w:rPr>
      </w:pPr>
      <w:r w:rsidRPr="00516524">
        <w:rPr>
          <w:rFonts w:ascii="Verdana" w:hAnsi="Verdana"/>
          <w:i/>
        </w:rPr>
        <w:t xml:space="preserve">        </w:t>
      </w:r>
      <w:r w:rsidR="004121A5" w:rsidRPr="00516524">
        <w:rPr>
          <w:rFonts w:ascii="Verdana" w:hAnsi="Verdana"/>
          <w:i/>
        </w:rPr>
        <w:t xml:space="preserve">      </w:t>
      </w:r>
      <w:r w:rsidR="00EB5EB5">
        <w:rPr>
          <w:rFonts w:cstheme="minorHAnsi"/>
        </w:rPr>
        <w:t>Fonte: Elaboração</w:t>
      </w:r>
      <w:r w:rsidR="000D765B" w:rsidRPr="00516524">
        <w:rPr>
          <w:rFonts w:cstheme="minorHAnsi"/>
        </w:rPr>
        <w:t xml:space="preserve"> própria</w:t>
      </w:r>
    </w:p>
    <w:p w:rsidR="002D2EA9" w:rsidRPr="00516524" w:rsidRDefault="00E40EE4" w:rsidP="003E62C6">
      <w:pPr>
        <w:rPr>
          <w:rFonts w:ascii="Verdana" w:hAnsi="Verdana" w:cstheme="minorHAnsi"/>
        </w:rPr>
      </w:pPr>
      <w:r w:rsidRPr="00516524">
        <w:rPr>
          <w:rFonts w:ascii="Verdana" w:hAnsi="Verdana" w:cstheme="minorHAnsi"/>
        </w:rPr>
        <w:t xml:space="preserve">     </w:t>
      </w:r>
      <w:r w:rsidRPr="008441CD">
        <w:rPr>
          <w:rFonts w:ascii="Verdana" w:hAnsi="Verdana" w:cstheme="minorHAnsi"/>
        </w:rPr>
        <w:t>Através do gráfico, verifica-se que a maioria dos utentes possui a máquina da glicemia e faz a medição da mesma todos os dias</w:t>
      </w:r>
    </w:p>
    <w:p w:rsidR="00FD3055" w:rsidRDefault="00FD3055" w:rsidP="000D765B">
      <w:pPr>
        <w:rPr>
          <w:rFonts w:ascii="Verdana" w:hAnsi="Verdana"/>
          <w:b/>
          <w:i/>
        </w:rPr>
      </w:pPr>
    </w:p>
    <w:p w:rsidR="00BE29A0" w:rsidRDefault="00BE29A0" w:rsidP="000D765B">
      <w:pPr>
        <w:rPr>
          <w:rFonts w:ascii="Verdana" w:hAnsi="Verdana"/>
          <w:b/>
          <w:i/>
        </w:rPr>
      </w:pPr>
    </w:p>
    <w:p w:rsidR="00C56C36" w:rsidRPr="00516524" w:rsidRDefault="00C56C36" w:rsidP="000D765B">
      <w:pPr>
        <w:rPr>
          <w:rFonts w:ascii="Verdana" w:hAnsi="Verdana"/>
          <w:b/>
          <w:i/>
        </w:rPr>
      </w:pPr>
      <w:r w:rsidRPr="00516524">
        <w:rPr>
          <w:rFonts w:ascii="Verdana" w:hAnsi="Verdana"/>
          <w:b/>
          <w:i/>
        </w:rPr>
        <w:t xml:space="preserve">4.1.1.Conclusões dos dados recolhidos nos questionários aplicados aos </w:t>
      </w:r>
      <w:r w:rsidR="00FA58CF">
        <w:rPr>
          <w:rFonts w:ascii="Verdana" w:hAnsi="Verdana"/>
          <w:b/>
          <w:i/>
        </w:rPr>
        <w:t xml:space="preserve">  </w:t>
      </w:r>
      <w:r w:rsidRPr="00516524">
        <w:rPr>
          <w:rFonts w:ascii="Verdana" w:hAnsi="Verdana"/>
          <w:b/>
          <w:i/>
        </w:rPr>
        <w:t>utentes.</w:t>
      </w:r>
    </w:p>
    <w:p w:rsidR="00042A7E" w:rsidRPr="00516524" w:rsidRDefault="00C56C36" w:rsidP="00C56C36">
      <w:pPr>
        <w:jc w:val="both"/>
        <w:rPr>
          <w:rFonts w:ascii="Verdana" w:hAnsi="Verdana"/>
          <w:b/>
          <w:i/>
        </w:rPr>
      </w:pPr>
      <w:r w:rsidRPr="00516524">
        <w:rPr>
          <w:rFonts w:ascii="Verdana" w:hAnsi="Verdana"/>
          <w:b/>
          <w:i/>
        </w:rPr>
        <w:t xml:space="preserve">     </w:t>
      </w:r>
      <w:r w:rsidR="00042A7E" w:rsidRPr="00516524">
        <w:rPr>
          <w:rFonts w:ascii="Verdana" w:hAnsi="Verdana"/>
          <w:i/>
        </w:rPr>
        <w:t>O</w:t>
      </w:r>
      <w:r w:rsidR="0051731F" w:rsidRPr="00516524">
        <w:rPr>
          <w:rFonts w:ascii="Verdana" w:hAnsi="Verdana"/>
          <w:i/>
        </w:rPr>
        <w:t>s 56 utentes a quem foram aplicados os questionários</w:t>
      </w:r>
      <w:r w:rsidR="00B9372C" w:rsidRPr="00516524">
        <w:rPr>
          <w:rFonts w:ascii="Verdana" w:hAnsi="Verdana"/>
          <w:i/>
        </w:rPr>
        <w:t>,</w:t>
      </w:r>
      <w:r w:rsidR="00042A7E" w:rsidRPr="00516524">
        <w:rPr>
          <w:rFonts w:ascii="Verdana" w:hAnsi="Verdana"/>
          <w:i/>
        </w:rPr>
        <w:t xml:space="preserve"> são assistidos acompanhados na</w:t>
      </w:r>
      <w:r w:rsidR="00A961F4" w:rsidRPr="00516524">
        <w:rPr>
          <w:rFonts w:ascii="Verdana" w:hAnsi="Verdana"/>
          <w:i/>
        </w:rPr>
        <w:t>s</w:t>
      </w:r>
      <w:r w:rsidR="00B95760" w:rsidRPr="00516524">
        <w:rPr>
          <w:rFonts w:ascii="Verdana" w:hAnsi="Verdana"/>
          <w:i/>
        </w:rPr>
        <w:t xml:space="preserve"> seguintes unidades de saúde mencionadas no quad</w:t>
      </w:r>
      <w:r w:rsidR="00B9372C" w:rsidRPr="00516524">
        <w:rPr>
          <w:rFonts w:ascii="Verdana" w:hAnsi="Verdana"/>
          <w:i/>
        </w:rPr>
        <w:t>ro seguinte.</w:t>
      </w:r>
    </w:p>
    <w:p w:rsidR="00B95760" w:rsidRPr="00516524" w:rsidRDefault="00B95760" w:rsidP="004121A5">
      <w:pPr>
        <w:spacing w:after="0" w:line="240" w:lineRule="auto"/>
        <w:rPr>
          <w:rFonts w:ascii="Verdana" w:hAnsi="Verdana"/>
          <w:i/>
        </w:rPr>
      </w:pPr>
      <w:r w:rsidRPr="00516524">
        <w:rPr>
          <w:rFonts w:ascii="Verdana" w:hAnsi="Verdana"/>
          <w:i/>
        </w:rPr>
        <w:t xml:space="preserve">                      Quadro nº.</w:t>
      </w:r>
      <w:r w:rsidR="000430B5" w:rsidRPr="00516524">
        <w:rPr>
          <w:rFonts w:ascii="Verdana" w:hAnsi="Verdana"/>
          <w:i/>
        </w:rPr>
        <w:t xml:space="preserve"> 28</w:t>
      </w:r>
      <w:r w:rsidRPr="00516524">
        <w:rPr>
          <w:rFonts w:ascii="Verdana" w:hAnsi="Verdana"/>
          <w:i/>
        </w:rPr>
        <w:t xml:space="preserve"> – Caracterização dos utentes a quem foram aplicados os </w:t>
      </w:r>
    </w:p>
    <w:p w:rsidR="005E7AC0" w:rsidRDefault="00B95760" w:rsidP="004121A5">
      <w:pPr>
        <w:spacing w:after="0" w:line="240" w:lineRule="auto"/>
        <w:rPr>
          <w:rFonts w:ascii="Verdana" w:hAnsi="Verdana"/>
          <w:i/>
        </w:rPr>
      </w:pPr>
      <w:r w:rsidRPr="00516524">
        <w:rPr>
          <w:rFonts w:ascii="Verdana" w:hAnsi="Verdana"/>
          <w:i/>
        </w:rPr>
        <w:t xml:space="preserve">                                           </w:t>
      </w:r>
      <w:r w:rsidR="002D2EA9" w:rsidRPr="00516524">
        <w:rPr>
          <w:rFonts w:ascii="Verdana" w:hAnsi="Verdana"/>
          <w:i/>
        </w:rPr>
        <w:t>Q</w:t>
      </w:r>
      <w:r w:rsidRPr="00516524">
        <w:rPr>
          <w:rFonts w:ascii="Verdana" w:hAnsi="Verdana"/>
          <w:i/>
        </w:rPr>
        <w:t>uestionários</w:t>
      </w:r>
    </w:p>
    <w:p w:rsidR="002D0113" w:rsidRPr="00516524" w:rsidRDefault="002D0113" w:rsidP="004121A5">
      <w:pPr>
        <w:spacing w:after="0" w:line="240" w:lineRule="auto"/>
        <w:rPr>
          <w:rFonts w:ascii="Verdana" w:hAnsi="Verdana"/>
          <w:i/>
        </w:rPr>
      </w:pPr>
    </w:p>
    <w:p w:rsidR="00610A67" w:rsidRPr="00516524" w:rsidRDefault="002D0113" w:rsidP="00A64F4E">
      <w:pPr>
        <w:spacing w:after="0" w:line="240" w:lineRule="auto"/>
        <w:jc w:val="center"/>
        <w:rPr>
          <w:rFonts w:ascii="Verdana" w:hAnsi="Verdana"/>
          <w:i/>
        </w:rPr>
      </w:pPr>
      <w:r>
        <w:rPr>
          <w:rFonts w:ascii="Verdana" w:hAnsi="Verdana"/>
          <w:i/>
          <w:noProof/>
          <w:lang w:val="en-US"/>
        </w:rPr>
        <w:drawing>
          <wp:inline distT="0" distB="0" distL="0" distR="0">
            <wp:extent cx="2491740" cy="2921167"/>
            <wp:effectExtent l="0" t="0" r="3810" b="0"/>
            <wp:docPr id="300" name="Imagem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746" r="22065" b="4836"/>
                    <a:stretch/>
                  </pic:blipFill>
                  <pic:spPr bwMode="auto">
                    <a:xfrm>
                      <a:off x="0" y="0"/>
                      <a:ext cx="2498712" cy="29293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5EB5" w:rsidRDefault="00A64F4E" w:rsidP="000D765B">
      <w:pPr>
        <w:rPr>
          <w:rFonts w:cstheme="minorHAnsi"/>
        </w:rPr>
      </w:pPr>
      <w:r>
        <w:rPr>
          <w:rFonts w:cstheme="minorHAnsi"/>
        </w:rPr>
        <w:t xml:space="preserve">                                                          </w:t>
      </w:r>
      <w:r w:rsidR="00EB5EB5">
        <w:rPr>
          <w:rFonts w:cstheme="minorHAnsi"/>
        </w:rPr>
        <w:t>Fonte: Elaboração</w:t>
      </w:r>
      <w:r w:rsidR="00EB5EB5" w:rsidRPr="00516524">
        <w:rPr>
          <w:rFonts w:cstheme="minorHAnsi"/>
        </w:rPr>
        <w:t xml:space="preserve"> própria</w:t>
      </w:r>
    </w:p>
    <w:p w:rsidR="00A64F4E" w:rsidRDefault="00A64F4E" w:rsidP="000D765B">
      <w:pPr>
        <w:rPr>
          <w:rFonts w:ascii="Verdana" w:hAnsi="Verdana"/>
          <w:i/>
        </w:rPr>
      </w:pPr>
    </w:p>
    <w:p w:rsidR="00042A7E" w:rsidRPr="00516524" w:rsidRDefault="00610A67" w:rsidP="000D765B">
      <w:pPr>
        <w:rPr>
          <w:rFonts w:ascii="Verdana" w:hAnsi="Verdana"/>
          <w:i/>
        </w:rPr>
      </w:pPr>
      <w:r w:rsidRPr="00516524">
        <w:rPr>
          <w:rFonts w:ascii="Verdana" w:hAnsi="Verdana"/>
          <w:i/>
        </w:rPr>
        <w:t>Em suma verificámos que:</w:t>
      </w:r>
    </w:p>
    <w:p w:rsidR="00B9372C" w:rsidRPr="00E14BA8" w:rsidRDefault="003E62C6" w:rsidP="000D765B">
      <w:pPr>
        <w:rPr>
          <w:rFonts w:ascii="Verdana" w:hAnsi="Verdana"/>
          <w:i/>
        </w:rPr>
      </w:pPr>
      <w:r w:rsidRPr="00E14BA8">
        <w:rPr>
          <w:rFonts w:ascii="Verdana" w:hAnsi="Verdana"/>
          <w:i/>
        </w:rPr>
        <w:t xml:space="preserve">- </w:t>
      </w:r>
      <w:r w:rsidR="00CC3354" w:rsidRPr="00E14BA8">
        <w:rPr>
          <w:rFonts w:ascii="Verdana" w:hAnsi="Verdana"/>
          <w:i/>
        </w:rPr>
        <w:t>F</w:t>
      </w:r>
      <w:r w:rsidR="00B9372C" w:rsidRPr="00E14BA8">
        <w:rPr>
          <w:rFonts w:ascii="Verdana" w:hAnsi="Verdana"/>
          <w:i/>
        </w:rPr>
        <w:t xml:space="preserve">oram efetuados os questionários nos centros de saúde que tem mais utentes com </w:t>
      </w:r>
      <w:r w:rsidRPr="00E14BA8">
        <w:rPr>
          <w:rFonts w:ascii="Verdana" w:hAnsi="Verdana"/>
          <w:i/>
        </w:rPr>
        <w:t>diabe</w:t>
      </w:r>
      <w:r w:rsidR="00B9372C" w:rsidRPr="00E14BA8">
        <w:rPr>
          <w:rFonts w:ascii="Verdana" w:hAnsi="Verdana"/>
          <w:i/>
        </w:rPr>
        <w:t>tes.</w:t>
      </w:r>
    </w:p>
    <w:p w:rsidR="00CC3354" w:rsidRPr="00E14BA8" w:rsidRDefault="00CC3354" w:rsidP="000D765B">
      <w:pPr>
        <w:rPr>
          <w:rFonts w:ascii="Verdana" w:hAnsi="Verdana"/>
          <w:i/>
        </w:rPr>
      </w:pPr>
      <w:r w:rsidRPr="00E14BA8">
        <w:rPr>
          <w:rFonts w:ascii="Verdana" w:hAnsi="Verdana"/>
          <w:i/>
        </w:rPr>
        <w:t>Caracterização dos utentes:</w:t>
      </w:r>
    </w:p>
    <w:p w:rsidR="000C55E1" w:rsidRPr="00516524" w:rsidRDefault="003E62C6" w:rsidP="00B9372C">
      <w:pPr>
        <w:rPr>
          <w:rFonts w:ascii="Verdana" w:hAnsi="Verdana"/>
          <w:i/>
        </w:rPr>
      </w:pPr>
      <w:r w:rsidRPr="00E14BA8">
        <w:rPr>
          <w:rFonts w:ascii="Verdana" w:hAnsi="Verdana"/>
          <w:i/>
        </w:rPr>
        <w:t xml:space="preserve">- </w:t>
      </w:r>
      <w:r w:rsidR="00B9372C" w:rsidRPr="00E14BA8">
        <w:rPr>
          <w:rFonts w:ascii="Verdana" w:hAnsi="Verdana"/>
          <w:i/>
        </w:rPr>
        <w:t>Dos utentes a quem foi aplicado</w:t>
      </w:r>
      <w:r w:rsidR="00B9372C" w:rsidRPr="00516524">
        <w:rPr>
          <w:rFonts w:ascii="Verdana" w:hAnsi="Verdana"/>
          <w:i/>
        </w:rPr>
        <w:t xml:space="preserve"> o questionário, a maioria tem mais de 60 anos.</w:t>
      </w:r>
    </w:p>
    <w:p w:rsidR="000C55E1" w:rsidRPr="00516524" w:rsidRDefault="003E62C6" w:rsidP="00B9372C">
      <w:pPr>
        <w:rPr>
          <w:rFonts w:ascii="Verdana" w:hAnsi="Verdana"/>
          <w:i/>
        </w:rPr>
      </w:pPr>
      <w:r w:rsidRPr="00516524">
        <w:rPr>
          <w:rFonts w:ascii="Verdana" w:hAnsi="Verdana"/>
          <w:i/>
        </w:rPr>
        <w:t xml:space="preserve">- </w:t>
      </w:r>
      <w:r w:rsidR="004C6C23" w:rsidRPr="00516524">
        <w:rPr>
          <w:rFonts w:ascii="Verdana" w:hAnsi="Verdana"/>
          <w:i/>
        </w:rPr>
        <w:t>Te</w:t>
      </w:r>
      <w:r w:rsidR="00BC2D3F" w:rsidRPr="00516524">
        <w:rPr>
          <w:rFonts w:ascii="Verdana" w:hAnsi="Verdana"/>
          <w:i/>
        </w:rPr>
        <w:t xml:space="preserve">m pouca escolaridade, </w:t>
      </w:r>
    </w:p>
    <w:p w:rsidR="00BC2D3F" w:rsidRPr="00516524" w:rsidRDefault="003E62C6" w:rsidP="00B9372C">
      <w:pPr>
        <w:rPr>
          <w:rFonts w:ascii="Verdana" w:hAnsi="Verdana"/>
          <w:i/>
        </w:rPr>
      </w:pPr>
      <w:r w:rsidRPr="00516524">
        <w:rPr>
          <w:rFonts w:ascii="Verdana" w:hAnsi="Verdana"/>
          <w:i/>
        </w:rPr>
        <w:t xml:space="preserve">- </w:t>
      </w:r>
      <w:r w:rsidR="00BC2D3F" w:rsidRPr="00516524">
        <w:rPr>
          <w:rFonts w:ascii="Verdana" w:hAnsi="Verdana"/>
          <w:i/>
        </w:rPr>
        <w:t xml:space="preserve">98% </w:t>
      </w:r>
      <w:r w:rsidR="00B9372C" w:rsidRPr="00516524">
        <w:rPr>
          <w:rFonts w:ascii="Verdana" w:hAnsi="Verdana"/>
          <w:i/>
        </w:rPr>
        <w:t xml:space="preserve">tem </w:t>
      </w:r>
      <w:r w:rsidR="00BC2D3F" w:rsidRPr="00516524">
        <w:rPr>
          <w:rFonts w:ascii="Verdana" w:hAnsi="Verdana"/>
          <w:i/>
        </w:rPr>
        <w:t>Diabetes tipo II</w:t>
      </w:r>
      <w:r w:rsidR="000C55E1" w:rsidRPr="00516524">
        <w:rPr>
          <w:rFonts w:ascii="Verdana" w:hAnsi="Verdana"/>
          <w:i/>
        </w:rPr>
        <w:t>.</w:t>
      </w:r>
    </w:p>
    <w:p w:rsidR="00BC2D3F" w:rsidRPr="00516524" w:rsidRDefault="00BC2D3F" w:rsidP="000D765B">
      <w:pPr>
        <w:rPr>
          <w:rFonts w:ascii="Verdana" w:hAnsi="Verdana"/>
        </w:rPr>
      </w:pPr>
    </w:p>
    <w:p w:rsidR="00260547" w:rsidRPr="00516524" w:rsidRDefault="002D2EA9" w:rsidP="002D2EA9">
      <w:pPr>
        <w:spacing w:line="360" w:lineRule="auto"/>
        <w:rPr>
          <w:rFonts w:ascii="Verdana" w:hAnsi="Verdana"/>
        </w:rPr>
      </w:pPr>
      <w:r w:rsidRPr="00516524">
        <w:rPr>
          <w:rFonts w:ascii="Verdana" w:hAnsi="Verdana"/>
        </w:rPr>
        <w:t xml:space="preserve">     </w:t>
      </w:r>
      <w:r w:rsidR="00A961F4" w:rsidRPr="008441CD">
        <w:rPr>
          <w:rFonts w:ascii="Verdana" w:hAnsi="Verdana"/>
        </w:rPr>
        <w:t>Os aspetos positivos recolhidos</w:t>
      </w:r>
      <w:r w:rsidR="00BC2D3F" w:rsidRPr="008441CD">
        <w:rPr>
          <w:rFonts w:ascii="Verdana" w:hAnsi="Verdana"/>
        </w:rPr>
        <w:t>,</w:t>
      </w:r>
      <w:r w:rsidR="00600501" w:rsidRPr="008441CD">
        <w:rPr>
          <w:rFonts w:ascii="Verdana" w:hAnsi="Verdana"/>
        </w:rPr>
        <w:t xml:space="preserve"> </w:t>
      </w:r>
      <w:r w:rsidR="00A961F4" w:rsidRPr="008441CD">
        <w:rPr>
          <w:rFonts w:ascii="Verdana" w:hAnsi="Verdana"/>
        </w:rPr>
        <w:t>após a auscultação efetuada a</w:t>
      </w:r>
      <w:r w:rsidR="004F3CB5" w:rsidRPr="008441CD">
        <w:rPr>
          <w:rFonts w:ascii="Verdana" w:hAnsi="Verdana"/>
        </w:rPr>
        <w:t>os utentes que foram abordados nas diversas</w:t>
      </w:r>
      <w:r w:rsidR="00BC2D3F" w:rsidRPr="008441CD">
        <w:rPr>
          <w:rFonts w:ascii="Verdana" w:hAnsi="Verdana"/>
        </w:rPr>
        <w:t xml:space="preserve"> questões</w:t>
      </w:r>
      <w:r w:rsidR="00A961F4" w:rsidRPr="008441CD">
        <w:rPr>
          <w:rFonts w:ascii="Verdana" w:hAnsi="Verdana"/>
        </w:rPr>
        <w:t>, através da aplicação do questionário</w:t>
      </w:r>
      <w:r w:rsidR="00610A67" w:rsidRPr="008441CD">
        <w:rPr>
          <w:rFonts w:ascii="Verdana" w:hAnsi="Verdana"/>
        </w:rPr>
        <w:t xml:space="preserve">s </w:t>
      </w:r>
      <w:r w:rsidR="00AA4DB2" w:rsidRPr="008441CD">
        <w:rPr>
          <w:rFonts w:ascii="Verdana" w:hAnsi="Verdana"/>
        </w:rPr>
        <w:t>são:</w:t>
      </w:r>
    </w:p>
    <w:p w:rsidR="00EB32C1" w:rsidRPr="00516524" w:rsidRDefault="003E62C6" w:rsidP="003E62C6">
      <w:pPr>
        <w:rPr>
          <w:rFonts w:ascii="Verdana" w:hAnsi="Verdana"/>
        </w:rPr>
      </w:pPr>
      <w:r w:rsidRPr="00516524">
        <w:rPr>
          <w:rFonts w:ascii="Verdana" w:hAnsi="Verdana"/>
        </w:rPr>
        <w:t>-</w:t>
      </w:r>
      <w:r w:rsidR="001B58DF" w:rsidRPr="00516524">
        <w:rPr>
          <w:rFonts w:ascii="Verdana" w:hAnsi="Verdana"/>
        </w:rPr>
        <w:t>São b</w:t>
      </w:r>
      <w:r w:rsidR="00EB32C1" w:rsidRPr="00516524">
        <w:rPr>
          <w:rFonts w:ascii="Verdana" w:hAnsi="Verdana"/>
        </w:rPr>
        <w:t xml:space="preserve">em </w:t>
      </w:r>
      <w:r w:rsidR="001B58DF" w:rsidRPr="00516524">
        <w:rPr>
          <w:rFonts w:ascii="Verdana" w:hAnsi="Verdana"/>
        </w:rPr>
        <w:t>acompanhados</w:t>
      </w:r>
      <w:r w:rsidR="00EB32C1" w:rsidRPr="00516524">
        <w:rPr>
          <w:rFonts w:ascii="Verdana" w:hAnsi="Verdana"/>
        </w:rPr>
        <w:t xml:space="preserve"> / bem assistido</w:t>
      </w:r>
      <w:r w:rsidR="001B58DF" w:rsidRPr="00516524">
        <w:rPr>
          <w:rFonts w:ascii="Verdana" w:hAnsi="Verdana"/>
        </w:rPr>
        <w:t>s</w:t>
      </w:r>
    </w:p>
    <w:p w:rsidR="00EB32C1" w:rsidRPr="00516524" w:rsidRDefault="003E62C6" w:rsidP="003E62C6">
      <w:pPr>
        <w:rPr>
          <w:rFonts w:ascii="Verdana" w:hAnsi="Verdana"/>
        </w:rPr>
      </w:pPr>
      <w:r w:rsidRPr="008441CD">
        <w:rPr>
          <w:rFonts w:ascii="Verdana" w:hAnsi="Verdana"/>
        </w:rPr>
        <w:t>-</w:t>
      </w:r>
      <w:r w:rsidR="00CC3354" w:rsidRPr="008441CD">
        <w:rPr>
          <w:rFonts w:ascii="Verdana" w:hAnsi="Verdana"/>
        </w:rPr>
        <w:t xml:space="preserve"> </w:t>
      </w:r>
      <w:r w:rsidR="00EB32C1" w:rsidRPr="008441CD">
        <w:rPr>
          <w:rFonts w:ascii="Verdana" w:hAnsi="Verdana"/>
        </w:rPr>
        <w:t>Faz</w:t>
      </w:r>
      <w:r w:rsidR="00CC3354" w:rsidRPr="008441CD">
        <w:rPr>
          <w:rFonts w:ascii="Verdana" w:hAnsi="Verdana"/>
        </w:rPr>
        <w:t>em</w:t>
      </w:r>
      <w:r w:rsidR="00EB32C1" w:rsidRPr="008441CD">
        <w:rPr>
          <w:rFonts w:ascii="Verdana" w:hAnsi="Verdana"/>
        </w:rPr>
        <w:t xml:space="preserve"> uma alimentação equilibrada</w:t>
      </w:r>
      <w:r w:rsidRPr="008441CD">
        <w:rPr>
          <w:rFonts w:ascii="Verdana" w:hAnsi="Verdana"/>
        </w:rPr>
        <w:t>.</w:t>
      </w:r>
    </w:p>
    <w:p w:rsidR="003B6997" w:rsidRPr="00516524" w:rsidRDefault="003E62C6" w:rsidP="003E62C6">
      <w:pPr>
        <w:rPr>
          <w:rFonts w:ascii="Verdana" w:hAnsi="Verdana"/>
        </w:rPr>
      </w:pPr>
      <w:r w:rsidRPr="00516524">
        <w:rPr>
          <w:rFonts w:ascii="Verdana" w:hAnsi="Verdana"/>
        </w:rPr>
        <w:t xml:space="preserve">- </w:t>
      </w:r>
      <w:r w:rsidR="00EB7273" w:rsidRPr="00516524">
        <w:rPr>
          <w:rFonts w:ascii="Verdana" w:hAnsi="Verdana"/>
        </w:rPr>
        <w:t>82% v</w:t>
      </w:r>
      <w:r w:rsidR="003B6997" w:rsidRPr="00516524">
        <w:rPr>
          <w:rFonts w:ascii="Verdana" w:hAnsi="Verdana"/>
        </w:rPr>
        <w:t xml:space="preserve">ai pelo menos a 4 consultas </w:t>
      </w:r>
      <w:r w:rsidR="00EB7273" w:rsidRPr="00516524">
        <w:rPr>
          <w:rFonts w:ascii="Verdana" w:hAnsi="Verdana"/>
        </w:rPr>
        <w:t xml:space="preserve">da diabetes </w:t>
      </w:r>
      <w:r w:rsidR="003B6997" w:rsidRPr="00516524">
        <w:rPr>
          <w:rFonts w:ascii="Verdana" w:hAnsi="Verdana"/>
        </w:rPr>
        <w:t>por ano</w:t>
      </w:r>
      <w:r w:rsidRPr="00516524">
        <w:rPr>
          <w:rFonts w:ascii="Verdana" w:hAnsi="Verdana"/>
        </w:rPr>
        <w:t>.</w:t>
      </w:r>
    </w:p>
    <w:p w:rsidR="003B6997" w:rsidRPr="00516524" w:rsidRDefault="003E62C6" w:rsidP="003E62C6">
      <w:pPr>
        <w:rPr>
          <w:rFonts w:ascii="Verdana" w:hAnsi="Verdana"/>
        </w:rPr>
      </w:pPr>
      <w:r w:rsidRPr="00516524">
        <w:rPr>
          <w:rFonts w:ascii="Verdana" w:hAnsi="Verdana"/>
        </w:rPr>
        <w:t xml:space="preserve">- </w:t>
      </w:r>
      <w:r w:rsidR="00EB7273" w:rsidRPr="00516524">
        <w:rPr>
          <w:rFonts w:ascii="Verdana" w:hAnsi="Verdana"/>
        </w:rPr>
        <w:t>Mais de 50 % dos utentes faz autocontrolo/vigilância da doença</w:t>
      </w:r>
      <w:r w:rsidRPr="00516524">
        <w:rPr>
          <w:rFonts w:ascii="Verdana" w:hAnsi="Verdana"/>
        </w:rPr>
        <w:t>.</w:t>
      </w:r>
    </w:p>
    <w:p w:rsidR="00EB7273" w:rsidRPr="00516524" w:rsidRDefault="003E62C6" w:rsidP="003E62C6">
      <w:pPr>
        <w:rPr>
          <w:rFonts w:ascii="Verdana" w:hAnsi="Verdana"/>
        </w:rPr>
      </w:pPr>
      <w:r w:rsidRPr="00516524">
        <w:rPr>
          <w:rFonts w:ascii="Verdana" w:hAnsi="Verdana"/>
        </w:rPr>
        <w:t>- A maioria toma</w:t>
      </w:r>
      <w:r w:rsidR="00EB7273" w:rsidRPr="00516524">
        <w:rPr>
          <w:rFonts w:ascii="Verdana" w:hAnsi="Verdana"/>
        </w:rPr>
        <w:t xml:space="preserve"> a medicação </w:t>
      </w:r>
      <w:r w:rsidRPr="00516524">
        <w:rPr>
          <w:rFonts w:ascii="Verdana" w:hAnsi="Verdana"/>
        </w:rPr>
        <w:t xml:space="preserve">que lhe é </w:t>
      </w:r>
      <w:r w:rsidR="00EB7273" w:rsidRPr="00516524">
        <w:rPr>
          <w:rFonts w:ascii="Verdana" w:hAnsi="Verdana"/>
        </w:rPr>
        <w:t>prescrita</w:t>
      </w:r>
      <w:r w:rsidRPr="00516524">
        <w:rPr>
          <w:rFonts w:ascii="Verdana" w:hAnsi="Verdana"/>
        </w:rPr>
        <w:t>.</w:t>
      </w:r>
    </w:p>
    <w:p w:rsidR="000430B5" w:rsidRPr="00516524" w:rsidRDefault="003E62C6" w:rsidP="00DA2B19">
      <w:pPr>
        <w:spacing w:line="360" w:lineRule="auto"/>
        <w:rPr>
          <w:rFonts w:ascii="Verdana" w:hAnsi="Verdana"/>
        </w:rPr>
      </w:pPr>
      <w:r w:rsidRPr="00516524">
        <w:rPr>
          <w:rFonts w:ascii="Verdana" w:hAnsi="Verdana"/>
        </w:rPr>
        <w:t xml:space="preserve">- </w:t>
      </w:r>
      <w:r w:rsidR="00EB7273" w:rsidRPr="00516524">
        <w:rPr>
          <w:rFonts w:ascii="Verdana" w:hAnsi="Verdana"/>
        </w:rPr>
        <w:t xml:space="preserve">Mais de metade dos utentes com a doença tem a máquina da glicemia e mede-a </w:t>
      </w:r>
      <w:r w:rsidR="00CC3354" w:rsidRPr="00516524">
        <w:rPr>
          <w:rFonts w:ascii="Verdana" w:hAnsi="Verdana"/>
        </w:rPr>
        <w:t>todos os</w:t>
      </w:r>
      <w:r w:rsidR="00EB7273" w:rsidRPr="00516524">
        <w:rPr>
          <w:rFonts w:ascii="Verdana" w:hAnsi="Verdana"/>
        </w:rPr>
        <w:t xml:space="preserve"> dias</w:t>
      </w:r>
      <w:r w:rsidRPr="00516524">
        <w:rPr>
          <w:rFonts w:ascii="Verdana" w:hAnsi="Verdana"/>
        </w:rPr>
        <w:t>.</w:t>
      </w:r>
    </w:p>
    <w:p w:rsidR="00EB7273" w:rsidRPr="00516524" w:rsidRDefault="001B58DF" w:rsidP="00DA2B19">
      <w:pPr>
        <w:spacing w:line="360" w:lineRule="auto"/>
        <w:rPr>
          <w:rFonts w:ascii="Verdana" w:hAnsi="Verdana"/>
        </w:rPr>
      </w:pPr>
      <w:r w:rsidRPr="005772C8">
        <w:rPr>
          <w:rFonts w:ascii="Verdana" w:hAnsi="Verdana"/>
        </w:rPr>
        <w:t xml:space="preserve">Os aspetos </w:t>
      </w:r>
      <w:r w:rsidR="00094BE6" w:rsidRPr="005772C8">
        <w:rPr>
          <w:rFonts w:ascii="Verdana" w:hAnsi="Verdana"/>
        </w:rPr>
        <w:t>menos positivos considerados na aplicação dos questionários aos utentes foram:</w:t>
      </w:r>
      <w:r w:rsidR="00094BE6" w:rsidRPr="00516524">
        <w:rPr>
          <w:rFonts w:ascii="Verdana" w:hAnsi="Verdana"/>
        </w:rPr>
        <w:t xml:space="preserve"> </w:t>
      </w:r>
    </w:p>
    <w:p w:rsidR="00094BE6" w:rsidRPr="00516524" w:rsidRDefault="003E62C6" w:rsidP="00DA2B19">
      <w:pPr>
        <w:spacing w:line="360" w:lineRule="auto"/>
        <w:rPr>
          <w:rFonts w:ascii="Verdana" w:hAnsi="Verdana"/>
        </w:rPr>
      </w:pPr>
      <w:r w:rsidRPr="00516524">
        <w:rPr>
          <w:rFonts w:ascii="Verdana" w:hAnsi="Verdana"/>
        </w:rPr>
        <w:t xml:space="preserve">- </w:t>
      </w:r>
      <w:r w:rsidR="00094BE6" w:rsidRPr="00516524">
        <w:rPr>
          <w:rFonts w:ascii="Verdana" w:hAnsi="Verdana"/>
        </w:rPr>
        <w:t>Há muitos doentes que não fazem exercício físico, ou caminhadas,</w:t>
      </w:r>
    </w:p>
    <w:p w:rsidR="00D36198" w:rsidRPr="00516524" w:rsidRDefault="003E62C6" w:rsidP="00DA2B19">
      <w:pPr>
        <w:spacing w:line="360" w:lineRule="auto"/>
        <w:rPr>
          <w:rFonts w:ascii="Verdana" w:hAnsi="Verdana"/>
        </w:rPr>
      </w:pPr>
      <w:r w:rsidRPr="00516524">
        <w:rPr>
          <w:rFonts w:ascii="Verdana" w:hAnsi="Verdana"/>
        </w:rPr>
        <w:t xml:space="preserve">- </w:t>
      </w:r>
      <w:r w:rsidR="00DA2B19" w:rsidRPr="00516524">
        <w:rPr>
          <w:rFonts w:ascii="Verdana" w:hAnsi="Verdana"/>
        </w:rPr>
        <w:t>A doença tem-se agravado.</w:t>
      </w:r>
    </w:p>
    <w:p w:rsidR="004121A5" w:rsidRPr="00516524" w:rsidRDefault="003E62C6" w:rsidP="00DA2B19">
      <w:pPr>
        <w:spacing w:line="360" w:lineRule="auto"/>
        <w:rPr>
          <w:rFonts w:ascii="Verdana" w:hAnsi="Verdana"/>
        </w:rPr>
      </w:pPr>
      <w:r w:rsidRPr="00516524">
        <w:rPr>
          <w:rFonts w:ascii="Verdana" w:hAnsi="Verdana"/>
        </w:rPr>
        <w:t xml:space="preserve">- </w:t>
      </w:r>
      <w:r w:rsidR="00DA2B19" w:rsidRPr="00516524">
        <w:rPr>
          <w:rFonts w:ascii="Verdana" w:hAnsi="Verdana"/>
        </w:rPr>
        <w:t>N</w:t>
      </w:r>
      <w:r w:rsidR="00CC209E" w:rsidRPr="00516524">
        <w:rPr>
          <w:rFonts w:ascii="Verdana" w:hAnsi="Verdana"/>
        </w:rPr>
        <w:t>ão são solicitadas pelos profissionais de saúde que acompanham os doentes, sugestões para m</w:t>
      </w:r>
      <w:r w:rsidRPr="00516524">
        <w:rPr>
          <w:rFonts w:ascii="Verdana" w:hAnsi="Verdana"/>
        </w:rPr>
        <w:t>elhoria da qualidade do serviço.</w:t>
      </w:r>
    </w:p>
    <w:p w:rsidR="00DB0B8C" w:rsidRPr="00516524" w:rsidRDefault="005772C8" w:rsidP="005772C8">
      <w:pPr>
        <w:spacing w:line="360" w:lineRule="auto"/>
        <w:jc w:val="both"/>
        <w:rPr>
          <w:rFonts w:ascii="Verdana" w:hAnsi="Verdana"/>
        </w:rPr>
      </w:pPr>
      <w:r w:rsidRPr="005772C8">
        <w:rPr>
          <w:rFonts w:ascii="Verdana" w:hAnsi="Verdana"/>
        </w:rPr>
        <w:t>Os a</w:t>
      </w:r>
      <w:r w:rsidR="00610A67" w:rsidRPr="005772C8">
        <w:rPr>
          <w:rFonts w:ascii="Verdana" w:hAnsi="Verdana"/>
        </w:rPr>
        <w:t xml:space="preserve">spectos </w:t>
      </w:r>
      <w:r w:rsidRPr="005772C8">
        <w:rPr>
          <w:rFonts w:ascii="Verdana" w:hAnsi="Verdana"/>
        </w:rPr>
        <w:t xml:space="preserve">considerados </w:t>
      </w:r>
      <w:r w:rsidR="00610A67" w:rsidRPr="005772C8">
        <w:rPr>
          <w:rFonts w:ascii="Verdana" w:hAnsi="Verdana"/>
        </w:rPr>
        <w:t>i</w:t>
      </w:r>
      <w:r w:rsidR="00B95760" w:rsidRPr="005772C8">
        <w:rPr>
          <w:rFonts w:ascii="Verdana" w:hAnsi="Verdana"/>
        </w:rPr>
        <w:t>nconclusivo</w:t>
      </w:r>
      <w:r w:rsidR="00B914AC" w:rsidRPr="005772C8">
        <w:rPr>
          <w:rFonts w:ascii="Verdana" w:hAnsi="Verdana"/>
        </w:rPr>
        <w:t>s</w:t>
      </w:r>
      <w:r w:rsidR="00CC3354" w:rsidRPr="005772C8">
        <w:rPr>
          <w:rFonts w:ascii="Verdana" w:hAnsi="Verdana"/>
        </w:rPr>
        <w:t xml:space="preserve"> após auscultação</w:t>
      </w:r>
      <w:r w:rsidR="00B914AC" w:rsidRPr="005772C8">
        <w:rPr>
          <w:rFonts w:ascii="Verdana" w:hAnsi="Verdana"/>
        </w:rPr>
        <w:t xml:space="preserve"> dos utentes através dos questionários</w:t>
      </w:r>
      <w:r>
        <w:rPr>
          <w:rFonts w:ascii="Verdana" w:hAnsi="Verdana"/>
        </w:rPr>
        <w:t>,</w:t>
      </w:r>
      <w:r w:rsidRPr="005772C8">
        <w:rPr>
          <w:rFonts w:ascii="Verdana" w:hAnsi="Verdana"/>
        </w:rPr>
        <w:t xml:space="preserve"> são os seguintes</w:t>
      </w:r>
      <w:r w:rsidR="00B95760" w:rsidRPr="005772C8">
        <w:rPr>
          <w:rFonts w:ascii="Verdana" w:hAnsi="Verdana"/>
        </w:rPr>
        <w:t>:</w:t>
      </w:r>
    </w:p>
    <w:p w:rsidR="00FE3310" w:rsidRDefault="00B95760" w:rsidP="000430B5">
      <w:pPr>
        <w:spacing w:line="360" w:lineRule="auto"/>
        <w:jc w:val="both"/>
        <w:rPr>
          <w:rFonts w:ascii="Verdana" w:hAnsi="Verdana"/>
          <w:color w:val="000000" w:themeColor="text1"/>
        </w:rPr>
      </w:pPr>
      <w:r w:rsidRPr="00516524">
        <w:rPr>
          <w:rFonts w:ascii="Verdana" w:hAnsi="Verdana"/>
          <w:color w:val="000000" w:themeColor="text1"/>
        </w:rPr>
        <w:t>A maioria dos utentes a quem se aplicou o questionário não tem f</w:t>
      </w:r>
      <w:r w:rsidR="00DA2B19" w:rsidRPr="00516524">
        <w:rPr>
          <w:rFonts w:ascii="Verdana" w:hAnsi="Verdana"/>
          <w:color w:val="000000" w:themeColor="text1"/>
        </w:rPr>
        <w:t>eridas pelo que também não se pô</w:t>
      </w:r>
      <w:r w:rsidRPr="00516524">
        <w:rPr>
          <w:rFonts w:ascii="Verdana" w:hAnsi="Verdana"/>
          <w:color w:val="000000" w:themeColor="text1"/>
        </w:rPr>
        <w:t>de pronunciar sobre a qualidade do material que é utili</w:t>
      </w:r>
      <w:r w:rsidR="00FE3310" w:rsidRPr="00516524">
        <w:rPr>
          <w:rFonts w:ascii="Verdana" w:hAnsi="Verdana"/>
          <w:color w:val="000000" w:themeColor="text1"/>
        </w:rPr>
        <w:t>zado no tratamento das feridas.</w:t>
      </w:r>
    </w:p>
    <w:p w:rsidR="00B36D76" w:rsidRPr="00516524" w:rsidRDefault="00B36D76" w:rsidP="000430B5">
      <w:pPr>
        <w:spacing w:line="360" w:lineRule="auto"/>
        <w:jc w:val="both"/>
        <w:rPr>
          <w:rFonts w:ascii="Verdana" w:hAnsi="Verdana"/>
          <w:color w:val="000000" w:themeColor="text1"/>
        </w:rPr>
      </w:pPr>
    </w:p>
    <w:p w:rsidR="0089244C" w:rsidRPr="00B36D76" w:rsidRDefault="00B36D76" w:rsidP="00B36D76">
      <w:pPr>
        <w:tabs>
          <w:tab w:val="left" w:pos="5100"/>
        </w:tabs>
        <w:spacing w:line="360" w:lineRule="auto"/>
        <w:jc w:val="both"/>
        <w:rPr>
          <w:rFonts w:ascii="Verdana" w:eastAsia="Times New Roman" w:hAnsi="Verdana" w:cs="Times New Roman"/>
          <w:b/>
        </w:rPr>
      </w:pPr>
      <w:r>
        <w:rPr>
          <w:rFonts w:ascii="Verdana" w:eastAsia="Times New Roman" w:hAnsi="Verdana" w:cs="Times New Roman"/>
          <w:b/>
        </w:rPr>
        <w:t>4.2</w:t>
      </w:r>
      <w:r w:rsidR="000430B5" w:rsidRPr="00B36D76">
        <w:rPr>
          <w:rFonts w:ascii="Verdana" w:eastAsia="Times New Roman" w:hAnsi="Verdana" w:cs="Times New Roman"/>
          <w:b/>
        </w:rPr>
        <w:t xml:space="preserve"> </w:t>
      </w:r>
      <w:r w:rsidR="00BD56D5" w:rsidRPr="00B36D76">
        <w:rPr>
          <w:rFonts w:ascii="Verdana" w:eastAsia="Times New Roman" w:hAnsi="Verdana" w:cs="Times New Roman"/>
          <w:b/>
        </w:rPr>
        <w:t>Análise de dados do questionário realizados aos enfermeiros</w:t>
      </w:r>
    </w:p>
    <w:p w:rsidR="00D8201B" w:rsidRPr="0089244C" w:rsidRDefault="0089244C" w:rsidP="0089244C">
      <w:pPr>
        <w:spacing w:line="360" w:lineRule="auto"/>
        <w:jc w:val="both"/>
        <w:rPr>
          <w:rFonts w:ascii="Verdana" w:hAnsi="Verdana"/>
        </w:rPr>
      </w:pPr>
      <w:r>
        <w:rPr>
          <w:rFonts w:ascii="Verdana" w:hAnsi="Verdana"/>
        </w:rPr>
        <w:t xml:space="preserve">   </w:t>
      </w:r>
      <w:r w:rsidR="00BA350F" w:rsidRPr="0089244C">
        <w:rPr>
          <w:rFonts w:ascii="Verdana" w:hAnsi="Verdana"/>
        </w:rPr>
        <w:t>Da amostra constituída pelos</w:t>
      </w:r>
      <w:r w:rsidR="005D0F86" w:rsidRPr="0089244C">
        <w:rPr>
          <w:rFonts w:ascii="Verdana" w:hAnsi="Verdana"/>
        </w:rPr>
        <w:t xml:space="preserve"> </w:t>
      </w:r>
      <w:r w:rsidR="00FE3310" w:rsidRPr="0089244C">
        <w:rPr>
          <w:rFonts w:ascii="Verdana" w:hAnsi="Verdana"/>
        </w:rPr>
        <w:t>20 enfermeiros</w:t>
      </w:r>
      <w:r w:rsidR="0038623C" w:rsidRPr="0089244C">
        <w:rPr>
          <w:rFonts w:ascii="Verdana" w:hAnsi="Verdana"/>
        </w:rPr>
        <w:t xml:space="preserve"> </w:t>
      </w:r>
      <w:r w:rsidR="000B6965" w:rsidRPr="0089244C">
        <w:rPr>
          <w:rFonts w:ascii="Verdana" w:hAnsi="Verdana"/>
        </w:rPr>
        <w:t>a quem</w:t>
      </w:r>
      <w:r w:rsidR="0038623C" w:rsidRPr="0089244C">
        <w:rPr>
          <w:rFonts w:ascii="Verdana" w:hAnsi="Verdana"/>
        </w:rPr>
        <w:t xml:space="preserve"> foram </w:t>
      </w:r>
      <w:r w:rsidR="000B6965" w:rsidRPr="0089244C">
        <w:rPr>
          <w:rFonts w:ascii="Verdana" w:hAnsi="Verdana"/>
        </w:rPr>
        <w:t>aplicados os questionários</w:t>
      </w:r>
      <w:r w:rsidR="0038623C" w:rsidRPr="0089244C">
        <w:rPr>
          <w:rFonts w:ascii="Verdana" w:hAnsi="Verdana"/>
        </w:rPr>
        <w:t xml:space="preserve">, </w:t>
      </w:r>
      <w:r w:rsidR="00BA350F" w:rsidRPr="0089244C">
        <w:rPr>
          <w:rFonts w:ascii="Verdana" w:hAnsi="Verdana"/>
        </w:rPr>
        <w:t>embora fossem abrangidos os dois sexos, predomina no entanto o sexo feminino</w:t>
      </w:r>
      <w:r w:rsidR="002605BD" w:rsidRPr="0089244C">
        <w:rPr>
          <w:rFonts w:ascii="Verdana" w:hAnsi="Verdana"/>
        </w:rPr>
        <w:t>, só há 4 questionários de enfermeiros do sexo masculino.</w:t>
      </w:r>
    </w:p>
    <w:p w:rsidR="00A10AEB" w:rsidRPr="00516524" w:rsidRDefault="00A10AEB" w:rsidP="00A10AEB">
      <w:pPr>
        <w:pStyle w:val="ListParagraph"/>
        <w:spacing w:line="360" w:lineRule="auto"/>
        <w:ind w:left="714"/>
        <w:jc w:val="both"/>
        <w:rPr>
          <w:rFonts w:ascii="Verdana" w:hAnsi="Verdana"/>
        </w:rPr>
      </w:pPr>
    </w:p>
    <w:p w:rsidR="006B1319" w:rsidRPr="00516524" w:rsidRDefault="004121A5" w:rsidP="006B1319">
      <w:pPr>
        <w:pStyle w:val="ListParagraph"/>
        <w:spacing w:line="360" w:lineRule="auto"/>
        <w:ind w:left="714"/>
        <w:jc w:val="both"/>
        <w:rPr>
          <w:rFonts w:ascii="Verdana" w:hAnsi="Verdana"/>
        </w:rPr>
      </w:pPr>
      <w:r w:rsidRPr="00516524">
        <w:rPr>
          <w:rFonts w:ascii="Verdana" w:hAnsi="Verdana"/>
        </w:rPr>
        <w:t xml:space="preserve"> </w:t>
      </w:r>
      <w:r w:rsidR="00A10AEB" w:rsidRPr="00516524">
        <w:rPr>
          <w:rFonts w:ascii="Verdana" w:hAnsi="Verdana"/>
        </w:rPr>
        <w:t xml:space="preserve">Gráfico nº. </w:t>
      </w:r>
      <w:r w:rsidR="000430B5" w:rsidRPr="00516524">
        <w:rPr>
          <w:rFonts w:ascii="Verdana" w:hAnsi="Verdana"/>
        </w:rPr>
        <w:t xml:space="preserve">27 </w:t>
      </w:r>
      <w:r w:rsidRPr="00516524">
        <w:rPr>
          <w:rFonts w:ascii="Verdana" w:hAnsi="Verdana"/>
        </w:rPr>
        <w:t>–</w:t>
      </w:r>
      <w:r w:rsidR="00A10AEB" w:rsidRPr="00516524">
        <w:rPr>
          <w:rFonts w:ascii="Verdana" w:hAnsi="Verdana"/>
        </w:rPr>
        <w:t xml:space="preserve"> Sexo</w:t>
      </w:r>
      <w:r w:rsidR="001D78C6">
        <w:rPr>
          <w:rFonts w:ascii="Verdana" w:hAnsi="Verdana"/>
        </w:rPr>
        <w:t xml:space="preserve"> dos</w:t>
      </w:r>
      <w:r w:rsidRPr="00516524">
        <w:rPr>
          <w:rFonts w:ascii="Verdana" w:hAnsi="Verdana"/>
        </w:rPr>
        <w:t xml:space="preserve"> enfermeiros que responderam ao questionário</w:t>
      </w:r>
    </w:p>
    <w:p w:rsidR="00BA350F" w:rsidRPr="00516524" w:rsidRDefault="00BA350F" w:rsidP="00D8201B">
      <w:r w:rsidRPr="00516524">
        <w:t xml:space="preserve">               </w:t>
      </w:r>
      <w:r w:rsidRPr="00516524">
        <w:rPr>
          <w:noProof/>
          <w:lang w:val="en-US"/>
        </w:rPr>
        <w:drawing>
          <wp:inline distT="0" distB="0" distL="0" distR="0">
            <wp:extent cx="3893127" cy="1773382"/>
            <wp:effectExtent l="0" t="0" r="0" b="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10AEB" w:rsidRPr="00516524" w:rsidRDefault="00A10AEB" w:rsidP="00D8201B">
      <w:pPr>
        <w:rPr>
          <w:rFonts w:cstheme="minorHAnsi"/>
        </w:rPr>
      </w:pPr>
      <w:r w:rsidRPr="00516524">
        <w:rPr>
          <w:rFonts w:cstheme="minorHAnsi"/>
        </w:rPr>
        <w:t xml:space="preserve">               </w:t>
      </w:r>
      <w:r w:rsidR="006B1319" w:rsidRPr="00516524">
        <w:rPr>
          <w:rFonts w:cstheme="minorHAnsi"/>
        </w:rPr>
        <w:t xml:space="preserve">       </w:t>
      </w:r>
      <w:r w:rsidRPr="00516524">
        <w:rPr>
          <w:rFonts w:cstheme="minorHAnsi"/>
        </w:rPr>
        <w:t xml:space="preserve"> Fonte: Elaboração própria</w:t>
      </w:r>
    </w:p>
    <w:p w:rsidR="004121A5" w:rsidRPr="00516524" w:rsidRDefault="004121A5" w:rsidP="00D8201B">
      <w:pPr>
        <w:rPr>
          <w:rFonts w:ascii="Verdana" w:hAnsi="Verdana"/>
        </w:rPr>
      </w:pPr>
    </w:p>
    <w:p w:rsidR="0004502D" w:rsidRPr="0089244C" w:rsidRDefault="0089244C" w:rsidP="0089244C">
      <w:pPr>
        <w:jc w:val="both"/>
        <w:rPr>
          <w:rFonts w:ascii="Verdana" w:hAnsi="Verdana"/>
        </w:rPr>
      </w:pPr>
      <w:r>
        <w:rPr>
          <w:rFonts w:ascii="Verdana" w:hAnsi="Verdana"/>
        </w:rPr>
        <w:t xml:space="preserve">   </w:t>
      </w:r>
      <w:r w:rsidR="00F12B4E" w:rsidRPr="0089244C">
        <w:rPr>
          <w:rFonts w:ascii="Verdana" w:hAnsi="Verdana"/>
        </w:rPr>
        <w:t xml:space="preserve">Quanto </w:t>
      </w:r>
      <w:r w:rsidR="007E1C8A" w:rsidRPr="0089244C">
        <w:rPr>
          <w:rFonts w:ascii="Verdana" w:hAnsi="Verdana"/>
        </w:rPr>
        <w:t>à idade, metade situa-se entre os</w:t>
      </w:r>
      <w:r w:rsidR="00230FF7" w:rsidRPr="0089244C">
        <w:rPr>
          <w:rFonts w:ascii="Verdana" w:hAnsi="Verdana"/>
        </w:rPr>
        <w:t xml:space="preserve"> 20 e os 40 anos, os outros 50% en</w:t>
      </w:r>
      <w:r w:rsidR="007E1C8A" w:rsidRPr="0089244C">
        <w:rPr>
          <w:rFonts w:ascii="Verdana" w:hAnsi="Verdana"/>
        </w:rPr>
        <w:t>tre os 41 e os 60 anos</w:t>
      </w:r>
      <w:r>
        <w:rPr>
          <w:rFonts w:ascii="Verdana" w:hAnsi="Verdana"/>
        </w:rPr>
        <w:t>.</w:t>
      </w:r>
    </w:p>
    <w:p w:rsidR="00FA58CF" w:rsidRPr="00516524" w:rsidRDefault="00FA58CF" w:rsidP="00610A67">
      <w:pPr>
        <w:jc w:val="both"/>
        <w:rPr>
          <w:rFonts w:ascii="Verdana" w:hAnsi="Verdana"/>
        </w:rPr>
      </w:pPr>
    </w:p>
    <w:p w:rsidR="00A10AEB" w:rsidRPr="00516524" w:rsidRDefault="00A10AEB" w:rsidP="00A64F4E">
      <w:pPr>
        <w:jc w:val="center"/>
        <w:rPr>
          <w:rFonts w:ascii="Verdana" w:hAnsi="Verdana"/>
        </w:rPr>
      </w:pPr>
      <w:r w:rsidRPr="00516524">
        <w:rPr>
          <w:rFonts w:ascii="Verdana" w:hAnsi="Verdana"/>
        </w:rPr>
        <w:t xml:space="preserve">Gráfico nº. </w:t>
      </w:r>
      <w:r w:rsidR="000430B5" w:rsidRPr="00516524">
        <w:rPr>
          <w:rFonts w:ascii="Verdana" w:hAnsi="Verdana"/>
        </w:rPr>
        <w:t xml:space="preserve">28 </w:t>
      </w:r>
      <w:r w:rsidR="004121A5" w:rsidRPr="00516524">
        <w:rPr>
          <w:rFonts w:ascii="Verdana" w:hAnsi="Verdana"/>
        </w:rPr>
        <w:t>–</w:t>
      </w:r>
      <w:r w:rsidRPr="00516524">
        <w:rPr>
          <w:rFonts w:ascii="Verdana" w:hAnsi="Verdana"/>
        </w:rPr>
        <w:t xml:space="preserve"> Idade</w:t>
      </w:r>
      <w:r w:rsidR="004121A5" w:rsidRPr="00516524">
        <w:rPr>
          <w:rFonts w:ascii="Verdana" w:hAnsi="Verdana"/>
        </w:rPr>
        <w:t xml:space="preserve"> dos </w:t>
      </w:r>
      <w:r w:rsidR="00A64F4E" w:rsidRPr="00516524">
        <w:rPr>
          <w:rFonts w:ascii="Verdana" w:hAnsi="Verdana"/>
        </w:rPr>
        <w:t>enfermeiros que</w:t>
      </w:r>
      <w:r w:rsidR="004121A5" w:rsidRPr="00516524">
        <w:rPr>
          <w:rFonts w:ascii="Verdana" w:hAnsi="Verdana"/>
        </w:rPr>
        <w:t xml:space="preserve"> responderam ao questionário</w:t>
      </w:r>
    </w:p>
    <w:p w:rsidR="00A10AEB" w:rsidRPr="00516524" w:rsidRDefault="00A10AEB" w:rsidP="00A64F4E">
      <w:pPr>
        <w:ind w:left="720"/>
        <w:jc w:val="center"/>
        <w:rPr>
          <w:rFonts w:ascii="Verdana" w:hAnsi="Verdana"/>
        </w:rPr>
      </w:pPr>
    </w:p>
    <w:p w:rsidR="007E1C8A" w:rsidRPr="00516524" w:rsidRDefault="007E1C8A" w:rsidP="000E4DBF">
      <w:pPr>
        <w:jc w:val="center"/>
      </w:pPr>
      <w:r w:rsidRPr="00516524">
        <w:rPr>
          <w:noProof/>
          <w:lang w:val="en-US"/>
        </w:rPr>
        <w:drawing>
          <wp:inline distT="0" distB="0" distL="0" distR="0">
            <wp:extent cx="2797925" cy="1668780"/>
            <wp:effectExtent l="0" t="0" r="2540" b="762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10AEB" w:rsidRPr="00516524" w:rsidRDefault="00A10AEB" w:rsidP="007E1C8A">
      <w:pPr>
        <w:rPr>
          <w:rFonts w:cstheme="minorHAnsi"/>
        </w:rPr>
      </w:pPr>
      <w:r w:rsidRPr="00516524">
        <w:rPr>
          <w:rFonts w:ascii="Verdana" w:hAnsi="Verdana"/>
        </w:rPr>
        <w:t xml:space="preserve">            </w:t>
      </w:r>
      <w:r w:rsidR="000430B5" w:rsidRPr="00516524">
        <w:rPr>
          <w:rFonts w:ascii="Verdana" w:hAnsi="Verdana"/>
        </w:rPr>
        <w:t xml:space="preserve">     </w:t>
      </w:r>
      <w:r w:rsidRPr="00516524">
        <w:rPr>
          <w:rFonts w:ascii="Verdana" w:hAnsi="Verdana"/>
        </w:rPr>
        <w:t xml:space="preserve"> </w:t>
      </w:r>
      <w:r w:rsidRPr="00516524">
        <w:rPr>
          <w:rFonts w:cstheme="minorHAnsi"/>
        </w:rPr>
        <w:t>Fonte: Elaboração própria</w:t>
      </w:r>
    </w:p>
    <w:p w:rsidR="00A10AEB" w:rsidRPr="00516524" w:rsidRDefault="00A10AEB" w:rsidP="007E1C8A"/>
    <w:p w:rsidR="00A10AEB" w:rsidRPr="00516524" w:rsidRDefault="008D4484" w:rsidP="002F638A">
      <w:pPr>
        <w:pStyle w:val="ListParagraph"/>
        <w:numPr>
          <w:ilvl w:val="0"/>
          <w:numId w:val="12"/>
        </w:numPr>
        <w:jc w:val="both"/>
        <w:rPr>
          <w:rFonts w:ascii="Verdana" w:hAnsi="Verdana"/>
        </w:rPr>
      </w:pPr>
      <w:r w:rsidRPr="00516524">
        <w:rPr>
          <w:rFonts w:ascii="Verdana" w:hAnsi="Verdana"/>
        </w:rPr>
        <w:t xml:space="preserve">A maioria dos enfermeiros tem </w:t>
      </w:r>
      <w:r w:rsidR="00916B51" w:rsidRPr="00516524">
        <w:rPr>
          <w:rFonts w:ascii="Verdana" w:hAnsi="Verdana"/>
        </w:rPr>
        <w:t xml:space="preserve">experiência no </w:t>
      </w:r>
      <w:r w:rsidR="000B6965" w:rsidRPr="00516524">
        <w:rPr>
          <w:rFonts w:ascii="Verdana" w:hAnsi="Verdana"/>
        </w:rPr>
        <w:t>cargo há</w:t>
      </w:r>
      <w:r w:rsidR="00916B51" w:rsidRPr="00516524">
        <w:rPr>
          <w:rFonts w:ascii="Verdana" w:hAnsi="Verdana"/>
        </w:rPr>
        <w:t xml:space="preserve"> mais de 18 meses.</w:t>
      </w:r>
    </w:p>
    <w:p w:rsidR="00A10AEB" w:rsidRPr="00516524" w:rsidRDefault="00A10AEB" w:rsidP="00EC4547">
      <w:pPr>
        <w:pStyle w:val="ListParagraph"/>
        <w:jc w:val="both"/>
        <w:rPr>
          <w:rFonts w:ascii="Verdana" w:hAnsi="Verdana"/>
        </w:rPr>
      </w:pPr>
    </w:p>
    <w:p w:rsidR="002D0113" w:rsidRPr="0089244C" w:rsidRDefault="002D0113" w:rsidP="0089244C">
      <w:pPr>
        <w:jc w:val="both"/>
        <w:rPr>
          <w:rFonts w:ascii="Verdana" w:hAnsi="Verdana"/>
        </w:rPr>
      </w:pPr>
    </w:p>
    <w:p w:rsidR="007539CE" w:rsidRPr="00516524" w:rsidRDefault="007539CE" w:rsidP="00EC4547">
      <w:pPr>
        <w:pStyle w:val="ListParagraph"/>
        <w:jc w:val="both"/>
        <w:rPr>
          <w:rFonts w:ascii="Verdana" w:hAnsi="Verdana"/>
        </w:rPr>
      </w:pPr>
      <w:r w:rsidRPr="00516524">
        <w:rPr>
          <w:rFonts w:ascii="Verdana" w:hAnsi="Verdana"/>
        </w:rPr>
        <w:t xml:space="preserve"> </w:t>
      </w:r>
      <w:r w:rsidR="00A10AEB" w:rsidRPr="00516524">
        <w:rPr>
          <w:rFonts w:ascii="Verdana" w:hAnsi="Verdana"/>
        </w:rPr>
        <w:t>Gr</w:t>
      </w:r>
      <w:r w:rsidR="00346527" w:rsidRPr="00516524">
        <w:rPr>
          <w:rFonts w:ascii="Verdana" w:hAnsi="Verdana"/>
        </w:rPr>
        <w:t xml:space="preserve">áfico nº. </w:t>
      </w:r>
      <w:r w:rsidR="000430B5" w:rsidRPr="00516524">
        <w:rPr>
          <w:rFonts w:ascii="Verdana" w:hAnsi="Verdana"/>
        </w:rPr>
        <w:t xml:space="preserve">29 - </w:t>
      </w:r>
      <w:r w:rsidR="00346527" w:rsidRPr="00516524">
        <w:rPr>
          <w:rFonts w:ascii="Verdana" w:hAnsi="Verdana"/>
        </w:rPr>
        <w:t>Experiência no cargo</w:t>
      </w:r>
      <w:r w:rsidRPr="00516524">
        <w:rPr>
          <w:rFonts w:ascii="Verdana" w:hAnsi="Verdana"/>
        </w:rPr>
        <w:t xml:space="preserve"> dos enfermeiros que responderam ao</w:t>
      </w:r>
    </w:p>
    <w:p w:rsidR="00A10AEB" w:rsidRPr="00516524" w:rsidRDefault="007539CE" w:rsidP="00EC4547">
      <w:pPr>
        <w:pStyle w:val="ListParagraph"/>
        <w:jc w:val="both"/>
        <w:rPr>
          <w:rFonts w:ascii="Verdana" w:hAnsi="Verdana"/>
        </w:rPr>
      </w:pPr>
      <w:r w:rsidRPr="00516524">
        <w:rPr>
          <w:rFonts w:ascii="Verdana" w:hAnsi="Verdana"/>
        </w:rPr>
        <w:t xml:space="preserve">                          questionário</w:t>
      </w:r>
    </w:p>
    <w:p w:rsidR="00346527" w:rsidRPr="00516524" w:rsidRDefault="00346527" w:rsidP="00EC4547">
      <w:pPr>
        <w:pStyle w:val="ListParagraph"/>
        <w:jc w:val="both"/>
        <w:rPr>
          <w:rFonts w:ascii="Verdana" w:hAnsi="Verdana"/>
        </w:rPr>
      </w:pPr>
    </w:p>
    <w:p w:rsidR="0004502D" w:rsidRPr="00516524" w:rsidRDefault="00916B51" w:rsidP="000E4DBF">
      <w:pPr>
        <w:jc w:val="center"/>
      </w:pPr>
      <w:r w:rsidRPr="00516524">
        <w:rPr>
          <w:noProof/>
          <w:lang w:val="en-US"/>
        </w:rPr>
        <w:drawing>
          <wp:inline distT="0" distB="0" distL="0" distR="0">
            <wp:extent cx="3445566" cy="2173356"/>
            <wp:effectExtent l="0" t="0" r="2540" b="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F4D33" w:rsidRPr="00516524" w:rsidRDefault="00346527">
      <w:pPr>
        <w:rPr>
          <w:rFonts w:cstheme="minorHAnsi"/>
        </w:rPr>
      </w:pPr>
      <w:r w:rsidRPr="00516524">
        <w:rPr>
          <w:rFonts w:cstheme="minorHAnsi"/>
        </w:rPr>
        <w:t xml:space="preserve">              </w:t>
      </w:r>
      <w:r w:rsidR="00A64F4E">
        <w:rPr>
          <w:rFonts w:cstheme="minorHAnsi"/>
        </w:rPr>
        <w:t xml:space="preserve">     </w:t>
      </w:r>
      <w:r w:rsidRPr="00516524">
        <w:rPr>
          <w:rFonts w:cstheme="minorHAnsi"/>
        </w:rPr>
        <w:t>Fonte: Elaboração própria</w:t>
      </w:r>
    </w:p>
    <w:p w:rsidR="00751842" w:rsidRPr="00516524" w:rsidRDefault="00751842"/>
    <w:p w:rsidR="00D83247" w:rsidRPr="00516524" w:rsidRDefault="00DF5393" w:rsidP="002F638A">
      <w:pPr>
        <w:pStyle w:val="ListParagraph"/>
        <w:numPr>
          <w:ilvl w:val="0"/>
          <w:numId w:val="12"/>
        </w:numPr>
        <w:spacing w:line="360" w:lineRule="auto"/>
        <w:ind w:left="714" w:hanging="357"/>
        <w:jc w:val="both"/>
        <w:rPr>
          <w:rFonts w:ascii="Verdana" w:hAnsi="Verdana"/>
        </w:rPr>
      </w:pPr>
      <w:r w:rsidRPr="00516524">
        <w:rPr>
          <w:rFonts w:ascii="Verdana" w:hAnsi="Verdana"/>
        </w:rPr>
        <w:t>Quanto à</w:t>
      </w:r>
      <w:r w:rsidR="00371AA6" w:rsidRPr="00516524">
        <w:rPr>
          <w:rFonts w:ascii="Verdana" w:hAnsi="Verdana"/>
        </w:rPr>
        <w:t xml:space="preserve"> antiguidade </w:t>
      </w:r>
      <w:r w:rsidR="00F74228" w:rsidRPr="00516524">
        <w:rPr>
          <w:rFonts w:ascii="Verdana" w:hAnsi="Verdana"/>
        </w:rPr>
        <w:t>no Centro de S</w:t>
      </w:r>
      <w:r w:rsidR="00371AA6" w:rsidRPr="00516524">
        <w:rPr>
          <w:rFonts w:ascii="Verdana" w:hAnsi="Verdana"/>
        </w:rPr>
        <w:t>aúde</w:t>
      </w:r>
      <w:r w:rsidR="00F74228" w:rsidRPr="00516524">
        <w:rPr>
          <w:rFonts w:ascii="Verdana" w:hAnsi="Verdana"/>
        </w:rPr>
        <w:t xml:space="preserve">, verifica-se que </w:t>
      </w:r>
      <w:r w:rsidR="00F74228" w:rsidRPr="000B6965">
        <w:rPr>
          <w:rFonts w:ascii="Verdana" w:hAnsi="Verdana"/>
        </w:rPr>
        <w:t>mais de metade</w:t>
      </w:r>
      <w:r w:rsidR="00F74228" w:rsidRPr="00516524">
        <w:rPr>
          <w:rFonts w:ascii="Verdana" w:hAnsi="Verdana"/>
        </w:rPr>
        <w:t xml:space="preserve"> dos enfermeiros a quem foi aplicado o questionário estão h</w:t>
      </w:r>
      <w:r w:rsidR="00D13762" w:rsidRPr="00516524">
        <w:rPr>
          <w:rFonts w:ascii="Verdana" w:hAnsi="Verdana"/>
        </w:rPr>
        <w:t>á mais de 10 anos, no Centro de Saúde a desempenhar funções</w:t>
      </w:r>
    </w:p>
    <w:p w:rsidR="007539CE" w:rsidRDefault="007539CE" w:rsidP="00346527">
      <w:pPr>
        <w:spacing w:line="360" w:lineRule="auto"/>
        <w:jc w:val="both"/>
        <w:rPr>
          <w:rFonts w:ascii="Verdana" w:hAnsi="Verdana"/>
        </w:rPr>
      </w:pPr>
    </w:p>
    <w:p w:rsidR="00C70F6A" w:rsidRPr="00516524" w:rsidRDefault="00C70F6A" w:rsidP="00346527">
      <w:pPr>
        <w:spacing w:line="360" w:lineRule="auto"/>
        <w:jc w:val="both"/>
        <w:rPr>
          <w:rFonts w:ascii="Verdana" w:hAnsi="Verdana"/>
        </w:rPr>
      </w:pPr>
    </w:p>
    <w:p w:rsidR="00392A51" w:rsidRDefault="00392A51" w:rsidP="00FD3055">
      <w:pPr>
        <w:spacing w:after="0" w:line="240" w:lineRule="auto"/>
        <w:ind w:left="714"/>
        <w:jc w:val="both"/>
        <w:rPr>
          <w:rFonts w:ascii="Verdana" w:hAnsi="Verdana"/>
        </w:rPr>
      </w:pPr>
    </w:p>
    <w:p w:rsidR="00392A51" w:rsidRDefault="00392A51" w:rsidP="00FD3055">
      <w:pPr>
        <w:spacing w:after="0" w:line="240" w:lineRule="auto"/>
        <w:ind w:left="714"/>
        <w:jc w:val="both"/>
        <w:rPr>
          <w:rFonts w:ascii="Verdana" w:hAnsi="Verdana"/>
        </w:rPr>
      </w:pPr>
    </w:p>
    <w:p w:rsidR="007539CE" w:rsidRPr="00516524" w:rsidRDefault="00346527" w:rsidP="00FD3055">
      <w:pPr>
        <w:spacing w:after="0" w:line="240" w:lineRule="auto"/>
        <w:ind w:left="714"/>
        <w:jc w:val="both"/>
        <w:rPr>
          <w:rFonts w:ascii="Verdana" w:hAnsi="Verdana"/>
        </w:rPr>
      </w:pPr>
      <w:r w:rsidRPr="00516524">
        <w:rPr>
          <w:rFonts w:ascii="Verdana" w:hAnsi="Verdana"/>
        </w:rPr>
        <w:t xml:space="preserve">Gráfico nº. </w:t>
      </w:r>
      <w:r w:rsidR="000430B5" w:rsidRPr="00516524">
        <w:rPr>
          <w:rFonts w:ascii="Verdana" w:hAnsi="Verdana"/>
        </w:rPr>
        <w:t>30 -</w:t>
      </w:r>
      <w:r w:rsidRPr="00516524">
        <w:rPr>
          <w:rFonts w:ascii="Verdana" w:hAnsi="Verdana"/>
        </w:rPr>
        <w:t xml:space="preserve"> Antiguidade no Centro de Saúde</w:t>
      </w:r>
      <w:r w:rsidR="007539CE" w:rsidRPr="00516524">
        <w:rPr>
          <w:rFonts w:ascii="Verdana" w:hAnsi="Verdana"/>
        </w:rPr>
        <w:t xml:space="preserve"> dos enfermeiros que </w:t>
      </w:r>
    </w:p>
    <w:p w:rsidR="00346527" w:rsidRDefault="007539CE" w:rsidP="007539CE">
      <w:pPr>
        <w:spacing w:after="0" w:line="240" w:lineRule="auto"/>
        <w:ind w:left="714"/>
        <w:jc w:val="both"/>
        <w:rPr>
          <w:rFonts w:ascii="Verdana" w:hAnsi="Verdana"/>
        </w:rPr>
      </w:pPr>
      <w:r w:rsidRPr="00516524">
        <w:rPr>
          <w:rFonts w:ascii="Verdana" w:hAnsi="Verdana"/>
        </w:rPr>
        <w:t xml:space="preserve">                       responderam ao questionário</w:t>
      </w:r>
    </w:p>
    <w:p w:rsidR="00A64F4E" w:rsidRPr="00516524" w:rsidRDefault="00A64F4E" w:rsidP="007539CE">
      <w:pPr>
        <w:spacing w:after="0" w:line="240" w:lineRule="auto"/>
        <w:ind w:left="714"/>
        <w:jc w:val="both"/>
        <w:rPr>
          <w:rFonts w:ascii="Verdana" w:hAnsi="Verdana"/>
        </w:rPr>
      </w:pPr>
    </w:p>
    <w:p w:rsidR="00751842" w:rsidRPr="00516524" w:rsidRDefault="00751842" w:rsidP="00751842">
      <w:r w:rsidRPr="00516524">
        <w:t xml:space="preserve">          </w:t>
      </w:r>
      <w:r w:rsidR="000C3FF6" w:rsidRPr="00516524">
        <w:t xml:space="preserve"> </w:t>
      </w:r>
      <w:r w:rsidRPr="00516524">
        <w:t xml:space="preserve">  </w:t>
      </w:r>
      <w:r w:rsidRPr="00516524">
        <w:rPr>
          <w:noProof/>
          <w:lang w:val="en-US"/>
        </w:rPr>
        <w:drawing>
          <wp:inline distT="0" distB="0" distL="0" distR="0">
            <wp:extent cx="3595254" cy="2251364"/>
            <wp:effectExtent l="0" t="0" r="5715" b="0"/>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516524">
        <w:t xml:space="preserve"> </w:t>
      </w:r>
    </w:p>
    <w:p w:rsidR="001F4D33" w:rsidRPr="00516524" w:rsidRDefault="00346527" w:rsidP="00751842">
      <w:pPr>
        <w:rPr>
          <w:rFonts w:cstheme="minorHAnsi"/>
        </w:rPr>
      </w:pPr>
      <w:r w:rsidRPr="00516524">
        <w:t xml:space="preserve">              </w:t>
      </w:r>
      <w:r w:rsidRPr="00516524">
        <w:rPr>
          <w:rFonts w:cstheme="minorHAnsi"/>
        </w:rPr>
        <w:t>Fonte:</w:t>
      </w:r>
      <w:r w:rsidR="000430B5" w:rsidRPr="00516524">
        <w:rPr>
          <w:rFonts w:cstheme="minorHAnsi"/>
        </w:rPr>
        <w:t xml:space="preserve"> Elaboração própria</w:t>
      </w:r>
    </w:p>
    <w:p w:rsidR="000430B5" w:rsidRPr="00516524" w:rsidRDefault="000430B5" w:rsidP="00751842"/>
    <w:p w:rsidR="00D16CA4" w:rsidRPr="00516524" w:rsidRDefault="004A7589" w:rsidP="002F638A">
      <w:pPr>
        <w:pStyle w:val="ListParagraph"/>
        <w:numPr>
          <w:ilvl w:val="0"/>
          <w:numId w:val="12"/>
        </w:numPr>
        <w:spacing w:line="360" w:lineRule="auto"/>
        <w:ind w:left="714" w:hanging="357"/>
        <w:rPr>
          <w:rFonts w:ascii="Verdana" w:hAnsi="Verdana"/>
        </w:rPr>
      </w:pPr>
      <w:r w:rsidRPr="00516524">
        <w:rPr>
          <w:rFonts w:ascii="Verdana" w:hAnsi="Verdana"/>
        </w:rPr>
        <w:t>A maioria</w:t>
      </w:r>
      <w:r w:rsidR="003B43AA" w:rsidRPr="00516524">
        <w:rPr>
          <w:rFonts w:ascii="Verdana" w:hAnsi="Verdana"/>
        </w:rPr>
        <w:t xml:space="preserve"> dos enfermeiros dizem que têm formação específica para tratar os doentes com Diabetes </w:t>
      </w:r>
      <w:proofErr w:type="spellStart"/>
      <w:r w:rsidR="003B43AA" w:rsidRPr="000B6965">
        <w:rPr>
          <w:rFonts w:ascii="Verdana" w:hAnsi="Verdana"/>
          <w:i/>
        </w:rPr>
        <w:t>Mellitus</w:t>
      </w:r>
      <w:proofErr w:type="spellEnd"/>
      <w:r w:rsidR="000B6965">
        <w:rPr>
          <w:rFonts w:ascii="Verdana" w:hAnsi="Verdana"/>
        </w:rPr>
        <w:t>.</w:t>
      </w:r>
    </w:p>
    <w:p w:rsidR="007D7F23" w:rsidRPr="00516524" w:rsidRDefault="007D7F23" w:rsidP="007D7F23">
      <w:pPr>
        <w:pStyle w:val="ListParagraph"/>
        <w:spacing w:line="360" w:lineRule="auto"/>
        <w:ind w:left="714"/>
        <w:rPr>
          <w:rFonts w:ascii="Verdana" w:hAnsi="Verdana"/>
        </w:rPr>
      </w:pPr>
    </w:p>
    <w:p w:rsidR="00A64F4E" w:rsidRDefault="00A64F4E" w:rsidP="00A64F4E">
      <w:pPr>
        <w:spacing w:after="0" w:line="240" w:lineRule="auto"/>
        <w:ind w:left="714"/>
        <w:rPr>
          <w:rFonts w:ascii="Verdana" w:hAnsi="Verdana"/>
        </w:rPr>
      </w:pPr>
    </w:p>
    <w:p w:rsidR="007539CE" w:rsidRPr="00516524" w:rsidRDefault="00346527" w:rsidP="007539CE">
      <w:pPr>
        <w:spacing w:after="0" w:line="240" w:lineRule="auto"/>
        <w:rPr>
          <w:rFonts w:ascii="Verdana" w:hAnsi="Verdana"/>
        </w:rPr>
      </w:pPr>
      <w:r w:rsidRPr="00516524">
        <w:rPr>
          <w:rFonts w:ascii="Verdana" w:hAnsi="Verdana"/>
        </w:rPr>
        <w:t xml:space="preserve"> Gráfico nº.</w:t>
      </w:r>
      <w:r w:rsidR="00FC6D7B" w:rsidRPr="00516524">
        <w:rPr>
          <w:rFonts w:ascii="Verdana" w:hAnsi="Verdana"/>
        </w:rPr>
        <w:t>31 -</w:t>
      </w:r>
      <w:r w:rsidRPr="00516524">
        <w:rPr>
          <w:rFonts w:ascii="Verdana" w:hAnsi="Verdana"/>
        </w:rPr>
        <w:t xml:space="preserve"> Formação específica na Diabetes</w:t>
      </w:r>
      <w:r w:rsidR="007539CE" w:rsidRPr="00516524">
        <w:rPr>
          <w:rFonts w:ascii="Verdana" w:hAnsi="Verdana"/>
        </w:rPr>
        <w:t xml:space="preserve"> dos enfermeiros que </w:t>
      </w:r>
    </w:p>
    <w:p w:rsidR="00346527" w:rsidRPr="00516524" w:rsidRDefault="007539CE" w:rsidP="007539CE">
      <w:pPr>
        <w:spacing w:after="0" w:line="240" w:lineRule="auto"/>
        <w:rPr>
          <w:rFonts w:ascii="Verdana" w:hAnsi="Verdana"/>
        </w:rPr>
      </w:pPr>
      <w:r w:rsidRPr="00516524">
        <w:rPr>
          <w:rFonts w:ascii="Verdana" w:hAnsi="Verdana"/>
        </w:rPr>
        <w:t xml:space="preserve">                                 responderam ao questionário</w:t>
      </w:r>
    </w:p>
    <w:p w:rsidR="0004502D" w:rsidRPr="00516524" w:rsidRDefault="00D16CA4" w:rsidP="00D16CA4">
      <w:r w:rsidRPr="00516524">
        <w:t xml:space="preserve">            </w:t>
      </w:r>
      <w:r w:rsidR="003B43AA" w:rsidRPr="00516524">
        <w:t xml:space="preserve"> </w:t>
      </w:r>
      <w:r w:rsidRPr="00516524">
        <w:rPr>
          <w:noProof/>
          <w:lang w:val="en-US"/>
        </w:rPr>
        <w:drawing>
          <wp:inline distT="0" distB="0" distL="0" distR="0">
            <wp:extent cx="4281054" cy="2244438"/>
            <wp:effectExtent l="0" t="0" r="5715" b="381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F4D33" w:rsidRPr="00FD3055" w:rsidRDefault="00346527" w:rsidP="00D16CA4">
      <w:pPr>
        <w:rPr>
          <w:rFonts w:cstheme="minorHAnsi"/>
        </w:rPr>
      </w:pPr>
      <w:r w:rsidRPr="00FD3055">
        <w:rPr>
          <w:rFonts w:cstheme="minorHAnsi"/>
        </w:rPr>
        <w:t xml:space="preserve">     </w:t>
      </w:r>
      <w:r w:rsidR="007539CE" w:rsidRPr="00FD3055">
        <w:rPr>
          <w:rFonts w:cstheme="minorHAnsi"/>
        </w:rPr>
        <w:t xml:space="preserve">        </w:t>
      </w:r>
      <w:r w:rsidRPr="00FD3055">
        <w:rPr>
          <w:rFonts w:cstheme="minorHAnsi"/>
        </w:rPr>
        <w:t xml:space="preserve">  Fonte: Elaboração própria</w:t>
      </w:r>
    </w:p>
    <w:p w:rsidR="00346527" w:rsidRPr="00516524" w:rsidRDefault="00346527" w:rsidP="00D16CA4"/>
    <w:p w:rsidR="0004502D" w:rsidRPr="00516524" w:rsidRDefault="00C35B67" w:rsidP="002F638A">
      <w:pPr>
        <w:pStyle w:val="ListParagraph"/>
        <w:numPr>
          <w:ilvl w:val="0"/>
          <w:numId w:val="12"/>
        </w:numPr>
        <w:spacing w:line="360" w:lineRule="auto"/>
        <w:jc w:val="both"/>
        <w:rPr>
          <w:rFonts w:ascii="Verdana" w:hAnsi="Verdana"/>
        </w:rPr>
      </w:pPr>
      <w:r w:rsidRPr="00516524">
        <w:rPr>
          <w:rFonts w:ascii="Verdana" w:hAnsi="Verdana"/>
        </w:rPr>
        <w:t>65 % dos enfermeiros diz que existe consulta da diabetes no Centro de Sa</w:t>
      </w:r>
      <w:r w:rsidR="0026395E" w:rsidRPr="00516524">
        <w:rPr>
          <w:rFonts w:ascii="Verdana" w:hAnsi="Verdana"/>
        </w:rPr>
        <w:t xml:space="preserve">úde onde </w:t>
      </w:r>
      <w:r w:rsidRPr="00516524">
        <w:rPr>
          <w:rFonts w:ascii="Verdana" w:hAnsi="Verdana"/>
        </w:rPr>
        <w:t>desempenha funções</w:t>
      </w:r>
      <w:r w:rsidR="00633ACF" w:rsidRPr="00516524">
        <w:rPr>
          <w:rFonts w:ascii="Verdana" w:hAnsi="Verdana"/>
        </w:rPr>
        <w:t>.</w:t>
      </w:r>
    </w:p>
    <w:p w:rsidR="00FC6D7B" w:rsidRPr="00516524" w:rsidRDefault="00FC6D7B" w:rsidP="00FC6D7B">
      <w:pPr>
        <w:spacing w:line="360" w:lineRule="auto"/>
        <w:jc w:val="both"/>
        <w:rPr>
          <w:rFonts w:ascii="Verdana" w:hAnsi="Verdana"/>
        </w:rPr>
      </w:pPr>
    </w:p>
    <w:p w:rsidR="00FC6D7B" w:rsidRDefault="00FC6D7B" w:rsidP="00BE29A0">
      <w:pPr>
        <w:spacing w:line="360" w:lineRule="auto"/>
        <w:ind w:left="720"/>
        <w:jc w:val="both"/>
        <w:rPr>
          <w:rFonts w:ascii="Verdana" w:hAnsi="Verdana"/>
        </w:rPr>
      </w:pPr>
    </w:p>
    <w:p w:rsidR="00BE29A0" w:rsidRPr="00516524" w:rsidRDefault="00BE29A0" w:rsidP="00FC6D7B">
      <w:pPr>
        <w:spacing w:line="360" w:lineRule="auto"/>
        <w:jc w:val="both"/>
        <w:rPr>
          <w:rFonts w:ascii="Verdana" w:hAnsi="Verdana"/>
        </w:rPr>
      </w:pPr>
    </w:p>
    <w:p w:rsidR="007539CE" w:rsidRPr="00516524" w:rsidRDefault="00FC6D7B" w:rsidP="007539CE">
      <w:pPr>
        <w:spacing w:after="0" w:line="240" w:lineRule="auto"/>
        <w:jc w:val="both"/>
        <w:rPr>
          <w:rFonts w:ascii="Verdana" w:hAnsi="Verdana"/>
        </w:rPr>
      </w:pPr>
      <w:r w:rsidRPr="00516524">
        <w:rPr>
          <w:rFonts w:ascii="Verdana" w:hAnsi="Verdana"/>
        </w:rPr>
        <w:t xml:space="preserve">           Gráfico nº. 32 </w:t>
      </w:r>
      <w:r w:rsidR="007539CE" w:rsidRPr="00516524">
        <w:rPr>
          <w:rFonts w:ascii="Verdana" w:hAnsi="Verdana"/>
        </w:rPr>
        <w:t>–</w:t>
      </w:r>
      <w:r w:rsidRPr="00516524">
        <w:rPr>
          <w:rFonts w:ascii="Verdana" w:hAnsi="Verdana"/>
        </w:rPr>
        <w:t xml:space="preserve"> </w:t>
      </w:r>
      <w:r w:rsidR="007539CE" w:rsidRPr="00516524">
        <w:rPr>
          <w:rFonts w:ascii="Verdana" w:hAnsi="Verdana"/>
        </w:rPr>
        <w:t>Se existe consulta da diabetes no CS onde os enfermeiros que</w:t>
      </w:r>
    </w:p>
    <w:p w:rsidR="007539CE" w:rsidRPr="00516524" w:rsidRDefault="007539CE" w:rsidP="007539CE">
      <w:pPr>
        <w:spacing w:after="0" w:line="240" w:lineRule="auto"/>
        <w:jc w:val="both"/>
        <w:rPr>
          <w:rFonts w:ascii="Verdana" w:hAnsi="Verdana"/>
        </w:rPr>
      </w:pPr>
      <w:r w:rsidRPr="00516524">
        <w:rPr>
          <w:rFonts w:ascii="Verdana" w:hAnsi="Verdana"/>
        </w:rPr>
        <w:t xml:space="preserve">                                   responderam ao questionário exercem funções</w:t>
      </w:r>
    </w:p>
    <w:p w:rsidR="001F4D33" w:rsidRPr="00516524" w:rsidRDefault="007539CE" w:rsidP="007539CE">
      <w:pPr>
        <w:spacing w:after="0" w:line="240" w:lineRule="auto"/>
        <w:jc w:val="both"/>
        <w:rPr>
          <w:rFonts w:ascii="Verdana" w:hAnsi="Verdana"/>
        </w:rPr>
      </w:pPr>
      <w:r w:rsidRPr="00516524">
        <w:rPr>
          <w:rFonts w:ascii="Verdana" w:hAnsi="Verdana"/>
        </w:rPr>
        <w:t xml:space="preserve"> </w:t>
      </w:r>
    </w:p>
    <w:p w:rsidR="001F4D33" w:rsidRPr="00516524" w:rsidRDefault="001F4D33" w:rsidP="001F4D33">
      <w:pPr>
        <w:pStyle w:val="ListParagraph"/>
      </w:pPr>
      <w:r w:rsidRPr="00516524">
        <w:rPr>
          <w:noProof/>
          <w:lang w:val="en-US"/>
        </w:rPr>
        <w:drawing>
          <wp:inline distT="0" distB="0" distL="0" distR="0">
            <wp:extent cx="4281055" cy="2400300"/>
            <wp:effectExtent l="0" t="0" r="5715" b="0"/>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765988" w:rsidRPr="00516524" w:rsidRDefault="00765988" w:rsidP="001F4D33">
      <w:pPr>
        <w:pStyle w:val="ListParagraph"/>
      </w:pPr>
    </w:p>
    <w:p w:rsidR="00CD0230" w:rsidRPr="00516524" w:rsidRDefault="007539CE" w:rsidP="001F4D33">
      <w:pPr>
        <w:pStyle w:val="ListParagraph"/>
        <w:rPr>
          <w:rFonts w:cstheme="minorHAnsi"/>
        </w:rPr>
      </w:pPr>
      <w:r w:rsidRPr="00516524">
        <w:t xml:space="preserve">     </w:t>
      </w:r>
      <w:r w:rsidR="00346527" w:rsidRPr="00516524">
        <w:rPr>
          <w:rFonts w:cstheme="minorHAnsi"/>
        </w:rPr>
        <w:t>Fonte : Elaboração própria</w:t>
      </w:r>
    </w:p>
    <w:p w:rsidR="00CD0230" w:rsidRPr="00516524" w:rsidRDefault="00CD0230" w:rsidP="001F4D33">
      <w:pPr>
        <w:pStyle w:val="ListParagraph"/>
        <w:rPr>
          <w:rFonts w:cstheme="minorHAnsi"/>
        </w:rPr>
      </w:pPr>
    </w:p>
    <w:p w:rsidR="0004502D" w:rsidRPr="00516524" w:rsidRDefault="00765988" w:rsidP="002F638A">
      <w:pPr>
        <w:pStyle w:val="ListParagraph"/>
        <w:numPr>
          <w:ilvl w:val="0"/>
          <w:numId w:val="12"/>
        </w:numPr>
        <w:spacing w:line="360" w:lineRule="auto"/>
        <w:ind w:left="714" w:hanging="357"/>
        <w:rPr>
          <w:rFonts w:ascii="Verdana" w:hAnsi="Verdana"/>
        </w:rPr>
      </w:pPr>
      <w:r w:rsidRPr="00516524">
        <w:rPr>
          <w:rFonts w:ascii="Verdana" w:hAnsi="Verdana"/>
        </w:rPr>
        <w:t>Na opini</w:t>
      </w:r>
      <w:r w:rsidR="00C05107" w:rsidRPr="00516524">
        <w:rPr>
          <w:rFonts w:ascii="Verdana" w:hAnsi="Verdana"/>
        </w:rPr>
        <w:t xml:space="preserve">ão de mais de 50% </w:t>
      </w:r>
      <w:r w:rsidR="00C834A7" w:rsidRPr="00516524">
        <w:rPr>
          <w:rFonts w:ascii="Verdana" w:hAnsi="Verdana"/>
        </w:rPr>
        <w:t>dos enfermeiros</w:t>
      </w:r>
      <w:r w:rsidR="00C05107" w:rsidRPr="00516524">
        <w:rPr>
          <w:rFonts w:ascii="Verdana" w:hAnsi="Verdana"/>
        </w:rPr>
        <w:t xml:space="preserve">, </w:t>
      </w:r>
      <w:r w:rsidRPr="00516524">
        <w:rPr>
          <w:rFonts w:ascii="Verdana" w:hAnsi="Verdana"/>
        </w:rPr>
        <w:t>os utentes que necessitam que acompanhamento vão às consultas da diabetes</w:t>
      </w:r>
    </w:p>
    <w:p w:rsidR="002D0113" w:rsidRDefault="002D0113" w:rsidP="006B1319">
      <w:pPr>
        <w:spacing w:after="0" w:line="240" w:lineRule="auto"/>
        <w:ind w:left="714"/>
        <w:rPr>
          <w:rFonts w:ascii="Verdana" w:hAnsi="Verdana"/>
        </w:rPr>
      </w:pPr>
    </w:p>
    <w:p w:rsidR="002D0113" w:rsidRDefault="002D0113" w:rsidP="006B1319">
      <w:pPr>
        <w:spacing w:after="0" w:line="240" w:lineRule="auto"/>
        <w:ind w:left="714"/>
        <w:rPr>
          <w:rFonts w:ascii="Verdana" w:hAnsi="Verdana"/>
        </w:rPr>
      </w:pPr>
    </w:p>
    <w:p w:rsidR="002D0113" w:rsidRDefault="002D0113" w:rsidP="006B1319">
      <w:pPr>
        <w:spacing w:after="0" w:line="240" w:lineRule="auto"/>
        <w:ind w:left="714"/>
        <w:rPr>
          <w:rFonts w:ascii="Verdana" w:hAnsi="Verdana"/>
        </w:rPr>
      </w:pPr>
    </w:p>
    <w:p w:rsidR="006B1319" w:rsidRPr="00516524" w:rsidRDefault="006B1319" w:rsidP="006B1319">
      <w:pPr>
        <w:spacing w:after="0" w:line="240" w:lineRule="auto"/>
        <w:ind w:left="714"/>
        <w:rPr>
          <w:rFonts w:ascii="Verdana" w:hAnsi="Verdana"/>
        </w:rPr>
      </w:pPr>
      <w:r w:rsidRPr="00516524">
        <w:rPr>
          <w:rFonts w:ascii="Verdana" w:hAnsi="Verdana"/>
        </w:rPr>
        <w:t>Gráfico nº. 33</w:t>
      </w:r>
      <w:r w:rsidR="00120C68" w:rsidRPr="00516524">
        <w:rPr>
          <w:rFonts w:ascii="Verdana" w:hAnsi="Verdana"/>
        </w:rPr>
        <w:t xml:space="preserve"> </w:t>
      </w:r>
      <w:r w:rsidR="007539CE" w:rsidRPr="00516524">
        <w:rPr>
          <w:rFonts w:ascii="Verdana" w:hAnsi="Verdana"/>
        </w:rPr>
        <w:t>–</w:t>
      </w:r>
      <w:r w:rsidR="00120C68" w:rsidRPr="00516524">
        <w:rPr>
          <w:rFonts w:ascii="Verdana" w:hAnsi="Verdana"/>
        </w:rPr>
        <w:t xml:space="preserve"> </w:t>
      </w:r>
      <w:r w:rsidR="007539CE" w:rsidRPr="00516524">
        <w:rPr>
          <w:rFonts w:ascii="Verdana" w:hAnsi="Verdana"/>
        </w:rPr>
        <w:t>No CS onde os enfermeiros que responderam ao questionário,</w:t>
      </w:r>
    </w:p>
    <w:p w:rsidR="006B1319" w:rsidRPr="00516524" w:rsidRDefault="006B1319" w:rsidP="006B1319">
      <w:pPr>
        <w:spacing w:after="0" w:line="240" w:lineRule="auto"/>
        <w:ind w:left="714"/>
        <w:rPr>
          <w:rFonts w:ascii="Verdana" w:hAnsi="Verdana"/>
        </w:rPr>
      </w:pPr>
      <w:r w:rsidRPr="00516524">
        <w:rPr>
          <w:rFonts w:ascii="Verdana" w:hAnsi="Verdana"/>
        </w:rPr>
        <w:t xml:space="preserve">                        exercem funções os diabéticos que devem ser assistidos vêm  </w:t>
      </w:r>
    </w:p>
    <w:p w:rsidR="00120C68" w:rsidRPr="00516524" w:rsidRDefault="006B1319" w:rsidP="006B1319">
      <w:pPr>
        <w:spacing w:after="0" w:line="240" w:lineRule="auto"/>
        <w:ind w:left="714"/>
        <w:rPr>
          <w:rFonts w:ascii="Verdana" w:hAnsi="Verdana"/>
        </w:rPr>
      </w:pPr>
      <w:r w:rsidRPr="00516524">
        <w:rPr>
          <w:rFonts w:ascii="Verdana" w:hAnsi="Verdana"/>
        </w:rPr>
        <w:t xml:space="preserve">                        sempre à consulta</w:t>
      </w:r>
    </w:p>
    <w:p w:rsidR="006B1319" w:rsidRPr="00516524" w:rsidRDefault="006B1319" w:rsidP="006B1319">
      <w:pPr>
        <w:spacing w:after="0" w:line="240" w:lineRule="auto"/>
        <w:ind w:left="714"/>
        <w:rPr>
          <w:rFonts w:ascii="Verdana" w:hAnsi="Verdana"/>
        </w:rPr>
      </w:pPr>
    </w:p>
    <w:p w:rsidR="00B26541" w:rsidRPr="00516524" w:rsidRDefault="00B26541" w:rsidP="00B26541">
      <w:r w:rsidRPr="00516524">
        <w:t xml:space="preserve">              </w:t>
      </w:r>
      <w:r w:rsidRPr="00516524">
        <w:rPr>
          <w:noProof/>
          <w:lang w:val="en-US"/>
        </w:rPr>
        <w:drawing>
          <wp:inline distT="0" distB="0" distL="0" distR="0">
            <wp:extent cx="4135582" cy="2324100"/>
            <wp:effectExtent l="0" t="0" r="0" b="0"/>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346527" w:rsidRPr="00516524" w:rsidRDefault="00A64F4E" w:rsidP="00346527">
      <w:pPr>
        <w:pStyle w:val="ListParagraph"/>
        <w:rPr>
          <w:rFonts w:cstheme="minorHAnsi"/>
        </w:rPr>
      </w:pPr>
      <w:r>
        <w:rPr>
          <w:rFonts w:cstheme="minorHAnsi"/>
        </w:rPr>
        <w:t xml:space="preserve">  </w:t>
      </w:r>
      <w:r w:rsidR="00407076" w:rsidRPr="00516524">
        <w:rPr>
          <w:rFonts w:cstheme="minorHAnsi"/>
        </w:rPr>
        <w:t>Fonte:</w:t>
      </w:r>
      <w:r w:rsidR="00346527" w:rsidRPr="00516524">
        <w:rPr>
          <w:rFonts w:cstheme="minorHAnsi"/>
        </w:rPr>
        <w:t xml:space="preserve"> Elaboração própria</w:t>
      </w:r>
    </w:p>
    <w:p w:rsidR="00CD0230" w:rsidRPr="00516524" w:rsidRDefault="00CD0230" w:rsidP="00B26541">
      <w:pPr>
        <w:rPr>
          <w:rFonts w:ascii="Verdana" w:hAnsi="Verdana"/>
        </w:rPr>
      </w:pPr>
    </w:p>
    <w:p w:rsidR="00CD0230" w:rsidRPr="00516524" w:rsidRDefault="00D8045F" w:rsidP="002F638A">
      <w:pPr>
        <w:pStyle w:val="ListParagraph"/>
        <w:numPr>
          <w:ilvl w:val="0"/>
          <w:numId w:val="12"/>
        </w:numPr>
        <w:spacing w:line="360" w:lineRule="auto"/>
        <w:ind w:left="714" w:hanging="357"/>
        <w:jc w:val="both"/>
        <w:rPr>
          <w:rFonts w:ascii="Verdana" w:hAnsi="Verdana"/>
        </w:rPr>
      </w:pPr>
      <w:r w:rsidRPr="00516524">
        <w:rPr>
          <w:rFonts w:ascii="Verdana" w:hAnsi="Verdana"/>
        </w:rPr>
        <w:t>De acordo com a opinião dos utentes, o</w:t>
      </w:r>
      <w:r w:rsidR="008F1BED" w:rsidRPr="00516524">
        <w:rPr>
          <w:rFonts w:ascii="Verdana" w:hAnsi="Verdana"/>
        </w:rPr>
        <w:t xml:space="preserve"> número</w:t>
      </w:r>
      <w:r w:rsidR="003E4172" w:rsidRPr="00516524">
        <w:rPr>
          <w:rFonts w:ascii="Verdana" w:hAnsi="Verdana"/>
        </w:rPr>
        <w:t xml:space="preserve"> de enfermeiros </w:t>
      </w:r>
      <w:r w:rsidRPr="00516524">
        <w:rPr>
          <w:rFonts w:ascii="Verdana" w:hAnsi="Verdana"/>
        </w:rPr>
        <w:t>para fazer o acompanhamento dos utentes com a patologia em estudo</w:t>
      </w:r>
      <w:r w:rsidR="008F1BED" w:rsidRPr="00516524">
        <w:rPr>
          <w:rFonts w:ascii="Verdana" w:hAnsi="Verdana"/>
        </w:rPr>
        <w:t>,</w:t>
      </w:r>
      <w:r w:rsidRPr="00516524">
        <w:rPr>
          <w:rFonts w:ascii="Verdana" w:hAnsi="Verdana"/>
        </w:rPr>
        <w:t xml:space="preserve"> é suficiente.</w:t>
      </w:r>
    </w:p>
    <w:p w:rsidR="00610A67" w:rsidRPr="00516524" w:rsidRDefault="00610A67" w:rsidP="0006618D">
      <w:pPr>
        <w:spacing w:line="360" w:lineRule="auto"/>
        <w:jc w:val="both"/>
        <w:rPr>
          <w:rFonts w:ascii="Verdana" w:hAnsi="Verdana"/>
        </w:rPr>
      </w:pPr>
    </w:p>
    <w:p w:rsidR="006B1319" w:rsidRPr="00516524" w:rsidRDefault="006B1319" w:rsidP="006B1319">
      <w:pPr>
        <w:spacing w:after="0" w:line="240" w:lineRule="auto"/>
        <w:jc w:val="both"/>
        <w:rPr>
          <w:rFonts w:ascii="Verdana" w:hAnsi="Verdana"/>
        </w:rPr>
      </w:pPr>
      <w:r w:rsidRPr="00516524">
        <w:rPr>
          <w:rFonts w:ascii="Verdana" w:hAnsi="Verdana"/>
        </w:rPr>
        <w:t xml:space="preserve">         </w:t>
      </w:r>
      <w:r w:rsidR="0006618D" w:rsidRPr="00516524">
        <w:rPr>
          <w:rFonts w:ascii="Verdana" w:hAnsi="Verdana"/>
        </w:rPr>
        <w:t xml:space="preserve">  Gráfico nº. 34 </w:t>
      </w:r>
      <w:r w:rsidRPr="00516524">
        <w:rPr>
          <w:rFonts w:ascii="Verdana" w:hAnsi="Verdana"/>
        </w:rPr>
        <w:t>–</w:t>
      </w:r>
      <w:r w:rsidR="0006618D" w:rsidRPr="00516524">
        <w:rPr>
          <w:rFonts w:ascii="Verdana" w:hAnsi="Verdana"/>
        </w:rPr>
        <w:t xml:space="preserve"> </w:t>
      </w:r>
      <w:r w:rsidRPr="00516524">
        <w:rPr>
          <w:rFonts w:ascii="Verdana" w:hAnsi="Verdana"/>
        </w:rPr>
        <w:t>Há enfermeiros suficientes para fazer o acompanhamento</w:t>
      </w:r>
    </w:p>
    <w:p w:rsidR="006B1319" w:rsidRPr="005A7629" w:rsidRDefault="006B1319" w:rsidP="006B1319">
      <w:pPr>
        <w:spacing w:after="0" w:line="240" w:lineRule="auto"/>
        <w:jc w:val="both"/>
        <w:rPr>
          <w:rFonts w:ascii="Verdana" w:hAnsi="Verdana"/>
        </w:rPr>
      </w:pPr>
      <w:r w:rsidRPr="00516524">
        <w:rPr>
          <w:rFonts w:ascii="Verdana" w:hAnsi="Verdana"/>
        </w:rPr>
        <w:t xml:space="preserve">                                   </w:t>
      </w:r>
      <w:r w:rsidRPr="005A7629">
        <w:rPr>
          <w:rFonts w:ascii="Verdana" w:hAnsi="Verdana"/>
        </w:rPr>
        <w:t xml:space="preserve">dos diabéticos no centro de saúde onde os enfermeiros </w:t>
      </w:r>
    </w:p>
    <w:p w:rsidR="0006618D" w:rsidRPr="00516524" w:rsidRDefault="006B1319" w:rsidP="006B1319">
      <w:pPr>
        <w:spacing w:after="0" w:line="240" w:lineRule="auto"/>
        <w:jc w:val="both"/>
        <w:rPr>
          <w:rFonts w:ascii="Verdana" w:hAnsi="Verdana"/>
        </w:rPr>
      </w:pPr>
      <w:r w:rsidRPr="005A7629">
        <w:rPr>
          <w:rFonts w:ascii="Verdana" w:hAnsi="Verdana"/>
        </w:rPr>
        <w:t xml:space="preserve">                                   questionados desempenha</w:t>
      </w:r>
      <w:r w:rsidR="000B6965" w:rsidRPr="005A7629">
        <w:rPr>
          <w:rFonts w:ascii="Verdana" w:hAnsi="Verdana"/>
        </w:rPr>
        <w:t>m</w:t>
      </w:r>
      <w:r w:rsidRPr="005A7629">
        <w:rPr>
          <w:rFonts w:ascii="Verdana" w:hAnsi="Verdana"/>
        </w:rPr>
        <w:t xml:space="preserve"> funções</w:t>
      </w:r>
    </w:p>
    <w:p w:rsidR="006B1319" w:rsidRPr="00516524" w:rsidRDefault="006B1319" w:rsidP="006B1319">
      <w:pPr>
        <w:spacing w:after="0" w:line="240" w:lineRule="auto"/>
        <w:jc w:val="both"/>
        <w:rPr>
          <w:rFonts w:ascii="Verdana" w:hAnsi="Verdana"/>
        </w:rPr>
      </w:pPr>
    </w:p>
    <w:p w:rsidR="00CD0230" w:rsidRPr="00516524" w:rsidRDefault="00CD0230" w:rsidP="00392A51">
      <w:pPr>
        <w:jc w:val="center"/>
      </w:pPr>
      <w:r w:rsidRPr="00516524">
        <w:rPr>
          <w:noProof/>
          <w:lang w:val="en-US"/>
        </w:rPr>
        <w:drawing>
          <wp:inline distT="0" distB="0" distL="0" distR="0">
            <wp:extent cx="3588327" cy="2029691"/>
            <wp:effectExtent l="0" t="0" r="0" b="8890"/>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346527" w:rsidRPr="00516524" w:rsidRDefault="00346527" w:rsidP="00346527">
      <w:pPr>
        <w:pStyle w:val="ListParagraph"/>
        <w:rPr>
          <w:rFonts w:cstheme="minorHAnsi"/>
        </w:rPr>
      </w:pPr>
      <w:r w:rsidRPr="00516524">
        <w:rPr>
          <w:rFonts w:cstheme="minorHAnsi"/>
        </w:rPr>
        <w:t xml:space="preserve">   </w:t>
      </w:r>
      <w:r w:rsidR="00392A51">
        <w:rPr>
          <w:rFonts w:cstheme="minorHAnsi"/>
        </w:rPr>
        <w:t xml:space="preserve">                   </w:t>
      </w:r>
      <w:r w:rsidR="000B6965" w:rsidRPr="00516524">
        <w:rPr>
          <w:rFonts w:cstheme="minorHAnsi"/>
        </w:rPr>
        <w:t>Fonte:</w:t>
      </w:r>
      <w:r w:rsidRPr="00516524">
        <w:rPr>
          <w:rFonts w:cstheme="minorHAnsi"/>
        </w:rPr>
        <w:t xml:space="preserve"> Elaboração própria</w:t>
      </w:r>
    </w:p>
    <w:p w:rsidR="007124F5" w:rsidRPr="00516524" w:rsidRDefault="007124F5" w:rsidP="00CD0230"/>
    <w:p w:rsidR="001679F4" w:rsidRPr="00516524" w:rsidRDefault="001679F4" w:rsidP="00CD0230"/>
    <w:p w:rsidR="0004502D" w:rsidRPr="00516524" w:rsidRDefault="00D170A8" w:rsidP="002F638A">
      <w:pPr>
        <w:pStyle w:val="ListParagraph"/>
        <w:numPr>
          <w:ilvl w:val="0"/>
          <w:numId w:val="12"/>
        </w:numPr>
        <w:spacing w:line="360" w:lineRule="auto"/>
        <w:ind w:left="714" w:hanging="357"/>
        <w:jc w:val="both"/>
        <w:rPr>
          <w:rFonts w:ascii="Verdana" w:hAnsi="Verdana"/>
        </w:rPr>
      </w:pPr>
      <w:r w:rsidRPr="00516524">
        <w:rPr>
          <w:rFonts w:ascii="Verdana" w:hAnsi="Verdana"/>
        </w:rPr>
        <w:t>Cerca de 55% dos enfermeiros acha que os utentes que têm feridas, vão ao Centro de Saúde para tratar das mesmas.</w:t>
      </w:r>
    </w:p>
    <w:p w:rsidR="00DF2149" w:rsidRPr="00516524" w:rsidRDefault="00DF2149" w:rsidP="001224FD">
      <w:pPr>
        <w:spacing w:line="360" w:lineRule="auto"/>
        <w:jc w:val="both"/>
        <w:rPr>
          <w:rFonts w:ascii="Verdana" w:hAnsi="Verdana"/>
        </w:rPr>
      </w:pPr>
      <w:r w:rsidRPr="00516524">
        <w:rPr>
          <w:rFonts w:ascii="Verdana" w:hAnsi="Verdana"/>
        </w:rPr>
        <w:t xml:space="preserve">   </w:t>
      </w:r>
    </w:p>
    <w:p w:rsidR="00483362" w:rsidRPr="00516524" w:rsidRDefault="00DF2149" w:rsidP="00483362">
      <w:pPr>
        <w:spacing w:after="0" w:line="240" w:lineRule="auto"/>
        <w:jc w:val="both"/>
        <w:rPr>
          <w:rFonts w:ascii="Verdana" w:hAnsi="Verdana"/>
        </w:rPr>
      </w:pPr>
      <w:r w:rsidRPr="00516524">
        <w:rPr>
          <w:rFonts w:ascii="Verdana" w:hAnsi="Verdana"/>
        </w:rPr>
        <w:t xml:space="preserve">           </w:t>
      </w:r>
      <w:r w:rsidR="00483362" w:rsidRPr="00516524">
        <w:rPr>
          <w:rFonts w:ascii="Verdana" w:hAnsi="Verdana"/>
        </w:rPr>
        <w:t xml:space="preserve">  </w:t>
      </w:r>
      <w:r w:rsidRPr="00516524">
        <w:rPr>
          <w:rFonts w:ascii="Verdana" w:hAnsi="Verdana"/>
        </w:rPr>
        <w:t xml:space="preserve">Gráfico nº.35 </w:t>
      </w:r>
      <w:r w:rsidR="00483362" w:rsidRPr="00516524">
        <w:rPr>
          <w:rFonts w:ascii="Verdana" w:hAnsi="Verdana"/>
        </w:rPr>
        <w:t>–</w:t>
      </w:r>
      <w:r w:rsidRPr="00516524">
        <w:rPr>
          <w:rFonts w:ascii="Verdana" w:hAnsi="Verdana"/>
        </w:rPr>
        <w:t xml:space="preserve"> </w:t>
      </w:r>
      <w:r w:rsidR="00483362" w:rsidRPr="00516524">
        <w:rPr>
          <w:rFonts w:ascii="Verdana" w:hAnsi="Verdana"/>
        </w:rPr>
        <w:t>Os utentes no CS onde os enfermeiros que responderam ao</w:t>
      </w:r>
    </w:p>
    <w:p w:rsidR="00483362" w:rsidRPr="00516524" w:rsidRDefault="00483362" w:rsidP="00483362">
      <w:pPr>
        <w:spacing w:after="0" w:line="240" w:lineRule="auto"/>
        <w:jc w:val="both"/>
        <w:rPr>
          <w:rFonts w:ascii="Verdana" w:hAnsi="Verdana"/>
        </w:rPr>
      </w:pPr>
      <w:r w:rsidRPr="00516524">
        <w:rPr>
          <w:rFonts w:ascii="Verdana" w:hAnsi="Verdana"/>
        </w:rPr>
        <w:t xml:space="preserve">                                    Questionário, vão fazer os tratamentos necessários às feridas </w:t>
      </w:r>
    </w:p>
    <w:p w:rsidR="00DF2149" w:rsidRPr="00516524" w:rsidRDefault="00483362" w:rsidP="00483362">
      <w:pPr>
        <w:spacing w:after="0" w:line="240" w:lineRule="auto"/>
        <w:jc w:val="both"/>
        <w:rPr>
          <w:rFonts w:ascii="Verdana" w:hAnsi="Verdana"/>
        </w:rPr>
      </w:pPr>
      <w:r w:rsidRPr="00516524">
        <w:rPr>
          <w:rFonts w:ascii="Verdana" w:hAnsi="Verdana"/>
        </w:rPr>
        <w:t xml:space="preserve">                                    sempre que as têm</w:t>
      </w:r>
    </w:p>
    <w:p w:rsidR="00483362" w:rsidRPr="00516524" w:rsidRDefault="00483362" w:rsidP="00483362">
      <w:pPr>
        <w:spacing w:after="0" w:line="240" w:lineRule="auto"/>
        <w:jc w:val="both"/>
        <w:rPr>
          <w:rFonts w:ascii="Verdana" w:hAnsi="Verdana"/>
        </w:rPr>
      </w:pPr>
    </w:p>
    <w:p w:rsidR="001679F4" w:rsidRPr="00516524" w:rsidRDefault="00D170A8" w:rsidP="00392A51">
      <w:pPr>
        <w:jc w:val="center"/>
      </w:pPr>
      <w:r w:rsidRPr="00516524">
        <w:rPr>
          <w:noProof/>
          <w:lang w:val="en-US"/>
        </w:rPr>
        <w:drawing>
          <wp:inline distT="0" distB="0" distL="0" distR="0">
            <wp:extent cx="4322617" cy="2033154"/>
            <wp:effectExtent l="0" t="0" r="0" b="0"/>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346527" w:rsidRPr="00516524" w:rsidRDefault="00346527" w:rsidP="00346527">
      <w:pPr>
        <w:pStyle w:val="ListParagraph"/>
        <w:rPr>
          <w:rFonts w:cstheme="minorHAnsi"/>
        </w:rPr>
      </w:pPr>
      <w:r w:rsidRPr="00516524">
        <w:t xml:space="preserve">   </w:t>
      </w:r>
      <w:r w:rsidR="00392A51">
        <w:t xml:space="preserve">    </w:t>
      </w:r>
      <w:r w:rsidRPr="00516524">
        <w:t xml:space="preserve"> </w:t>
      </w:r>
      <w:r w:rsidR="00C70F6A">
        <w:t xml:space="preserve">            </w:t>
      </w:r>
      <w:r w:rsidRPr="00516524">
        <w:rPr>
          <w:rFonts w:cstheme="minorHAnsi"/>
        </w:rPr>
        <w:t>Fonte : Elaboração própria</w:t>
      </w:r>
    </w:p>
    <w:p w:rsidR="00A07B92" w:rsidRPr="00516524" w:rsidRDefault="00A07B92" w:rsidP="001679F4"/>
    <w:p w:rsidR="001679F4" w:rsidRPr="00516524" w:rsidRDefault="001679F4" w:rsidP="002F638A">
      <w:pPr>
        <w:pStyle w:val="ListParagraph"/>
        <w:numPr>
          <w:ilvl w:val="0"/>
          <w:numId w:val="12"/>
        </w:numPr>
        <w:spacing w:line="360" w:lineRule="auto"/>
        <w:ind w:left="714" w:hanging="357"/>
        <w:jc w:val="both"/>
        <w:rPr>
          <w:rFonts w:ascii="Verdana" w:hAnsi="Verdana"/>
        </w:rPr>
      </w:pPr>
      <w:r w:rsidRPr="00516524">
        <w:rPr>
          <w:rFonts w:ascii="Verdana" w:hAnsi="Verdana"/>
        </w:rPr>
        <w:t>Os enfermeiros concordam que o estado da doença dos utentes com Diabetes se agravou devido somente aos hábitos de vida que foram adquiridos, nomeadamente uma alimentação pouco equilibrada e sedentarismo</w:t>
      </w:r>
      <w:r w:rsidR="004207AE" w:rsidRPr="00516524">
        <w:rPr>
          <w:rFonts w:ascii="Verdana" w:hAnsi="Verdana"/>
        </w:rPr>
        <w:t>.</w:t>
      </w:r>
    </w:p>
    <w:p w:rsidR="00392A51" w:rsidRDefault="00392A51" w:rsidP="00613032">
      <w:pPr>
        <w:spacing w:after="0" w:line="240" w:lineRule="auto"/>
        <w:ind w:left="714"/>
        <w:jc w:val="both"/>
        <w:rPr>
          <w:rFonts w:ascii="Verdana" w:hAnsi="Verdana"/>
        </w:rPr>
      </w:pPr>
    </w:p>
    <w:p w:rsidR="00392A51" w:rsidRDefault="00392A51" w:rsidP="00613032">
      <w:pPr>
        <w:spacing w:after="0" w:line="240" w:lineRule="auto"/>
        <w:ind w:left="714"/>
        <w:jc w:val="both"/>
        <w:rPr>
          <w:rFonts w:ascii="Verdana" w:hAnsi="Verdana"/>
        </w:rPr>
      </w:pPr>
    </w:p>
    <w:p w:rsidR="00613032" w:rsidRPr="00516524" w:rsidRDefault="00483362" w:rsidP="00613032">
      <w:pPr>
        <w:spacing w:after="0" w:line="240" w:lineRule="auto"/>
        <w:ind w:left="714"/>
        <w:jc w:val="both"/>
        <w:rPr>
          <w:rFonts w:ascii="Verdana" w:hAnsi="Verdana"/>
        </w:rPr>
      </w:pPr>
      <w:r w:rsidRPr="00516524">
        <w:rPr>
          <w:rFonts w:ascii="Verdana" w:hAnsi="Verdana"/>
        </w:rPr>
        <w:t>Gráfico nº. 36</w:t>
      </w:r>
      <w:r w:rsidR="00A74B54" w:rsidRPr="00516524">
        <w:rPr>
          <w:rFonts w:ascii="Verdana" w:hAnsi="Verdana"/>
        </w:rPr>
        <w:t xml:space="preserve"> </w:t>
      </w:r>
      <w:r w:rsidR="00613032" w:rsidRPr="00516524">
        <w:rPr>
          <w:rFonts w:ascii="Verdana" w:hAnsi="Verdana"/>
        </w:rPr>
        <w:t>–</w:t>
      </w:r>
      <w:r w:rsidR="00A74B54" w:rsidRPr="00516524">
        <w:rPr>
          <w:rFonts w:ascii="Verdana" w:hAnsi="Verdana"/>
        </w:rPr>
        <w:t xml:space="preserve"> </w:t>
      </w:r>
      <w:r w:rsidR="00613032" w:rsidRPr="00516524">
        <w:rPr>
          <w:rFonts w:ascii="Verdana" w:hAnsi="Verdana"/>
        </w:rPr>
        <w:t xml:space="preserve">Opinião dos enfermeiros que responderam ao questionário sobre </w:t>
      </w:r>
    </w:p>
    <w:p w:rsidR="00613032" w:rsidRPr="00516524" w:rsidRDefault="00613032" w:rsidP="00613032">
      <w:pPr>
        <w:spacing w:after="0" w:line="240" w:lineRule="auto"/>
        <w:ind w:left="714"/>
        <w:jc w:val="both"/>
        <w:rPr>
          <w:rFonts w:ascii="Verdana" w:hAnsi="Verdana"/>
        </w:rPr>
      </w:pPr>
      <w:r w:rsidRPr="00516524">
        <w:rPr>
          <w:rFonts w:ascii="Verdana" w:hAnsi="Verdana"/>
        </w:rPr>
        <w:t xml:space="preserve">                        se o estado da doença se agravou nalguns casos devido a </w:t>
      </w:r>
    </w:p>
    <w:p w:rsidR="00613032" w:rsidRPr="00516524" w:rsidRDefault="00613032" w:rsidP="00613032">
      <w:pPr>
        <w:spacing w:after="0" w:line="240" w:lineRule="auto"/>
        <w:ind w:left="714"/>
        <w:jc w:val="both"/>
        <w:rPr>
          <w:rFonts w:ascii="Verdana" w:hAnsi="Verdana"/>
        </w:rPr>
      </w:pPr>
      <w:r w:rsidRPr="00516524">
        <w:rPr>
          <w:rFonts w:ascii="Verdana" w:hAnsi="Verdana"/>
        </w:rPr>
        <w:t xml:space="preserve">                        factos estritamente imputáveis aos utentes (alimentação não </w:t>
      </w:r>
    </w:p>
    <w:p w:rsidR="00613032" w:rsidRPr="00516524" w:rsidRDefault="00613032" w:rsidP="00613032">
      <w:pPr>
        <w:spacing w:after="0" w:line="240" w:lineRule="auto"/>
        <w:ind w:left="714"/>
        <w:jc w:val="both"/>
        <w:rPr>
          <w:rFonts w:ascii="Verdana" w:hAnsi="Verdana"/>
        </w:rPr>
      </w:pPr>
      <w:r w:rsidRPr="00516524">
        <w:rPr>
          <w:rFonts w:ascii="Verdana" w:hAnsi="Verdana"/>
        </w:rPr>
        <w:t xml:space="preserve">                        adequada e sedentarismo)</w:t>
      </w:r>
    </w:p>
    <w:p w:rsidR="001679F4" w:rsidRPr="00516524" w:rsidRDefault="001679F4" w:rsidP="001679F4">
      <w:r w:rsidRPr="00516524">
        <w:t xml:space="preserve">             </w:t>
      </w:r>
      <w:r w:rsidRPr="00516524">
        <w:rPr>
          <w:noProof/>
          <w:lang w:val="en-US"/>
        </w:rPr>
        <w:drawing>
          <wp:inline distT="0" distB="0" distL="0" distR="0">
            <wp:extent cx="4475018" cy="2376055"/>
            <wp:effectExtent l="0" t="0" r="0" b="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346527" w:rsidRPr="00A64F4E" w:rsidRDefault="00A64F4E" w:rsidP="00A64F4E">
      <w:pPr>
        <w:rPr>
          <w:rFonts w:cstheme="minorHAnsi"/>
        </w:rPr>
      </w:pPr>
      <w:r>
        <w:rPr>
          <w:rFonts w:cstheme="minorHAnsi"/>
        </w:rPr>
        <w:t xml:space="preserve">                      </w:t>
      </w:r>
      <w:r w:rsidR="00A74B54" w:rsidRPr="00A64F4E">
        <w:rPr>
          <w:rFonts w:cstheme="minorHAnsi"/>
        </w:rPr>
        <w:t>Fonte</w:t>
      </w:r>
      <w:r w:rsidR="00346527" w:rsidRPr="00A64F4E">
        <w:rPr>
          <w:rFonts w:cstheme="minorHAnsi"/>
        </w:rPr>
        <w:t>: Elaboração própria</w:t>
      </w:r>
    </w:p>
    <w:p w:rsidR="005F7467" w:rsidRPr="00516524" w:rsidRDefault="005F7467" w:rsidP="001679F4"/>
    <w:p w:rsidR="0004502D" w:rsidRPr="005A7629" w:rsidRDefault="00180B97" w:rsidP="002F638A">
      <w:pPr>
        <w:pStyle w:val="ListParagraph"/>
        <w:numPr>
          <w:ilvl w:val="0"/>
          <w:numId w:val="12"/>
        </w:numPr>
        <w:spacing w:line="360" w:lineRule="auto"/>
        <w:ind w:left="714" w:hanging="357"/>
        <w:jc w:val="both"/>
        <w:rPr>
          <w:rFonts w:ascii="Verdana" w:hAnsi="Verdana"/>
        </w:rPr>
      </w:pPr>
      <w:r w:rsidRPr="00516524">
        <w:rPr>
          <w:rFonts w:ascii="Verdana" w:hAnsi="Verdana"/>
        </w:rPr>
        <w:t xml:space="preserve">Ao questionarmos os enfermeiros sobre a sua </w:t>
      </w:r>
      <w:r w:rsidRPr="005A7629">
        <w:rPr>
          <w:rFonts w:ascii="Verdana" w:hAnsi="Verdana"/>
        </w:rPr>
        <w:t xml:space="preserve">opinião relativamente à existência ou não de estigma dos doentes diabéticos na utilização da insulina, a maioria concorda </w:t>
      </w:r>
    </w:p>
    <w:p w:rsidR="00240E30" w:rsidRPr="00516524" w:rsidRDefault="00C7196C" w:rsidP="00240E30">
      <w:pPr>
        <w:spacing w:after="0" w:line="240" w:lineRule="auto"/>
        <w:jc w:val="both"/>
        <w:rPr>
          <w:rFonts w:ascii="Verdana" w:hAnsi="Verdana"/>
        </w:rPr>
      </w:pPr>
      <w:r w:rsidRPr="00516524">
        <w:rPr>
          <w:rFonts w:ascii="Verdana" w:hAnsi="Verdana"/>
        </w:rPr>
        <w:t xml:space="preserve">            </w:t>
      </w:r>
      <w:r w:rsidR="00483362" w:rsidRPr="00516524">
        <w:rPr>
          <w:rFonts w:ascii="Verdana" w:hAnsi="Verdana"/>
        </w:rPr>
        <w:t>Gráfico nº. 37</w:t>
      </w:r>
      <w:r w:rsidRPr="00516524">
        <w:rPr>
          <w:rFonts w:ascii="Verdana" w:hAnsi="Verdana"/>
        </w:rPr>
        <w:t xml:space="preserve"> </w:t>
      </w:r>
      <w:r w:rsidR="00240E30" w:rsidRPr="00516524">
        <w:rPr>
          <w:rFonts w:ascii="Verdana" w:hAnsi="Verdana"/>
        </w:rPr>
        <w:t>–</w:t>
      </w:r>
      <w:r w:rsidRPr="00516524">
        <w:rPr>
          <w:rFonts w:ascii="Verdana" w:hAnsi="Verdana"/>
        </w:rPr>
        <w:t xml:space="preserve"> </w:t>
      </w:r>
      <w:r w:rsidR="00240E30" w:rsidRPr="00516524">
        <w:rPr>
          <w:rFonts w:ascii="Verdana" w:hAnsi="Verdana"/>
        </w:rPr>
        <w:t xml:space="preserve">Na opinião dos enfermeiros que responderam ao </w:t>
      </w:r>
    </w:p>
    <w:p w:rsidR="00240E30" w:rsidRPr="00516524" w:rsidRDefault="00240E30" w:rsidP="00240E30">
      <w:pPr>
        <w:spacing w:after="0" w:line="240" w:lineRule="auto"/>
        <w:jc w:val="both"/>
        <w:rPr>
          <w:rFonts w:ascii="Verdana" w:hAnsi="Verdana"/>
        </w:rPr>
      </w:pPr>
      <w:r w:rsidRPr="00516524">
        <w:rPr>
          <w:rFonts w:ascii="Verdana" w:hAnsi="Verdana"/>
        </w:rPr>
        <w:t xml:space="preserve">                                    questionário existe o estigma relativamente à utilização </w:t>
      </w:r>
    </w:p>
    <w:p w:rsidR="00C7196C" w:rsidRPr="00516524" w:rsidRDefault="00240E30" w:rsidP="00240E30">
      <w:pPr>
        <w:spacing w:after="0" w:line="240" w:lineRule="auto"/>
        <w:jc w:val="both"/>
        <w:rPr>
          <w:rFonts w:ascii="Verdana" w:hAnsi="Verdana"/>
        </w:rPr>
      </w:pPr>
      <w:r w:rsidRPr="00516524">
        <w:rPr>
          <w:rFonts w:ascii="Verdana" w:hAnsi="Verdana"/>
        </w:rPr>
        <w:t xml:space="preserve">                                    da insulina por parte dos diabéticos</w:t>
      </w:r>
    </w:p>
    <w:p w:rsidR="0004502D" w:rsidRPr="00516524" w:rsidRDefault="00180B97" w:rsidP="003A252D">
      <w:pPr>
        <w:jc w:val="center"/>
      </w:pPr>
      <w:r w:rsidRPr="00516524">
        <w:rPr>
          <w:noProof/>
          <w:lang w:val="en-US"/>
        </w:rPr>
        <w:drawing>
          <wp:inline distT="0" distB="0" distL="0" distR="0">
            <wp:extent cx="4170218" cy="1960418"/>
            <wp:effectExtent l="0" t="0" r="1905" b="1905"/>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0E7A93" w:rsidRPr="00516524" w:rsidRDefault="007D74D3" w:rsidP="00C7196C">
      <w:pPr>
        <w:pStyle w:val="ListParagraph"/>
        <w:rPr>
          <w:rFonts w:cstheme="minorHAnsi"/>
        </w:rPr>
      </w:pPr>
      <w:r>
        <w:t xml:space="preserve">                 </w:t>
      </w:r>
      <w:r w:rsidR="00A64F4E">
        <w:t xml:space="preserve">  </w:t>
      </w:r>
      <w:r w:rsidR="00346527" w:rsidRPr="00516524">
        <w:t xml:space="preserve"> </w:t>
      </w:r>
      <w:r w:rsidR="00C7196C" w:rsidRPr="00516524">
        <w:rPr>
          <w:rFonts w:cstheme="minorHAnsi"/>
        </w:rPr>
        <w:t>Fonte : Elaboração própria</w:t>
      </w:r>
    </w:p>
    <w:p w:rsidR="00C7196C" w:rsidRPr="00516524" w:rsidRDefault="00C7196C" w:rsidP="00C7196C"/>
    <w:p w:rsidR="002F689B" w:rsidRPr="00516524" w:rsidRDefault="00685C36" w:rsidP="002F638A">
      <w:pPr>
        <w:pStyle w:val="ListParagraph"/>
        <w:numPr>
          <w:ilvl w:val="0"/>
          <w:numId w:val="12"/>
        </w:numPr>
        <w:spacing w:line="360" w:lineRule="auto"/>
        <w:jc w:val="both"/>
        <w:rPr>
          <w:rFonts w:ascii="Verdana" w:hAnsi="Verdana"/>
        </w:rPr>
      </w:pPr>
      <w:r w:rsidRPr="00516524">
        <w:rPr>
          <w:rFonts w:ascii="Verdana" w:hAnsi="Verdana"/>
        </w:rPr>
        <w:t xml:space="preserve">Os enfermeiros acham que a quantidade de </w:t>
      </w:r>
      <w:r w:rsidR="00682A24" w:rsidRPr="00516524">
        <w:rPr>
          <w:rFonts w:ascii="Verdana" w:hAnsi="Verdana"/>
        </w:rPr>
        <w:t>máquinas de medição da glicé</w:t>
      </w:r>
      <w:r w:rsidRPr="00516524">
        <w:rPr>
          <w:rFonts w:ascii="Verdana" w:hAnsi="Verdana"/>
        </w:rPr>
        <w:t xml:space="preserve">mia que estão </w:t>
      </w:r>
      <w:r w:rsidR="00961D8D" w:rsidRPr="00516524">
        <w:rPr>
          <w:rFonts w:ascii="Verdana" w:hAnsi="Verdana"/>
        </w:rPr>
        <w:t>disponíveis são suficientes</w:t>
      </w:r>
      <w:r w:rsidR="002E1120" w:rsidRPr="00516524">
        <w:rPr>
          <w:rFonts w:ascii="Verdana" w:hAnsi="Verdana"/>
        </w:rPr>
        <w:t>.</w:t>
      </w:r>
    </w:p>
    <w:p w:rsidR="002E1120" w:rsidRPr="00516524" w:rsidRDefault="002E1120" w:rsidP="005201A5">
      <w:pPr>
        <w:pStyle w:val="ListParagraph"/>
        <w:spacing w:line="360" w:lineRule="auto"/>
        <w:jc w:val="both"/>
        <w:rPr>
          <w:rFonts w:ascii="Verdana" w:hAnsi="Verdana"/>
        </w:rPr>
      </w:pPr>
    </w:p>
    <w:p w:rsidR="00BB2636" w:rsidRPr="00516524" w:rsidRDefault="00BB2636" w:rsidP="002F638A">
      <w:pPr>
        <w:pStyle w:val="ListParagraph"/>
        <w:numPr>
          <w:ilvl w:val="0"/>
          <w:numId w:val="12"/>
        </w:numPr>
        <w:spacing w:line="360" w:lineRule="auto"/>
        <w:jc w:val="both"/>
        <w:rPr>
          <w:rFonts w:ascii="Verdana" w:hAnsi="Verdana"/>
        </w:rPr>
      </w:pPr>
      <w:r w:rsidRPr="00516524">
        <w:rPr>
          <w:rFonts w:ascii="Verdana" w:hAnsi="Verdana"/>
        </w:rPr>
        <w:t>Quando é perguntado se o</w:t>
      </w:r>
      <w:r w:rsidR="003A3676" w:rsidRPr="00516524">
        <w:rPr>
          <w:rFonts w:ascii="Verdana" w:hAnsi="Verdana"/>
        </w:rPr>
        <w:t xml:space="preserve"> nº. de rastreios previstos para este ano é o mesmo que em 2008</w:t>
      </w:r>
      <w:r w:rsidR="006F6876" w:rsidRPr="00516524">
        <w:rPr>
          <w:rFonts w:ascii="Verdana" w:hAnsi="Verdana"/>
        </w:rPr>
        <w:t xml:space="preserve"> pode-se considerar inconclusivo</w:t>
      </w:r>
      <w:r w:rsidRPr="00516524">
        <w:rPr>
          <w:rFonts w:ascii="Verdana" w:hAnsi="Verdana"/>
        </w:rPr>
        <w:t xml:space="preserve">, </w:t>
      </w:r>
      <w:r w:rsidR="00E56249" w:rsidRPr="00516524">
        <w:rPr>
          <w:rFonts w:ascii="Verdana" w:hAnsi="Verdana"/>
        </w:rPr>
        <w:t>pois as opiniões são dispares</w:t>
      </w:r>
      <w:r w:rsidR="006F6876" w:rsidRPr="00516524">
        <w:rPr>
          <w:rFonts w:ascii="Verdana" w:hAnsi="Verdana"/>
        </w:rPr>
        <w:t xml:space="preserve">, contudo dos </w:t>
      </w:r>
      <w:r w:rsidRPr="00516524">
        <w:rPr>
          <w:rFonts w:ascii="Verdana" w:hAnsi="Verdana"/>
        </w:rPr>
        <w:t>1</w:t>
      </w:r>
      <w:r w:rsidR="00633ACF" w:rsidRPr="00516524">
        <w:rPr>
          <w:rFonts w:ascii="Verdana" w:hAnsi="Verdana"/>
        </w:rPr>
        <w:t>8 enfermeiros que responderam 7</w:t>
      </w:r>
      <w:r w:rsidR="005B49B6" w:rsidRPr="00516524">
        <w:rPr>
          <w:rFonts w:ascii="Verdana" w:hAnsi="Verdana"/>
        </w:rPr>
        <w:t xml:space="preserve">, que corresponde a 35% </w:t>
      </w:r>
      <w:r w:rsidR="00D7250C" w:rsidRPr="00516524">
        <w:rPr>
          <w:rFonts w:ascii="Verdana" w:hAnsi="Verdana"/>
        </w:rPr>
        <w:t>do total</w:t>
      </w:r>
      <w:r w:rsidR="005B49B6" w:rsidRPr="00516524">
        <w:rPr>
          <w:rFonts w:ascii="Verdana" w:hAnsi="Verdana"/>
        </w:rPr>
        <w:t>,</w:t>
      </w:r>
      <w:r w:rsidR="00D7250C" w:rsidRPr="00516524">
        <w:rPr>
          <w:rFonts w:ascii="Verdana" w:hAnsi="Verdana"/>
        </w:rPr>
        <w:t xml:space="preserve"> </w:t>
      </w:r>
      <w:r w:rsidRPr="00516524">
        <w:rPr>
          <w:rFonts w:ascii="Verdana" w:hAnsi="Verdana"/>
        </w:rPr>
        <w:t>discordam totalmente</w:t>
      </w:r>
      <w:r w:rsidR="005B49B6" w:rsidRPr="00516524">
        <w:rPr>
          <w:rFonts w:ascii="Verdana" w:hAnsi="Verdana"/>
        </w:rPr>
        <w:t>.</w:t>
      </w:r>
    </w:p>
    <w:p w:rsidR="0057697F" w:rsidRPr="00516524" w:rsidRDefault="0057697F" w:rsidP="005201A5">
      <w:pPr>
        <w:pStyle w:val="ListParagraph"/>
        <w:spacing w:line="360" w:lineRule="auto"/>
        <w:jc w:val="both"/>
        <w:rPr>
          <w:rFonts w:ascii="Verdana" w:hAnsi="Verdana"/>
        </w:rPr>
      </w:pPr>
    </w:p>
    <w:p w:rsidR="00E70977" w:rsidRPr="00516524" w:rsidRDefault="0057697F" w:rsidP="002F638A">
      <w:pPr>
        <w:pStyle w:val="ListParagraph"/>
        <w:numPr>
          <w:ilvl w:val="0"/>
          <w:numId w:val="12"/>
        </w:numPr>
        <w:spacing w:line="360" w:lineRule="auto"/>
        <w:jc w:val="both"/>
        <w:rPr>
          <w:rFonts w:ascii="Verdana" w:hAnsi="Verdana"/>
        </w:rPr>
      </w:pPr>
      <w:r w:rsidRPr="00516524">
        <w:rPr>
          <w:rFonts w:ascii="Verdana" w:hAnsi="Verdana"/>
        </w:rPr>
        <w:t>Sobre se as complicações relacionadas com o pé diabético tendem a aumentar relativamente a 2008</w:t>
      </w:r>
      <w:r w:rsidR="00273F3C" w:rsidRPr="00516524">
        <w:rPr>
          <w:rFonts w:ascii="Verdana" w:hAnsi="Verdana"/>
        </w:rPr>
        <w:t xml:space="preserve">, não é possível retirar conclusões pois as respostas percorrem toda a escala de </w:t>
      </w:r>
      <w:proofErr w:type="spellStart"/>
      <w:r w:rsidR="00273F3C" w:rsidRPr="00516524">
        <w:rPr>
          <w:rFonts w:ascii="Verdana" w:hAnsi="Verdana"/>
        </w:rPr>
        <w:t>Likert</w:t>
      </w:r>
      <w:proofErr w:type="spellEnd"/>
      <w:r w:rsidR="003012A6" w:rsidRPr="00516524">
        <w:rPr>
          <w:rFonts w:ascii="Verdana" w:hAnsi="Verdana"/>
        </w:rPr>
        <w:t>.</w:t>
      </w:r>
      <w:r w:rsidR="005D1825" w:rsidRPr="00516524">
        <w:rPr>
          <w:rFonts w:ascii="Verdana" w:hAnsi="Verdana"/>
        </w:rPr>
        <w:t xml:space="preserve"> Contudo</w:t>
      </w:r>
      <w:r w:rsidR="00645367" w:rsidRPr="00516524">
        <w:rPr>
          <w:rFonts w:ascii="Verdana" w:hAnsi="Verdana"/>
        </w:rPr>
        <w:t>,</w:t>
      </w:r>
      <w:r w:rsidR="005D1825" w:rsidRPr="00516524">
        <w:rPr>
          <w:rFonts w:ascii="Verdana" w:hAnsi="Verdana"/>
        </w:rPr>
        <w:t xml:space="preserve"> 30% das respostas</w:t>
      </w:r>
      <w:r w:rsidR="007900D9" w:rsidRPr="00516524">
        <w:rPr>
          <w:rFonts w:ascii="Verdana" w:hAnsi="Verdana"/>
        </w:rPr>
        <w:t xml:space="preserve"> discordam que as complicaç</w:t>
      </w:r>
      <w:r w:rsidR="006F6876" w:rsidRPr="00516524">
        <w:rPr>
          <w:rFonts w:ascii="Verdana" w:hAnsi="Verdana"/>
        </w:rPr>
        <w:t>ões tendem a aumentar.</w:t>
      </w:r>
    </w:p>
    <w:p w:rsidR="00E70977" w:rsidRPr="00516524" w:rsidRDefault="00E70977" w:rsidP="00E70977">
      <w:pPr>
        <w:pStyle w:val="ListParagraph"/>
        <w:jc w:val="both"/>
      </w:pPr>
    </w:p>
    <w:p w:rsidR="006F6876" w:rsidRPr="00516524" w:rsidRDefault="0033483F" w:rsidP="002F638A">
      <w:pPr>
        <w:pStyle w:val="ListParagraph"/>
        <w:numPr>
          <w:ilvl w:val="0"/>
          <w:numId w:val="12"/>
        </w:numPr>
        <w:spacing w:line="360" w:lineRule="auto"/>
        <w:jc w:val="both"/>
        <w:rPr>
          <w:rFonts w:ascii="Verdana" w:hAnsi="Verdana"/>
        </w:rPr>
      </w:pPr>
      <w:r>
        <w:rPr>
          <w:rFonts w:ascii="Verdana" w:hAnsi="Verdana"/>
        </w:rPr>
        <w:t>Relativamente</w:t>
      </w:r>
      <w:r w:rsidR="00B81319" w:rsidRPr="00516524">
        <w:rPr>
          <w:rFonts w:ascii="Verdana" w:hAnsi="Verdana"/>
        </w:rPr>
        <w:t xml:space="preserve"> </w:t>
      </w:r>
      <w:r w:rsidR="00D470F0" w:rsidRPr="00516524">
        <w:rPr>
          <w:rFonts w:ascii="Verdana" w:hAnsi="Verdana"/>
        </w:rPr>
        <w:t>à</w:t>
      </w:r>
      <w:r w:rsidR="00B81319" w:rsidRPr="00516524">
        <w:rPr>
          <w:rFonts w:ascii="Verdana" w:hAnsi="Verdana"/>
        </w:rPr>
        <w:t xml:space="preserve"> </w:t>
      </w:r>
      <w:r w:rsidR="00D470F0" w:rsidRPr="00516524">
        <w:rPr>
          <w:rFonts w:ascii="Verdana" w:hAnsi="Verdana"/>
        </w:rPr>
        <w:t>pergunta</w:t>
      </w:r>
      <w:r w:rsidR="000B6965">
        <w:rPr>
          <w:rFonts w:ascii="Verdana" w:hAnsi="Verdana"/>
        </w:rPr>
        <w:t xml:space="preserve">, </w:t>
      </w:r>
      <w:r w:rsidR="00D470F0" w:rsidRPr="005A7629">
        <w:rPr>
          <w:rFonts w:ascii="Verdana" w:hAnsi="Verdana"/>
        </w:rPr>
        <w:t>se</w:t>
      </w:r>
      <w:r w:rsidR="000B6965" w:rsidRPr="005A7629">
        <w:rPr>
          <w:rFonts w:ascii="Verdana" w:hAnsi="Verdana"/>
        </w:rPr>
        <w:t xml:space="preserve"> é expectável que as</w:t>
      </w:r>
      <w:r w:rsidR="005D1825" w:rsidRPr="005A7629">
        <w:rPr>
          <w:rFonts w:ascii="Verdana" w:hAnsi="Verdana"/>
        </w:rPr>
        <w:t xml:space="preserve"> complicações </w:t>
      </w:r>
      <w:r w:rsidR="00D470F0" w:rsidRPr="005A7629">
        <w:rPr>
          <w:rFonts w:ascii="Verdana" w:hAnsi="Verdana"/>
        </w:rPr>
        <w:t>relativas à retinopatia diabética</w:t>
      </w:r>
      <w:r w:rsidR="00937221" w:rsidRPr="005A7629">
        <w:rPr>
          <w:rFonts w:ascii="Verdana" w:hAnsi="Verdana"/>
        </w:rPr>
        <w:t xml:space="preserve"> relativamente a 2008</w:t>
      </w:r>
      <w:r w:rsidRPr="005A7629">
        <w:rPr>
          <w:rFonts w:ascii="Verdana" w:hAnsi="Verdana"/>
        </w:rPr>
        <w:t>, d</w:t>
      </w:r>
      <w:r w:rsidR="00D470F0" w:rsidRPr="005A7629">
        <w:rPr>
          <w:rFonts w:ascii="Verdana" w:hAnsi="Verdana"/>
        </w:rPr>
        <w:t>as resp</w:t>
      </w:r>
      <w:r w:rsidR="00AC673F" w:rsidRPr="005A7629">
        <w:rPr>
          <w:rFonts w:ascii="Verdana" w:hAnsi="Verdana"/>
        </w:rPr>
        <w:t>ostas obtidas verifica-se que as opiniões se dividem</w:t>
      </w:r>
      <w:r w:rsidR="00D470F0" w:rsidRPr="005A7629">
        <w:rPr>
          <w:rFonts w:ascii="Verdana" w:hAnsi="Verdana"/>
        </w:rPr>
        <w:t xml:space="preserve">, </w:t>
      </w:r>
      <w:r w:rsidR="00AC673F" w:rsidRPr="005A7629">
        <w:rPr>
          <w:rFonts w:ascii="Verdana" w:hAnsi="Verdana"/>
        </w:rPr>
        <w:t>contudo 40% das respostas</w:t>
      </w:r>
      <w:r w:rsidR="00AC673F" w:rsidRPr="00516524">
        <w:rPr>
          <w:rFonts w:ascii="Verdana" w:hAnsi="Verdana"/>
        </w:rPr>
        <w:t xml:space="preserve"> situa-se em 3 na escala de </w:t>
      </w:r>
      <w:proofErr w:type="spellStart"/>
      <w:r w:rsidR="00AC673F" w:rsidRPr="00516524">
        <w:rPr>
          <w:rFonts w:ascii="Verdana" w:hAnsi="Verdana"/>
        </w:rPr>
        <w:t>Likert</w:t>
      </w:r>
      <w:proofErr w:type="spellEnd"/>
      <w:r w:rsidR="00AC673F" w:rsidRPr="00516524">
        <w:rPr>
          <w:rFonts w:ascii="Verdana" w:hAnsi="Verdana"/>
        </w:rPr>
        <w:t>.</w:t>
      </w:r>
    </w:p>
    <w:p w:rsidR="00D470F0" w:rsidRPr="00516524" w:rsidRDefault="00D470F0" w:rsidP="002D6E5C">
      <w:pPr>
        <w:pStyle w:val="ListParagraph"/>
        <w:spacing w:line="360" w:lineRule="auto"/>
        <w:jc w:val="both"/>
        <w:rPr>
          <w:rFonts w:ascii="Verdana" w:hAnsi="Verdana"/>
        </w:rPr>
      </w:pPr>
    </w:p>
    <w:p w:rsidR="00C7196C" w:rsidRPr="00516524" w:rsidRDefault="00DE3081" w:rsidP="002F638A">
      <w:pPr>
        <w:pStyle w:val="ListParagraph"/>
        <w:numPr>
          <w:ilvl w:val="0"/>
          <w:numId w:val="12"/>
        </w:numPr>
        <w:spacing w:line="360" w:lineRule="auto"/>
        <w:jc w:val="both"/>
        <w:rPr>
          <w:rFonts w:ascii="Verdana" w:hAnsi="Verdana"/>
        </w:rPr>
      </w:pPr>
      <w:r w:rsidRPr="00516524">
        <w:rPr>
          <w:rFonts w:ascii="Verdana" w:hAnsi="Verdana"/>
        </w:rPr>
        <w:t>Q</w:t>
      </w:r>
      <w:r w:rsidR="00B5106E" w:rsidRPr="00516524">
        <w:rPr>
          <w:rFonts w:ascii="Verdana" w:hAnsi="Verdana"/>
        </w:rPr>
        <w:t xml:space="preserve">uando se questionam os </w:t>
      </w:r>
      <w:r w:rsidR="00AE0562" w:rsidRPr="00516524">
        <w:rPr>
          <w:rFonts w:ascii="Verdana" w:hAnsi="Verdana"/>
        </w:rPr>
        <w:t>enfermeiros sobre se lhes são sugeridas sugestões para melhoria do serviço</w:t>
      </w:r>
      <w:r w:rsidR="00AC3B9B" w:rsidRPr="00516524">
        <w:rPr>
          <w:rFonts w:ascii="Verdana" w:hAnsi="Verdana"/>
        </w:rPr>
        <w:t xml:space="preserve">, verifica-se que há respostas em </w:t>
      </w:r>
      <w:r w:rsidRPr="00516524">
        <w:rPr>
          <w:rFonts w:ascii="Verdana" w:hAnsi="Verdana"/>
        </w:rPr>
        <w:t xml:space="preserve">toda a escala de </w:t>
      </w:r>
      <w:proofErr w:type="spellStart"/>
      <w:r w:rsidRPr="00516524">
        <w:rPr>
          <w:rFonts w:ascii="Verdana" w:hAnsi="Verdana"/>
        </w:rPr>
        <w:t>Likert</w:t>
      </w:r>
      <w:proofErr w:type="spellEnd"/>
      <w:r w:rsidRPr="00516524">
        <w:rPr>
          <w:rFonts w:ascii="Verdana" w:hAnsi="Verdana"/>
        </w:rPr>
        <w:t>, sendo que 30% das respostas se situam em 3</w:t>
      </w:r>
      <w:r w:rsidR="00AE0562" w:rsidRPr="00516524">
        <w:rPr>
          <w:rFonts w:ascii="Verdana" w:hAnsi="Verdana"/>
        </w:rPr>
        <w:t>.</w:t>
      </w:r>
    </w:p>
    <w:p w:rsidR="00C7196C" w:rsidRPr="00516524" w:rsidRDefault="00C7196C" w:rsidP="00C7196C">
      <w:pPr>
        <w:pStyle w:val="ListParagraph"/>
        <w:rPr>
          <w:rFonts w:ascii="Verdana" w:hAnsi="Verdana"/>
        </w:rPr>
      </w:pPr>
    </w:p>
    <w:p w:rsidR="00C7196C" w:rsidRPr="00516524" w:rsidRDefault="00C7196C" w:rsidP="00C7196C">
      <w:pPr>
        <w:pStyle w:val="ListParagraph"/>
        <w:spacing w:line="360" w:lineRule="auto"/>
        <w:jc w:val="both"/>
        <w:rPr>
          <w:rFonts w:ascii="Verdana" w:hAnsi="Verdana"/>
        </w:rPr>
      </w:pPr>
    </w:p>
    <w:p w:rsidR="00AC3B9B" w:rsidRPr="00516524" w:rsidRDefault="00994215" w:rsidP="002F638A">
      <w:pPr>
        <w:pStyle w:val="ListParagraph"/>
        <w:numPr>
          <w:ilvl w:val="0"/>
          <w:numId w:val="12"/>
        </w:numPr>
        <w:spacing w:line="360" w:lineRule="auto"/>
        <w:jc w:val="both"/>
        <w:rPr>
          <w:rFonts w:ascii="Verdana" w:hAnsi="Verdana"/>
        </w:rPr>
      </w:pPr>
      <w:r w:rsidRPr="00516524">
        <w:rPr>
          <w:rFonts w:ascii="Verdana" w:hAnsi="Verdana"/>
        </w:rPr>
        <w:t>O nº. de utentes que os enfermeiros recebem por dia varia entre 1 e 12</w:t>
      </w:r>
      <w:r w:rsidR="006A26DD" w:rsidRPr="00516524">
        <w:rPr>
          <w:rFonts w:ascii="Verdana" w:hAnsi="Verdana"/>
        </w:rPr>
        <w:t xml:space="preserve">, </w:t>
      </w:r>
      <w:r w:rsidR="00721B39" w:rsidRPr="00516524">
        <w:rPr>
          <w:rFonts w:ascii="Verdana" w:hAnsi="Verdana"/>
        </w:rPr>
        <w:t>como se pode veri</w:t>
      </w:r>
      <w:r w:rsidR="00AC3B9B" w:rsidRPr="00516524">
        <w:rPr>
          <w:rFonts w:ascii="Verdana" w:hAnsi="Verdana"/>
        </w:rPr>
        <w:t>ficar no quadro seguinte</w:t>
      </w:r>
      <w:r w:rsidR="006A26DD" w:rsidRPr="00516524">
        <w:rPr>
          <w:rFonts w:ascii="Verdana" w:hAnsi="Verdana"/>
        </w:rPr>
        <w:t>.</w:t>
      </w:r>
    </w:p>
    <w:p w:rsidR="00240E30" w:rsidRPr="005A7629" w:rsidRDefault="00C7196C" w:rsidP="00240E30">
      <w:pPr>
        <w:spacing w:after="0" w:line="240" w:lineRule="auto"/>
        <w:jc w:val="both"/>
        <w:rPr>
          <w:rFonts w:ascii="Verdana" w:hAnsi="Verdana"/>
        </w:rPr>
      </w:pPr>
      <w:r w:rsidRPr="00516524">
        <w:rPr>
          <w:rFonts w:ascii="Verdana" w:hAnsi="Verdana"/>
        </w:rPr>
        <w:t xml:space="preserve">               </w:t>
      </w:r>
      <w:r w:rsidR="00483362" w:rsidRPr="00516524">
        <w:rPr>
          <w:rFonts w:ascii="Verdana" w:hAnsi="Verdana"/>
        </w:rPr>
        <w:t>Gráfico nº. 38</w:t>
      </w:r>
      <w:r w:rsidRPr="00516524">
        <w:rPr>
          <w:rFonts w:ascii="Verdana" w:hAnsi="Verdana"/>
        </w:rPr>
        <w:t xml:space="preserve"> </w:t>
      </w:r>
      <w:r w:rsidR="00240E30" w:rsidRPr="00516524">
        <w:rPr>
          <w:rFonts w:ascii="Verdana" w:hAnsi="Verdana"/>
        </w:rPr>
        <w:t>–</w:t>
      </w:r>
      <w:r w:rsidRPr="00516524">
        <w:rPr>
          <w:rFonts w:ascii="Verdana" w:hAnsi="Verdana"/>
        </w:rPr>
        <w:t xml:space="preserve"> </w:t>
      </w:r>
      <w:r w:rsidR="00240E30" w:rsidRPr="00516524">
        <w:rPr>
          <w:rFonts w:ascii="Verdana" w:hAnsi="Verdana"/>
        </w:rPr>
        <w:t xml:space="preserve">Nº.de </w:t>
      </w:r>
      <w:r w:rsidR="00240E30" w:rsidRPr="005A7629">
        <w:rPr>
          <w:rFonts w:ascii="Verdana" w:hAnsi="Verdana"/>
        </w:rPr>
        <w:t xml:space="preserve">utentes que os enfermeiros que responderam ao </w:t>
      </w:r>
    </w:p>
    <w:p w:rsidR="00C7196C" w:rsidRPr="00516524" w:rsidRDefault="00240E30" w:rsidP="00240E30">
      <w:pPr>
        <w:spacing w:after="0" w:line="240" w:lineRule="auto"/>
        <w:jc w:val="both"/>
        <w:rPr>
          <w:rFonts w:ascii="Verdana" w:hAnsi="Verdana"/>
        </w:rPr>
      </w:pPr>
      <w:r w:rsidRPr="005A7629">
        <w:rPr>
          <w:rFonts w:ascii="Verdana" w:hAnsi="Verdana"/>
        </w:rPr>
        <w:t xml:space="preserve">                                       questionário recebem por dia</w:t>
      </w:r>
      <w:r w:rsidR="000B6965" w:rsidRPr="005A7629">
        <w:rPr>
          <w:rFonts w:ascii="Verdana" w:hAnsi="Verdana"/>
        </w:rPr>
        <w:t>,</w:t>
      </w:r>
      <w:r w:rsidRPr="005A7629">
        <w:rPr>
          <w:rFonts w:ascii="Verdana" w:hAnsi="Verdana"/>
        </w:rPr>
        <w:t xml:space="preserve"> no CS onde exercem funções</w:t>
      </w:r>
    </w:p>
    <w:p w:rsidR="00240E30" w:rsidRPr="00516524" w:rsidRDefault="00240E30" w:rsidP="00240E30">
      <w:pPr>
        <w:spacing w:after="0" w:line="240" w:lineRule="auto"/>
        <w:jc w:val="both"/>
        <w:rPr>
          <w:rFonts w:ascii="Verdana" w:hAnsi="Verdana"/>
        </w:rPr>
      </w:pPr>
    </w:p>
    <w:p w:rsidR="005F7467" w:rsidRPr="00516524" w:rsidRDefault="00502DFB">
      <w:r w:rsidRPr="00516524">
        <w:t xml:space="preserve">                    </w:t>
      </w:r>
      <w:r w:rsidR="00721B39" w:rsidRPr="00516524">
        <w:t xml:space="preserve">              </w:t>
      </w:r>
      <w:r w:rsidR="00721B39" w:rsidRPr="00516524">
        <w:rPr>
          <w:noProof/>
          <w:lang w:val="en-US"/>
        </w:rPr>
        <w:drawing>
          <wp:inline distT="0" distB="0" distL="0" distR="0">
            <wp:extent cx="3304309" cy="1821873"/>
            <wp:effectExtent l="0" t="0" r="0" b="6985"/>
            <wp:docPr id="66"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7196C" w:rsidRPr="003A252D" w:rsidRDefault="00346527" w:rsidP="003A252D">
      <w:pPr>
        <w:pStyle w:val="ListParagraph"/>
        <w:rPr>
          <w:rFonts w:cstheme="minorHAnsi"/>
        </w:rPr>
      </w:pPr>
      <w:r w:rsidRPr="00516524">
        <w:rPr>
          <w:rFonts w:cstheme="minorHAnsi"/>
        </w:rPr>
        <w:t xml:space="preserve">                   </w:t>
      </w:r>
      <w:r w:rsidR="000B6965" w:rsidRPr="00516524">
        <w:rPr>
          <w:rFonts w:cstheme="minorHAnsi"/>
        </w:rPr>
        <w:t>Fonte:</w:t>
      </w:r>
      <w:r w:rsidR="003A252D">
        <w:rPr>
          <w:rFonts w:cstheme="minorHAnsi"/>
        </w:rPr>
        <w:t xml:space="preserve"> Elaboração própria</w:t>
      </w:r>
    </w:p>
    <w:p w:rsidR="00EE2880" w:rsidRPr="005A7629" w:rsidRDefault="002A3BEF" w:rsidP="00EA2BB1">
      <w:pPr>
        <w:jc w:val="both"/>
        <w:rPr>
          <w:rFonts w:ascii="Verdana" w:hAnsi="Verdana"/>
        </w:rPr>
      </w:pPr>
      <w:r w:rsidRPr="00516524">
        <w:rPr>
          <w:rFonts w:ascii="Verdana" w:hAnsi="Verdana"/>
        </w:rPr>
        <w:t xml:space="preserve"> - </w:t>
      </w:r>
      <w:r w:rsidR="00BA7FFD" w:rsidRPr="00516524">
        <w:rPr>
          <w:rFonts w:ascii="Verdana" w:hAnsi="Verdana"/>
        </w:rPr>
        <w:t>Afirmar que</w:t>
      </w:r>
      <w:r w:rsidR="000B6965">
        <w:rPr>
          <w:rFonts w:ascii="Verdana" w:hAnsi="Verdana"/>
        </w:rPr>
        <w:t xml:space="preserve"> </w:t>
      </w:r>
      <w:r w:rsidR="0034285E" w:rsidRPr="005A7629">
        <w:rPr>
          <w:rFonts w:ascii="Verdana" w:hAnsi="Verdana"/>
        </w:rPr>
        <w:t xml:space="preserve">o </w:t>
      </w:r>
      <w:r w:rsidR="000B6965" w:rsidRPr="005A7629">
        <w:rPr>
          <w:rFonts w:ascii="Verdana" w:hAnsi="Verdana"/>
        </w:rPr>
        <w:t>nº a</w:t>
      </w:r>
      <w:r w:rsidR="00EE2880" w:rsidRPr="005A7629">
        <w:rPr>
          <w:rFonts w:ascii="Verdana" w:hAnsi="Verdana"/>
        </w:rPr>
        <w:t>tual de utentes a</w:t>
      </w:r>
      <w:r w:rsidR="00BA7FFD" w:rsidRPr="005A7629">
        <w:rPr>
          <w:rFonts w:ascii="Verdana" w:hAnsi="Verdana"/>
        </w:rPr>
        <w:t>tendidos é maior do que em 2008</w:t>
      </w:r>
      <w:r w:rsidR="000B6965" w:rsidRPr="005A7629">
        <w:rPr>
          <w:rFonts w:ascii="Verdana" w:hAnsi="Verdana"/>
        </w:rPr>
        <w:t>.</w:t>
      </w:r>
    </w:p>
    <w:p w:rsidR="00860BA3" w:rsidRPr="00516524" w:rsidRDefault="000D644A" w:rsidP="00EA2BB1">
      <w:pPr>
        <w:jc w:val="both"/>
        <w:rPr>
          <w:rFonts w:ascii="Verdana" w:hAnsi="Verdana"/>
        </w:rPr>
      </w:pPr>
      <w:r w:rsidRPr="005A7629">
        <w:rPr>
          <w:rFonts w:ascii="Verdana" w:hAnsi="Verdana"/>
        </w:rPr>
        <w:t xml:space="preserve">      </w:t>
      </w:r>
      <w:r w:rsidR="00EE2880" w:rsidRPr="005A7629">
        <w:rPr>
          <w:rFonts w:ascii="Verdana" w:hAnsi="Verdana"/>
        </w:rPr>
        <w:t>Há 13 enfermeiros que não respondem. No entanto</w:t>
      </w:r>
      <w:r w:rsidR="00682A24" w:rsidRPr="005A7629">
        <w:rPr>
          <w:rFonts w:ascii="Verdana" w:hAnsi="Verdana"/>
        </w:rPr>
        <w:t>,</w:t>
      </w:r>
      <w:r w:rsidR="00EE2880" w:rsidRPr="005A7629">
        <w:rPr>
          <w:rFonts w:ascii="Verdana" w:hAnsi="Verdana"/>
        </w:rPr>
        <w:t xml:space="preserve"> das re</w:t>
      </w:r>
      <w:r w:rsidR="00682A24" w:rsidRPr="005A7629">
        <w:rPr>
          <w:rFonts w:ascii="Verdana" w:hAnsi="Verdana"/>
        </w:rPr>
        <w:t>spostas obtidas</w:t>
      </w:r>
      <w:r w:rsidR="00925A07" w:rsidRPr="005A7629">
        <w:rPr>
          <w:rFonts w:ascii="Verdana" w:hAnsi="Verdana"/>
        </w:rPr>
        <w:t xml:space="preserve"> pred</w:t>
      </w:r>
      <w:r w:rsidR="00682A24" w:rsidRPr="005A7629">
        <w:rPr>
          <w:rFonts w:ascii="Verdana" w:hAnsi="Verdana"/>
        </w:rPr>
        <w:t>omina a resposta</w:t>
      </w:r>
      <w:r w:rsidR="00925A07" w:rsidRPr="005A7629">
        <w:rPr>
          <w:rFonts w:ascii="Verdana" w:hAnsi="Verdana"/>
        </w:rPr>
        <w:t xml:space="preserve"> afirmativa</w:t>
      </w:r>
      <w:r w:rsidR="00413A25" w:rsidRPr="005A7629">
        <w:rPr>
          <w:rFonts w:ascii="Verdana" w:hAnsi="Verdana"/>
        </w:rPr>
        <w:t>.</w:t>
      </w:r>
    </w:p>
    <w:p w:rsidR="005F7467" w:rsidRPr="00516524" w:rsidRDefault="00413A25" w:rsidP="002F638A">
      <w:pPr>
        <w:pStyle w:val="ListParagraph"/>
        <w:numPr>
          <w:ilvl w:val="0"/>
          <w:numId w:val="14"/>
        </w:numPr>
        <w:spacing w:line="360" w:lineRule="auto"/>
        <w:jc w:val="both"/>
        <w:rPr>
          <w:rFonts w:ascii="Verdana" w:hAnsi="Verdana"/>
          <w:i/>
        </w:rPr>
      </w:pPr>
      <w:r w:rsidRPr="00516524">
        <w:rPr>
          <w:rFonts w:ascii="Verdana" w:hAnsi="Verdana"/>
        </w:rPr>
        <w:t>Relativamente à questão</w:t>
      </w:r>
      <w:r w:rsidR="00E06331" w:rsidRPr="00516524">
        <w:rPr>
          <w:rFonts w:ascii="Verdana" w:hAnsi="Verdana"/>
        </w:rPr>
        <w:t>:</w:t>
      </w:r>
      <w:r w:rsidRPr="00516524">
        <w:rPr>
          <w:rFonts w:ascii="Verdana" w:hAnsi="Verdana"/>
        </w:rPr>
        <w:t xml:space="preserve"> </w:t>
      </w:r>
      <w:r w:rsidR="002A3BEF" w:rsidRPr="00516524">
        <w:rPr>
          <w:rFonts w:ascii="Verdana" w:hAnsi="Verdana"/>
          <w:i/>
        </w:rPr>
        <w:t>Quantos doentes com Diabetes est</w:t>
      </w:r>
      <w:r w:rsidR="004C1DC0" w:rsidRPr="00516524">
        <w:rPr>
          <w:rFonts w:ascii="Verdana" w:hAnsi="Verdana"/>
          <w:i/>
        </w:rPr>
        <w:t xml:space="preserve">ão </w:t>
      </w:r>
      <w:r w:rsidR="00BD58E7" w:rsidRPr="00516524">
        <w:rPr>
          <w:rFonts w:ascii="Verdana" w:hAnsi="Verdana"/>
          <w:i/>
        </w:rPr>
        <w:t xml:space="preserve">actualmente </w:t>
      </w:r>
      <w:r w:rsidR="00E06331" w:rsidRPr="00516524">
        <w:rPr>
          <w:rFonts w:ascii="Verdana" w:hAnsi="Verdana"/>
          <w:i/>
        </w:rPr>
        <w:t xml:space="preserve">a ser </w:t>
      </w:r>
      <w:r w:rsidRPr="00516524">
        <w:rPr>
          <w:rFonts w:ascii="Verdana" w:hAnsi="Verdana"/>
          <w:i/>
        </w:rPr>
        <w:t>acompanhados no Centro de Saúde</w:t>
      </w:r>
      <w:r w:rsidR="00E06331" w:rsidRPr="00516524">
        <w:rPr>
          <w:rFonts w:ascii="Verdana" w:hAnsi="Verdana"/>
          <w:i/>
        </w:rPr>
        <w:t>?</w:t>
      </w:r>
    </w:p>
    <w:p w:rsidR="002A3BEF" w:rsidRPr="00516524" w:rsidRDefault="00BD58E7" w:rsidP="003E0AE5">
      <w:pPr>
        <w:pStyle w:val="ListParagraph"/>
        <w:spacing w:line="360" w:lineRule="auto"/>
        <w:jc w:val="both"/>
        <w:rPr>
          <w:rFonts w:ascii="Verdana" w:hAnsi="Verdana"/>
        </w:rPr>
      </w:pPr>
      <w:r w:rsidRPr="00516524">
        <w:rPr>
          <w:rFonts w:ascii="Verdana" w:hAnsi="Verdana"/>
        </w:rPr>
        <w:t>C</w:t>
      </w:r>
      <w:r w:rsidR="002A3BEF" w:rsidRPr="00516524">
        <w:rPr>
          <w:rFonts w:ascii="Verdana" w:hAnsi="Verdana"/>
        </w:rPr>
        <w:t xml:space="preserve">ada enfermeiro informa de um nº. </w:t>
      </w:r>
      <w:r w:rsidRPr="00516524">
        <w:rPr>
          <w:rFonts w:ascii="Verdana" w:hAnsi="Verdana"/>
        </w:rPr>
        <w:t xml:space="preserve">diferente </w:t>
      </w:r>
      <w:r w:rsidR="002A3BEF" w:rsidRPr="00516524">
        <w:rPr>
          <w:rFonts w:ascii="Verdana" w:hAnsi="Verdana"/>
        </w:rPr>
        <w:t xml:space="preserve">e este varia entre </w:t>
      </w:r>
      <w:r w:rsidR="00E8092E" w:rsidRPr="00516524">
        <w:rPr>
          <w:rFonts w:ascii="Verdana" w:hAnsi="Verdana"/>
        </w:rPr>
        <w:t>100 a 1561.</w:t>
      </w:r>
    </w:p>
    <w:p w:rsidR="00251175" w:rsidRPr="00516524" w:rsidRDefault="000D644A" w:rsidP="00EA2BB1">
      <w:pPr>
        <w:jc w:val="both"/>
        <w:rPr>
          <w:rFonts w:ascii="Verdana" w:hAnsi="Verdana"/>
        </w:rPr>
      </w:pPr>
      <w:r w:rsidRPr="00516524">
        <w:rPr>
          <w:rFonts w:ascii="Verdana" w:hAnsi="Verdana"/>
        </w:rPr>
        <w:t xml:space="preserve">- </w:t>
      </w:r>
      <w:r w:rsidRPr="00516524">
        <w:rPr>
          <w:rFonts w:ascii="Verdana" w:hAnsi="Verdana"/>
          <w:i/>
        </w:rPr>
        <w:t>Destes quantos têm complicações uma vez por ano?</w:t>
      </w:r>
      <w:r w:rsidRPr="00516524">
        <w:rPr>
          <w:rFonts w:ascii="Verdana" w:hAnsi="Verdana"/>
        </w:rPr>
        <w:t xml:space="preserve"> </w:t>
      </w:r>
    </w:p>
    <w:p w:rsidR="00E25EE9" w:rsidRPr="00516524" w:rsidRDefault="00C309D1" w:rsidP="00EA2BB1">
      <w:pPr>
        <w:jc w:val="both"/>
        <w:rPr>
          <w:rFonts w:ascii="Verdana" w:hAnsi="Verdana"/>
        </w:rPr>
      </w:pPr>
      <w:r w:rsidRPr="00516524">
        <w:rPr>
          <w:rFonts w:ascii="Verdana" w:hAnsi="Verdana"/>
        </w:rPr>
        <w:t xml:space="preserve">     </w:t>
      </w:r>
      <w:r w:rsidR="000D644A" w:rsidRPr="00516524">
        <w:rPr>
          <w:rFonts w:ascii="Verdana" w:hAnsi="Verdana"/>
        </w:rPr>
        <w:t>As respostas também não s</w:t>
      </w:r>
      <w:r w:rsidR="00575B72" w:rsidRPr="00516524">
        <w:rPr>
          <w:rFonts w:ascii="Verdana" w:hAnsi="Verdana"/>
        </w:rPr>
        <w:t>ão convergentes,</w:t>
      </w:r>
      <w:r w:rsidR="000D644A" w:rsidRPr="00516524">
        <w:rPr>
          <w:rFonts w:ascii="Verdana" w:hAnsi="Verdana"/>
        </w:rPr>
        <w:t xml:space="preserve"> variam entre </w:t>
      </w:r>
      <w:r w:rsidR="00925A07" w:rsidRPr="00516524">
        <w:rPr>
          <w:rFonts w:ascii="Verdana" w:hAnsi="Verdana"/>
        </w:rPr>
        <w:t>2 e 550. Houve</w:t>
      </w:r>
      <w:r w:rsidR="00382819" w:rsidRPr="00516524">
        <w:rPr>
          <w:rFonts w:ascii="Verdana" w:hAnsi="Verdana"/>
        </w:rPr>
        <w:t xml:space="preserve"> 8 enfermeiros</w:t>
      </w:r>
      <w:r w:rsidR="00925A07" w:rsidRPr="00516524">
        <w:rPr>
          <w:rFonts w:ascii="Verdana" w:hAnsi="Verdana"/>
        </w:rPr>
        <w:t xml:space="preserve"> </w:t>
      </w:r>
      <w:r w:rsidR="00382819" w:rsidRPr="00516524">
        <w:rPr>
          <w:rFonts w:ascii="Verdana" w:hAnsi="Verdana"/>
        </w:rPr>
        <w:t>que não responderam.</w:t>
      </w:r>
    </w:p>
    <w:p w:rsidR="00442C23" w:rsidRPr="00516524" w:rsidRDefault="00E25EE9" w:rsidP="003B5913">
      <w:pPr>
        <w:spacing w:line="360" w:lineRule="auto"/>
        <w:jc w:val="both"/>
        <w:rPr>
          <w:rFonts w:ascii="Verdana" w:hAnsi="Verdana"/>
          <w:i/>
        </w:rPr>
      </w:pPr>
      <w:r w:rsidRPr="00516524">
        <w:rPr>
          <w:rFonts w:ascii="Verdana" w:hAnsi="Verdana"/>
        </w:rPr>
        <w:t xml:space="preserve">- </w:t>
      </w:r>
      <w:r w:rsidR="00E06331" w:rsidRPr="00516524">
        <w:rPr>
          <w:rFonts w:ascii="Verdana" w:hAnsi="Verdana"/>
        </w:rPr>
        <w:t xml:space="preserve">Afirmar que </w:t>
      </w:r>
      <w:r w:rsidR="00E06331" w:rsidRPr="00516524">
        <w:rPr>
          <w:rFonts w:ascii="Verdana" w:hAnsi="Verdana"/>
          <w:i/>
        </w:rPr>
        <w:t>h</w:t>
      </w:r>
      <w:r w:rsidRPr="00516524">
        <w:rPr>
          <w:rFonts w:ascii="Verdana" w:hAnsi="Verdana"/>
          <w:i/>
        </w:rPr>
        <w:t>á mais utentes a sere</w:t>
      </w:r>
      <w:r w:rsidR="00E06331" w:rsidRPr="00516524">
        <w:rPr>
          <w:rFonts w:ascii="Verdana" w:hAnsi="Verdana"/>
          <w:i/>
        </w:rPr>
        <w:t>m tratados agora do que em 2008</w:t>
      </w:r>
      <w:r w:rsidRPr="00516524">
        <w:rPr>
          <w:rFonts w:ascii="Verdana" w:hAnsi="Verdana"/>
          <w:i/>
        </w:rPr>
        <w:t xml:space="preserve"> e </w:t>
      </w:r>
      <w:r w:rsidR="00E06331" w:rsidRPr="00516524">
        <w:rPr>
          <w:rFonts w:ascii="Verdana" w:hAnsi="Verdana"/>
          <w:i/>
        </w:rPr>
        <w:t xml:space="preserve">afirmar que </w:t>
      </w:r>
      <w:r w:rsidRPr="00516524">
        <w:rPr>
          <w:rFonts w:ascii="Verdana" w:hAnsi="Verdana"/>
          <w:i/>
        </w:rPr>
        <w:t>há mais utentes que têm co</w:t>
      </w:r>
      <w:r w:rsidR="00E06331" w:rsidRPr="00516524">
        <w:rPr>
          <w:rFonts w:ascii="Verdana" w:hAnsi="Verdana"/>
          <w:i/>
        </w:rPr>
        <w:t>mplicações agora do que em 2008</w:t>
      </w:r>
    </w:p>
    <w:p w:rsidR="00233C42" w:rsidRPr="005A7629" w:rsidRDefault="00C7196C" w:rsidP="003B5913">
      <w:pPr>
        <w:spacing w:line="360" w:lineRule="auto"/>
        <w:jc w:val="both"/>
        <w:rPr>
          <w:rFonts w:ascii="Verdana" w:hAnsi="Verdana"/>
        </w:rPr>
      </w:pPr>
      <w:r w:rsidRPr="00516524">
        <w:rPr>
          <w:rFonts w:ascii="Verdana" w:hAnsi="Verdana"/>
        </w:rPr>
        <w:t xml:space="preserve">     </w:t>
      </w:r>
      <w:r w:rsidR="00233C42" w:rsidRPr="00516524">
        <w:rPr>
          <w:rFonts w:ascii="Verdana" w:hAnsi="Verdana"/>
        </w:rPr>
        <w:t xml:space="preserve">Na 1ª. questão, </w:t>
      </w:r>
      <w:r w:rsidR="0023594A" w:rsidRPr="00516524">
        <w:rPr>
          <w:rFonts w:ascii="Verdana" w:hAnsi="Verdana"/>
        </w:rPr>
        <w:t>6</w:t>
      </w:r>
      <w:r w:rsidR="00EA260D" w:rsidRPr="00516524">
        <w:rPr>
          <w:rFonts w:ascii="Verdana" w:hAnsi="Verdana"/>
        </w:rPr>
        <w:t xml:space="preserve"> enfermeiros n</w:t>
      </w:r>
      <w:r w:rsidR="00123D53" w:rsidRPr="00516524">
        <w:rPr>
          <w:rFonts w:ascii="Verdana" w:hAnsi="Verdana"/>
        </w:rPr>
        <w:t>ão respon</w:t>
      </w:r>
      <w:r w:rsidR="00EA260D" w:rsidRPr="00516524">
        <w:rPr>
          <w:rFonts w:ascii="Verdana" w:hAnsi="Verdana"/>
        </w:rPr>
        <w:t>dem a esta questão</w:t>
      </w:r>
      <w:r w:rsidR="007C7F93" w:rsidRPr="00516524">
        <w:rPr>
          <w:rFonts w:ascii="Verdana" w:hAnsi="Verdana"/>
        </w:rPr>
        <w:t xml:space="preserve">. Das respostas obtidas, </w:t>
      </w:r>
      <w:r w:rsidR="005F56CF" w:rsidRPr="00516524">
        <w:rPr>
          <w:rFonts w:ascii="Verdana" w:hAnsi="Verdana"/>
        </w:rPr>
        <w:t>7</w:t>
      </w:r>
      <w:r w:rsidR="00E06331" w:rsidRPr="00516524">
        <w:rPr>
          <w:rFonts w:ascii="Verdana" w:hAnsi="Verdana"/>
        </w:rPr>
        <w:t xml:space="preserve"> afirmam</w:t>
      </w:r>
      <w:r w:rsidR="009C5E4B" w:rsidRPr="00516524">
        <w:rPr>
          <w:rFonts w:ascii="Verdana" w:hAnsi="Verdana"/>
        </w:rPr>
        <w:t xml:space="preserve"> e </w:t>
      </w:r>
      <w:r w:rsidR="005F56CF" w:rsidRPr="00516524">
        <w:rPr>
          <w:rFonts w:ascii="Verdana" w:hAnsi="Verdana"/>
        </w:rPr>
        <w:t>7</w:t>
      </w:r>
      <w:r w:rsidR="00123D53" w:rsidRPr="00516524">
        <w:rPr>
          <w:rFonts w:ascii="Verdana" w:hAnsi="Verdana"/>
        </w:rPr>
        <w:t xml:space="preserve"> não.</w:t>
      </w:r>
      <w:r w:rsidR="00233C42" w:rsidRPr="00516524">
        <w:rPr>
          <w:rFonts w:ascii="Verdana" w:hAnsi="Verdana"/>
        </w:rPr>
        <w:t xml:space="preserve"> </w:t>
      </w:r>
      <w:r w:rsidR="00890967" w:rsidRPr="00516524">
        <w:rPr>
          <w:rFonts w:ascii="Verdana" w:hAnsi="Verdana"/>
        </w:rPr>
        <w:t xml:space="preserve">Na 2ª questão, </w:t>
      </w:r>
      <w:r w:rsidR="00B609A4" w:rsidRPr="00516524">
        <w:rPr>
          <w:rFonts w:ascii="Verdana" w:hAnsi="Verdana"/>
        </w:rPr>
        <w:t>10</w:t>
      </w:r>
      <w:r w:rsidR="00E5392C" w:rsidRPr="00516524">
        <w:rPr>
          <w:rFonts w:ascii="Verdana" w:hAnsi="Verdana"/>
        </w:rPr>
        <w:t xml:space="preserve"> enfermeiros não respondem. O</w:t>
      </w:r>
      <w:r w:rsidR="00233C42" w:rsidRPr="00516524">
        <w:rPr>
          <w:rFonts w:ascii="Verdana" w:hAnsi="Verdana"/>
        </w:rPr>
        <w:t xml:space="preserve">s restantes </w:t>
      </w:r>
      <w:r w:rsidR="00E5392C" w:rsidRPr="00516524">
        <w:rPr>
          <w:rFonts w:ascii="Verdana" w:hAnsi="Verdana"/>
        </w:rPr>
        <w:t>10</w:t>
      </w:r>
      <w:r w:rsidR="00A36CE5" w:rsidRPr="00516524">
        <w:rPr>
          <w:rFonts w:ascii="Verdana" w:hAnsi="Verdana"/>
        </w:rPr>
        <w:t xml:space="preserve"> enfermeiros que </w:t>
      </w:r>
      <w:r w:rsidR="00A36CE5" w:rsidRPr="005A7629">
        <w:rPr>
          <w:rFonts w:ascii="Verdana" w:hAnsi="Verdana"/>
        </w:rPr>
        <w:t>respondem</w:t>
      </w:r>
      <w:r w:rsidR="0034285E" w:rsidRPr="005A7629">
        <w:rPr>
          <w:rFonts w:ascii="Verdana" w:hAnsi="Verdana"/>
        </w:rPr>
        <w:t>,</w:t>
      </w:r>
      <w:r w:rsidR="00A36CE5" w:rsidRPr="005A7629">
        <w:rPr>
          <w:rFonts w:ascii="Verdana" w:hAnsi="Verdana"/>
        </w:rPr>
        <w:t xml:space="preserve"> </w:t>
      </w:r>
      <w:r w:rsidR="005F56CF" w:rsidRPr="005A7629">
        <w:rPr>
          <w:rFonts w:ascii="Verdana" w:hAnsi="Verdana"/>
        </w:rPr>
        <w:t xml:space="preserve">3 </w:t>
      </w:r>
      <w:r w:rsidR="00E06331" w:rsidRPr="005A7629">
        <w:rPr>
          <w:rFonts w:ascii="Verdana" w:hAnsi="Verdana"/>
        </w:rPr>
        <w:t>afirmam</w:t>
      </w:r>
      <w:r w:rsidR="005F56CF" w:rsidRPr="005A7629">
        <w:rPr>
          <w:rFonts w:ascii="Verdana" w:hAnsi="Verdana"/>
        </w:rPr>
        <w:t xml:space="preserve"> e 7</w:t>
      </w:r>
      <w:r w:rsidR="00DB685F" w:rsidRPr="005A7629">
        <w:rPr>
          <w:rFonts w:ascii="Verdana" w:hAnsi="Verdana"/>
        </w:rPr>
        <w:t xml:space="preserve"> negam.</w:t>
      </w:r>
    </w:p>
    <w:p w:rsidR="003172C1" w:rsidRPr="005A7629" w:rsidRDefault="003172C1" w:rsidP="002F638A">
      <w:pPr>
        <w:pStyle w:val="ListParagraph"/>
        <w:numPr>
          <w:ilvl w:val="0"/>
          <w:numId w:val="14"/>
        </w:numPr>
        <w:spacing w:line="360" w:lineRule="auto"/>
        <w:jc w:val="both"/>
        <w:rPr>
          <w:rFonts w:ascii="Verdana" w:hAnsi="Verdana"/>
        </w:rPr>
      </w:pPr>
      <w:r w:rsidRPr="005A7629">
        <w:rPr>
          <w:rFonts w:ascii="Verdana" w:hAnsi="Verdana"/>
        </w:rPr>
        <w:t xml:space="preserve">Qual a complicação mais frequente? </w:t>
      </w:r>
    </w:p>
    <w:p w:rsidR="00233C42" w:rsidRPr="005A7629" w:rsidRDefault="009E4380" w:rsidP="003B5913">
      <w:pPr>
        <w:pStyle w:val="ListParagraph"/>
        <w:spacing w:line="360" w:lineRule="auto"/>
        <w:jc w:val="both"/>
        <w:rPr>
          <w:rFonts w:ascii="Verdana" w:hAnsi="Verdana"/>
        </w:rPr>
      </w:pPr>
      <w:r w:rsidRPr="005A7629">
        <w:rPr>
          <w:rFonts w:ascii="Verdana" w:hAnsi="Verdana"/>
        </w:rPr>
        <w:t xml:space="preserve">Há várias complicações, como as arritmias, as amputações, no entanto na amostra estudada verifica-se que as mais predominam são as úlceras em especial a do pé diabético. Outras complicações que </w:t>
      </w:r>
      <w:r w:rsidR="00B4025D" w:rsidRPr="005A7629">
        <w:rPr>
          <w:rFonts w:ascii="Verdana" w:hAnsi="Verdana"/>
        </w:rPr>
        <w:t xml:space="preserve">também </w:t>
      </w:r>
      <w:r w:rsidRPr="005A7629">
        <w:rPr>
          <w:rFonts w:ascii="Verdana" w:hAnsi="Verdana"/>
        </w:rPr>
        <w:t xml:space="preserve">são mencionadas são as </w:t>
      </w:r>
      <w:proofErr w:type="spellStart"/>
      <w:r w:rsidRPr="005A7629">
        <w:rPr>
          <w:rFonts w:ascii="Verdana" w:hAnsi="Verdana"/>
        </w:rPr>
        <w:t>hiperglicémias</w:t>
      </w:r>
      <w:proofErr w:type="spellEnd"/>
      <w:r w:rsidRPr="005A7629">
        <w:rPr>
          <w:rFonts w:ascii="Verdana" w:hAnsi="Verdana"/>
        </w:rPr>
        <w:t xml:space="preserve">, a retinopatia </w:t>
      </w:r>
      <w:r w:rsidR="009A5478" w:rsidRPr="005A7629">
        <w:rPr>
          <w:rFonts w:ascii="Verdana" w:hAnsi="Verdana"/>
        </w:rPr>
        <w:t>diab</w:t>
      </w:r>
      <w:r w:rsidR="00D12390" w:rsidRPr="005A7629">
        <w:rPr>
          <w:rFonts w:ascii="Verdana" w:hAnsi="Verdana"/>
        </w:rPr>
        <w:t>ética e</w:t>
      </w:r>
      <w:r w:rsidR="009A5478" w:rsidRPr="005A7629">
        <w:rPr>
          <w:rFonts w:ascii="Verdana" w:hAnsi="Verdana"/>
        </w:rPr>
        <w:t xml:space="preserve"> a neuropatia</w:t>
      </w:r>
      <w:r w:rsidR="00526EC1" w:rsidRPr="005A7629">
        <w:rPr>
          <w:rFonts w:ascii="Verdana" w:hAnsi="Verdana"/>
        </w:rPr>
        <w:t>.</w:t>
      </w:r>
    </w:p>
    <w:p w:rsidR="00874250" w:rsidRPr="005A7629" w:rsidRDefault="00874250" w:rsidP="003B5913">
      <w:pPr>
        <w:pStyle w:val="ListParagraph"/>
        <w:spacing w:line="360" w:lineRule="auto"/>
        <w:jc w:val="both"/>
        <w:rPr>
          <w:rFonts w:ascii="Verdana" w:hAnsi="Verdana"/>
        </w:rPr>
      </w:pPr>
    </w:p>
    <w:p w:rsidR="00874250" w:rsidRPr="005A7629" w:rsidRDefault="00874250" w:rsidP="00874250">
      <w:pPr>
        <w:pStyle w:val="ListParagraph"/>
        <w:spacing w:line="360" w:lineRule="auto"/>
        <w:ind w:left="-851"/>
        <w:jc w:val="both"/>
        <w:rPr>
          <w:rFonts w:ascii="Verdana" w:hAnsi="Verdana"/>
        </w:rPr>
      </w:pPr>
      <w:r w:rsidRPr="005A7629">
        <w:rPr>
          <w:rFonts w:ascii="Verdana" w:hAnsi="Verdana"/>
        </w:rPr>
        <w:t xml:space="preserve">             - Na questão: Qual a frequência média anual em que esta complicação aparece? </w:t>
      </w:r>
    </w:p>
    <w:p w:rsidR="0058376F" w:rsidRPr="005A7629" w:rsidRDefault="00874250" w:rsidP="003B5913">
      <w:pPr>
        <w:pStyle w:val="ListParagraph"/>
        <w:spacing w:line="360" w:lineRule="auto"/>
        <w:jc w:val="both"/>
        <w:rPr>
          <w:rFonts w:ascii="Verdana" w:hAnsi="Verdana"/>
        </w:rPr>
      </w:pPr>
      <w:r w:rsidRPr="005A7629">
        <w:rPr>
          <w:rFonts w:ascii="Verdana" w:hAnsi="Verdana"/>
        </w:rPr>
        <w:t>Todos os en</w:t>
      </w:r>
      <w:r w:rsidR="00DB685F" w:rsidRPr="005A7629">
        <w:rPr>
          <w:rFonts w:ascii="Verdana" w:hAnsi="Verdana"/>
        </w:rPr>
        <w:t>fermeiros respondem, contudo 4 e</w:t>
      </w:r>
      <w:r w:rsidRPr="005A7629">
        <w:rPr>
          <w:rFonts w:ascii="Verdana" w:hAnsi="Verdana"/>
        </w:rPr>
        <w:t xml:space="preserve">nfermeiros informam que não sabem. </w:t>
      </w:r>
      <w:r w:rsidR="007A2A19" w:rsidRPr="005A7629">
        <w:rPr>
          <w:rFonts w:ascii="Verdana" w:hAnsi="Verdana"/>
        </w:rPr>
        <w:t>Das 11</w:t>
      </w:r>
      <w:r w:rsidRPr="005A7629">
        <w:rPr>
          <w:rFonts w:ascii="Verdana" w:hAnsi="Verdana"/>
        </w:rPr>
        <w:t xml:space="preserve"> respostas </w:t>
      </w:r>
      <w:r w:rsidR="007A2A19" w:rsidRPr="005A7629">
        <w:rPr>
          <w:rFonts w:ascii="Verdana" w:hAnsi="Verdana"/>
        </w:rPr>
        <w:t>que utilizaram</w:t>
      </w:r>
      <w:r w:rsidRPr="005A7629">
        <w:rPr>
          <w:rFonts w:ascii="Verdana" w:hAnsi="Verdana"/>
        </w:rPr>
        <w:t xml:space="preserve"> a métrica que está implícita na questão, </w:t>
      </w:r>
      <w:r w:rsidR="007A2A19" w:rsidRPr="005A7629">
        <w:rPr>
          <w:rFonts w:ascii="Verdana" w:hAnsi="Verdana"/>
        </w:rPr>
        <w:t>referem entre 1 a 5 vezes por ano, pese embora predomine nas respo</w:t>
      </w:r>
      <w:r w:rsidR="000445E8" w:rsidRPr="005A7629">
        <w:rPr>
          <w:rFonts w:ascii="Verdana" w:hAnsi="Verdana"/>
        </w:rPr>
        <w:t>s</w:t>
      </w:r>
      <w:r w:rsidR="007A2A19" w:rsidRPr="005A7629">
        <w:rPr>
          <w:rFonts w:ascii="Verdana" w:hAnsi="Verdana"/>
        </w:rPr>
        <w:t>tas 1 a 2 vezes por ano.</w:t>
      </w:r>
    </w:p>
    <w:p w:rsidR="00890967" w:rsidRPr="005A7629" w:rsidRDefault="00890967" w:rsidP="003B5913">
      <w:pPr>
        <w:pStyle w:val="ListParagraph"/>
        <w:spacing w:line="360" w:lineRule="auto"/>
        <w:jc w:val="both"/>
        <w:rPr>
          <w:rFonts w:ascii="Verdana" w:hAnsi="Verdana"/>
        </w:rPr>
      </w:pPr>
    </w:p>
    <w:p w:rsidR="00B223D1" w:rsidRPr="005A7629" w:rsidRDefault="000C2C70" w:rsidP="002F638A">
      <w:pPr>
        <w:pStyle w:val="ListParagraph"/>
        <w:numPr>
          <w:ilvl w:val="0"/>
          <w:numId w:val="14"/>
        </w:numPr>
        <w:spacing w:line="360" w:lineRule="auto"/>
        <w:jc w:val="both"/>
        <w:rPr>
          <w:rFonts w:ascii="Verdana" w:hAnsi="Verdana"/>
        </w:rPr>
      </w:pPr>
      <w:r w:rsidRPr="005A7629">
        <w:rPr>
          <w:rFonts w:ascii="Verdana" w:hAnsi="Verdana"/>
        </w:rPr>
        <w:t>Qual o</w:t>
      </w:r>
      <w:r w:rsidR="00B223D1" w:rsidRPr="005A7629">
        <w:rPr>
          <w:rFonts w:ascii="Verdana" w:hAnsi="Verdana"/>
        </w:rPr>
        <w:t xml:space="preserve"> nº. de utentes que estão a ser seguidos pela assistente social</w:t>
      </w:r>
      <w:r w:rsidRPr="005A7629">
        <w:rPr>
          <w:rFonts w:ascii="Verdana" w:hAnsi="Verdana"/>
        </w:rPr>
        <w:t>?</w:t>
      </w:r>
    </w:p>
    <w:p w:rsidR="0058376F" w:rsidRPr="005A7629" w:rsidRDefault="0058376F" w:rsidP="003B5913">
      <w:pPr>
        <w:pStyle w:val="ListParagraph"/>
        <w:spacing w:line="360" w:lineRule="auto"/>
        <w:jc w:val="both"/>
        <w:rPr>
          <w:rFonts w:ascii="Verdana" w:hAnsi="Verdana"/>
        </w:rPr>
      </w:pPr>
    </w:p>
    <w:p w:rsidR="00610A67" w:rsidRPr="005A7629" w:rsidRDefault="00B223D1" w:rsidP="00BE29A0">
      <w:pPr>
        <w:pStyle w:val="ListParagraph"/>
        <w:spacing w:line="360" w:lineRule="auto"/>
        <w:jc w:val="both"/>
        <w:rPr>
          <w:rFonts w:ascii="Verdana" w:hAnsi="Verdana"/>
        </w:rPr>
      </w:pPr>
      <w:r w:rsidRPr="005A7629">
        <w:rPr>
          <w:rFonts w:ascii="Verdana" w:hAnsi="Verdana"/>
        </w:rPr>
        <w:t xml:space="preserve">Nesta questão 50% dos enfermeiros não responde. As respostas dos restantes 10 enfermeiros </w:t>
      </w:r>
      <w:r w:rsidR="00EA46E4" w:rsidRPr="005A7629">
        <w:rPr>
          <w:rFonts w:ascii="Verdana" w:hAnsi="Verdana"/>
        </w:rPr>
        <w:t>para esta questão, varia</w:t>
      </w:r>
      <w:r w:rsidRPr="005A7629">
        <w:rPr>
          <w:rFonts w:ascii="Verdana" w:hAnsi="Verdana"/>
        </w:rPr>
        <w:t xml:space="preserve"> entre</w:t>
      </w:r>
      <w:r w:rsidR="00846F2A" w:rsidRPr="005A7629">
        <w:rPr>
          <w:rFonts w:ascii="Verdana" w:hAnsi="Verdana"/>
        </w:rPr>
        <w:t xml:space="preserve"> 0 (20%) e 480. </w:t>
      </w:r>
      <w:r w:rsidR="00FD3055" w:rsidRPr="005A7629">
        <w:rPr>
          <w:rFonts w:ascii="Verdana" w:hAnsi="Verdana"/>
        </w:rPr>
        <w:t>Esta resposta é pouco credível.</w:t>
      </w:r>
    </w:p>
    <w:p w:rsidR="00240E30" w:rsidRPr="005A7629" w:rsidRDefault="00C7196C" w:rsidP="00240E30">
      <w:pPr>
        <w:spacing w:after="0" w:line="240" w:lineRule="auto"/>
        <w:jc w:val="both"/>
        <w:rPr>
          <w:rFonts w:ascii="Verdana" w:hAnsi="Verdana"/>
        </w:rPr>
      </w:pPr>
      <w:r w:rsidRPr="005A7629">
        <w:rPr>
          <w:rFonts w:ascii="Verdana" w:hAnsi="Verdana"/>
        </w:rPr>
        <w:t xml:space="preserve">             </w:t>
      </w:r>
      <w:r w:rsidR="00483362" w:rsidRPr="005A7629">
        <w:rPr>
          <w:rFonts w:ascii="Verdana" w:hAnsi="Verdana"/>
        </w:rPr>
        <w:t>Gráfico nº. 39</w:t>
      </w:r>
      <w:r w:rsidRPr="005A7629">
        <w:rPr>
          <w:rFonts w:ascii="Verdana" w:hAnsi="Verdana"/>
        </w:rPr>
        <w:t xml:space="preserve"> </w:t>
      </w:r>
      <w:r w:rsidR="00240E30" w:rsidRPr="005A7629">
        <w:rPr>
          <w:rFonts w:ascii="Verdana" w:hAnsi="Verdana"/>
        </w:rPr>
        <w:t>–</w:t>
      </w:r>
      <w:r w:rsidRPr="005A7629">
        <w:rPr>
          <w:rFonts w:ascii="Verdana" w:hAnsi="Verdana"/>
        </w:rPr>
        <w:t xml:space="preserve"> </w:t>
      </w:r>
      <w:r w:rsidR="00240E30" w:rsidRPr="005A7629">
        <w:rPr>
          <w:rFonts w:ascii="Verdana" w:hAnsi="Verdana"/>
        </w:rPr>
        <w:t xml:space="preserve">Segundo os enfermeiros que responderam ao questionário </w:t>
      </w:r>
    </w:p>
    <w:p w:rsidR="00240E30" w:rsidRPr="005A7629" w:rsidRDefault="00240E30" w:rsidP="00240E30">
      <w:pPr>
        <w:spacing w:after="0" w:line="240" w:lineRule="auto"/>
        <w:jc w:val="both"/>
        <w:rPr>
          <w:rFonts w:ascii="Verdana" w:hAnsi="Verdana"/>
        </w:rPr>
      </w:pPr>
      <w:r w:rsidRPr="005A7629">
        <w:rPr>
          <w:rFonts w:ascii="Verdana" w:hAnsi="Verdana"/>
        </w:rPr>
        <w:t xml:space="preserve">                                     qual o nº. de utentes diabéticos</w:t>
      </w:r>
      <w:r w:rsidR="00DB685F" w:rsidRPr="005A7629">
        <w:rPr>
          <w:rFonts w:ascii="Verdana" w:hAnsi="Verdana"/>
        </w:rPr>
        <w:t xml:space="preserve"> que </w:t>
      </w:r>
      <w:r w:rsidRPr="005A7629">
        <w:rPr>
          <w:rFonts w:ascii="Verdana" w:hAnsi="Verdana"/>
        </w:rPr>
        <w:t xml:space="preserve">estão a ser seguidos pela  </w:t>
      </w:r>
    </w:p>
    <w:p w:rsidR="00240E30" w:rsidRPr="005A7629" w:rsidRDefault="00240E30" w:rsidP="00240E30">
      <w:pPr>
        <w:spacing w:after="0" w:line="240" w:lineRule="auto"/>
        <w:jc w:val="both"/>
        <w:rPr>
          <w:rFonts w:ascii="Verdana" w:hAnsi="Verdana"/>
        </w:rPr>
      </w:pPr>
      <w:r w:rsidRPr="005A7629">
        <w:rPr>
          <w:rFonts w:ascii="Verdana" w:hAnsi="Verdana"/>
        </w:rPr>
        <w:t xml:space="preserve">                                     assistente social</w:t>
      </w:r>
    </w:p>
    <w:p w:rsidR="00083431" w:rsidRPr="005A7629" w:rsidRDefault="00083431" w:rsidP="00240E30">
      <w:pPr>
        <w:spacing w:after="0" w:line="240" w:lineRule="auto"/>
        <w:jc w:val="both"/>
        <w:rPr>
          <w:rFonts w:ascii="Verdana" w:hAnsi="Verdana"/>
        </w:rPr>
      </w:pPr>
      <w:r w:rsidRPr="005A7629">
        <w:rPr>
          <w:rFonts w:ascii="Verdana" w:hAnsi="Verdana"/>
        </w:rPr>
        <w:t xml:space="preserve">       </w:t>
      </w:r>
    </w:p>
    <w:p w:rsidR="0004502D" w:rsidRPr="005A7629" w:rsidRDefault="00846F2A" w:rsidP="003A252D">
      <w:pPr>
        <w:jc w:val="center"/>
      </w:pPr>
      <w:r w:rsidRPr="005A7629">
        <w:rPr>
          <w:noProof/>
          <w:lang w:val="en-US"/>
        </w:rPr>
        <w:drawing>
          <wp:inline distT="0" distB="0" distL="0" distR="0">
            <wp:extent cx="3165764" cy="1378527"/>
            <wp:effectExtent l="0" t="0" r="0" b="0"/>
            <wp:docPr id="68" name="Grá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346527" w:rsidRPr="005A7629" w:rsidRDefault="00346527" w:rsidP="00346527">
      <w:pPr>
        <w:pStyle w:val="ListParagraph"/>
        <w:rPr>
          <w:rFonts w:cstheme="minorHAnsi"/>
        </w:rPr>
      </w:pPr>
      <w:r w:rsidRPr="005A7629">
        <w:rPr>
          <w:rFonts w:ascii="Verdana" w:hAnsi="Verdana"/>
        </w:rPr>
        <w:t xml:space="preserve">      </w:t>
      </w:r>
      <w:r w:rsidR="00C70F6A">
        <w:rPr>
          <w:rFonts w:ascii="Verdana" w:hAnsi="Verdana"/>
        </w:rPr>
        <w:t xml:space="preserve">                  </w:t>
      </w:r>
      <w:r w:rsidRPr="005A7629">
        <w:rPr>
          <w:rFonts w:cstheme="minorHAnsi"/>
        </w:rPr>
        <w:t>Fonte : Elaboração própria</w:t>
      </w:r>
    </w:p>
    <w:p w:rsidR="0004502D" w:rsidRPr="005A7629" w:rsidRDefault="0004502D"/>
    <w:p w:rsidR="000445E8" w:rsidRPr="005A7629" w:rsidRDefault="000445E8" w:rsidP="006A3CC0">
      <w:pPr>
        <w:spacing w:line="360" w:lineRule="auto"/>
        <w:jc w:val="both"/>
        <w:rPr>
          <w:rFonts w:ascii="Verdana" w:hAnsi="Verdana"/>
        </w:rPr>
      </w:pPr>
      <w:r w:rsidRPr="005A7629">
        <w:rPr>
          <w:rFonts w:ascii="Verdana" w:hAnsi="Verdana"/>
        </w:rPr>
        <w:t xml:space="preserve">- </w:t>
      </w:r>
      <w:r w:rsidR="00B254E0" w:rsidRPr="005A7629">
        <w:rPr>
          <w:rFonts w:ascii="Verdana" w:hAnsi="Verdana"/>
        </w:rPr>
        <w:t>Afirma que são mais agora do que em 2008?</w:t>
      </w:r>
    </w:p>
    <w:p w:rsidR="009304B5" w:rsidRPr="005A7629" w:rsidRDefault="007635A1" w:rsidP="006A3CC0">
      <w:pPr>
        <w:spacing w:line="360" w:lineRule="auto"/>
        <w:jc w:val="both"/>
        <w:rPr>
          <w:rFonts w:ascii="Verdana" w:hAnsi="Verdana"/>
        </w:rPr>
      </w:pPr>
      <w:r w:rsidRPr="005A7629">
        <w:rPr>
          <w:rFonts w:ascii="Verdana" w:hAnsi="Verdana"/>
        </w:rPr>
        <w:t xml:space="preserve">17 enfermeiros não respondem. Das respostas obtidas, só uma resposta é afirmativa. </w:t>
      </w:r>
    </w:p>
    <w:p w:rsidR="0004502D" w:rsidRPr="005A7629" w:rsidRDefault="00A374F6" w:rsidP="002F638A">
      <w:pPr>
        <w:pStyle w:val="ListParagraph"/>
        <w:numPr>
          <w:ilvl w:val="0"/>
          <w:numId w:val="14"/>
        </w:numPr>
        <w:spacing w:line="360" w:lineRule="auto"/>
        <w:jc w:val="both"/>
        <w:rPr>
          <w:rFonts w:ascii="Verdana" w:hAnsi="Verdana"/>
        </w:rPr>
      </w:pPr>
      <w:r w:rsidRPr="005A7629">
        <w:rPr>
          <w:rFonts w:ascii="Verdana" w:hAnsi="Verdana"/>
        </w:rPr>
        <w:t>Quantos rastreios estão perspetivados para 2013?</w:t>
      </w:r>
    </w:p>
    <w:p w:rsidR="00DC0C31" w:rsidRPr="00516524" w:rsidRDefault="00C7196C" w:rsidP="006A3CC0">
      <w:pPr>
        <w:spacing w:line="360" w:lineRule="auto"/>
        <w:jc w:val="both"/>
        <w:rPr>
          <w:rFonts w:ascii="Verdana" w:hAnsi="Verdana"/>
        </w:rPr>
      </w:pPr>
      <w:r w:rsidRPr="00516524">
        <w:rPr>
          <w:rFonts w:ascii="Verdana" w:hAnsi="Verdana"/>
        </w:rPr>
        <w:t xml:space="preserve">    </w:t>
      </w:r>
      <w:r w:rsidR="00D42761" w:rsidRPr="00516524">
        <w:rPr>
          <w:rFonts w:ascii="Verdana" w:hAnsi="Verdana"/>
        </w:rPr>
        <w:t xml:space="preserve">Dos 16 enfermeiros que responderam, há 3 respostas iguais, que </w:t>
      </w:r>
      <w:r w:rsidR="00BB6332" w:rsidRPr="00516524">
        <w:rPr>
          <w:rFonts w:ascii="Verdana" w:hAnsi="Verdana"/>
        </w:rPr>
        <w:t>indicam que não se vão realizar</w:t>
      </w:r>
      <w:r w:rsidR="00D42761" w:rsidRPr="00516524">
        <w:rPr>
          <w:rFonts w:ascii="Verdana" w:hAnsi="Verdana"/>
        </w:rPr>
        <w:t xml:space="preserve"> rastreios.</w:t>
      </w:r>
      <w:r w:rsidR="00DC0C31" w:rsidRPr="00516524">
        <w:rPr>
          <w:rFonts w:ascii="Verdana" w:hAnsi="Verdana"/>
        </w:rPr>
        <w:t xml:space="preserve"> No entanto, tendo em conta as respostas com valores t</w:t>
      </w:r>
      <w:r w:rsidR="00127C9A" w:rsidRPr="00516524">
        <w:rPr>
          <w:rFonts w:ascii="Verdana" w:hAnsi="Verdana"/>
        </w:rPr>
        <w:t>ão dí</w:t>
      </w:r>
      <w:r w:rsidR="009C0AFB" w:rsidRPr="00516524">
        <w:rPr>
          <w:rFonts w:ascii="Verdana" w:hAnsi="Verdana"/>
        </w:rPr>
        <w:t>spares, pressupõe-se</w:t>
      </w:r>
      <w:r w:rsidR="00DC0C31" w:rsidRPr="00516524">
        <w:rPr>
          <w:rFonts w:ascii="Verdana" w:hAnsi="Verdana"/>
        </w:rPr>
        <w:t xml:space="preserve"> que alguns enfermeiros não</w:t>
      </w:r>
      <w:r w:rsidR="00BB6332" w:rsidRPr="00516524">
        <w:rPr>
          <w:rFonts w:ascii="Verdana" w:hAnsi="Verdana"/>
        </w:rPr>
        <w:t xml:space="preserve"> devem ter percebido a pergunta.</w:t>
      </w:r>
    </w:p>
    <w:p w:rsidR="00D673F9" w:rsidRPr="00516524" w:rsidRDefault="003A0711" w:rsidP="002C229D">
      <w:pPr>
        <w:jc w:val="both"/>
        <w:rPr>
          <w:rFonts w:ascii="Verdana" w:hAnsi="Verdana"/>
          <w:color w:val="000000" w:themeColor="text1"/>
        </w:rPr>
      </w:pPr>
      <w:r w:rsidRPr="00516524">
        <w:rPr>
          <w:rFonts w:ascii="Verdana" w:hAnsi="Verdana"/>
          <w:color w:val="000000" w:themeColor="text1"/>
        </w:rPr>
        <w:t>- Afirmar que</w:t>
      </w:r>
      <w:r w:rsidR="00842A1A" w:rsidRPr="00516524">
        <w:rPr>
          <w:rFonts w:ascii="Verdana" w:hAnsi="Verdana"/>
          <w:color w:val="000000" w:themeColor="text1"/>
        </w:rPr>
        <w:t xml:space="preserve"> </w:t>
      </w:r>
      <w:r w:rsidR="00D14504" w:rsidRPr="00516524">
        <w:rPr>
          <w:rFonts w:ascii="Verdana" w:hAnsi="Verdana"/>
          <w:color w:val="000000" w:themeColor="text1"/>
        </w:rPr>
        <w:t>há mais</w:t>
      </w:r>
      <w:r w:rsidR="00D50242" w:rsidRPr="00516524">
        <w:rPr>
          <w:rFonts w:ascii="Verdana" w:hAnsi="Verdana"/>
          <w:color w:val="000000" w:themeColor="text1"/>
        </w:rPr>
        <w:t xml:space="preserve"> rastreios do que em 200</w:t>
      </w:r>
      <w:r w:rsidRPr="00516524">
        <w:rPr>
          <w:rFonts w:ascii="Verdana" w:hAnsi="Verdana"/>
          <w:color w:val="000000" w:themeColor="text1"/>
        </w:rPr>
        <w:t>8</w:t>
      </w:r>
      <w:r w:rsidR="00D14504" w:rsidRPr="00516524">
        <w:rPr>
          <w:rFonts w:ascii="Verdana" w:hAnsi="Verdana"/>
          <w:color w:val="000000" w:themeColor="text1"/>
        </w:rPr>
        <w:t>.</w:t>
      </w:r>
    </w:p>
    <w:p w:rsidR="00842A1A" w:rsidRPr="00516524" w:rsidRDefault="00842A1A" w:rsidP="002C229D">
      <w:pPr>
        <w:jc w:val="both"/>
        <w:rPr>
          <w:rFonts w:ascii="Verdana" w:hAnsi="Verdana"/>
          <w:color w:val="000000" w:themeColor="text1"/>
        </w:rPr>
      </w:pPr>
      <w:r w:rsidRPr="00516524">
        <w:rPr>
          <w:rFonts w:ascii="Verdana" w:hAnsi="Verdana"/>
          <w:color w:val="000000" w:themeColor="text1"/>
        </w:rPr>
        <w:t>Só foram obtidas para esta questão, 3 respostas afirmativas.</w:t>
      </w:r>
    </w:p>
    <w:p w:rsidR="009304B5" w:rsidRPr="00516524" w:rsidRDefault="009304B5" w:rsidP="002C229D">
      <w:pPr>
        <w:jc w:val="both"/>
        <w:rPr>
          <w:rFonts w:ascii="Verdana" w:hAnsi="Verdana"/>
          <w:color w:val="000000" w:themeColor="text1"/>
        </w:rPr>
      </w:pPr>
    </w:p>
    <w:p w:rsidR="00B40706" w:rsidRPr="00516524" w:rsidRDefault="00127C9A" w:rsidP="002F638A">
      <w:pPr>
        <w:pStyle w:val="ListParagraph"/>
        <w:numPr>
          <w:ilvl w:val="0"/>
          <w:numId w:val="14"/>
        </w:numPr>
        <w:jc w:val="both"/>
        <w:rPr>
          <w:rFonts w:ascii="Verdana" w:hAnsi="Verdana"/>
        </w:rPr>
      </w:pPr>
      <w:r w:rsidRPr="00516524">
        <w:rPr>
          <w:rFonts w:ascii="Verdana" w:hAnsi="Verdana"/>
        </w:rPr>
        <w:t xml:space="preserve">Quais os equipamentos que são utilizados na consulta </w:t>
      </w:r>
      <w:r w:rsidR="00A41AB6" w:rsidRPr="00516524">
        <w:rPr>
          <w:rFonts w:ascii="Verdana" w:hAnsi="Verdana"/>
        </w:rPr>
        <w:t>da Diabetes?</w:t>
      </w:r>
    </w:p>
    <w:p w:rsidR="00A41AB6" w:rsidRDefault="00C7196C" w:rsidP="00A64F4E">
      <w:pPr>
        <w:spacing w:after="0" w:line="360" w:lineRule="auto"/>
        <w:jc w:val="both"/>
        <w:rPr>
          <w:rFonts w:ascii="Verdana" w:hAnsi="Verdana"/>
        </w:rPr>
      </w:pPr>
      <w:r w:rsidRPr="00516524">
        <w:rPr>
          <w:rFonts w:ascii="Verdana" w:hAnsi="Verdana"/>
        </w:rPr>
        <w:t xml:space="preserve">    </w:t>
      </w:r>
      <w:r w:rsidR="00680E0E" w:rsidRPr="00516524">
        <w:rPr>
          <w:rFonts w:ascii="Verdana" w:hAnsi="Verdana"/>
        </w:rPr>
        <w:t>São referidos vários</w:t>
      </w:r>
      <w:r w:rsidR="00E15ED9" w:rsidRPr="00516524">
        <w:rPr>
          <w:rFonts w:ascii="Verdana" w:hAnsi="Verdana"/>
        </w:rPr>
        <w:t xml:space="preserve"> como</w:t>
      </w:r>
      <w:r w:rsidR="00694FAE" w:rsidRPr="00516524">
        <w:rPr>
          <w:rFonts w:ascii="Verdana" w:hAnsi="Verdana"/>
        </w:rPr>
        <w:t xml:space="preserve"> balança, alicate de unhas e cutículas, fita métrica, martelo de reflexos, estetoscópio, tabela de Índice Massa Corporal (IMC) e limas</w:t>
      </w:r>
      <w:r w:rsidR="00E15ED9" w:rsidRPr="00516524">
        <w:rPr>
          <w:rFonts w:ascii="Verdana" w:hAnsi="Verdana"/>
        </w:rPr>
        <w:t xml:space="preserve"> sendo</w:t>
      </w:r>
      <w:r w:rsidR="006205E4" w:rsidRPr="00516524">
        <w:rPr>
          <w:rFonts w:ascii="Verdana" w:hAnsi="Verdana"/>
        </w:rPr>
        <w:t xml:space="preserve"> os mais comuns </w:t>
      </w:r>
      <w:r w:rsidR="00E15ED9" w:rsidRPr="00516524">
        <w:rPr>
          <w:rFonts w:ascii="Verdana" w:hAnsi="Verdana"/>
        </w:rPr>
        <w:t xml:space="preserve">os seguintes: </w:t>
      </w:r>
      <w:proofErr w:type="spellStart"/>
      <w:r w:rsidR="00E15ED9" w:rsidRPr="00516524">
        <w:rPr>
          <w:rFonts w:ascii="Verdana" w:hAnsi="Verdana"/>
        </w:rPr>
        <w:t>monofilamento</w:t>
      </w:r>
      <w:proofErr w:type="spellEnd"/>
      <w:r w:rsidR="00E15ED9" w:rsidRPr="00516524">
        <w:rPr>
          <w:rFonts w:ascii="Verdana" w:hAnsi="Verdana"/>
        </w:rPr>
        <w:t xml:space="preserve">, </w:t>
      </w:r>
      <w:proofErr w:type="spellStart"/>
      <w:r w:rsidR="00E15ED9" w:rsidRPr="00516524">
        <w:rPr>
          <w:rFonts w:ascii="Verdana" w:hAnsi="Verdana"/>
        </w:rPr>
        <w:t>glucómetro</w:t>
      </w:r>
      <w:proofErr w:type="spellEnd"/>
      <w:r w:rsidR="00E15ED9" w:rsidRPr="00516524">
        <w:rPr>
          <w:rFonts w:ascii="Verdana" w:hAnsi="Verdana"/>
        </w:rPr>
        <w:t>, diapasão, esfigmomanómetro, Doppler</w:t>
      </w:r>
      <w:r w:rsidR="009F46F6" w:rsidRPr="00516524">
        <w:rPr>
          <w:rFonts w:ascii="Verdana" w:hAnsi="Verdana"/>
        </w:rPr>
        <w:t>.</w:t>
      </w:r>
    </w:p>
    <w:p w:rsidR="003A252D" w:rsidRPr="00516524" w:rsidRDefault="003A252D" w:rsidP="00A64F4E">
      <w:pPr>
        <w:spacing w:after="0" w:line="360" w:lineRule="auto"/>
        <w:jc w:val="both"/>
        <w:rPr>
          <w:rFonts w:ascii="Verdana" w:hAnsi="Verdana"/>
        </w:rPr>
      </w:pPr>
    </w:p>
    <w:p w:rsidR="001F257A" w:rsidRDefault="001F257A" w:rsidP="002C229D">
      <w:pPr>
        <w:jc w:val="both"/>
        <w:rPr>
          <w:rFonts w:ascii="Verdana" w:hAnsi="Verdana"/>
        </w:rPr>
      </w:pPr>
      <w:r w:rsidRPr="00516524">
        <w:rPr>
          <w:rFonts w:ascii="Verdana" w:hAnsi="Verdana"/>
        </w:rPr>
        <w:t xml:space="preserve"> - São suficientes? </w:t>
      </w:r>
      <w:r w:rsidR="007F0404" w:rsidRPr="00516524">
        <w:rPr>
          <w:rFonts w:ascii="Verdana" w:hAnsi="Verdana"/>
        </w:rPr>
        <w:t>Das 19 respostas obtidas, 74% afirma que sim.</w:t>
      </w:r>
    </w:p>
    <w:p w:rsidR="003A252D" w:rsidRPr="00516524" w:rsidRDefault="003A252D" w:rsidP="002C229D">
      <w:pPr>
        <w:jc w:val="both"/>
        <w:rPr>
          <w:rFonts w:ascii="Verdana" w:hAnsi="Verdana"/>
        </w:rPr>
      </w:pPr>
    </w:p>
    <w:p w:rsidR="003A252D" w:rsidRPr="003A252D" w:rsidRDefault="001F257A" w:rsidP="003A252D">
      <w:pPr>
        <w:pStyle w:val="ListParagraph"/>
        <w:numPr>
          <w:ilvl w:val="0"/>
          <w:numId w:val="14"/>
        </w:numPr>
        <w:jc w:val="both"/>
        <w:rPr>
          <w:rFonts w:ascii="Verdana" w:hAnsi="Verdana"/>
        </w:rPr>
      </w:pPr>
      <w:r w:rsidRPr="00516524">
        <w:rPr>
          <w:rFonts w:ascii="Verdana" w:hAnsi="Verdana"/>
        </w:rPr>
        <w:t xml:space="preserve">Que recursos </w:t>
      </w:r>
      <w:r w:rsidRPr="00516524">
        <w:rPr>
          <w:rFonts w:ascii="Verdana" w:hAnsi="Verdana"/>
          <w:i/>
        </w:rPr>
        <w:t>humanos</w:t>
      </w:r>
      <w:r w:rsidRPr="00516524">
        <w:rPr>
          <w:rFonts w:ascii="Verdana" w:hAnsi="Verdana"/>
        </w:rPr>
        <w:t xml:space="preserve"> e </w:t>
      </w:r>
      <w:r w:rsidRPr="00516524">
        <w:rPr>
          <w:rFonts w:ascii="Verdana" w:hAnsi="Verdana"/>
          <w:i/>
        </w:rPr>
        <w:t>materiais</w:t>
      </w:r>
      <w:r w:rsidRPr="00516524">
        <w:rPr>
          <w:rFonts w:ascii="Verdana" w:hAnsi="Verdana"/>
        </w:rPr>
        <w:t xml:space="preserve"> são utilizados na consulta da </w:t>
      </w:r>
      <w:r w:rsidR="00A64F4E" w:rsidRPr="00516524">
        <w:rPr>
          <w:rFonts w:ascii="Verdana" w:hAnsi="Verdana"/>
        </w:rPr>
        <w:t>diabetes?</w:t>
      </w:r>
    </w:p>
    <w:p w:rsidR="00683534" w:rsidRPr="00516524" w:rsidRDefault="00C7196C" w:rsidP="00A64F4E">
      <w:pPr>
        <w:spacing w:after="0" w:line="360" w:lineRule="auto"/>
        <w:jc w:val="both"/>
        <w:rPr>
          <w:rFonts w:ascii="Verdana" w:hAnsi="Verdana"/>
        </w:rPr>
      </w:pPr>
      <w:r w:rsidRPr="00516524">
        <w:rPr>
          <w:rFonts w:ascii="Verdana" w:hAnsi="Verdana"/>
        </w:rPr>
        <w:t xml:space="preserve">     </w:t>
      </w:r>
      <w:r w:rsidR="00E201C1" w:rsidRPr="00516524">
        <w:rPr>
          <w:rFonts w:ascii="Verdana" w:hAnsi="Verdana"/>
        </w:rPr>
        <w:t>As respostas são unânimes relativamente à presença de um m</w:t>
      </w:r>
      <w:r w:rsidR="005B3219" w:rsidRPr="00516524">
        <w:rPr>
          <w:rFonts w:ascii="Verdana" w:hAnsi="Verdana"/>
        </w:rPr>
        <w:t>édico e um enfermeiro na consulta.</w:t>
      </w:r>
      <w:r w:rsidR="00FF26C9" w:rsidRPr="00516524">
        <w:rPr>
          <w:rFonts w:ascii="Verdana" w:hAnsi="Verdana"/>
        </w:rPr>
        <w:t xml:space="preserve"> Embora</w:t>
      </w:r>
      <w:r w:rsidR="00C61614" w:rsidRPr="00516524">
        <w:rPr>
          <w:rFonts w:ascii="Verdana" w:hAnsi="Verdana"/>
        </w:rPr>
        <w:t>,</w:t>
      </w:r>
      <w:r w:rsidR="00FF26C9" w:rsidRPr="00516524">
        <w:rPr>
          <w:rFonts w:ascii="Verdana" w:hAnsi="Verdana"/>
        </w:rPr>
        <w:t xml:space="preserve"> sejam referenciados também os seguintes profissionais: </w:t>
      </w:r>
      <w:r w:rsidR="00A75D30" w:rsidRPr="00516524">
        <w:rPr>
          <w:rFonts w:ascii="Verdana" w:hAnsi="Verdana"/>
        </w:rPr>
        <w:t>administrativo</w:t>
      </w:r>
      <w:r w:rsidR="006F12D3" w:rsidRPr="00516524">
        <w:rPr>
          <w:rFonts w:ascii="Verdana" w:hAnsi="Verdana"/>
        </w:rPr>
        <w:t>, nutricionista, psicólogo e higienista oral.</w:t>
      </w:r>
      <w:r w:rsidR="00E201C1" w:rsidRPr="00516524">
        <w:rPr>
          <w:rFonts w:ascii="Verdana" w:hAnsi="Verdana"/>
        </w:rPr>
        <w:t xml:space="preserve"> </w:t>
      </w:r>
    </w:p>
    <w:p w:rsidR="004A2566" w:rsidRPr="00516524" w:rsidRDefault="00C7196C" w:rsidP="00A64F4E">
      <w:pPr>
        <w:spacing w:after="0" w:line="360" w:lineRule="auto"/>
        <w:jc w:val="both"/>
        <w:rPr>
          <w:rFonts w:ascii="Verdana" w:hAnsi="Verdana"/>
        </w:rPr>
      </w:pPr>
      <w:r w:rsidRPr="00516524">
        <w:rPr>
          <w:rFonts w:ascii="Verdana" w:hAnsi="Verdana"/>
        </w:rPr>
        <w:t xml:space="preserve">     </w:t>
      </w:r>
      <w:r w:rsidR="004A2566" w:rsidRPr="00516524">
        <w:rPr>
          <w:rFonts w:ascii="Verdana" w:hAnsi="Verdana"/>
        </w:rPr>
        <w:t>Quanto aos</w:t>
      </w:r>
      <w:r w:rsidR="004A2566" w:rsidRPr="00516524">
        <w:rPr>
          <w:rFonts w:ascii="Verdana" w:hAnsi="Verdana"/>
          <w:i/>
        </w:rPr>
        <w:t xml:space="preserve"> materiais</w:t>
      </w:r>
      <w:r w:rsidR="004A2566" w:rsidRPr="00516524">
        <w:rPr>
          <w:rFonts w:ascii="Verdana" w:hAnsi="Verdana"/>
        </w:rPr>
        <w:t xml:space="preserve"> necessários para a consulta, praticamente não são mencionados, confundindo recursos materiais com equipamentos. Contudo,</w:t>
      </w:r>
      <w:r w:rsidR="00902242" w:rsidRPr="00516524">
        <w:rPr>
          <w:rFonts w:ascii="Verdana" w:hAnsi="Verdana"/>
        </w:rPr>
        <w:t xml:space="preserve"> </w:t>
      </w:r>
      <w:r w:rsidR="00594A94" w:rsidRPr="00516524">
        <w:rPr>
          <w:rFonts w:ascii="Verdana" w:hAnsi="Verdana"/>
        </w:rPr>
        <w:t>como materiais utilizados nas consultas s</w:t>
      </w:r>
      <w:r w:rsidR="00916E51" w:rsidRPr="00516524">
        <w:rPr>
          <w:rFonts w:ascii="Verdana" w:hAnsi="Verdana"/>
        </w:rPr>
        <w:t>ão mencionadas as tiras de glicemia capilar.</w:t>
      </w:r>
    </w:p>
    <w:p w:rsidR="00C62187" w:rsidRPr="00516524" w:rsidRDefault="004050BA" w:rsidP="00A64F4E">
      <w:pPr>
        <w:spacing w:after="0" w:line="360" w:lineRule="auto"/>
        <w:jc w:val="both"/>
        <w:rPr>
          <w:rFonts w:ascii="Verdana" w:hAnsi="Verdana"/>
        </w:rPr>
      </w:pPr>
      <w:r w:rsidRPr="00516524">
        <w:rPr>
          <w:rFonts w:ascii="Verdana" w:hAnsi="Verdana"/>
        </w:rPr>
        <w:t xml:space="preserve">- </w:t>
      </w:r>
      <w:r w:rsidR="00250B7B" w:rsidRPr="00516524">
        <w:rPr>
          <w:rFonts w:ascii="Verdana" w:hAnsi="Verdana"/>
        </w:rPr>
        <w:t xml:space="preserve">Afirmar se </w:t>
      </w:r>
      <w:r w:rsidRPr="00516524">
        <w:rPr>
          <w:rFonts w:ascii="Verdana" w:hAnsi="Verdana"/>
        </w:rPr>
        <w:t>existem mais recursos agora do que em 2008</w:t>
      </w:r>
      <w:r w:rsidR="00C62187" w:rsidRPr="00516524">
        <w:rPr>
          <w:rFonts w:ascii="Verdana" w:hAnsi="Verdana"/>
        </w:rPr>
        <w:t>.</w:t>
      </w:r>
    </w:p>
    <w:p w:rsidR="004050BA" w:rsidRPr="00516524" w:rsidRDefault="00C61614" w:rsidP="002C229D">
      <w:pPr>
        <w:jc w:val="both"/>
        <w:rPr>
          <w:rFonts w:ascii="Verdana" w:hAnsi="Verdana"/>
        </w:rPr>
      </w:pPr>
      <w:r w:rsidRPr="00516524">
        <w:rPr>
          <w:rFonts w:ascii="Verdana" w:hAnsi="Verdana"/>
        </w:rPr>
        <w:t>13 enfermeiros não responderam, só houve 7 respostas,</w:t>
      </w:r>
      <w:r w:rsidR="00D2148F" w:rsidRPr="00516524">
        <w:rPr>
          <w:rFonts w:ascii="Verdana" w:hAnsi="Verdana"/>
        </w:rPr>
        <w:t xml:space="preserve"> uma das quais afirmativa.</w:t>
      </w:r>
    </w:p>
    <w:p w:rsidR="00C62187" w:rsidRPr="00516524" w:rsidRDefault="00C62187" w:rsidP="002C229D">
      <w:pPr>
        <w:jc w:val="both"/>
        <w:rPr>
          <w:rFonts w:ascii="Verdana" w:hAnsi="Verdana"/>
        </w:rPr>
      </w:pPr>
    </w:p>
    <w:p w:rsidR="00BA5E32" w:rsidRPr="00516524" w:rsidRDefault="00805288" w:rsidP="002F638A">
      <w:pPr>
        <w:pStyle w:val="ListParagraph"/>
        <w:numPr>
          <w:ilvl w:val="0"/>
          <w:numId w:val="14"/>
        </w:numPr>
        <w:jc w:val="both"/>
        <w:rPr>
          <w:rFonts w:ascii="Verdana" w:hAnsi="Verdana"/>
        </w:rPr>
      </w:pPr>
      <w:r w:rsidRPr="00516524">
        <w:rPr>
          <w:rFonts w:ascii="Verdana" w:hAnsi="Verdana"/>
        </w:rPr>
        <w:t>Qual o tratamento do pé diabético</w:t>
      </w:r>
      <w:r w:rsidR="0089617D" w:rsidRPr="00516524">
        <w:rPr>
          <w:rFonts w:ascii="Verdana" w:hAnsi="Verdana"/>
        </w:rPr>
        <w:t>,</w:t>
      </w:r>
      <w:r w:rsidRPr="00516524">
        <w:rPr>
          <w:rFonts w:ascii="Verdana" w:hAnsi="Verdana"/>
        </w:rPr>
        <w:t xml:space="preserve"> com maior peso no orçamento do tratamento da patologia?</w:t>
      </w:r>
    </w:p>
    <w:p w:rsidR="00805288" w:rsidRPr="00516524" w:rsidRDefault="00C7196C" w:rsidP="00A64F4E">
      <w:pPr>
        <w:spacing w:after="0" w:line="360" w:lineRule="auto"/>
        <w:jc w:val="both"/>
        <w:rPr>
          <w:rFonts w:ascii="Verdana" w:hAnsi="Verdana"/>
        </w:rPr>
      </w:pPr>
      <w:r w:rsidRPr="00516524">
        <w:rPr>
          <w:rFonts w:ascii="Verdana" w:hAnsi="Verdana"/>
        </w:rPr>
        <w:t xml:space="preserve">     </w:t>
      </w:r>
      <w:r w:rsidR="00BA71E3" w:rsidRPr="00516524">
        <w:rPr>
          <w:rFonts w:ascii="Verdana" w:hAnsi="Verdana"/>
        </w:rPr>
        <w:t>Houve 4</w:t>
      </w:r>
      <w:r w:rsidR="00176872" w:rsidRPr="00516524">
        <w:rPr>
          <w:rFonts w:ascii="Verdana" w:hAnsi="Verdana"/>
        </w:rPr>
        <w:t xml:space="preserve"> enfermeiros que não responderam, </w:t>
      </w:r>
      <w:r w:rsidR="00BA71E3" w:rsidRPr="00516524">
        <w:rPr>
          <w:rFonts w:ascii="Verdana" w:hAnsi="Verdana"/>
        </w:rPr>
        <w:t xml:space="preserve">1 não sabe, </w:t>
      </w:r>
      <w:r w:rsidR="00176872" w:rsidRPr="00516524">
        <w:rPr>
          <w:rFonts w:ascii="Verdana" w:hAnsi="Verdana"/>
        </w:rPr>
        <w:t xml:space="preserve">contudo a resposta </w:t>
      </w:r>
      <w:r w:rsidR="00BA71E3" w:rsidRPr="00516524">
        <w:rPr>
          <w:rFonts w:ascii="Verdana" w:hAnsi="Verdana"/>
        </w:rPr>
        <w:t xml:space="preserve">mais </w:t>
      </w:r>
      <w:r w:rsidR="000F180F">
        <w:rPr>
          <w:rFonts w:ascii="Verdana" w:hAnsi="Verdana"/>
        </w:rPr>
        <w:t>comu</w:t>
      </w:r>
      <w:r w:rsidR="00291AEF" w:rsidRPr="00291AEF">
        <w:rPr>
          <w:rFonts w:ascii="Verdana" w:hAnsi="Verdana"/>
        </w:rPr>
        <w:t>mente</w:t>
      </w:r>
      <w:r w:rsidR="00176872" w:rsidRPr="00516524">
        <w:rPr>
          <w:rFonts w:ascii="Verdana" w:hAnsi="Verdana"/>
        </w:rPr>
        <w:t xml:space="preserve"> dada </w:t>
      </w:r>
      <w:r w:rsidR="00A147ED" w:rsidRPr="00516524">
        <w:rPr>
          <w:rFonts w:ascii="Verdana" w:hAnsi="Verdana"/>
        </w:rPr>
        <w:t xml:space="preserve">pelos </w:t>
      </w:r>
      <w:r w:rsidR="00176872" w:rsidRPr="00516524">
        <w:rPr>
          <w:rFonts w:ascii="Verdana" w:hAnsi="Verdana"/>
        </w:rPr>
        <w:t>restantes enfermeiros</w:t>
      </w:r>
      <w:r w:rsidR="00A147ED" w:rsidRPr="00516524">
        <w:rPr>
          <w:rFonts w:ascii="Verdana" w:hAnsi="Verdana"/>
        </w:rPr>
        <w:t>,</w:t>
      </w:r>
      <w:r w:rsidR="00176872" w:rsidRPr="00516524">
        <w:rPr>
          <w:rFonts w:ascii="Verdana" w:hAnsi="Verdana"/>
        </w:rPr>
        <w:t xml:space="preserve"> </w:t>
      </w:r>
      <w:r w:rsidR="00A147ED" w:rsidRPr="00516524">
        <w:rPr>
          <w:rFonts w:ascii="Verdana" w:hAnsi="Verdana"/>
        </w:rPr>
        <w:t>foi</w:t>
      </w:r>
      <w:r w:rsidR="00176872" w:rsidRPr="00516524">
        <w:rPr>
          <w:rFonts w:ascii="Verdana" w:hAnsi="Verdana"/>
        </w:rPr>
        <w:t xml:space="preserve"> </w:t>
      </w:r>
      <w:r w:rsidR="001044E2" w:rsidRPr="00516524">
        <w:rPr>
          <w:rFonts w:ascii="Verdana" w:hAnsi="Verdana"/>
        </w:rPr>
        <w:t>o tratamento</w:t>
      </w:r>
      <w:r w:rsidR="00176872" w:rsidRPr="00516524">
        <w:rPr>
          <w:rFonts w:ascii="Verdana" w:hAnsi="Verdana"/>
        </w:rPr>
        <w:t xml:space="preserve"> realizados às</w:t>
      </w:r>
      <w:r w:rsidR="001044E2" w:rsidRPr="00516524">
        <w:rPr>
          <w:rFonts w:ascii="Verdana" w:hAnsi="Verdana"/>
        </w:rPr>
        <w:t xml:space="preserve"> úlceras ou feridas.</w:t>
      </w:r>
    </w:p>
    <w:p w:rsidR="00F66FD2" w:rsidRPr="00516524" w:rsidRDefault="00325ECE" w:rsidP="002C229D">
      <w:pPr>
        <w:jc w:val="both"/>
        <w:rPr>
          <w:rFonts w:ascii="Verdana" w:hAnsi="Verdana"/>
        </w:rPr>
      </w:pPr>
      <w:r w:rsidRPr="00516524">
        <w:rPr>
          <w:rFonts w:ascii="Verdana" w:hAnsi="Verdana"/>
        </w:rPr>
        <w:t xml:space="preserve"> - </w:t>
      </w:r>
      <w:r w:rsidR="00BA71E3" w:rsidRPr="00516524">
        <w:rPr>
          <w:rFonts w:ascii="Verdana" w:hAnsi="Verdana"/>
        </w:rPr>
        <w:t xml:space="preserve">Afirmar que </w:t>
      </w:r>
      <w:r w:rsidRPr="00516524">
        <w:rPr>
          <w:rFonts w:ascii="Verdana" w:hAnsi="Verdana"/>
        </w:rPr>
        <w:t>é o mesmo que em 2008</w:t>
      </w:r>
      <w:r w:rsidR="00BA71E3" w:rsidRPr="00516524">
        <w:rPr>
          <w:rFonts w:ascii="Verdana" w:hAnsi="Verdana"/>
        </w:rPr>
        <w:t>.</w:t>
      </w:r>
    </w:p>
    <w:p w:rsidR="00B34836" w:rsidRPr="00516524" w:rsidRDefault="00F66FD2" w:rsidP="002C229D">
      <w:pPr>
        <w:jc w:val="both"/>
        <w:rPr>
          <w:rFonts w:ascii="Verdana" w:hAnsi="Verdana"/>
        </w:rPr>
      </w:pPr>
      <w:r w:rsidRPr="00516524">
        <w:rPr>
          <w:rFonts w:ascii="Verdana" w:hAnsi="Verdana"/>
        </w:rPr>
        <w:t>Só 5 enfermeiros responderam, sendo 80</w:t>
      </w:r>
      <w:r w:rsidR="00BA71E3" w:rsidRPr="00516524">
        <w:rPr>
          <w:rFonts w:ascii="Verdana" w:hAnsi="Verdana"/>
        </w:rPr>
        <w:t>% das respostas dadas afirmativa.</w:t>
      </w:r>
    </w:p>
    <w:p w:rsidR="00A86CC6" w:rsidRPr="00516524" w:rsidRDefault="00A86CC6" w:rsidP="002C229D">
      <w:pPr>
        <w:jc w:val="both"/>
        <w:rPr>
          <w:rFonts w:ascii="Verdana" w:hAnsi="Verdana"/>
        </w:rPr>
      </w:pPr>
    </w:p>
    <w:p w:rsidR="00A37430" w:rsidRPr="00516524" w:rsidRDefault="00E74174" w:rsidP="002F638A">
      <w:pPr>
        <w:pStyle w:val="ListParagraph"/>
        <w:numPr>
          <w:ilvl w:val="0"/>
          <w:numId w:val="14"/>
        </w:numPr>
        <w:jc w:val="both"/>
        <w:rPr>
          <w:rFonts w:ascii="Verdana" w:hAnsi="Verdana"/>
        </w:rPr>
      </w:pPr>
      <w:r w:rsidRPr="00516524">
        <w:rPr>
          <w:rFonts w:ascii="Verdana" w:hAnsi="Verdana"/>
        </w:rPr>
        <w:t>Quais os equipamentos utilizados no tratamento do pé diabético</w:t>
      </w:r>
      <w:r w:rsidR="00BA71E3" w:rsidRPr="00516524">
        <w:rPr>
          <w:rFonts w:ascii="Verdana" w:hAnsi="Verdana"/>
        </w:rPr>
        <w:t>?</w:t>
      </w:r>
    </w:p>
    <w:p w:rsidR="007C130C" w:rsidRDefault="00C7196C" w:rsidP="00A64F4E">
      <w:pPr>
        <w:spacing w:after="0" w:line="360" w:lineRule="auto"/>
        <w:jc w:val="both"/>
        <w:rPr>
          <w:rFonts w:ascii="Verdana" w:hAnsi="Verdana"/>
        </w:rPr>
      </w:pPr>
      <w:r w:rsidRPr="00516524">
        <w:rPr>
          <w:rFonts w:ascii="Verdana" w:hAnsi="Verdana"/>
        </w:rPr>
        <w:t xml:space="preserve">     </w:t>
      </w:r>
      <w:r w:rsidR="00781BBA" w:rsidRPr="00516524">
        <w:rPr>
          <w:rFonts w:ascii="Verdana" w:hAnsi="Verdana"/>
        </w:rPr>
        <w:t>Das 16</w:t>
      </w:r>
      <w:r w:rsidR="007C130C" w:rsidRPr="00516524">
        <w:rPr>
          <w:rFonts w:ascii="Verdana" w:hAnsi="Verdana"/>
        </w:rPr>
        <w:t xml:space="preserve"> respostas obtidas, </w:t>
      </w:r>
      <w:r w:rsidR="00CD05F4" w:rsidRPr="00516524">
        <w:rPr>
          <w:rFonts w:ascii="Verdana" w:hAnsi="Verdana"/>
        </w:rPr>
        <w:t>os equipamentos mais mencionados s</w:t>
      </w:r>
      <w:r w:rsidR="00EA0F7A" w:rsidRPr="00516524">
        <w:rPr>
          <w:rFonts w:ascii="Verdana" w:hAnsi="Verdana"/>
        </w:rPr>
        <w:t>ão</w:t>
      </w:r>
      <w:r w:rsidR="00CD05F4" w:rsidRPr="00516524">
        <w:rPr>
          <w:rFonts w:ascii="Verdana" w:hAnsi="Verdana"/>
        </w:rPr>
        <w:t xml:space="preserve">: </w:t>
      </w:r>
      <w:proofErr w:type="spellStart"/>
      <w:r w:rsidR="00CD05F4" w:rsidRPr="00516524">
        <w:rPr>
          <w:rFonts w:ascii="Verdana" w:hAnsi="Verdana"/>
        </w:rPr>
        <w:t>monofilamento</w:t>
      </w:r>
      <w:proofErr w:type="spellEnd"/>
      <w:r w:rsidR="00CD05F4" w:rsidRPr="00516524">
        <w:rPr>
          <w:rFonts w:ascii="Verdana" w:hAnsi="Verdana"/>
        </w:rPr>
        <w:t>, diapasão, Doppler manual, limas e alicates.</w:t>
      </w:r>
    </w:p>
    <w:p w:rsidR="00291AEF" w:rsidRPr="00516524" w:rsidRDefault="00291AEF" w:rsidP="00A64F4E">
      <w:pPr>
        <w:spacing w:after="0" w:line="360" w:lineRule="auto"/>
        <w:jc w:val="both"/>
        <w:rPr>
          <w:rFonts w:ascii="Verdana" w:hAnsi="Verdana"/>
        </w:rPr>
      </w:pPr>
    </w:p>
    <w:p w:rsidR="0006669F" w:rsidRPr="00516524" w:rsidRDefault="0006669F" w:rsidP="002C229D">
      <w:pPr>
        <w:jc w:val="both"/>
        <w:rPr>
          <w:rFonts w:ascii="Verdana" w:hAnsi="Verdana"/>
        </w:rPr>
      </w:pPr>
      <w:r w:rsidRPr="00516524">
        <w:rPr>
          <w:rFonts w:ascii="Verdana" w:hAnsi="Verdana"/>
        </w:rPr>
        <w:t xml:space="preserve"> - </w:t>
      </w:r>
      <w:r w:rsidR="002610BD" w:rsidRPr="00516524">
        <w:rPr>
          <w:rFonts w:ascii="Verdana" w:hAnsi="Verdana"/>
        </w:rPr>
        <w:t>Afirmar que são m</w:t>
      </w:r>
      <w:r w:rsidRPr="00516524">
        <w:rPr>
          <w:rFonts w:ascii="Verdana" w:hAnsi="Verdana"/>
        </w:rPr>
        <w:t>ais equipamentos do que 2008</w:t>
      </w:r>
      <w:r w:rsidR="002610BD" w:rsidRPr="00516524">
        <w:rPr>
          <w:rFonts w:ascii="Verdana" w:hAnsi="Verdana"/>
        </w:rPr>
        <w:t>.</w:t>
      </w:r>
    </w:p>
    <w:p w:rsidR="003E6C2E" w:rsidRDefault="0006669F" w:rsidP="00C70F6A">
      <w:pPr>
        <w:spacing w:after="0" w:line="360" w:lineRule="auto"/>
        <w:jc w:val="both"/>
        <w:rPr>
          <w:rFonts w:ascii="Verdana" w:hAnsi="Verdana"/>
        </w:rPr>
      </w:pPr>
      <w:r w:rsidRPr="00516524">
        <w:rPr>
          <w:rFonts w:ascii="Verdana" w:hAnsi="Verdana"/>
        </w:rPr>
        <w:t>Só 6 enf</w:t>
      </w:r>
      <w:r w:rsidR="009C1C5C" w:rsidRPr="00516524">
        <w:rPr>
          <w:rFonts w:ascii="Verdana" w:hAnsi="Verdana"/>
        </w:rPr>
        <w:t>ermeiros respon</w:t>
      </w:r>
      <w:r w:rsidR="00A42FC2" w:rsidRPr="00516524">
        <w:rPr>
          <w:rFonts w:ascii="Verdana" w:hAnsi="Verdana"/>
        </w:rPr>
        <w:t>deram, sendo que 5 responde</w:t>
      </w:r>
      <w:r w:rsidR="00C70F6A">
        <w:rPr>
          <w:rFonts w:ascii="Verdana" w:hAnsi="Verdana"/>
        </w:rPr>
        <w:t xml:space="preserve"> sim.</w:t>
      </w:r>
    </w:p>
    <w:p w:rsidR="00C70F6A" w:rsidRPr="00516524" w:rsidRDefault="00C70F6A" w:rsidP="00C70F6A">
      <w:pPr>
        <w:spacing w:after="0" w:line="360" w:lineRule="auto"/>
        <w:jc w:val="both"/>
        <w:rPr>
          <w:rFonts w:ascii="Verdana" w:hAnsi="Verdana"/>
        </w:rPr>
      </w:pPr>
    </w:p>
    <w:p w:rsidR="00535792" w:rsidRPr="00516524" w:rsidRDefault="00681A7D" w:rsidP="00C70F6A">
      <w:pPr>
        <w:pStyle w:val="ListParagraph"/>
        <w:numPr>
          <w:ilvl w:val="0"/>
          <w:numId w:val="14"/>
        </w:numPr>
        <w:spacing w:after="0" w:line="360" w:lineRule="auto"/>
        <w:jc w:val="both"/>
        <w:rPr>
          <w:rFonts w:ascii="Verdana" w:hAnsi="Verdana"/>
        </w:rPr>
      </w:pPr>
      <w:r w:rsidRPr="00516524">
        <w:rPr>
          <w:rFonts w:ascii="Verdana" w:hAnsi="Verdana"/>
        </w:rPr>
        <w:t>Quais os recursos humanos utilizados no tratamento do pé diabético?</w:t>
      </w:r>
    </w:p>
    <w:p w:rsidR="002E075E" w:rsidRPr="00516524" w:rsidRDefault="00C7196C" w:rsidP="00291AEF">
      <w:pPr>
        <w:spacing w:line="360" w:lineRule="auto"/>
        <w:jc w:val="both"/>
        <w:rPr>
          <w:rFonts w:ascii="Verdana" w:hAnsi="Verdana"/>
        </w:rPr>
      </w:pPr>
      <w:r w:rsidRPr="00516524">
        <w:rPr>
          <w:rFonts w:ascii="Verdana" w:hAnsi="Verdana"/>
        </w:rPr>
        <w:t xml:space="preserve">     </w:t>
      </w:r>
      <w:r w:rsidR="002E075E" w:rsidRPr="00516524">
        <w:rPr>
          <w:rFonts w:ascii="Verdana" w:hAnsi="Verdana"/>
        </w:rPr>
        <w:t>40% das respostas informam que são médicos e enfermeiros, 30% informam que são enfermeiros</w:t>
      </w:r>
      <w:r w:rsidR="004C0DB9" w:rsidRPr="00516524">
        <w:rPr>
          <w:rFonts w:ascii="Verdana" w:hAnsi="Verdana"/>
        </w:rPr>
        <w:t>.</w:t>
      </w:r>
    </w:p>
    <w:p w:rsidR="004C0DB9" w:rsidRPr="00516524" w:rsidRDefault="00E769A1" w:rsidP="00605066">
      <w:pPr>
        <w:jc w:val="both"/>
        <w:rPr>
          <w:rFonts w:ascii="Verdana" w:hAnsi="Verdana"/>
        </w:rPr>
      </w:pPr>
      <w:r w:rsidRPr="00516524">
        <w:rPr>
          <w:rFonts w:ascii="Verdana" w:hAnsi="Verdana"/>
        </w:rPr>
        <w:t xml:space="preserve"> - </w:t>
      </w:r>
      <w:r w:rsidR="003E6C2E" w:rsidRPr="00516524">
        <w:rPr>
          <w:rFonts w:ascii="Verdana" w:hAnsi="Verdana"/>
        </w:rPr>
        <w:t>Afirmar que s</w:t>
      </w:r>
      <w:r w:rsidRPr="00516524">
        <w:rPr>
          <w:rFonts w:ascii="Verdana" w:hAnsi="Verdana"/>
        </w:rPr>
        <w:t>ão mais agora do que no ano 2008?</w:t>
      </w:r>
      <w:r w:rsidR="00987071" w:rsidRPr="00516524">
        <w:rPr>
          <w:rFonts w:ascii="Verdana" w:hAnsi="Verdana"/>
        </w:rPr>
        <w:t xml:space="preserve"> </w:t>
      </w:r>
      <w:r w:rsidR="00842E32" w:rsidRPr="00516524">
        <w:rPr>
          <w:rFonts w:ascii="Verdana" w:hAnsi="Verdana"/>
        </w:rPr>
        <w:t xml:space="preserve"> </w:t>
      </w:r>
    </w:p>
    <w:p w:rsidR="003E6C2E" w:rsidRPr="00516524" w:rsidRDefault="0064078B" w:rsidP="00605066">
      <w:pPr>
        <w:jc w:val="both"/>
        <w:rPr>
          <w:rFonts w:ascii="Verdana" w:hAnsi="Verdana"/>
        </w:rPr>
      </w:pPr>
      <w:r w:rsidRPr="00516524">
        <w:rPr>
          <w:rFonts w:ascii="Verdana" w:hAnsi="Verdana"/>
        </w:rPr>
        <w:t>Das 6 respostas obtidas 83% afirma que sim.</w:t>
      </w:r>
    </w:p>
    <w:p w:rsidR="00136373" w:rsidRPr="00516524" w:rsidRDefault="008E79B4" w:rsidP="002F638A">
      <w:pPr>
        <w:pStyle w:val="ListParagraph"/>
        <w:numPr>
          <w:ilvl w:val="0"/>
          <w:numId w:val="14"/>
        </w:numPr>
        <w:jc w:val="both"/>
        <w:rPr>
          <w:rFonts w:ascii="Verdana" w:hAnsi="Verdana"/>
        </w:rPr>
      </w:pPr>
      <w:r w:rsidRPr="00516524">
        <w:rPr>
          <w:rFonts w:ascii="Verdana" w:hAnsi="Verdana"/>
        </w:rPr>
        <w:t>Quais os recursos materiais utilizados no tratamento do pé diabético</w:t>
      </w:r>
    </w:p>
    <w:p w:rsidR="002358F8" w:rsidRPr="00516524" w:rsidRDefault="00C7196C" w:rsidP="00FE3310">
      <w:pPr>
        <w:spacing w:line="360" w:lineRule="auto"/>
        <w:jc w:val="both"/>
        <w:rPr>
          <w:rFonts w:ascii="Verdana" w:hAnsi="Verdana"/>
        </w:rPr>
      </w:pPr>
      <w:r w:rsidRPr="00516524">
        <w:rPr>
          <w:rFonts w:ascii="Verdana" w:hAnsi="Verdana"/>
        </w:rPr>
        <w:t xml:space="preserve">     </w:t>
      </w:r>
      <w:r w:rsidR="0058511B" w:rsidRPr="00516524">
        <w:rPr>
          <w:rFonts w:ascii="Verdana" w:hAnsi="Verdana"/>
        </w:rPr>
        <w:t>Nesta questão, os equipamentos e recursos materiais s</w:t>
      </w:r>
      <w:r w:rsidR="00A94F69" w:rsidRPr="00516524">
        <w:rPr>
          <w:rFonts w:ascii="Verdana" w:hAnsi="Verdana"/>
        </w:rPr>
        <w:t>ão confundidos, pelo que as respostas não são unânimes.</w:t>
      </w:r>
      <w:r w:rsidR="002358F8" w:rsidRPr="00516524">
        <w:rPr>
          <w:rFonts w:ascii="Verdana" w:hAnsi="Verdana"/>
        </w:rPr>
        <w:t xml:space="preserve"> Contudo, os recursos materiais </w:t>
      </w:r>
      <w:r w:rsidR="002D35EB" w:rsidRPr="00516524">
        <w:rPr>
          <w:rFonts w:ascii="Verdana" w:hAnsi="Verdana"/>
        </w:rPr>
        <w:t xml:space="preserve">mais </w:t>
      </w:r>
      <w:r w:rsidR="002358F8" w:rsidRPr="00516524">
        <w:rPr>
          <w:rFonts w:ascii="Verdana" w:hAnsi="Verdana"/>
        </w:rPr>
        <w:t>referidos s</w:t>
      </w:r>
      <w:r w:rsidR="00BA114C" w:rsidRPr="00516524">
        <w:rPr>
          <w:rFonts w:ascii="Verdana" w:hAnsi="Verdana"/>
        </w:rPr>
        <w:t>ão</w:t>
      </w:r>
      <w:r w:rsidR="002358F8" w:rsidRPr="00516524">
        <w:rPr>
          <w:rFonts w:ascii="Verdana" w:hAnsi="Verdana"/>
        </w:rPr>
        <w:t>:</w:t>
      </w:r>
      <w:r w:rsidR="009E5B18" w:rsidRPr="00516524">
        <w:rPr>
          <w:rFonts w:ascii="Verdana" w:hAnsi="Verdana"/>
        </w:rPr>
        <w:t xml:space="preserve"> </w:t>
      </w:r>
      <w:r w:rsidR="002D35EB" w:rsidRPr="00516524">
        <w:rPr>
          <w:rFonts w:ascii="Verdana" w:hAnsi="Verdana"/>
        </w:rPr>
        <w:t xml:space="preserve">Material de penso, compressas estéreis, limas de cartão, soro fisiológico, </w:t>
      </w:r>
      <w:proofErr w:type="spellStart"/>
      <w:r w:rsidR="002D35EB" w:rsidRPr="00516524">
        <w:rPr>
          <w:rFonts w:ascii="Verdana" w:hAnsi="Verdana"/>
        </w:rPr>
        <w:t>aquacel</w:t>
      </w:r>
      <w:proofErr w:type="spellEnd"/>
      <w:r w:rsidR="002D35EB" w:rsidRPr="00516524">
        <w:rPr>
          <w:rFonts w:ascii="Verdana" w:hAnsi="Verdana"/>
        </w:rPr>
        <w:t xml:space="preserve"> </w:t>
      </w:r>
      <w:proofErr w:type="spellStart"/>
      <w:r w:rsidR="002D35EB" w:rsidRPr="00516524">
        <w:rPr>
          <w:rFonts w:ascii="Verdana" w:hAnsi="Verdana"/>
        </w:rPr>
        <w:t>ag</w:t>
      </w:r>
      <w:proofErr w:type="spellEnd"/>
      <w:r w:rsidR="002D35EB" w:rsidRPr="00516524">
        <w:rPr>
          <w:rFonts w:ascii="Verdana" w:hAnsi="Verdana"/>
        </w:rPr>
        <w:t xml:space="preserve">, ligaduras, </w:t>
      </w:r>
      <w:proofErr w:type="spellStart"/>
      <w:r w:rsidR="002D35EB" w:rsidRPr="00516524">
        <w:rPr>
          <w:rFonts w:ascii="Verdana" w:hAnsi="Verdana"/>
        </w:rPr>
        <w:t>gase</w:t>
      </w:r>
      <w:proofErr w:type="spellEnd"/>
      <w:r w:rsidR="002D35EB" w:rsidRPr="00516524">
        <w:rPr>
          <w:rFonts w:ascii="Verdana" w:hAnsi="Verdana"/>
        </w:rPr>
        <w:t xml:space="preserve"> gorda </w:t>
      </w:r>
      <w:proofErr w:type="spellStart"/>
      <w:r w:rsidR="002D35EB" w:rsidRPr="00516524">
        <w:rPr>
          <w:rFonts w:ascii="Verdana" w:hAnsi="Verdana"/>
        </w:rPr>
        <w:t>iodoformada</w:t>
      </w:r>
      <w:proofErr w:type="spellEnd"/>
      <w:r w:rsidR="002D35EB" w:rsidRPr="00516524">
        <w:rPr>
          <w:rFonts w:ascii="Verdana" w:hAnsi="Verdana"/>
        </w:rPr>
        <w:t>, vaselina, adesivo e algodão.</w:t>
      </w:r>
    </w:p>
    <w:p w:rsidR="00766753" w:rsidRPr="00516524" w:rsidRDefault="00766753" w:rsidP="00605066">
      <w:pPr>
        <w:jc w:val="both"/>
        <w:rPr>
          <w:rFonts w:ascii="Verdana" w:hAnsi="Verdana"/>
        </w:rPr>
      </w:pPr>
      <w:r w:rsidRPr="00516524">
        <w:rPr>
          <w:rFonts w:ascii="Verdana" w:hAnsi="Verdana"/>
        </w:rPr>
        <w:t xml:space="preserve">- </w:t>
      </w:r>
      <w:r w:rsidR="006C413D" w:rsidRPr="00516524">
        <w:rPr>
          <w:rFonts w:ascii="Verdana" w:hAnsi="Verdana"/>
        </w:rPr>
        <w:t>Afirmar que são mais a</w:t>
      </w:r>
      <w:r w:rsidRPr="00516524">
        <w:rPr>
          <w:rFonts w:ascii="Verdana" w:hAnsi="Verdana"/>
        </w:rPr>
        <w:t>tualmente do que em 2008?</w:t>
      </w:r>
    </w:p>
    <w:p w:rsidR="00C32A03" w:rsidRPr="00516524" w:rsidRDefault="00083431" w:rsidP="00605066">
      <w:pPr>
        <w:jc w:val="both"/>
        <w:rPr>
          <w:rFonts w:ascii="Verdana" w:hAnsi="Verdana"/>
        </w:rPr>
      </w:pPr>
      <w:r w:rsidRPr="00516524">
        <w:rPr>
          <w:rFonts w:ascii="Verdana" w:hAnsi="Verdana"/>
        </w:rPr>
        <w:t xml:space="preserve">     </w:t>
      </w:r>
      <w:r w:rsidR="00800839" w:rsidRPr="00516524">
        <w:rPr>
          <w:rFonts w:ascii="Verdana" w:hAnsi="Verdana"/>
        </w:rPr>
        <w:t>Só 2 enfermeiros respondem e concordam que existem mais recursos materiais do que em 2008.</w:t>
      </w:r>
    </w:p>
    <w:p w:rsidR="003A252D" w:rsidRPr="00516524" w:rsidRDefault="00725A7B" w:rsidP="00FB465F">
      <w:pPr>
        <w:spacing w:line="360" w:lineRule="auto"/>
        <w:jc w:val="both"/>
        <w:rPr>
          <w:rFonts w:ascii="Verdana" w:hAnsi="Verdana"/>
        </w:rPr>
      </w:pPr>
      <w:r w:rsidRPr="00516524">
        <w:rPr>
          <w:rFonts w:ascii="Verdana" w:hAnsi="Verdana"/>
          <w:b/>
        </w:rPr>
        <w:t xml:space="preserve">    </w:t>
      </w:r>
      <w:r w:rsidR="00FB465F" w:rsidRPr="005A7629">
        <w:rPr>
          <w:rFonts w:ascii="Verdana" w:hAnsi="Verdana"/>
        </w:rPr>
        <w:t>Daqui em diante</w:t>
      </w:r>
      <w:r w:rsidR="00DB685F" w:rsidRPr="005A7629">
        <w:rPr>
          <w:rFonts w:ascii="Verdana" w:hAnsi="Verdana"/>
        </w:rPr>
        <w:t>,</w:t>
      </w:r>
      <w:r w:rsidR="00FB465F" w:rsidRPr="005A7629">
        <w:rPr>
          <w:rFonts w:ascii="Verdana" w:hAnsi="Verdana"/>
        </w:rPr>
        <w:t xml:space="preserve"> elaborámos t</w:t>
      </w:r>
      <w:r w:rsidR="00C32A03" w:rsidRPr="005A7629">
        <w:rPr>
          <w:rFonts w:ascii="Verdana" w:hAnsi="Verdana"/>
        </w:rPr>
        <w:t>abelas de contingência</w:t>
      </w:r>
      <w:r w:rsidR="00FB465F" w:rsidRPr="005A7629">
        <w:rPr>
          <w:rFonts w:ascii="Verdana" w:hAnsi="Verdana"/>
        </w:rPr>
        <w:t xml:space="preserve"> que nos permitem retirar mais conclusões, sobre as respostas obtidas dos utentes e enfermeiros. Apesar das perguntas que servem de base para a construção das tabelas serem diferentes, podem-se relacionar e extrair mais conclusões.</w:t>
      </w:r>
    </w:p>
    <w:p w:rsidR="00083431" w:rsidRPr="00516524" w:rsidRDefault="00725A7B" w:rsidP="00083431">
      <w:pPr>
        <w:spacing w:after="0" w:line="240" w:lineRule="auto"/>
        <w:jc w:val="both"/>
        <w:rPr>
          <w:rFonts w:ascii="Verdana" w:hAnsi="Verdana"/>
          <w:color w:val="000000" w:themeColor="text1"/>
        </w:rPr>
      </w:pPr>
      <w:r w:rsidRPr="00516524">
        <w:rPr>
          <w:rFonts w:ascii="Verdana" w:hAnsi="Verdana"/>
          <w:color w:val="000000" w:themeColor="text1"/>
        </w:rPr>
        <w:t xml:space="preserve">     </w:t>
      </w:r>
      <w:r w:rsidR="00C32A03" w:rsidRPr="00516524">
        <w:rPr>
          <w:rFonts w:ascii="Verdana" w:hAnsi="Verdana"/>
          <w:color w:val="000000" w:themeColor="text1"/>
        </w:rPr>
        <w:t xml:space="preserve">Gráfico nº. </w:t>
      </w:r>
      <w:r w:rsidR="00483362" w:rsidRPr="00516524">
        <w:rPr>
          <w:rFonts w:ascii="Verdana" w:hAnsi="Verdana"/>
          <w:color w:val="000000" w:themeColor="text1"/>
        </w:rPr>
        <w:t>40</w:t>
      </w:r>
      <w:r w:rsidR="00B7419F" w:rsidRPr="00516524">
        <w:rPr>
          <w:rFonts w:ascii="Verdana" w:hAnsi="Verdana"/>
          <w:color w:val="000000" w:themeColor="text1"/>
        </w:rPr>
        <w:t xml:space="preserve"> </w:t>
      </w:r>
      <w:r w:rsidR="00083431" w:rsidRPr="00516524">
        <w:rPr>
          <w:rFonts w:ascii="Verdana" w:hAnsi="Verdana"/>
          <w:color w:val="000000" w:themeColor="text1"/>
        </w:rPr>
        <w:t>–</w:t>
      </w:r>
      <w:r w:rsidR="00B7419F" w:rsidRPr="00516524">
        <w:rPr>
          <w:rFonts w:ascii="Verdana" w:hAnsi="Verdana"/>
          <w:color w:val="000000" w:themeColor="text1"/>
        </w:rPr>
        <w:t xml:space="preserve"> </w:t>
      </w:r>
      <w:r w:rsidR="00083431" w:rsidRPr="00516524">
        <w:rPr>
          <w:rFonts w:ascii="Verdana" w:hAnsi="Verdana"/>
          <w:color w:val="000000" w:themeColor="text1"/>
        </w:rPr>
        <w:t>Relação entre a existência de formação específica dos enfermeiros</w:t>
      </w:r>
    </w:p>
    <w:p w:rsidR="00C32A03" w:rsidRDefault="00083431" w:rsidP="00083431">
      <w:pPr>
        <w:spacing w:after="0" w:line="240" w:lineRule="auto"/>
        <w:jc w:val="both"/>
        <w:rPr>
          <w:rFonts w:ascii="Verdana" w:hAnsi="Verdana"/>
          <w:color w:val="000000" w:themeColor="text1"/>
        </w:rPr>
      </w:pPr>
      <w:r w:rsidRPr="00516524">
        <w:rPr>
          <w:rFonts w:ascii="Verdana" w:hAnsi="Verdana"/>
          <w:color w:val="000000" w:themeColor="text1"/>
        </w:rPr>
        <w:t xml:space="preserve">                 </w:t>
      </w:r>
      <w:r w:rsidR="003A252D">
        <w:rPr>
          <w:rFonts w:ascii="Verdana" w:hAnsi="Verdana"/>
          <w:color w:val="000000" w:themeColor="text1"/>
        </w:rPr>
        <w:t xml:space="preserve">      </w:t>
      </w:r>
      <w:r w:rsidRPr="00516524">
        <w:rPr>
          <w:rFonts w:ascii="Verdana" w:hAnsi="Verdana"/>
          <w:color w:val="000000" w:themeColor="text1"/>
        </w:rPr>
        <w:t xml:space="preserve"> na diabetes e o controlo da doença que é feito aos utentes</w:t>
      </w:r>
    </w:p>
    <w:p w:rsidR="003E3FD3" w:rsidRDefault="003E3FD3" w:rsidP="00083431">
      <w:pPr>
        <w:spacing w:after="0" w:line="240" w:lineRule="auto"/>
        <w:jc w:val="both"/>
        <w:rPr>
          <w:rFonts w:ascii="Verdana" w:hAnsi="Verdana"/>
          <w:color w:val="000000" w:themeColor="text1"/>
        </w:rPr>
      </w:pPr>
    </w:p>
    <w:p w:rsidR="002D0113" w:rsidRPr="00516524" w:rsidRDefault="002D0113" w:rsidP="00083431">
      <w:pPr>
        <w:spacing w:after="0" w:line="240" w:lineRule="auto"/>
        <w:jc w:val="both"/>
        <w:rPr>
          <w:rFonts w:ascii="Verdana" w:hAnsi="Verdana"/>
          <w:color w:val="000000" w:themeColor="text1"/>
        </w:rPr>
      </w:pPr>
    </w:p>
    <w:p w:rsidR="00083431" w:rsidRPr="00516524" w:rsidRDefault="002D0113" w:rsidP="002D0113">
      <w:pPr>
        <w:spacing w:after="0" w:line="240" w:lineRule="auto"/>
        <w:jc w:val="center"/>
        <w:rPr>
          <w:rFonts w:ascii="Verdana" w:hAnsi="Verdana"/>
          <w:color w:val="000000" w:themeColor="text1"/>
        </w:rPr>
      </w:pPr>
      <w:r>
        <w:rPr>
          <w:rFonts w:ascii="Verdana" w:hAnsi="Verdana"/>
          <w:noProof/>
          <w:color w:val="000000" w:themeColor="text1"/>
          <w:lang w:val="en-US"/>
        </w:rPr>
        <w:drawing>
          <wp:inline distT="0" distB="0" distL="0" distR="0">
            <wp:extent cx="2926080" cy="1558983"/>
            <wp:effectExtent l="0" t="0" r="0" b="0"/>
            <wp:docPr id="302" name="Imagem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7771" cy="1570540"/>
                    </a:xfrm>
                    <a:prstGeom prst="rect">
                      <a:avLst/>
                    </a:prstGeom>
                    <a:noFill/>
                  </pic:spPr>
                </pic:pic>
              </a:graphicData>
            </a:graphic>
          </wp:inline>
        </w:drawing>
      </w:r>
    </w:p>
    <w:p w:rsidR="00C32A03" w:rsidRPr="0034285E" w:rsidRDefault="00725A7B" w:rsidP="003A252D">
      <w:pPr>
        <w:spacing w:after="0" w:line="240" w:lineRule="auto"/>
        <w:rPr>
          <w:color w:val="FF0000"/>
        </w:rPr>
      </w:pPr>
      <w:r w:rsidRPr="0034285E">
        <w:rPr>
          <w:color w:val="FF0000"/>
        </w:rPr>
        <w:t xml:space="preserve">      </w:t>
      </w:r>
    </w:p>
    <w:p w:rsidR="00C32A03" w:rsidRPr="00C70F6A" w:rsidRDefault="00725A7B" w:rsidP="00C70F6A">
      <w:pPr>
        <w:spacing w:after="0" w:line="240" w:lineRule="auto"/>
        <w:rPr>
          <w:rFonts w:cstheme="minorHAnsi"/>
        </w:rPr>
      </w:pPr>
      <w:r w:rsidRPr="00516524">
        <w:rPr>
          <w:rFonts w:ascii="Verdana" w:hAnsi="Verdana"/>
        </w:rPr>
        <w:t xml:space="preserve">          </w:t>
      </w:r>
      <w:r w:rsidR="003A252D">
        <w:rPr>
          <w:rFonts w:ascii="Verdana" w:hAnsi="Verdana"/>
        </w:rPr>
        <w:t xml:space="preserve">                    </w:t>
      </w:r>
      <w:r w:rsidR="00C32A03" w:rsidRPr="00516524">
        <w:rPr>
          <w:rFonts w:cstheme="minorHAnsi"/>
        </w:rPr>
        <w:t>Fonte: Elaboração própria</w:t>
      </w:r>
    </w:p>
    <w:p w:rsidR="003E3FD3" w:rsidRDefault="00B7419F" w:rsidP="00562C93">
      <w:pPr>
        <w:spacing w:line="360" w:lineRule="auto"/>
        <w:jc w:val="both"/>
        <w:rPr>
          <w:rFonts w:ascii="Verdana" w:hAnsi="Verdana"/>
        </w:rPr>
      </w:pPr>
      <w:r w:rsidRPr="00516524">
        <w:rPr>
          <w:rFonts w:ascii="Verdana" w:hAnsi="Verdana"/>
        </w:rPr>
        <w:t xml:space="preserve">     </w:t>
      </w:r>
      <w:r w:rsidR="00C32A03" w:rsidRPr="00516524">
        <w:rPr>
          <w:rFonts w:ascii="Verdana" w:hAnsi="Verdana"/>
        </w:rPr>
        <w:t xml:space="preserve">O </w:t>
      </w:r>
      <w:r w:rsidR="00FB465F" w:rsidRPr="00516524">
        <w:rPr>
          <w:rFonts w:ascii="Verdana" w:hAnsi="Verdana"/>
        </w:rPr>
        <w:t>gráfico mostra-nos</w:t>
      </w:r>
      <w:r w:rsidR="00C32A03" w:rsidRPr="00516524">
        <w:rPr>
          <w:rFonts w:ascii="Verdana" w:hAnsi="Verdana"/>
        </w:rPr>
        <w:t xml:space="preserve"> que a formação que os enfermeiros têm no âmbito da Diabetes é bastante satisfatória, tendo em conta que os utentes estão muito satisfeitos com os cuidados de saúde que lhes são prestados pelos enfermeiros.</w:t>
      </w:r>
    </w:p>
    <w:p w:rsidR="00D36789" w:rsidRDefault="00B7419F" w:rsidP="00FD3055">
      <w:pPr>
        <w:spacing w:after="0" w:line="240" w:lineRule="auto"/>
        <w:jc w:val="both"/>
        <w:rPr>
          <w:rFonts w:ascii="Verdana" w:hAnsi="Verdana"/>
        </w:rPr>
      </w:pPr>
      <w:r w:rsidRPr="00516524">
        <w:rPr>
          <w:rFonts w:ascii="Verdana" w:hAnsi="Verdana"/>
        </w:rPr>
        <w:t xml:space="preserve">     </w:t>
      </w:r>
      <w:r w:rsidR="00C32A03" w:rsidRPr="00516524">
        <w:rPr>
          <w:rFonts w:ascii="Verdana" w:hAnsi="Verdana"/>
        </w:rPr>
        <w:t>Gráfico nº.</w:t>
      </w:r>
      <w:r w:rsidR="00483362" w:rsidRPr="00516524">
        <w:rPr>
          <w:rFonts w:ascii="Verdana" w:hAnsi="Verdana"/>
        </w:rPr>
        <w:t>41</w:t>
      </w:r>
      <w:r w:rsidRPr="00516524">
        <w:rPr>
          <w:rFonts w:ascii="Verdana" w:hAnsi="Verdana"/>
        </w:rPr>
        <w:t xml:space="preserve"> </w:t>
      </w:r>
      <w:r w:rsidR="00F86D6A" w:rsidRPr="00516524">
        <w:rPr>
          <w:rFonts w:ascii="Verdana" w:hAnsi="Verdana"/>
        </w:rPr>
        <w:t>–</w:t>
      </w:r>
      <w:r w:rsidRPr="00516524">
        <w:rPr>
          <w:rFonts w:ascii="Verdana" w:hAnsi="Verdana"/>
        </w:rPr>
        <w:t xml:space="preserve"> </w:t>
      </w:r>
      <w:r w:rsidR="00F86D6A" w:rsidRPr="00516524">
        <w:rPr>
          <w:rFonts w:ascii="Verdana" w:hAnsi="Verdana"/>
        </w:rPr>
        <w:t>Relação entre o número de enfermei</w:t>
      </w:r>
      <w:r w:rsidR="00D36789">
        <w:rPr>
          <w:rFonts w:ascii="Verdana" w:hAnsi="Verdana"/>
        </w:rPr>
        <w:t xml:space="preserve">ros suficientes </w:t>
      </w:r>
      <w:proofErr w:type="gramStart"/>
      <w:r w:rsidR="00D36789">
        <w:rPr>
          <w:rFonts w:ascii="Verdana" w:hAnsi="Verdana"/>
        </w:rPr>
        <w:t>para</w:t>
      </w:r>
      <w:proofErr w:type="gramEnd"/>
    </w:p>
    <w:p w:rsidR="00D36789" w:rsidRDefault="00B340E7" w:rsidP="00FD3055">
      <w:pPr>
        <w:spacing w:after="0" w:line="240" w:lineRule="auto"/>
        <w:jc w:val="both"/>
        <w:rPr>
          <w:rFonts w:ascii="Verdana" w:hAnsi="Verdana"/>
        </w:rPr>
      </w:pPr>
      <w:r>
        <w:rPr>
          <w:rFonts w:ascii="Verdana" w:hAnsi="Verdana"/>
        </w:rPr>
        <w:t xml:space="preserve">                         </w:t>
      </w:r>
      <w:r w:rsidR="00D36789">
        <w:rPr>
          <w:rFonts w:ascii="Verdana" w:hAnsi="Verdana"/>
        </w:rPr>
        <w:t xml:space="preserve"> </w:t>
      </w:r>
      <w:proofErr w:type="gramStart"/>
      <w:r w:rsidR="00D36789">
        <w:rPr>
          <w:rFonts w:ascii="Verdana" w:hAnsi="Verdana"/>
        </w:rPr>
        <w:t>acompanhar</w:t>
      </w:r>
      <w:proofErr w:type="gramEnd"/>
      <w:r w:rsidR="00F86D6A" w:rsidRPr="00516524">
        <w:rPr>
          <w:rFonts w:ascii="Verdana" w:hAnsi="Verdana"/>
        </w:rPr>
        <w:t xml:space="preserve"> os diabéticos no CS e a satisfação dos diabéticos</w:t>
      </w:r>
    </w:p>
    <w:p w:rsidR="00C32A03" w:rsidRPr="00516524" w:rsidRDefault="00B340E7" w:rsidP="00FD3055">
      <w:pPr>
        <w:spacing w:after="0" w:line="240" w:lineRule="auto"/>
        <w:jc w:val="both"/>
        <w:rPr>
          <w:rFonts w:ascii="Verdana" w:hAnsi="Verdana"/>
        </w:rPr>
      </w:pPr>
      <w:r>
        <w:rPr>
          <w:rFonts w:ascii="Verdana" w:hAnsi="Verdana"/>
        </w:rPr>
        <w:t xml:space="preserve">                          </w:t>
      </w:r>
      <w:proofErr w:type="gramStart"/>
      <w:r w:rsidR="00F86D6A" w:rsidRPr="00516524">
        <w:rPr>
          <w:rFonts w:ascii="Verdana" w:hAnsi="Verdana"/>
        </w:rPr>
        <w:t>com</w:t>
      </w:r>
      <w:proofErr w:type="gramEnd"/>
      <w:r w:rsidR="00F86D6A" w:rsidRPr="00516524">
        <w:rPr>
          <w:rFonts w:ascii="Verdana" w:hAnsi="Verdana"/>
        </w:rPr>
        <w:t xml:space="preserve"> o  acompanhamento que tem obtido na doença</w:t>
      </w:r>
    </w:p>
    <w:p w:rsidR="00F86D6A" w:rsidRPr="00516524" w:rsidRDefault="00F86D6A" w:rsidP="00F86D6A">
      <w:pPr>
        <w:spacing w:after="0" w:line="240" w:lineRule="auto"/>
        <w:rPr>
          <w:rFonts w:ascii="Verdana" w:hAnsi="Verdana"/>
        </w:rPr>
      </w:pPr>
    </w:p>
    <w:p w:rsidR="00A24BD2" w:rsidRPr="00516524" w:rsidRDefault="00A24BD2" w:rsidP="00A24BD2">
      <w:pPr>
        <w:spacing w:after="0" w:line="240" w:lineRule="auto"/>
        <w:rPr>
          <w:rFonts w:ascii="Verdana" w:hAnsi="Verdana"/>
        </w:rPr>
      </w:pPr>
      <w:r w:rsidRPr="00516524">
        <w:rPr>
          <w:rFonts w:ascii="Verdana" w:hAnsi="Verdana"/>
        </w:rPr>
        <w:t xml:space="preserve">     </w:t>
      </w:r>
    </w:p>
    <w:p w:rsidR="00A24BD2" w:rsidRPr="00516524" w:rsidRDefault="00B340E7" w:rsidP="00B340E7">
      <w:pPr>
        <w:jc w:val="center"/>
      </w:pPr>
      <w:r w:rsidRPr="00B340E7">
        <w:drawing>
          <wp:inline distT="0" distB="0" distL="0" distR="0">
            <wp:extent cx="4295775" cy="2133600"/>
            <wp:effectExtent l="19050" t="0" r="9525" b="0"/>
            <wp:docPr id="15" name="Picture 4"/>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79"/>
                    <a:srcRect/>
                    <a:stretch>
                      <a:fillRect/>
                    </a:stretch>
                  </pic:blipFill>
                  <pic:spPr bwMode="auto">
                    <a:xfrm>
                      <a:off x="0" y="0"/>
                      <a:ext cx="4295775" cy="2133600"/>
                    </a:xfrm>
                    <a:prstGeom prst="rect">
                      <a:avLst/>
                    </a:prstGeom>
                    <a:noFill/>
                  </pic:spPr>
                </pic:pic>
              </a:graphicData>
            </a:graphic>
          </wp:inline>
        </w:drawing>
      </w:r>
    </w:p>
    <w:p w:rsidR="00C32A03" w:rsidRPr="00A24BD2" w:rsidRDefault="00A24BD2" w:rsidP="00A24BD2">
      <w:pPr>
        <w:rPr>
          <w:rFonts w:cstheme="minorHAnsi"/>
        </w:rPr>
      </w:pPr>
      <w:r w:rsidRPr="00516524">
        <w:rPr>
          <w:rFonts w:cstheme="minorHAnsi"/>
        </w:rPr>
        <w:t xml:space="preserve">         Fonte: Elaboração própria</w:t>
      </w:r>
    </w:p>
    <w:p w:rsidR="00996AE9" w:rsidRPr="00516524" w:rsidRDefault="00B7419F" w:rsidP="0034285E">
      <w:pPr>
        <w:spacing w:line="360" w:lineRule="auto"/>
        <w:rPr>
          <w:rFonts w:ascii="Verdana" w:hAnsi="Verdana"/>
        </w:rPr>
      </w:pPr>
      <w:r w:rsidRPr="00516524">
        <w:rPr>
          <w:rFonts w:ascii="Verdana" w:hAnsi="Verdana"/>
        </w:rPr>
        <w:t xml:space="preserve">     </w:t>
      </w:r>
      <w:r w:rsidR="00C32A03" w:rsidRPr="00516524">
        <w:rPr>
          <w:rFonts w:ascii="Verdana" w:hAnsi="Verdana"/>
        </w:rPr>
        <w:t xml:space="preserve">Este gráfico indica-nos que o nº. de enfermeiros é suficiente para a procura de cuidados de enfermagem por parte dos utentes com Diabetes </w:t>
      </w:r>
      <w:proofErr w:type="spellStart"/>
      <w:r w:rsidR="00C32A03" w:rsidRPr="00FD3055">
        <w:rPr>
          <w:rFonts w:ascii="Verdana" w:hAnsi="Verdana"/>
          <w:i/>
        </w:rPr>
        <w:t>Mellitus</w:t>
      </w:r>
      <w:proofErr w:type="spellEnd"/>
      <w:r w:rsidR="0034285E">
        <w:rPr>
          <w:rFonts w:ascii="Verdana" w:hAnsi="Verdana"/>
        </w:rPr>
        <w:t>.</w:t>
      </w:r>
    </w:p>
    <w:p w:rsidR="00A24BD2" w:rsidRPr="00516524" w:rsidRDefault="00A24BD2" w:rsidP="00A24BD2">
      <w:pPr>
        <w:spacing w:after="0" w:line="240" w:lineRule="auto"/>
        <w:rPr>
          <w:rFonts w:ascii="Verdana" w:hAnsi="Verdana"/>
        </w:rPr>
      </w:pPr>
      <w:r w:rsidRPr="00516524">
        <w:rPr>
          <w:rFonts w:ascii="Verdana" w:hAnsi="Verdana"/>
        </w:rPr>
        <w:t xml:space="preserve">Gráfico nº. 42 – Relação entre a opinião dos enfermeiros que responderam </w:t>
      </w:r>
      <w:proofErr w:type="gramStart"/>
      <w:r w:rsidRPr="00516524">
        <w:rPr>
          <w:rFonts w:ascii="Verdana" w:hAnsi="Verdana"/>
        </w:rPr>
        <w:t>aos</w:t>
      </w:r>
      <w:proofErr w:type="gramEnd"/>
    </w:p>
    <w:p w:rsidR="00A24BD2" w:rsidRPr="00516524" w:rsidRDefault="00B340E7" w:rsidP="00A24BD2">
      <w:pPr>
        <w:spacing w:after="0" w:line="240" w:lineRule="auto"/>
        <w:rPr>
          <w:rFonts w:ascii="Verdana" w:hAnsi="Verdana"/>
        </w:rPr>
      </w:pPr>
      <w:r>
        <w:rPr>
          <w:rFonts w:ascii="Verdana" w:hAnsi="Verdana"/>
        </w:rPr>
        <w:t xml:space="preserve">                       </w:t>
      </w:r>
      <w:r w:rsidR="00A24BD2" w:rsidRPr="00516524">
        <w:rPr>
          <w:rFonts w:ascii="Verdana" w:hAnsi="Verdana"/>
        </w:rPr>
        <w:t xml:space="preserve"> </w:t>
      </w:r>
      <w:proofErr w:type="gramStart"/>
      <w:r w:rsidR="00A24BD2" w:rsidRPr="00516524">
        <w:rPr>
          <w:rFonts w:ascii="Verdana" w:hAnsi="Verdana"/>
        </w:rPr>
        <w:t>questionários</w:t>
      </w:r>
      <w:proofErr w:type="gramEnd"/>
      <w:r w:rsidR="00A24BD2" w:rsidRPr="00516524">
        <w:rPr>
          <w:rFonts w:ascii="Verdana" w:hAnsi="Verdana"/>
        </w:rPr>
        <w:t xml:space="preserve"> sobre o agravamento da doença ter ocorrido devido a </w:t>
      </w:r>
    </w:p>
    <w:p w:rsidR="00A24BD2" w:rsidRPr="00516524" w:rsidRDefault="00B340E7" w:rsidP="00A24BD2">
      <w:pPr>
        <w:spacing w:after="0" w:line="240" w:lineRule="auto"/>
        <w:rPr>
          <w:rFonts w:ascii="Verdana" w:hAnsi="Verdana"/>
        </w:rPr>
      </w:pPr>
      <w:r>
        <w:rPr>
          <w:rFonts w:ascii="Verdana" w:hAnsi="Verdana"/>
        </w:rPr>
        <w:t xml:space="preserve">                        </w:t>
      </w:r>
      <w:proofErr w:type="gramStart"/>
      <w:r w:rsidR="00A24BD2" w:rsidRPr="00516524">
        <w:rPr>
          <w:rFonts w:ascii="Verdana" w:hAnsi="Verdana"/>
        </w:rPr>
        <w:t>factos</w:t>
      </w:r>
      <w:proofErr w:type="gramEnd"/>
      <w:r w:rsidR="00A24BD2" w:rsidRPr="00516524">
        <w:rPr>
          <w:rFonts w:ascii="Verdana" w:hAnsi="Verdana"/>
        </w:rPr>
        <w:t xml:space="preserve"> estritamente imputáveis à alimentação e sedentarismo e a </w:t>
      </w:r>
    </w:p>
    <w:p w:rsidR="00A24BD2" w:rsidRPr="00516524" w:rsidRDefault="00B340E7" w:rsidP="00A24BD2">
      <w:pPr>
        <w:spacing w:after="0" w:line="240" w:lineRule="auto"/>
        <w:rPr>
          <w:rFonts w:ascii="Verdana" w:hAnsi="Verdana"/>
        </w:rPr>
      </w:pPr>
      <w:r>
        <w:rPr>
          <w:rFonts w:ascii="Verdana" w:hAnsi="Verdana"/>
        </w:rPr>
        <w:t xml:space="preserve">                       </w:t>
      </w:r>
      <w:r w:rsidR="00A24BD2" w:rsidRPr="00516524">
        <w:rPr>
          <w:rFonts w:ascii="Verdana" w:hAnsi="Verdana"/>
        </w:rPr>
        <w:t xml:space="preserve"> </w:t>
      </w:r>
      <w:proofErr w:type="gramStart"/>
      <w:r w:rsidR="00A24BD2" w:rsidRPr="00516524">
        <w:rPr>
          <w:rFonts w:ascii="Verdana" w:hAnsi="Verdana"/>
        </w:rPr>
        <w:t>opinião</w:t>
      </w:r>
      <w:proofErr w:type="gramEnd"/>
      <w:r w:rsidR="00A24BD2" w:rsidRPr="00516524">
        <w:rPr>
          <w:rFonts w:ascii="Verdana" w:hAnsi="Verdana"/>
        </w:rPr>
        <w:t xml:space="preserve"> dos diabéticos relativamente ao agravamento da doença</w:t>
      </w:r>
    </w:p>
    <w:p w:rsidR="00A24BD2" w:rsidRDefault="00A24BD2" w:rsidP="00A24BD2">
      <w:pPr>
        <w:spacing w:after="0" w:line="240" w:lineRule="auto"/>
        <w:rPr>
          <w:rFonts w:ascii="Verdana" w:hAnsi="Verdana"/>
        </w:rPr>
      </w:pPr>
    </w:p>
    <w:p w:rsidR="00A24BD2" w:rsidRDefault="00A24BD2" w:rsidP="00A24BD2">
      <w:pPr>
        <w:spacing w:after="0" w:line="240" w:lineRule="auto"/>
        <w:rPr>
          <w:rFonts w:ascii="Verdana" w:hAnsi="Verdana"/>
        </w:rPr>
      </w:pPr>
    </w:p>
    <w:p w:rsidR="00B340E7" w:rsidRDefault="00B340E7" w:rsidP="00B340E7">
      <w:pPr>
        <w:spacing w:after="0" w:line="240" w:lineRule="auto"/>
        <w:jc w:val="center"/>
        <w:rPr>
          <w:rFonts w:ascii="Verdana" w:hAnsi="Verdana"/>
        </w:rPr>
      </w:pPr>
      <w:r w:rsidRPr="00B340E7">
        <w:rPr>
          <w:rFonts w:ascii="Verdana" w:hAnsi="Verdana"/>
        </w:rPr>
        <w:drawing>
          <wp:inline distT="0" distB="0" distL="0" distR="0">
            <wp:extent cx="3680460" cy="2546539"/>
            <wp:effectExtent l="0" t="0" r="0" b="0"/>
            <wp:docPr id="1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0813" cy="2546783"/>
                    </a:xfrm>
                    <a:prstGeom prst="rect">
                      <a:avLst/>
                    </a:prstGeom>
                    <a:noFill/>
                  </pic:spPr>
                </pic:pic>
              </a:graphicData>
            </a:graphic>
          </wp:inline>
        </w:drawing>
      </w:r>
    </w:p>
    <w:p w:rsidR="00A24BD2" w:rsidRDefault="00B340E7" w:rsidP="00B340E7">
      <w:pPr>
        <w:spacing w:after="0" w:line="240" w:lineRule="auto"/>
        <w:rPr>
          <w:rFonts w:cstheme="minorHAnsi"/>
        </w:rPr>
      </w:pPr>
      <w:r>
        <w:rPr>
          <w:rFonts w:ascii="Verdana" w:hAnsi="Verdana"/>
        </w:rPr>
        <w:t xml:space="preserve">                     </w:t>
      </w:r>
      <w:r w:rsidR="00A24BD2" w:rsidRPr="00516524">
        <w:rPr>
          <w:rFonts w:ascii="Verdana" w:hAnsi="Verdana"/>
        </w:rPr>
        <w:t xml:space="preserve"> </w:t>
      </w:r>
      <w:proofErr w:type="spellStart"/>
      <w:r w:rsidR="003B0D0C">
        <w:rPr>
          <w:rFonts w:cstheme="minorHAnsi"/>
        </w:rPr>
        <w:t>Fonte:</w:t>
      </w:r>
      <w:r w:rsidR="00A24BD2" w:rsidRPr="00516524">
        <w:rPr>
          <w:rFonts w:cstheme="minorHAnsi"/>
        </w:rPr>
        <w:t>Elaboração</w:t>
      </w:r>
      <w:proofErr w:type="spellEnd"/>
      <w:r w:rsidR="00A24BD2" w:rsidRPr="00516524">
        <w:rPr>
          <w:rFonts w:cstheme="minorHAnsi"/>
        </w:rPr>
        <w:t xml:space="preserve"> própria</w:t>
      </w:r>
    </w:p>
    <w:p w:rsidR="00B340E7" w:rsidRPr="00B340E7" w:rsidRDefault="00B340E7" w:rsidP="00B340E7">
      <w:pPr>
        <w:spacing w:after="0" w:line="240" w:lineRule="auto"/>
        <w:rPr>
          <w:rFonts w:ascii="Verdana" w:hAnsi="Verdana"/>
        </w:rPr>
      </w:pPr>
    </w:p>
    <w:p w:rsidR="001B23CA" w:rsidRDefault="00B7419F" w:rsidP="001B23CA">
      <w:pPr>
        <w:spacing w:line="360" w:lineRule="auto"/>
        <w:jc w:val="both"/>
        <w:rPr>
          <w:rFonts w:ascii="Verdana" w:hAnsi="Verdana"/>
        </w:rPr>
      </w:pPr>
      <w:r w:rsidRPr="00516524">
        <w:rPr>
          <w:rFonts w:ascii="Verdana" w:hAnsi="Verdana"/>
        </w:rPr>
        <w:t xml:space="preserve">     </w:t>
      </w:r>
      <w:r w:rsidR="00C32A03" w:rsidRPr="00516524">
        <w:rPr>
          <w:rFonts w:ascii="Verdana" w:hAnsi="Verdana"/>
        </w:rPr>
        <w:t>Através do gráfico, verifica-se que a opinião dos doentes com Diabetes</w:t>
      </w:r>
      <w:proofErr w:type="gramStart"/>
      <w:r w:rsidR="00C32A03" w:rsidRPr="00516524">
        <w:rPr>
          <w:rFonts w:ascii="Verdana" w:hAnsi="Verdana"/>
        </w:rPr>
        <w:t>,</w:t>
      </w:r>
      <w:proofErr w:type="gramEnd"/>
      <w:r w:rsidR="00C32A03" w:rsidRPr="00516524">
        <w:rPr>
          <w:rFonts w:ascii="Verdana" w:hAnsi="Verdana"/>
        </w:rPr>
        <w:t xml:space="preserve"> difere da dos enfermeiros, dado que os doentes acham que a doença não se tem agravado muito. </w:t>
      </w:r>
      <w:r w:rsidR="00407076" w:rsidRPr="00516524">
        <w:rPr>
          <w:rFonts w:ascii="Verdana" w:hAnsi="Verdana"/>
        </w:rPr>
        <w:t>Contudo, os</w:t>
      </w:r>
      <w:r w:rsidR="00C32A03" w:rsidRPr="00516524">
        <w:rPr>
          <w:rFonts w:ascii="Verdana" w:hAnsi="Verdana"/>
        </w:rPr>
        <w:t xml:space="preserve"> enfermeiros que os acompanham no tratamento da doença concordam que a doença se tem agravado bastante sobretudo devido a não ser feita uma alimentação equilibrada e para além </w:t>
      </w:r>
      <w:proofErr w:type="gramStart"/>
      <w:r w:rsidR="00C32A03" w:rsidRPr="00516524">
        <w:rPr>
          <w:rFonts w:ascii="Verdana" w:hAnsi="Verdana"/>
        </w:rPr>
        <w:t>disso</w:t>
      </w:r>
      <w:proofErr w:type="gramEnd"/>
      <w:r w:rsidR="00C32A03" w:rsidRPr="00516524">
        <w:rPr>
          <w:rFonts w:ascii="Verdana" w:hAnsi="Verdana"/>
        </w:rPr>
        <w:t xml:space="preserve"> pouco exercício físico.</w:t>
      </w:r>
    </w:p>
    <w:p w:rsidR="00562C93" w:rsidRDefault="00562C93" w:rsidP="00B340E7">
      <w:pPr>
        <w:spacing w:after="0" w:line="240" w:lineRule="auto"/>
        <w:rPr>
          <w:rFonts w:ascii="Verdana" w:hAnsi="Verdana"/>
        </w:rPr>
      </w:pPr>
    </w:p>
    <w:p w:rsidR="007850BA" w:rsidRPr="00516524" w:rsidRDefault="00C32A03" w:rsidP="00291AEF">
      <w:pPr>
        <w:spacing w:after="0" w:line="240" w:lineRule="auto"/>
        <w:jc w:val="center"/>
        <w:rPr>
          <w:rFonts w:ascii="Verdana" w:hAnsi="Verdana"/>
        </w:rPr>
      </w:pPr>
      <w:r w:rsidRPr="00516524">
        <w:rPr>
          <w:rFonts w:ascii="Verdana" w:hAnsi="Verdana"/>
        </w:rPr>
        <w:t>Gráfico nº.</w:t>
      </w:r>
      <w:r w:rsidR="007850BA" w:rsidRPr="00516524">
        <w:rPr>
          <w:rFonts w:ascii="Verdana" w:hAnsi="Verdana"/>
        </w:rPr>
        <w:t xml:space="preserve"> </w:t>
      </w:r>
      <w:r w:rsidR="00483362" w:rsidRPr="00516524">
        <w:rPr>
          <w:rFonts w:ascii="Verdana" w:hAnsi="Verdana"/>
        </w:rPr>
        <w:t>43</w:t>
      </w:r>
      <w:r w:rsidR="00B7419F" w:rsidRPr="00516524">
        <w:rPr>
          <w:rFonts w:ascii="Verdana" w:hAnsi="Verdana"/>
        </w:rPr>
        <w:t xml:space="preserve"> </w:t>
      </w:r>
      <w:r w:rsidR="000107A6" w:rsidRPr="00516524">
        <w:rPr>
          <w:rFonts w:ascii="Verdana" w:hAnsi="Verdana"/>
        </w:rPr>
        <w:t>–</w:t>
      </w:r>
      <w:r w:rsidR="00B7419F" w:rsidRPr="00516524">
        <w:rPr>
          <w:rFonts w:ascii="Verdana" w:hAnsi="Verdana"/>
        </w:rPr>
        <w:t xml:space="preserve"> </w:t>
      </w:r>
      <w:r w:rsidR="007850BA" w:rsidRPr="00516524">
        <w:rPr>
          <w:rFonts w:ascii="Verdana" w:hAnsi="Verdana"/>
        </w:rPr>
        <w:t>Relação entre a opinião dos enfermeiros que responderam aos</w:t>
      </w:r>
    </w:p>
    <w:p w:rsidR="007850BA" w:rsidRPr="00516524" w:rsidRDefault="0024313F" w:rsidP="00291AEF">
      <w:pPr>
        <w:spacing w:after="0" w:line="240" w:lineRule="auto"/>
        <w:jc w:val="center"/>
        <w:rPr>
          <w:rFonts w:ascii="Verdana" w:hAnsi="Verdana"/>
        </w:rPr>
      </w:pPr>
      <w:r>
        <w:rPr>
          <w:rFonts w:ascii="Verdana" w:hAnsi="Verdana"/>
        </w:rPr>
        <w:t xml:space="preserve">                </w:t>
      </w:r>
      <w:proofErr w:type="gramStart"/>
      <w:r w:rsidR="007850BA" w:rsidRPr="00516524">
        <w:rPr>
          <w:rFonts w:ascii="Verdana" w:hAnsi="Verdana"/>
        </w:rPr>
        <w:t>questionários</w:t>
      </w:r>
      <w:proofErr w:type="gramEnd"/>
      <w:r w:rsidR="007850BA" w:rsidRPr="00516524">
        <w:rPr>
          <w:rFonts w:ascii="Verdana" w:hAnsi="Verdana"/>
        </w:rPr>
        <w:t xml:space="preserve"> sobre o agravamento da doença ter ocorrido</w:t>
      </w:r>
    </w:p>
    <w:p w:rsidR="007850BA" w:rsidRPr="00516524" w:rsidRDefault="00291AEF" w:rsidP="00291AEF">
      <w:pPr>
        <w:spacing w:after="0" w:line="240" w:lineRule="auto"/>
        <w:jc w:val="center"/>
        <w:rPr>
          <w:rFonts w:ascii="Verdana" w:hAnsi="Verdana"/>
        </w:rPr>
      </w:pPr>
      <w:r>
        <w:rPr>
          <w:rFonts w:ascii="Verdana" w:hAnsi="Verdana"/>
        </w:rPr>
        <w:t xml:space="preserve">         </w:t>
      </w:r>
      <w:r w:rsidR="0024313F">
        <w:rPr>
          <w:rFonts w:ascii="Verdana" w:hAnsi="Verdana"/>
        </w:rPr>
        <w:t xml:space="preserve">     </w:t>
      </w:r>
      <w:proofErr w:type="gramStart"/>
      <w:r w:rsidR="007850BA" w:rsidRPr="00516524">
        <w:rPr>
          <w:rFonts w:ascii="Verdana" w:hAnsi="Verdana"/>
        </w:rPr>
        <w:t>devido</w:t>
      </w:r>
      <w:proofErr w:type="gramEnd"/>
      <w:r w:rsidR="007850BA" w:rsidRPr="00516524">
        <w:rPr>
          <w:rFonts w:ascii="Verdana" w:hAnsi="Verdana"/>
        </w:rPr>
        <w:t xml:space="preserve"> a factos estritamente imputáveis à alimentação e</w:t>
      </w:r>
    </w:p>
    <w:p w:rsidR="00291AEF" w:rsidRDefault="0024313F" w:rsidP="00291AEF">
      <w:pPr>
        <w:spacing w:after="0" w:line="240" w:lineRule="auto"/>
        <w:jc w:val="center"/>
        <w:rPr>
          <w:rFonts w:ascii="Verdana" w:hAnsi="Verdana"/>
        </w:rPr>
      </w:pPr>
      <w:r>
        <w:rPr>
          <w:rFonts w:ascii="Verdana" w:hAnsi="Verdana"/>
        </w:rPr>
        <w:t xml:space="preserve">             </w:t>
      </w:r>
      <w:proofErr w:type="gramStart"/>
      <w:r w:rsidR="007850BA" w:rsidRPr="00516524">
        <w:rPr>
          <w:rFonts w:ascii="Verdana" w:hAnsi="Verdana"/>
        </w:rPr>
        <w:t>sedentarismo</w:t>
      </w:r>
      <w:proofErr w:type="gramEnd"/>
      <w:r w:rsidR="007850BA" w:rsidRPr="00516524">
        <w:rPr>
          <w:rFonts w:ascii="Verdana" w:hAnsi="Verdana"/>
        </w:rPr>
        <w:t xml:space="preserve"> e a opinião dos diabéticos relativamente à</w:t>
      </w:r>
    </w:p>
    <w:p w:rsidR="007850BA" w:rsidRPr="00516524" w:rsidRDefault="00291AEF" w:rsidP="00291AEF">
      <w:pPr>
        <w:spacing w:after="0" w:line="240" w:lineRule="auto"/>
        <w:rPr>
          <w:rFonts w:ascii="Verdana" w:hAnsi="Verdana"/>
        </w:rPr>
      </w:pPr>
      <w:r>
        <w:rPr>
          <w:rFonts w:ascii="Verdana" w:hAnsi="Verdana"/>
        </w:rPr>
        <w:t xml:space="preserve">                              </w:t>
      </w:r>
      <w:r w:rsidR="007850BA" w:rsidRPr="00516524">
        <w:rPr>
          <w:rFonts w:ascii="Verdana" w:hAnsi="Verdana"/>
        </w:rPr>
        <w:t>alimentação que faz</w:t>
      </w:r>
      <w:r>
        <w:rPr>
          <w:rFonts w:ascii="Verdana" w:hAnsi="Verdana"/>
        </w:rPr>
        <w:t xml:space="preserve"> </w:t>
      </w:r>
    </w:p>
    <w:p w:rsidR="00C32A03" w:rsidRPr="00516524" w:rsidRDefault="00C32A03" w:rsidP="00291AEF">
      <w:pPr>
        <w:jc w:val="center"/>
        <w:rPr>
          <w:rFonts w:ascii="Verdana" w:hAnsi="Verdana"/>
        </w:rPr>
      </w:pPr>
    </w:p>
    <w:p w:rsidR="00C32A03" w:rsidRPr="00516524" w:rsidRDefault="0024313F" w:rsidP="0024313F">
      <w:pPr>
        <w:jc w:val="center"/>
      </w:pPr>
      <w:r w:rsidRPr="0024313F">
        <w:rPr>
          <w:noProof/>
          <w:lang w:val="en-US"/>
        </w:rPr>
        <w:drawing>
          <wp:inline distT="0" distB="0" distL="0" distR="0">
            <wp:extent cx="3286125" cy="2019414"/>
            <wp:effectExtent l="0" t="0" r="0" b="0"/>
            <wp:docPr id="1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9073" cy="2021226"/>
                    </a:xfrm>
                    <a:prstGeom prst="rect">
                      <a:avLst/>
                    </a:prstGeom>
                    <a:noFill/>
                  </pic:spPr>
                </pic:pic>
              </a:graphicData>
            </a:graphic>
          </wp:inline>
        </w:drawing>
      </w:r>
    </w:p>
    <w:p w:rsidR="00C32A03" w:rsidRPr="00516524" w:rsidRDefault="00B7419F" w:rsidP="00C32A03">
      <w:pPr>
        <w:rPr>
          <w:rFonts w:cstheme="minorHAnsi"/>
          <w:strike/>
        </w:rPr>
      </w:pPr>
      <w:r w:rsidRPr="00516524">
        <w:rPr>
          <w:rFonts w:ascii="Verdana" w:hAnsi="Verdana"/>
        </w:rPr>
        <w:t xml:space="preserve">     </w:t>
      </w:r>
      <w:r w:rsidR="00F86D6A" w:rsidRPr="00516524">
        <w:rPr>
          <w:rFonts w:ascii="Verdana" w:hAnsi="Verdana"/>
        </w:rPr>
        <w:t xml:space="preserve">     </w:t>
      </w:r>
      <w:r w:rsidR="003A252D">
        <w:rPr>
          <w:rFonts w:ascii="Verdana" w:hAnsi="Verdana"/>
        </w:rPr>
        <w:t xml:space="preserve">                  </w:t>
      </w:r>
      <w:r w:rsidR="00F86D6A" w:rsidRPr="00516524">
        <w:rPr>
          <w:rFonts w:ascii="Verdana" w:hAnsi="Verdana"/>
        </w:rPr>
        <w:t xml:space="preserve"> </w:t>
      </w:r>
      <w:r w:rsidR="00C32A03" w:rsidRPr="00516524">
        <w:rPr>
          <w:rFonts w:cstheme="minorHAnsi"/>
        </w:rPr>
        <w:t>Fonte: Elaboração própria</w:t>
      </w:r>
    </w:p>
    <w:p w:rsidR="00F86D6A" w:rsidRPr="00516524" w:rsidRDefault="00F86D6A" w:rsidP="00C32A03">
      <w:pPr>
        <w:rPr>
          <w:rFonts w:ascii="Verdana" w:hAnsi="Verdana"/>
        </w:rPr>
      </w:pPr>
    </w:p>
    <w:p w:rsidR="005A7629" w:rsidRDefault="00B7419F" w:rsidP="003A252D">
      <w:pPr>
        <w:spacing w:line="360" w:lineRule="auto"/>
        <w:jc w:val="both"/>
        <w:rPr>
          <w:rFonts w:ascii="Verdana" w:hAnsi="Verdana"/>
        </w:rPr>
      </w:pPr>
      <w:r w:rsidRPr="00516524">
        <w:rPr>
          <w:rFonts w:ascii="Verdana" w:hAnsi="Verdana"/>
        </w:rPr>
        <w:t xml:space="preserve">     </w:t>
      </w:r>
      <w:r w:rsidR="00C32A03" w:rsidRPr="00516524">
        <w:rPr>
          <w:rFonts w:ascii="Verdana" w:hAnsi="Verdana"/>
        </w:rPr>
        <w:t>Quando se coloca aos utentes a questão se tem feito uma alimentação equilibrada, a tendência da resposta é positiva, contudo os enfermeiros que os acompanham no tratamento da doença, acham que esta se tem agravado devido a uma alimentação pouco adequada e pouca actividade física.</w:t>
      </w:r>
    </w:p>
    <w:p w:rsidR="007850BA" w:rsidRPr="00516524" w:rsidRDefault="00C32A03" w:rsidP="007850BA">
      <w:pPr>
        <w:spacing w:after="0" w:line="240" w:lineRule="auto"/>
        <w:rPr>
          <w:rFonts w:ascii="Verdana" w:hAnsi="Verdana"/>
        </w:rPr>
      </w:pPr>
      <w:r w:rsidRPr="00516524">
        <w:rPr>
          <w:rFonts w:ascii="Verdana" w:hAnsi="Verdana"/>
        </w:rPr>
        <w:t>Gráfico nº.</w:t>
      </w:r>
      <w:r w:rsidR="005104B8" w:rsidRPr="00516524">
        <w:rPr>
          <w:rFonts w:ascii="Verdana" w:hAnsi="Verdana"/>
        </w:rPr>
        <w:t xml:space="preserve"> </w:t>
      </w:r>
      <w:r w:rsidR="00483362" w:rsidRPr="00516524">
        <w:rPr>
          <w:rFonts w:ascii="Verdana" w:hAnsi="Verdana"/>
        </w:rPr>
        <w:t>44</w:t>
      </w:r>
      <w:r w:rsidR="00B7419F" w:rsidRPr="00516524">
        <w:rPr>
          <w:rFonts w:ascii="Verdana" w:hAnsi="Verdana"/>
        </w:rPr>
        <w:t xml:space="preserve"> </w:t>
      </w:r>
      <w:r w:rsidR="007850BA" w:rsidRPr="00516524">
        <w:rPr>
          <w:rFonts w:ascii="Verdana" w:hAnsi="Verdana"/>
        </w:rPr>
        <w:t>–</w:t>
      </w:r>
      <w:r w:rsidR="00B7419F" w:rsidRPr="00516524">
        <w:rPr>
          <w:rFonts w:ascii="Verdana" w:hAnsi="Verdana"/>
        </w:rPr>
        <w:t xml:space="preserve"> </w:t>
      </w:r>
      <w:r w:rsidR="007850BA" w:rsidRPr="00516524">
        <w:rPr>
          <w:rFonts w:ascii="Verdana" w:hAnsi="Verdana"/>
        </w:rPr>
        <w:t>Relação entre a opinião dos enfermeiros que responderam aos</w:t>
      </w:r>
    </w:p>
    <w:p w:rsidR="007850BA" w:rsidRPr="00516524" w:rsidRDefault="007850BA" w:rsidP="007850BA">
      <w:pPr>
        <w:spacing w:after="0" w:line="240" w:lineRule="auto"/>
        <w:rPr>
          <w:rFonts w:ascii="Verdana" w:hAnsi="Verdana"/>
        </w:rPr>
      </w:pPr>
      <w:r w:rsidRPr="00516524">
        <w:rPr>
          <w:rFonts w:ascii="Verdana" w:hAnsi="Verdana"/>
        </w:rPr>
        <w:t xml:space="preserve"> </w:t>
      </w:r>
      <w:r w:rsidR="0024313F">
        <w:rPr>
          <w:rFonts w:ascii="Verdana" w:hAnsi="Verdana"/>
        </w:rPr>
        <w:t xml:space="preserve">                       </w:t>
      </w:r>
      <w:proofErr w:type="gramStart"/>
      <w:r w:rsidRPr="00516524">
        <w:rPr>
          <w:rFonts w:ascii="Verdana" w:hAnsi="Verdana"/>
        </w:rPr>
        <w:t>questionários</w:t>
      </w:r>
      <w:proofErr w:type="gramEnd"/>
      <w:r w:rsidRPr="00516524">
        <w:rPr>
          <w:rFonts w:ascii="Verdana" w:hAnsi="Verdana"/>
        </w:rPr>
        <w:t xml:space="preserve"> sobre o agravamento da doença ter ocorrido </w:t>
      </w:r>
    </w:p>
    <w:p w:rsidR="007850BA" w:rsidRPr="00516524" w:rsidRDefault="007850BA" w:rsidP="007850BA">
      <w:pPr>
        <w:spacing w:after="0" w:line="240" w:lineRule="auto"/>
        <w:rPr>
          <w:rFonts w:ascii="Verdana" w:hAnsi="Verdana"/>
        </w:rPr>
      </w:pPr>
      <w:r w:rsidRPr="00516524">
        <w:rPr>
          <w:rFonts w:ascii="Verdana" w:hAnsi="Verdana"/>
        </w:rPr>
        <w:t xml:space="preserve"> </w:t>
      </w:r>
      <w:r w:rsidR="0024313F">
        <w:rPr>
          <w:rFonts w:ascii="Verdana" w:hAnsi="Verdana"/>
        </w:rPr>
        <w:t xml:space="preserve">                       </w:t>
      </w:r>
      <w:proofErr w:type="gramStart"/>
      <w:r w:rsidRPr="00516524">
        <w:rPr>
          <w:rFonts w:ascii="Verdana" w:hAnsi="Verdana"/>
        </w:rPr>
        <w:t>devido</w:t>
      </w:r>
      <w:proofErr w:type="gramEnd"/>
      <w:r w:rsidRPr="00516524">
        <w:rPr>
          <w:rFonts w:ascii="Verdana" w:hAnsi="Verdana"/>
        </w:rPr>
        <w:t xml:space="preserve"> a factos estritamente imputáveis à alimentação e </w:t>
      </w:r>
    </w:p>
    <w:p w:rsidR="007850BA" w:rsidRPr="00516524" w:rsidRDefault="007850BA" w:rsidP="007850BA">
      <w:pPr>
        <w:spacing w:after="0" w:line="240" w:lineRule="auto"/>
        <w:rPr>
          <w:rFonts w:ascii="Verdana" w:hAnsi="Verdana"/>
        </w:rPr>
      </w:pPr>
      <w:r w:rsidRPr="00516524">
        <w:rPr>
          <w:rFonts w:ascii="Verdana" w:hAnsi="Verdana"/>
        </w:rPr>
        <w:t xml:space="preserve"> </w:t>
      </w:r>
      <w:r w:rsidR="0024313F">
        <w:rPr>
          <w:rFonts w:ascii="Verdana" w:hAnsi="Verdana"/>
        </w:rPr>
        <w:t xml:space="preserve">                       </w:t>
      </w:r>
      <w:proofErr w:type="gramStart"/>
      <w:r w:rsidRPr="00516524">
        <w:rPr>
          <w:rFonts w:ascii="Verdana" w:hAnsi="Verdana"/>
        </w:rPr>
        <w:t>sedentarismo</w:t>
      </w:r>
      <w:proofErr w:type="gramEnd"/>
      <w:r w:rsidRPr="00516524">
        <w:rPr>
          <w:rFonts w:ascii="Verdana" w:hAnsi="Verdana"/>
        </w:rPr>
        <w:t xml:space="preserve"> e a opinião dos diabéticos relativamente </w:t>
      </w:r>
      <w:r w:rsidR="005104B8" w:rsidRPr="00516524">
        <w:rPr>
          <w:rFonts w:ascii="Verdana" w:hAnsi="Verdana"/>
        </w:rPr>
        <w:t>ao</w:t>
      </w:r>
    </w:p>
    <w:p w:rsidR="007850BA" w:rsidRPr="00516524" w:rsidRDefault="007850BA" w:rsidP="007850BA">
      <w:pPr>
        <w:spacing w:after="0" w:line="240" w:lineRule="auto"/>
        <w:rPr>
          <w:rFonts w:ascii="Verdana" w:hAnsi="Verdana"/>
        </w:rPr>
      </w:pPr>
      <w:r w:rsidRPr="00516524">
        <w:rPr>
          <w:rFonts w:ascii="Verdana" w:hAnsi="Verdana"/>
        </w:rPr>
        <w:t xml:space="preserve"> </w:t>
      </w:r>
      <w:r w:rsidR="0024313F">
        <w:rPr>
          <w:rFonts w:ascii="Verdana" w:hAnsi="Verdana"/>
        </w:rPr>
        <w:t xml:space="preserve">                      </w:t>
      </w:r>
      <w:r w:rsidR="005104B8" w:rsidRPr="00516524">
        <w:rPr>
          <w:rFonts w:ascii="Verdana" w:hAnsi="Verdana"/>
        </w:rPr>
        <w:t xml:space="preserve"> </w:t>
      </w:r>
      <w:proofErr w:type="gramStart"/>
      <w:r w:rsidR="005104B8" w:rsidRPr="00516524">
        <w:rPr>
          <w:rFonts w:ascii="Verdana" w:hAnsi="Verdana"/>
        </w:rPr>
        <w:t>exercício</w:t>
      </w:r>
      <w:proofErr w:type="gramEnd"/>
      <w:r w:rsidR="005104B8" w:rsidRPr="00516524">
        <w:rPr>
          <w:rFonts w:ascii="Verdana" w:hAnsi="Verdana"/>
        </w:rPr>
        <w:t xml:space="preserve"> físico que pratica</w:t>
      </w:r>
    </w:p>
    <w:p w:rsidR="00C32A03" w:rsidRPr="00516524" w:rsidRDefault="00C32A03" w:rsidP="00C32A03">
      <w:pPr>
        <w:rPr>
          <w:rFonts w:ascii="Verdana" w:hAnsi="Verdana"/>
        </w:rPr>
      </w:pPr>
    </w:p>
    <w:p w:rsidR="00C32A03" w:rsidRPr="00516524" w:rsidRDefault="0024313F" w:rsidP="005A7629">
      <w:pPr>
        <w:jc w:val="center"/>
      </w:pPr>
      <w:r w:rsidRPr="0024313F">
        <w:drawing>
          <wp:inline distT="0" distB="0" distL="0" distR="0">
            <wp:extent cx="3286125" cy="1941323"/>
            <wp:effectExtent l="0" t="0" r="9525" b="0"/>
            <wp:docPr id="3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4238" cy="1946116"/>
                    </a:xfrm>
                    <a:prstGeom prst="rect">
                      <a:avLst/>
                    </a:prstGeom>
                    <a:noFill/>
                  </pic:spPr>
                </pic:pic>
              </a:graphicData>
            </a:graphic>
          </wp:inline>
        </w:drawing>
      </w:r>
    </w:p>
    <w:p w:rsidR="00C32A03" w:rsidRPr="001B23CA" w:rsidRDefault="00B7419F" w:rsidP="00C32A03">
      <w:pPr>
        <w:rPr>
          <w:rFonts w:cstheme="minorHAnsi"/>
        </w:rPr>
      </w:pPr>
      <w:r w:rsidRPr="00516524">
        <w:rPr>
          <w:rFonts w:ascii="Verdana" w:hAnsi="Verdana"/>
        </w:rPr>
        <w:t xml:space="preserve">     </w:t>
      </w:r>
      <w:r w:rsidR="005A7629">
        <w:rPr>
          <w:rFonts w:ascii="Verdana" w:hAnsi="Verdana"/>
        </w:rPr>
        <w:t xml:space="preserve">          </w:t>
      </w:r>
      <w:r w:rsidR="00C32A03" w:rsidRPr="00516524">
        <w:rPr>
          <w:rFonts w:cstheme="minorHAnsi"/>
        </w:rPr>
        <w:t>Fonte: Elaboração própria</w:t>
      </w:r>
    </w:p>
    <w:p w:rsidR="00C32A03" w:rsidRPr="00516524" w:rsidRDefault="00B7419F" w:rsidP="00C32A03">
      <w:pPr>
        <w:spacing w:line="360" w:lineRule="auto"/>
        <w:jc w:val="both"/>
        <w:rPr>
          <w:rFonts w:ascii="Verdana" w:hAnsi="Verdana"/>
        </w:rPr>
      </w:pPr>
      <w:r w:rsidRPr="00516524">
        <w:rPr>
          <w:rFonts w:ascii="Verdana" w:hAnsi="Verdana"/>
        </w:rPr>
        <w:t xml:space="preserve">     </w:t>
      </w:r>
      <w:r w:rsidR="00C32A03" w:rsidRPr="00516524">
        <w:rPr>
          <w:rFonts w:ascii="Verdana" w:hAnsi="Verdana"/>
        </w:rPr>
        <w:t xml:space="preserve">Quando se pergunta se faz exercício físico, as opiniões dos utentes </w:t>
      </w:r>
      <w:r w:rsidR="00407076" w:rsidRPr="00516524">
        <w:rPr>
          <w:rFonts w:ascii="Verdana" w:hAnsi="Verdana"/>
        </w:rPr>
        <w:t>dividem-se, a</w:t>
      </w:r>
      <w:r w:rsidR="00C32A03" w:rsidRPr="00516524">
        <w:rPr>
          <w:rFonts w:ascii="Verdana" w:hAnsi="Verdana"/>
        </w:rPr>
        <w:t xml:space="preserve"> tendência de </w:t>
      </w:r>
      <w:r w:rsidR="00407076" w:rsidRPr="00516524">
        <w:rPr>
          <w:rFonts w:ascii="Verdana" w:hAnsi="Verdana"/>
        </w:rPr>
        <w:t>resposta dos</w:t>
      </w:r>
      <w:r w:rsidR="00C32A03" w:rsidRPr="00516524">
        <w:rPr>
          <w:rFonts w:ascii="Verdana" w:hAnsi="Verdana"/>
        </w:rPr>
        <w:t xml:space="preserve"> enfermeiros que os acompanham na doença é que a mesma  se tem agravado por falta de exercício físico e alimentação pouco adequada.</w:t>
      </w:r>
    </w:p>
    <w:p w:rsidR="00AE300B" w:rsidRDefault="00B7419F" w:rsidP="00A36F1E">
      <w:pPr>
        <w:rPr>
          <w:rFonts w:ascii="Verdana" w:hAnsi="Verdana"/>
        </w:rPr>
      </w:pPr>
      <w:r w:rsidRPr="00516524">
        <w:rPr>
          <w:rFonts w:ascii="Verdana" w:hAnsi="Verdana"/>
        </w:rPr>
        <w:t xml:space="preserve">    </w:t>
      </w:r>
    </w:p>
    <w:p w:rsidR="00AE300B" w:rsidRDefault="00AE300B" w:rsidP="001B23CA">
      <w:pPr>
        <w:spacing w:after="0" w:line="240" w:lineRule="auto"/>
        <w:jc w:val="both"/>
        <w:rPr>
          <w:rFonts w:ascii="Verdana" w:hAnsi="Verdana"/>
        </w:rPr>
      </w:pPr>
    </w:p>
    <w:p w:rsidR="001B23CA" w:rsidRDefault="00C32A03" w:rsidP="001B23CA">
      <w:pPr>
        <w:spacing w:after="0" w:line="240" w:lineRule="auto"/>
        <w:jc w:val="both"/>
        <w:rPr>
          <w:rFonts w:ascii="Verdana" w:hAnsi="Verdana"/>
        </w:rPr>
      </w:pPr>
      <w:r w:rsidRPr="00516524">
        <w:rPr>
          <w:rFonts w:ascii="Verdana" w:hAnsi="Verdana"/>
        </w:rPr>
        <w:t xml:space="preserve">Gráfico nº. </w:t>
      </w:r>
      <w:r w:rsidR="00483362" w:rsidRPr="00516524">
        <w:rPr>
          <w:rFonts w:ascii="Verdana" w:hAnsi="Verdana"/>
        </w:rPr>
        <w:t>45</w:t>
      </w:r>
      <w:r w:rsidR="00B7419F" w:rsidRPr="00516524">
        <w:rPr>
          <w:rFonts w:ascii="Verdana" w:hAnsi="Verdana"/>
        </w:rPr>
        <w:t xml:space="preserve"> - </w:t>
      </w:r>
      <w:r w:rsidR="005104B8" w:rsidRPr="00516524">
        <w:rPr>
          <w:rFonts w:ascii="Verdana" w:hAnsi="Verdana"/>
        </w:rPr>
        <w:t xml:space="preserve">Relação entre a opinião dos enfermeiros que responderam </w:t>
      </w:r>
    </w:p>
    <w:p w:rsidR="001B23CA" w:rsidRDefault="001B23CA" w:rsidP="001B23CA">
      <w:pPr>
        <w:spacing w:after="0" w:line="240" w:lineRule="auto"/>
        <w:jc w:val="both"/>
        <w:rPr>
          <w:rFonts w:ascii="Verdana" w:hAnsi="Verdana"/>
        </w:rPr>
      </w:pPr>
      <w:r>
        <w:rPr>
          <w:rFonts w:ascii="Verdana" w:hAnsi="Verdana"/>
        </w:rPr>
        <w:t xml:space="preserve">                       </w:t>
      </w:r>
      <w:r w:rsidR="005104B8" w:rsidRPr="00516524">
        <w:rPr>
          <w:rFonts w:ascii="Verdana" w:hAnsi="Verdana"/>
        </w:rPr>
        <w:t>questionários sobre se o número</w:t>
      </w:r>
      <w:r>
        <w:rPr>
          <w:rFonts w:ascii="Verdana" w:hAnsi="Verdana"/>
        </w:rPr>
        <w:t xml:space="preserve"> de máquinas da medição da</w:t>
      </w:r>
      <w:r w:rsidR="005104B8" w:rsidRPr="00516524">
        <w:rPr>
          <w:rFonts w:ascii="Verdana" w:hAnsi="Verdana"/>
        </w:rPr>
        <w:t xml:space="preserve"> glicemia</w:t>
      </w:r>
    </w:p>
    <w:p w:rsidR="001B23CA" w:rsidRDefault="001B23CA" w:rsidP="001B23CA">
      <w:pPr>
        <w:spacing w:after="0" w:line="240" w:lineRule="auto"/>
        <w:jc w:val="both"/>
        <w:rPr>
          <w:rFonts w:ascii="Verdana" w:hAnsi="Verdana"/>
        </w:rPr>
      </w:pPr>
      <w:r>
        <w:rPr>
          <w:rFonts w:ascii="Verdana" w:hAnsi="Verdana"/>
        </w:rPr>
        <w:t xml:space="preserve">          </w:t>
      </w:r>
      <w:r w:rsidR="005104B8" w:rsidRPr="00516524">
        <w:rPr>
          <w:rFonts w:ascii="Verdana" w:hAnsi="Verdana"/>
        </w:rPr>
        <w:t xml:space="preserve">  </w:t>
      </w:r>
      <w:r>
        <w:rPr>
          <w:rFonts w:ascii="Verdana" w:hAnsi="Verdana"/>
        </w:rPr>
        <w:t xml:space="preserve">          </w:t>
      </w:r>
      <w:r w:rsidR="005A7629">
        <w:rPr>
          <w:rFonts w:ascii="Verdana" w:hAnsi="Verdana"/>
        </w:rPr>
        <w:t xml:space="preserve"> </w:t>
      </w:r>
      <w:r w:rsidR="005104B8" w:rsidRPr="00516524">
        <w:rPr>
          <w:rFonts w:ascii="Verdana" w:hAnsi="Verdana"/>
        </w:rPr>
        <w:t>disponíveis é suficiente e os utentes que possuem</w:t>
      </w:r>
      <w:r>
        <w:rPr>
          <w:rFonts w:ascii="Verdana" w:hAnsi="Verdana"/>
        </w:rPr>
        <w:t xml:space="preserve"> </w:t>
      </w:r>
      <w:r w:rsidR="005104B8" w:rsidRPr="00516524">
        <w:rPr>
          <w:rFonts w:ascii="Verdana" w:hAnsi="Verdana"/>
        </w:rPr>
        <w:t xml:space="preserve"> máquina que faz a</w:t>
      </w:r>
    </w:p>
    <w:p w:rsidR="005104B8" w:rsidRPr="00516524" w:rsidRDefault="001B23CA" w:rsidP="001B23CA">
      <w:pPr>
        <w:spacing w:after="0" w:line="240" w:lineRule="auto"/>
        <w:jc w:val="both"/>
        <w:rPr>
          <w:rFonts w:ascii="Verdana" w:hAnsi="Verdana"/>
        </w:rPr>
      </w:pPr>
      <w:r>
        <w:rPr>
          <w:rFonts w:ascii="Verdana" w:hAnsi="Verdana"/>
        </w:rPr>
        <w:t xml:space="preserve">                    </w:t>
      </w:r>
      <w:r w:rsidR="005104B8" w:rsidRPr="00516524">
        <w:rPr>
          <w:rFonts w:ascii="Verdana" w:hAnsi="Verdana"/>
        </w:rPr>
        <w:t xml:space="preserve"> </w:t>
      </w:r>
      <w:r>
        <w:rPr>
          <w:rFonts w:ascii="Verdana" w:hAnsi="Verdana"/>
        </w:rPr>
        <w:t xml:space="preserve">  </w:t>
      </w:r>
      <w:r w:rsidR="005104B8" w:rsidRPr="00516524">
        <w:rPr>
          <w:rFonts w:ascii="Verdana" w:hAnsi="Verdana"/>
        </w:rPr>
        <w:t xml:space="preserve">medição da glicemia e se a medem todos os dias </w:t>
      </w:r>
    </w:p>
    <w:p w:rsidR="005104B8" w:rsidRPr="00516524" w:rsidRDefault="005104B8" w:rsidP="005104B8">
      <w:pPr>
        <w:spacing w:after="0" w:line="240" w:lineRule="auto"/>
        <w:rPr>
          <w:rFonts w:ascii="Verdana" w:hAnsi="Verdana"/>
        </w:rPr>
      </w:pPr>
      <w:r w:rsidRPr="00516524">
        <w:rPr>
          <w:rFonts w:ascii="Verdana" w:hAnsi="Verdana"/>
        </w:rPr>
        <w:t xml:space="preserve">                                </w:t>
      </w:r>
      <w:r w:rsidR="00526B29" w:rsidRPr="00516524">
        <w:rPr>
          <w:rFonts w:ascii="Verdana" w:hAnsi="Verdana"/>
        </w:rPr>
        <w:t xml:space="preserve">  </w:t>
      </w:r>
      <w:r w:rsidRPr="00516524">
        <w:rPr>
          <w:rFonts w:ascii="Verdana" w:hAnsi="Verdana"/>
        </w:rPr>
        <w:t xml:space="preserve">                     </w:t>
      </w:r>
    </w:p>
    <w:p w:rsidR="00C32A03" w:rsidRPr="00516524" w:rsidRDefault="005104B8" w:rsidP="005104B8">
      <w:pPr>
        <w:spacing w:after="0" w:line="240" w:lineRule="auto"/>
        <w:rPr>
          <w:rFonts w:ascii="Verdana" w:hAnsi="Verdana"/>
        </w:rPr>
      </w:pPr>
      <w:r w:rsidRPr="00516524">
        <w:rPr>
          <w:rFonts w:ascii="Verdana" w:hAnsi="Verdana"/>
        </w:rPr>
        <w:t xml:space="preserve">                                 </w:t>
      </w:r>
    </w:p>
    <w:p w:rsidR="00C32A03" w:rsidRPr="00516524" w:rsidRDefault="00466A74" w:rsidP="00466A74">
      <w:pPr>
        <w:jc w:val="center"/>
      </w:pPr>
      <w:r w:rsidRPr="00466A74">
        <w:drawing>
          <wp:inline distT="0" distB="0" distL="0" distR="0">
            <wp:extent cx="3657600" cy="2194255"/>
            <wp:effectExtent l="0" t="0" r="0" b="0"/>
            <wp:docPr id="4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8108" cy="2194560"/>
                    </a:xfrm>
                    <a:prstGeom prst="rect">
                      <a:avLst/>
                    </a:prstGeom>
                    <a:noFill/>
                  </pic:spPr>
                </pic:pic>
              </a:graphicData>
            </a:graphic>
          </wp:inline>
        </w:drawing>
      </w:r>
    </w:p>
    <w:p w:rsidR="00C32A03" w:rsidRPr="00516524" w:rsidRDefault="00B7419F" w:rsidP="00C32A03">
      <w:pPr>
        <w:rPr>
          <w:rFonts w:cstheme="minorHAnsi"/>
        </w:rPr>
      </w:pPr>
      <w:r w:rsidRPr="00516524">
        <w:rPr>
          <w:rFonts w:cstheme="minorHAnsi"/>
        </w:rPr>
        <w:t xml:space="preserve">    </w:t>
      </w:r>
      <w:r w:rsidR="005104B8" w:rsidRPr="00516524">
        <w:rPr>
          <w:rFonts w:cstheme="minorHAnsi"/>
        </w:rPr>
        <w:t xml:space="preserve">    </w:t>
      </w:r>
      <w:r w:rsidRPr="00516524">
        <w:rPr>
          <w:rFonts w:cstheme="minorHAnsi"/>
        </w:rPr>
        <w:t xml:space="preserve"> </w:t>
      </w:r>
      <w:r w:rsidR="005104B8" w:rsidRPr="00516524">
        <w:rPr>
          <w:rFonts w:cstheme="minorHAnsi"/>
        </w:rPr>
        <w:t xml:space="preserve">             </w:t>
      </w:r>
      <w:r w:rsidR="00C32A03" w:rsidRPr="00516524">
        <w:rPr>
          <w:rFonts w:cstheme="minorHAnsi"/>
        </w:rPr>
        <w:t>Fonte: Elaboração própria</w:t>
      </w:r>
    </w:p>
    <w:p w:rsidR="005104B8" w:rsidRPr="00516524" w:rsidRDefault="005104B8" w:rsidP="00C32A03">
      <w:pPr>
        <w:rPr>
          <w:rFonts w:ascii="Verdana" w:hAnsi="Verdana"/>
        </w:rPr>
      </w:pPr>
    </w:p>
    <w:p w:rsidR="00526B29" w:rsidRPr="00516524" w:rsidRDefault="00B7419F" w:rsidP="00AE300B">
      <w:pPr>
        <w:spacing w:line="360" w:lineRule="auto"/>
        <w:jc w:val="both"/>
        <w:rPr>
          <w:rFonts w:ascii="Verdana" w:hAnsi="Verdana"/>
        </w:rPr>
      </w:pPr>
      <w:r w:rsidRPr="00516524">
        <w:rPr>
          <w:rFonts w:ascii="Verdana" w:hAnsi="Verdana"/>
        </w:rPr>
        <w:t xml:space="preserve">     </w:t>
      </w:r>
      <w:r w:rsidR="00C32A03" w:rsidRPr="00516524">
        <w:rPr>
          <w:rFonts w:ascii="Verdana" w:hAnsi="Verdana"/>
        </w:rPr>
        <w:t>Relativamente à máquina de medição da glicemia, a tendência de resposta dos utentes e enfermeiros é a mesma, o nº. de máquinas de medição</w:t>
      </w:r>
      <w:r w:rsidR="00526B29" w:rsidRPr="00516524">
        <w:rPr>
          <w:rFonts w:ascii="Verdana" w:hAnsi="Verdana"/>
        </w:rPr>
        <w:t xml:space="preserve"> da glicemia é suficiente para o</w:t>
      </w:r>
      <w:r w:rsidR="00C32A03" w:rsidRPr="00516524">
        <w:rPr>
          <w:rFonts w:ascii="Verdana" w:hAnsi="Verdana"/>
        </w:rPr>
        <w:t>s utentes poderem fazer a me</w:t>
      </w:r>
      <w:r w:rsidR="00610A67" w:rsidRPr="00516524">
        <w:rPr>
          <w:rFonts w:ascii="Verdana" w:hAnsi="Verdana"/>
        </w:rPr>
        <w:t>dição da glicemia todos os dias</w:t>
      </w:r>
      <w:r w:rsidR="00AE300B">
        <w:rPr>
          <w:rFonts w:ascii="Verdana" w:hAnsi="Verdana"/>
        </w:rPr>
        <w:t>.</w:t>
      </w:r>
    </w:p>
    <w:p w:rsidR="00526B29" w:rsidRPr="00516524" w:rsidRDefault="00B7419F" w:rsidP="00526B29">
      <w:pPr>
        <w:spacing w:after="0" w:line="240" w:lineRule="auto"/>
        <w:rPr>
          <w:rFonts w:ascii="Verdana" w:hAnsi="Verdana"/>
        </w:rPr>
      </w:pPr>
      <w:r w:rsidRPr="00516524">
        <w:rPr>
          <w:rFonts w:ascii="Verdana" w:hAnsi="Verdana"/>
        </w:rPr>
        <w:t xml:space="preserve">        </w:t>
      </w:r>
      <w:r w:rsidR="00C32A03" w:rsidRPr="00516524">
        <w:rPr>
          <w:rFonts w:ascii="Verdana" w:hAnsi="Verdana"/>
        </w:rPr>
        <w:t>Gráfico nº.</w:t>
      </w:r>
      <w:r w:rsidR="00483362" w:rsidRPr="00516524">
        <w:rPr>
          <w:rFonts w:ascii="Verdana" w:hAnsi="Verdana"/>
        </w:rPr>
        <w:t>46</w:t>
      </w:r>
      <w:r w:rsidRPr="00516524">
        <w:rPr>
          <w:rFonts w:ascii="Verdana" w:hAnsi="Verdana"/>
        </w:rPr>
        <w:t xml:space="preserve"> </w:t>
      </w:r>
      <w:r w:rsidR="00526B29" w:rsidRPr="00516524">
        <w:rPr>
          <w:rFonts w:ascii="Verdana" w:hAnsi="Verdana"/>
        </w:rPr>
        <w:t>–</w:t>
      </w:r>
      <w:r w:rsidRPr="00516524">
        <w:rPr>
          <w:rFonts w:ascii="Verdana" w:hAnsi="Verdana"/>
        </w:rPr>
        <w:t xml:space="preserve"> </w:t>
      </w:r>
      <w:r w:rsidR="00526B29" w:rsidRPr="00516524">
        <w:rPr>
          <w:rFonts w:ascii="Verdana" w:hAnsi="Verdana"/>
        </w:rPr>
        <w:t xml:space="preserve">Relação entre a formação específica na diabetes que os </w:t>
      </w:r>
    </w:p>
    <w:p w:rsidR="00526B29" w:rsidRPr="00516524" w:rsidRDefault="00526B29" w:rsidP="00526B29">
      <w:pPr>
        <w:spacing w:after="0" w:line="240" w:lineRule="auto"/>
        <w:rPr>
          <w:rFonts w:ascii="Verdana" w:hAnsi="Verdana"/>
        </w:rPr>
      </w:pPr>
      <w:r w:rsidRPr="00516524">
        <w:rPr>
          <w:rFonts w:ascii="Verdana" w:hAnsi="Verdana"/>
        </w:rPr>
        <w:t xml:space="preserve">                               enfermeiros que responderam aos questionários têm e se as </w:t>
      </w:r>
    </w:p>
    <w:p w:rsidR="00526B29" w:rsidRPr="00516524" w:rsidRDefault="00526B29" w:rsidP="00526B29">
      <w:pPr>
        <w:spacing w:after="0" w:line="240" w:lineRule="auto"/>
        <w:rPr>
          <w:rFonts w:ascii="Verdana" w:hAnsi="Verdana"/>
        </w:rPr>
      </w:pPr>
      <w:r w:rsidRPr="00516524">
        <w:rPr>
          <w:rFonts w:ascii="Verdana" w:hAnsi="Verdana"/>
        </w:rPr>
        <w:t xml:space="preserve">                               dúvidas dos utentes diabéticos são esclarecidas </w:t>
      </w:r>
    </w:p>
    <w:p w:rsidR="00526B29" w:rsidRPr="00516524" w:rsidRDefault="00526B29" w:rsidP="00C32A03">
      <w:pPr>
        <w:rPr>
          <w:rFonts w:ascii="Verdana" w:hAnsi="Verdana"/>
        </w:rPr>
      </w:pPr>
    </w:p>
    <w:p w:rsidR="00C32A03" w:rsidRPr="00516524" w:rsidRDefault="00C32A03" w:rsidP="00392A51">
      <w:pPr>
        <w:jc w:val="center"/>
      </w:pPr>
      <w:r w:rsidRPr="005A7629">
        <w:rPr>
          <w:noProof/>
          <w:lang w:val="en-US"/>
        </w:rPr>
        <w:drawing>
          <wp:inline distT="0" distB="0" distL="0" distR="0">
            <wp:extent cx="4177146" cy="2583872"/>
            <wp:effectExtent l="0" t="0" r="0" b="0"/>
            <wp:docPr id="99" name="Gráfico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C32A03" w:rsidRPr="00516524" w:rsidRDefault="00B7419F" w:rsidP="00C32A03">
      <w:pPr>
        <w:rPr>
          <w:rFonts w:cstheme="minorHAnsi"/>
        </w:rPr>
      </w:pPr>
      <w:r w:rsidRPr="00516524">
        <w:rPr>
          <w:rFonts w:cstheme="minorHAnsi"/>
        </w:rPr>
        <w:t xml:space="preserve">     </w:t>
      </w:r>
      <w:r w:rsidR="00526B29" w:rsidRPr="00516524">
        <w:rPr>
          <w:rFonts w:cstheme="minorHAnsi"/>
        </w:rPr>
        <w:t xml:space="preserve">        </w:t>
      </w:r>
      <w:r w:rsidRPr="00516524">
        <w:rPr>
          <w:rFonts w:cstheme="minorHAnsi"/>
        </w:rPr>
        <w:t xml:space="preserve">  </w:t>
      </w:r>
      <w:r w:rsidR="00392A51">
        <w:rPr>
          <w:rFonts w:cstheme="minorHAnsi"/>
        </w:rPr>
        <w:t xml:space="preserve">                   </w:t>
      </w:r>
      <w:r w:rsidR="00C32A03" w:rsidRPr="00516524">
        <w:rPr>
          <w:rFonts w:cstheme="minorHAnsi"/>
        </w:rPr>
        <w:t>Fonte: Elaboração própria</w:t>
      </w:r>
    </w:p>
    <w:p w:rsidR="00C32A03" w:rsidRPr="00516524" w:rsidRDefault="00C32A03" w:rsidP="00C32A03">
      <w:pPr>
        <w:rPr>
          <w:rFonts w:cstheme="minorHAnsi"/>
        </w:rPr>
      </w:pPr>
    </w:p>
    <w:p w:rsidR="00C32A03" w:rsidRPr="00516524" w:rsidRDefault="00B7419F" w:rsidP="00C32A03">
      <w:pPr>
        <w:spacing w:line="360" w:lineRule="auto"/>
        <w:jc w:val="both"/>
        <w:rPr>
          <w:rFonts w:ascii="Verdana" w:hAnsi="Verdana"/>
        </w:rPr>
      </w:pPr>
      <w:r w:rsidRPr="00516524">
        <w:rPr>
          <w:rFonts w:ascii="Verdana" w:hAnsi="Verdana"/>
        </w:rPr>
        <w:t xml:space="preserve">     </w:t>
      </w:r>
      <w:r w:rsidR="00C32A03" w:rsidRPr="00516524">
        <w:rPr>
          <w:rFonts w:ascii="Verdana" w:hAnsi="Verdana"/>
        </w:rPr>
        <w:t>Quando se compara as questões, se os enfermeiros acham que têm formação suficiente e aos utentes se acham que os profissionais de saúde esclarecem todas as dúvidas que colocam sobre a doença, a tendência de resposta é a mesma. No entanto,  destaca-se o número de respostas dos utentes que informam que os profissionais de saúde os ajudam muito quando têm dúvidas sobre a doença.</w:t>
      </w:r>
    </w:p>
    <w:p w:rsidR="0004502D" w:rsidRPr="00516524" w:rsidRDefault="0004502D" w:rsidP="00605066">
      <w:pPr>
        <w:jc w:val="both"/>
        <w:rPr>
          <w:rFonts w:ascii="Verdana" w:hAnsi="Verdana"/>
        </w:rPr>
      </w:pPr>
    </w:p>
    <w:p w:rsidR="00346527" w:rsidRPr="00516524" w:rsidRDefault="00085026" w:rsidP="000D258E">
      <w:pPr>
        <w:rPr>
          <w:rFonts w:ascii="Verdana" w:hAnsi="Verdana"/>
          <w:b/>
        </w:rPr>
      </w:pPr>
      <w:r w:rsidRPr="00516524">
        <w:rPr>
          <w:rFonts w:ascii="Verdana" w:hAnsi="Verdana"/>
          <w:b/>
        </w:rPr>
        <w:t>4.</w:t>
      </w:r>
      <w:r w:rsidR="001D13FD" w:rsidRPr="00516524">
        <w:rPr>
          <w:rFonts w:ascii="Verdana" w:hAnsi="Verdana"/>
          <w:b/>
        </w:rPr>
        <w:t>2.</w:t>
      </w:r>
      <w:r w:rsidRPr="00516524">
        <w:rPr>
          <w:rFonts w:ascii="Verdana" w:hAnsi="Verdana"/>
          <w:b/>
        </w:rPr>
        <w:t xml:space="preserve">1 </w:t>
      </w:r>
      <w:r w:rsidR="000D258E" w:rsidRPr="00516524">
        <w:rPr>
          <w:rFonts w:ascii="Verdana" w:hAnsi="Verdana"/>
          <w:b/>
        </w:rPr>
        <w:t xml:space="preserve">Conclusões dos dados recolhidos </w:t>
      </w:r>
      <w:r w:rsidR="00CF3051" w:rsidRPr="00516524">
        <w:rPr>
          <w:rFonts w:ascii="Verdana" w:hAnsi="Verdana"/>
          <w:b/>
        </w:rPr>
        <w:t>nos questionários</w:t>
      </w:r>
      <w:r w:rsidR="000D258E" w:rsidRPr="00516524">
        <w:rPr>
          <w:rFonts w:ascii="Verdana" w:hAnsi="Verdana"/>
          <w:b/>
        </w:rPr>
        <w:t xml:space="preserve"> aplicado</w:t>
      </w:r>
      <w:r w:rsidR="009A58BD">
        <w:rPr>
          <w:rFonts w:ascii="Verdana" w:hAnsi="Verdana"/>
          <w:b/>
        </w:rPr>
        <w:t>s</w:t>
      </w:r>
      <w:r w:rsidR="000D258E" w:rsidRPr="00516524">
        <w:rPr>
          <w:rFonts w:ascii="Verdana" w:hAnsi="Verdana"/>
          <w:b/>
        </w:rPr>
        <w:t xml:space="preserve"> </w:t>
      </w:r>
      <w:r w:rsidR="00CF3051" w:rsidRPr="00516524">
        <w:rPr>
          <w:rFonts w:ascii="Verdana" w:hAnsi="Verdana"/>
          <w:b/>
        </w:rPr>
        <w:t>aos enfermeiros</w:t>
      </w:r>
    </w:p>
    <w:p w:rsidR="00EC6708" w:rsidRPr="00516524" w:rsidRDefault="00EC6708" w:rsidP="00C05A7D">
      <w:pPr>
        <w:jc w:val="center"/>
        <w:rPr>
          <w:rFonts w:ascii="Verdana" w:hAnsi="Verdana"/>
          <w:b/>
        </w:rPr>
      </w:pPr>
    </w:p>
    <w:p w:rsidR="00425AC1" w:rsidRPr="00516524" w:rsidRDefault="00B7419F" w:rsidP="00425AC1">
      <w:pPr>
        <w:jc w:val="both"/>
        <w:rPr>
          <w:rFonts w:ascii="Verdana" w:hAnsi="Verdana"/>
        </w:rPr>
      </w:pPr>
      <w:r w:rsidRPr="00516524">
        <w:rPr>
          <w:rFonts w:ascii="Verdana" w:hAnsi="Verdana"/>
        </w:rPr>
        <w:t xml:space="preserve">     </w:t>
      </w:r>
      <w:r w:rsidR="00425AC1" w:rsidRPr="00516524">
        <w:rPr>
          <w:rFonts w:ascii="Verdana" w:hAnsi="Verdana"/>
        </w:rPr>
        <w:t>Caracterização dos enfermeiros:</w:t>
      </w:r>
    </w:p>
    <w:p w:rsidR="00425AC1" w:rsidRPr="00516524" w:rsidRDefault="00A23BC0" w:rsidP="00A23BC0">
      <w:pPr>
        <w:spacing w:line="360" w:lineRule="auto"/>
        <w:jc w:val="both"/>
        <w:rPr>
          <w:rFonts w:ascii="Verdana" w:hAnsi="Verdana"/>
        </w:rPr>
      </w:pPr>
      <w:r w:rsidRPr="00516524">
        <w:rPr>
          <w:rFonts w:ascii="Verdana" w:hAnsi="Verdana"/>
        </w:rPr>
        <w:t xml:space="preserve">- </w:t>
      </w:r>
      <w:r w:rsidR="00425AC1" w:rsidRPr="00516524">
        <w:rPr>
          <w:rFonts w:ascii="Verdana" w:hAnsi="Verdana"/>
        </w:rPr>
        <w:t>A maioria são do sex</w:t>
      </w:r>
      <w:r w:rsidR="00294540">
        <w:rPr>
          <w:rFonts w:ascii="Verdana" w:hAnsi="Verdana"/>
        </w:rPr>
        <w:t>o feminino (16).</w:t>
      </w:r>
    </w:p>
    <w:p w:rsidR="003D3769" w:rsidRPr="00516524" w:rsidRDefault="00A23BC0" w:rsidP="00A23BC0">
      <w:pPr>
        <w:spacing w:line="360" w:lineRule="auto"/>
        <w:jc w:val="both"/>
        <w:rPr>
          <w:rFonts w:ascii="Verdana" w:hAnsi="Verdana"/>
        </w:rPr>
      </w:pPr>
      <w:r w:rsidRPr="00516524">
        <w:rPr>
          <w:rFonts w:ascii="Verdana" w:hAnsi="Verdana"/>
        </w:rPr>
        <w:t xml:space="preserve">- </w:t>
      </w:r>
      <w:r w:rsidR="00425AC1" w:rsidRPr="00516524">
        <w:rPr>
          <w:rFonts w:ascii="Verdana" w:hAnsi="Verdana"/>
        </w:rPr>
        <w:t>50% tem idade compreendida entre os 20 e os 40 anos. Os outros 50% a idade sit</w:t>
      </w:r>
      <w:r w:rsidR="00CF3051" w:rsidRPr="00516524">
        <w:rPr>
          <w:rFonts w:ascii="Verdana" w:hAnsi="Verdana"/>
        </w:rPr>
        <w:t>ua-se entre os 41 e os 60 anos.</w:t>
      </w:r>
    </w:p>
    <w:p w:rsidR="00425AC1" w:rsidRPr="00516524" w:rsidRDefault="00B7419F" w:rsidP="00A23BC0">
      <w:pPr>
        <w:spacing w:line="360" w:lineRule="auto"/>
        <w:jc w:val="both"/>
        <w:rPr>
          <w:rFonts w:ascii="Verdana" w:hAnsi="Verdana"/>
        </w:rPr>
      </w:pPr>
      <w:r w:rsidRPr="00516524">
        <w:rPr>
          <w:rFonts w:ascii="Verdana" w:hAnsi="Verdana"/>
        </w:rPr>
        <w:t xml:space="preserve">     </w:t>
      </w:r>
      <w:r w:rsidR="00C05A7D" w:rsidRPr="005A7629">
        <w:rPr>
          <w:rFonts w:ascii="Verdana" w:hAnsi="Verdana"/>
        </w:rPr>
        <w:t xml:space="preserve">Os aspetos </w:t>
      </w:r>
      <w:r w:rsidR="00A23BC0" w:rsidRPr="005A7629">
        <w:rPr>
          <w:rFonts w:ascii="Verdana" w:hAnsi="Verdana"/>
        </w:rPr>
        <w:t xml:space="preserve">considerados </w:t>
      </w:r>
      <w:r w:rsidR="00C05A7D" w:rsidRPr="005A7629">
        <w:rPr>
          <w:rFonts w:ascii="Verdana" w:hAnsi="Verdana"/>
        </w:rPr>
        <w:t>positivos, após auscultação efetuada aos enfermeiros que foram abordados nas diversas quest</w:t>
      </w:r>
      <w:r w:rsidR="00EC6708" w:rsidRPr="005A7629">
        <w:rPr>
          <w:rFonts w:ascii="Verdana" w:hAnsi="Verdana"/>
        </w:rPr>
        <w:t>ões, através da aplicação do questionário</w:t>
      </w:r>
      <w:r w:rsidR="0034285E" w:rsidRPr="005A7629">
        <w:rPr>
          <w:rFonts w:ascii="Verdana" w:hAnsi="Verdana"/>
        </w:rPr>
        <w:t xml:space="preserve"> são os seguintes</w:t>
      </w:r>
      <w:r w:rsidR="00EC6708" w:rsidRPr="005A7629">
        <w:rPr>
          <w:rFonts w:ascii="Verdana" w:hAnsi="Verdana"/>
        </w:rPr>
        <w:t>:</w:t>
      </w:r>
    </w:p>
    <w:p w:rsidR="00396C3C" w:rsidRPr="00516524" w:rsidRDefault="003D3769" w:rsidP="00A23BC0">
      <w:pPr>
        <w:jc w:val="both"/>
        <w:rPr>
          <w:rFonts w:ascii="Verdana" w:hAnsi="Verdana"/>
        </w:rPr>
      </w:pPr>
      <w:r w:rsidRPr="00516524">
        <w:rPr>
          <w:rFonts w:ascii="Verdana" w:hAnsi="Verdana"/>
        </w:rPr>
        <w:t xml:space="preserve">- </w:t>
      </w:r>
      <w:r w:rsidR="00396C3C" w:rsidRPr="00516524">
        <w:rPr>
          <w:rFonts w:ascii="Verdana" w:hAnsi="Verdana"/>
        </w:rPr>
        <w:t>A ma</w:t>
      </w:r>
      <w:r w:rsidR="00294540">
        <w:rPr>
          <w:rFonts w:ascii="Verdana" w:hAnsi="Verdana"/>
        </w:rPr>
        <w:t>ioria está há 18 meses no cargo.</w:t>
      </w:r>
    </w:p>
    <w:p w:rsidR="00396C3C" w:rsidRPr="00516524" w:rsidRDefault="00A23BC0" w:rsidP="00A23BC0">
      <w:pPr>
        <w:jc w:val="both"/>
        <w:rPr>
          <w:rFonts w:ascii="Verdana" w:hAnsi="Verdana"/>
        </w:rPr>
      </w:pPr>
      <w:r w:rsidRPr="00516524">
        <w:rPr>
          <w:rFonts w:ascii="Verdana" w:hAnsi="Verdana"/>
        </w:rPr>
        <w:t xml:space="preserve">- Mais de </w:t>
      </w:r>
      <w:r w:rsidR="00FD3055" w:rsidRPr="00516524">
        <w:rPr>
          <w:rFonts w:ascii="Verdana" w:hAnsi="Verdana"/>
        </w:rPr>
        <w:t>50%</w:t>
      </w:r>
      <w:r w:rsidR="00FD3055">
        <w:rPr>
          <w:rFonts w:ascii="Verdana" w:hAnsi="Verdana"/>
        </w:rPr>
        <w:t xml:space="preserve"> está</w:t>
      </w:r>
      <w:r w:rsidR="00294540">
        <w:rPr>
          <w:rFonts w:ascii="Verdana" w:hAnsi="Verdana"/>
        </w:rPr>
        <w:t xml:space="preserve"> no CS há mais de 10 anos.</w:t>
      </w:r>
      <w:r w:rsidR="00396C3C" w:rsidRPr="00516524">
        <w:rPr>
          <w:rFonts w:ascii="Verdana" w:hAnsi="Verdana"/>
        </w:rPr>
        <w:t xml:space="preserve"> </w:t>
      </w:r>
    </w:p>
    <w:p w:rsidR="00396C3C" w:rsidRPr="00516524" w:rsidRDefault="00A23BC0" w:rsidP="00A23BC0">
      <w:pPr>
        <w:jc w:val="both"/>
        <w:rPr>
          <w:rFonts w:ascii="Verdana" w:hAnsi="Verdana"/>
        </w:rPr>
      </w:pPr>
      <w:r w:rsidRPr="00516524">
        <w:rPr>
          <w:rFonts w:ascii="Verdana" w:hAnsi="Verdana"/>
        </w:rPr>
        <w:t xml:space="preserve">- </w:t>
      </w:r>
      <w:r w:rsidR="00396C3C" w:rsidRPr="00516524">
        <w:rPr>
          <w:rFonts w:ascii="Verdana" w:hAnsi="Verdana"/>
        </w:rPr>
        <w:t xml:space="preserve">A maioria dos enfermeiros diz que tem </w:t>
      </w:r>
      <w:r w:rsidR="00294540">
        <w:rPr>
          <w:rFonts w:ascii="Verdana" w:hAnsi="Verdana"/>
        </w:rPr>
        <w:t>formação específica na Diabetes.</w:t>
      </w:r>
    </w:p>
    <w:p w:rsidR="00A23BC0" w:rsidRPr="00516524" w:rsidRDefault="00A23BC0" w:rsidP="00A23BC0">
      <w:pPr>
        <w:jc w:val="both"/>
        <w:rPr>
          <w:rFonts w:ascii="Verdana" w:hAnsi="Verdana"/>
        </w:rPr>
      </w:pPr>
      <w:r w:rsidRPr="00516524">
        <w:rPr>
          <w:rFonts w:ascii="Verdana" w:hAnsi="Verdana"/>
        </w:rPr>
        <w:t xml:space="preserve">- Mais </w:t>
      </w:r>
      <w:r w:rsidR="00396C3C" w:rsidRPr="00516524">
        <w:rPr>
          <w:rFonts w:ascii="Verdana" w:hAnsi="Verdana"/>
        </w:rPr>
        <w:t>de 65% diz existir consulta da diabetes no CS ou USF o</w:t>
      </w:r>
      <w:r w:rsidR="00294540">
        <w:rPr>
          <w:rFonts w:ascii="Verdana" w:hAnsi="Verdana"/>
        </w:rPr>
        <w:t>nde desempenha funções.</w:t>
      </w:r>
    </w:p>
    <w:p w:rsidR="00396C3C" w:rsidRPr="00516524" w:rsidRDefault="00A23BC0" w:rsidP="00A23BC0">
      <w:pPr>
        <w:jc w:val="both"/>
        <w:rPr>
          <w:rFonts w:ascii="Verdana" w:hAnsi="Verdana"/>
        </w:rPr>
      </w:pPr>
      <w:r w:rsidRPr="00516524">
        <w:rPr>
          <w:rFonts w:ascii="Verdana" w:hAnsi="Verdana"/>
        </w:rPr>
        <w:t>- Mais</w:t>
      </w:r>
      <w:r w:rsidR="00396C3C" w:rsidRPr="00516524">
        <w:rPr>
          <w:rFonts w:ascii="Verdana" w:hAnsi="Verdana"/>
        </w:rPr>
        <w:t xml:space="preserve"> de 50% informa que os utentes qu</w:t>
      </w:r>
      <w:r w:rsidR="00B1042B" w:rsidRPr="00516524">
        <w:rPr>
          <w:rFonts w:ascii="Verdana" w:hAnsi="Verdana"/>
        </w:rPr>
        <w:t>e necessitam de acompanhamento</w:t>
      </w:r>
      <w:r w:rsidR="00294540">
        <w:rPr>
          <w:rFonts w:ascii="Verdana" w:hAnsi="Verdana"/>
        </w:rPr>
        <w:t xml:space="preserve"> vão à consulta.</w:t>
      </w:r>
    </w:p>
    <w:p w:rsidR="00396C3C" w:rsidRPr="005A7629" w:rsidRDefault="00A23BC0" w:rsidP="00A23BC0">
      <w:pPr>
        <w:jc w:val="both"/>
        <w:rPr>
          <w:rFonts w:ascii="Verdana" w:hAnsi="Verdana"/>
        </w:rPr>
      </w:pPr>
      <w:r w:rsidRPr="005A7629">
        <w:rPr>
          <w:rFonts w:ascii="Verdana" w:hAnsi="Verdana"/>
        </w:rPr>
        <w:t xml:space="preserve">- </w:t>
      </w:r>
      <w:r w:rsidR="00B1042B" w:rsidRPr="005A7629">
        <w:rPr>
          <w:rFonts w:ascii="Verdana" w:hAnsi="Verdana"/>
        </w:rPr>
        <w:t xml:space="preserve">A maioria diz que o </w:t>
      </w:r>
      <w:r w:rsidR="00B5517E" w:rsidRPr="005A7629">
        <w:rPr>
          <w:rFonts w:ascii="Verdana" w:hAnsi="Verdana"/>
        </w:rPr>
        <w:t xml:space="preserve">nº. de enfermeiros é suficiente, </w:t>
      </w:r>
      <w:r w:rsidR="00B1042B" w:rsidRPr="005A7629">
        <w:rPr>
          <w:rFonts w:ascii="Verdana" w:hAnsi="Verdana"/>
        </w:rPr>
        <w:t>para acompanhar os utentes com diabetes</w:t>
      </w:r>
      <w:r w:rsidR="00294540" w:rsidRPr="005A7629">
        <w:rPr>
          <w:rFonts w:ascii="Verdana" w:hAnsi="Verdana"/>
        </w:rPr>
        <w:t>.</w:t>
      </w:r>
    </w:p>
    <w:p w:rsidR="008E5C8E" w:rsidRPr="005A7629" w:rsidRDefault="00A23BC0" w:rsidP="00A23BC0">
      <w:pPr>
        <w:jc w:val="both"/>
        <w:rPr>
          <w:rFonts w:ascii="Verdana" w:hAnsi="Verdana"/>
        </w:rPr>
      </w:pPr>
      <w:r w:rsidRPr="005A7629">
        <w:rPr>
          <w:rFonts w:ascii="Verdana" w:hAnsi="Verdana"/>
        </w:rPr>
        <w:t>- Mais</w:t>
      </w:r>
      <w:r w:rsidR="008E5C8E" w:rsidRPr="005A7629">
        <w:rPr>
          <w:rFonts w:ascii="Verdana" w:hAnsi="Verdana"/>
        </w:rPr>
        <w:t xml:space="preserve"> de 55 % dos enf</w:t>
      </w:r>
      <w:r w:rsidRPr="005A7629">
        <w:rPr>
          <w:rFonts w:ascii="Verdana" w:hAnsi="Verdana"/>
        </w:rPr>
        <w:t>ermeiros d</w:t>
      </w:r>
      <w:r w:rsidR="008E5C8E" w:rsidRPr="005A7629">
        <w:rPr>
          <w:rFonts w:ascii="Verdana" w:hAnsi="Verdana"/>
        </w:rPr>
        <w:t>izem que os utentes que têm feridas</w:t>
      </w:r>
      <w:r w:rsidR="00B5517E" w:rsidRPr="005A7629">
        <w:rPr>
          <w:rFonts w:ascii="Verdana" w:hAnsi="Verdana"/>
        </w:rPr>
        <w:t>,</w:t>
      </w:r>
      <w:r w:rsidR="008E5C8E" w:rsidRPr="005A7629">
        <w:rPr>
          <w:rFonts w:ascii="Verdana" w:hAnsi="Verdana"/>
        </w:rPr>
        <w:t xml:space="preserve"> vão ao CS tratar das mesmas.</w:t>
      </w:r>
    </w:p>
    <w:p w:rsidR="00A23BC0" w:rsidRPr="005A7629" w:rsidRDefault="00A23BC0" w:rsidP="00A23BC0">
      <w:pPr>
        <w:jc w:val="both"/>
        <w:rPr>
          <w:rFonts w:ascii="Verdana" w:hAnsi="Verdana"/>
        </w:rPr>
      </w:pPr>
      <w:r w:rsidRPr="005A7629">
        <w:rPr>
          <w:rFonts w:ascii="Verdana" w:hAnsi="Verdana"/>
        </w:rPr>
        <w:t xml:space="preserve">- </w:t>
      </w:r>
      <w:r w:rsidR="008E5C8E" w:rsidRPr="005A7629">
        <w:rPr>
          <w:rFonts w:ascii="Verdana" w:hAnsi="Verdana"/>
        </w:rPr>
        <w:t>As máquinas de glicemia que existem são suficientes.</w:t>
      </w:r>
    </w:p>
    <w:p w:rsidR="008105C0" w:rsidRPr="00516524" w:rsidRDefault="00A23BC0" w:rsidP="00A23BC0">
      <w:pPr>
        <w:jc w:val="both"/>
        <w:rPr>
          <w:rFonts w:ascii="Verdana" w:hAnsi="Verdana"/>
        </w:rPr>
      </w:pPr>
      <w:r w:rsidRPr="005A7629">
        <w:rPr>
          <w:rFonts w:ascii="Verdana" w:hAnsi="Verdana"/>
        </w:rPr>
        <w:t xml:space="preserve">- </w:t>
      </w:r>
      <w:r w:rsidR="008105C0" w:rsidRPr="005A7629">
        <w:rPr>
          <w:rFonts w:ascii="Verdana" w:hAnsi="Verdana"/>
        </w:rPr>
        <w:t>Não existem mais utentes diabéticos em 2013</w:t>
      </w:r>
      <w:r w:rsidR="00B5517E" w:rsidRPr="005A7629">
        <w:rPr>
          <w:rFonts w:ascii="Verdana" w:hAnsi="Verdana"/>
        </w:rPr>
        <w:t>,</w:t>
      </w:r>
      <w:r w:rsidR="008105C0" w:rsidRPr="005A7629">
        <w:rPr>
          <w:rFonts w:ascii="Verdana" w:hAnsi="Verdana"/>
        </w:rPr>
        <w:t xml:space="preserve"> quando comparamos com o</w:t>
      </w:r>
      <w:r w:rsidR="008105C0" w:rsidRPr="00516524">
        <w:rPr>
          <w:rFonts w:ascii="Verdana" w:hAnsi="Verdana"/>
        </w:rPr>
        <w:t xml:space="preserve"> ano 2008.</w:t>
      </w:r>
    </w:p>
    <w:p w:rsidR="008105C0" w:rsidRPr="00516524" w:rsidRDefault="00A23BC0" w:rsidP="00A23BC0">
      <w:pPr>
        <w:jc w:val="both"/>
        <w:rPr>
          <w:rFonts w:ascii="Verdana" w:hAnsi="Verdana"/>
        </w:rPr>
      </w:pPr>
      <w:r w:rsidRPr="00516524">
        <w:rPr>
          <w:rFonts w:ascii="Verdana" w:hAnsi="Verdana"/>
        </w:rPr>
        <w:t xml:space="preserve">- </w:t>
      </w:r>
      <w:r w:rsidR="008105C0" w:rsidRPr="00516524">
        <w:rPr>
          <w:rFonts w:ascii="Verdana" w:hAnsi="Verdana"/>
        </w:rPr>
        <w:t>Não existem em 2013 mais utentes a serem seguidos pela assistente social relativamente a 2008.</w:t>
      </w:r>
    </w:p>
    <w:p w:rsidR="009E5B18" w:rsidRPr="00516524" w:rsidRDefault="00A23BC0" w:rsidP="00C32A03">
      <w:pPr>
        <w:jc w:val="both"/>
        <w:rPr>
          <w:rFonts w:ascii="Verdana" w:hAnsi="Verdana"/>
        </w:rPr>
      </w:pPr>
      <w:r w:rsidRPr="00516524">
        <w:rPr>
          <w:rFonts w:ascii="Verdana" w:hAnsi="Verdana"/>
        </w:rPr>
        <w:t xml:space="preserve">- </w:t>
      </w:r>
      <w:r w:rsidR="00CC4CC5" w:rsidRPr="00516524">
        <w:rPr>
          <w:rFonts w:ascii="Verdana" w:hAnsi="Verdana"/>
        </w:rPr>
        <w:t>Os equipamentos utilizados na consulta da diabetes, são suficientes.</w:t>
      </w:r>
    </w:p>
    <w:p w:rsidR="00610A67" w:rsidRPr="00516524" w:rsidRDefault="00610A67" w:rsidP="008E5C8E">
      <w:pPr>
        <w:jc w:val="both"/>
        <w:rPr>
          <w:rFonts w:ascii="Verdana" w:hAnsi="Verdana"/>
        </w:rPr>
      </w:pPr>
    </w:p>
    <w:p w:rsidR="008C32F4" w:rsidRPr="0089244C" w:rsidRDefault="00B7419F" w:rsidP="008E5C8E">
      <w:pPr>
        <w:jc w:val="both"/>
        <w:rPr>
          <w:rFonts w:ascii="Verdana" w:hAnsi="Verdana"/>
        </w:rPr>
      </w:pPr>
      <w:r w:rsidRPr="00516524">
        <w:rPr>
          <w:rFonts w:ascii="Verdana" w:hAnsi="Verdana"/>
        </w:rPr>
        <w:t xml:space="preserve"> </w:t>
      </w:r>
      <w:r w:rsidR="008E5C8E" w:rsidRPr="0089244C">
        <w:rPr>
          <w:rFonts w:ascii="Verdana" w:hAnsi="Verdana"/>
        </w:rPr>
        <w:t>Os aspe</w:t>
      </w:r>
      <w:r w:rsidR="00B5517E" w:rsidRPr="0089244C">
        <w:rPr>
          <w:rFonts w:ascii="Verdana" w:hAnsi="Verdana"/>
        </w:rPr>
        <w:t>c</w:t>
      </w:r>
      <w:r w:rsidR="008E5C8E" w:rsidRPr="0089244C">
        <w:rPr>
          <w:rFonts w:ascii="Verdana" w:hAnsi="Verdana"/>
        </w:rPr>
        <w:t>tos menos positivos são</w:t>
      </w:r>
      <w:r w:rsidR="008C32F4" w:rsidRPr="0089244C">
        <w:rPr>
          <w:rFonts w:ascii="Verdana" w:hAnsi="Verdana"/>
        </w:rPr>
        <w:t>:</w:t>
      </w:r>
    </w:p>
    <w:p w:rsidR="008E5C8E" w:rsidRPr="0089244C" w:rsidRDefault="00A23BC0" w:rsidP="003D3769">
      <w:pPr>
        <w:spacing w:line="360" w:lineRule="auto"/>
        <w:jc w:val="both"/>
        <w:rPr>
          <w:rFonts w:ascii="Verdana" w:hAnsi="Verdana"/>
        </w:rPr>
      </w:pPr>
      <w:r w:rsidRPr="0089244C">
        <w:rPr>
          <w:rFonts w:ascii="Verdana" w:hAnsi="Verdana"/>
        </w:rPr>
        <w:t xml:space="preserve">- </w:t>
      </w:r>
      <w:r w:rsidR="008E5C8E" w:rsidRPr="0089244C">
        <w:rPr>
          <w:rFonts w:ascii="Verdana" w:hAnsi="Verdana"/>
        </w:rPr>
        <w:t xml:space="preserve">O estado </w:t>
      </w:r>
      <w:r w:rsidR="00994407" w:rsidRPr="0089244C">
        <w:rPr>
          <w:rFonts w:ascii="Verdana" w:hAnsi="Verdana"/>
        </w:rPr>
        <w:t>da doença agravou-se devido à alimentação menos equilibrada e à falta de exercício físico</w:t>
      </w:r>
      <w:r w:rsidR="008C32F4" w:rsidRPr="0089244C">
        <w:rPr>
          <w:rFonts w:ascii="Verdana" w:hAnsi="Verdana"/>
        </w:rPr>
        <w:t>,</w:t>
      </w:r>
    </w:p>
    <w:p w:rsidR="00780B2D" w:rsidRPr="0089244C" w:rsidRDefault="00A23BC0" w:rsidP="003D3769">
      <w:pPr>
        <w:spacing w:line="360" w:lineRule="auto"/>
        <w:jc w:val="both"/>
        <w:rPr>
          <w:rFonts w:ascii="Verdana" w:hAnsi="Verdana"/>
        </w:rPr>
      </w:pPr>
      <w:r w:rsidRPr="0089244C">
        <w:rPr>
          <w:rFonts w:ascii="Verdana" w:hAnsi="Verdana"/>
        </w:rPr>
        <w:t xml:space="preserve">- </w:t>
      </w:r>
      <w:r w:rsidR="008C32F4" w:rsidRPr="0089244C">
        <w:rPr>
          <w:rFonts w:ascii="Verdana" w:hAnsi="Verdana"/>
        </w:rPr>
        <w:t>Existe o estigma na utilização da insulina</w:t>
      </w:r>
      <w:r w:rsidR="00B5517E" w:rsidRPr="0089244C">
        <w:rPr>
          <w:rFonts w:ascii="Verdana" w:hAnsi="Verdana"/>
        </w:rPr>
        <w:t>,</w:t>
      </w:r>
      <w:r w:rsidR="008C32F4" w:rsidRPr="0089244C">
        <w:rPr>
          <w:rFonts w:ascii="Verdana" w:hAnsi="Verdana"/>
        </w:rPr>
        <w:t xml:space="preserve"> por parte dos doentes diabéticos,</w:t>
      </w:r>
    </w:p>
    <w:p w:rsidR="003B37D9" w:rsidRPr="00516524" w:rsidRDefault="00A23BC0" w:rsidP="003D3769">
      <w:pPr>
        <w:spacing w:line="360" w:lineRule="auto"/>
        <w:jc w:val="both"/>
        <w:rPr>
          <w:rFonts w:ascii="Verdana" w:hAnsi="Verdana"/>
        </w:rPr>
      </w:pPr>
      <w:r w:rsidRPr="0089244C">
        <w:rPr>
          <w:rFonts w:ascii="Verdana" w:hAnsi="Verdana"/>
        </w:rPr>
        <w:t xml:space="preserve">- </w:t>
      </w:r>
      <w:r w:rsidR="003B37D9" w:rsidRPr="0089244C">
        <w:rPr>
          <w:rFonts w:ascii="Verdana" w:hAnsi="Verdana"/>
        </w:rPr>
        <w:t>As respostas mais consensuais relativamente às complicações</w:t>
      </w:r>
      <w:r w:rsidR="003B37D9" w:rsidRPr="00516524">
        <w:rPr>
          <w:rFonts w:ascii="Verdana" w:hAnsi="Verdana"/>
        </w:rPr>
        <w:t xml:space="preserve"> derivadas da diabetes que aparecem são as úlceras em especial as do pé diabético.</w:t>
      </w:r>
      <w:r w:rsidR="002E5DBA" w:rsidRPr="00516524">
        <w:rPr>
          <w:rFonts w:ascii="Verdana" w:hAnsi="Verdana"/>
        </w:rPr>
        <w:t xml:space="preserve"> </w:t>
      </w:r>
    </w:p>
    <w:p w:rsidR="009630BC" w:rsidRPr="0089244C" w:rsidRDefault="00A23BC0" w:rsidP="003D3769">
      <w:pPr>
        <w:spacing w:line="360" w:lineRule="auto"/>
        <w:jc w:val="both"/>
        <w:rPr>
          <w:rFonts w:ascii="Verdana" w:hAnsi="Verdana"/>
        </w:rPr>
      </w:pPr>
      <w:r w:rsidRPr="00516524">
        <w:rPr>
          <w:rFonts w:ascii="Verdana" w:hAnsi="Verdana"/>
        </w:rPr>
        <w:t xml:space="preserve">- </w:t>
      </w:r>
      <w:r w:rsidR="002E5DBA" w:rsidRPr="00516524">
        <w:rPr>
          <w:rFonts w:ascii="Verdana" w:hAnsi="Verdana"/>
        </w:rPr>
        <w:t xml:space="preserve">Qual o nº de utentes que estão a ser seguidos pela assistente social. Nesta questão 50% </w:t>
      </w:r>
      <w:r w:rsidR="00C834A7" w:rsidRPr="00516524">
        <w:rPr>
          <w:rFonts w:ascii="Verdana" w:hAnsi="Verdana"/>
        </w:rPr>
        <w:t xml:space="preserve">dos </w:t>
      </w:r>
      <w:r w:rsidR="00C834A7" w:rsidRPr="0089244C">
        <w:rPr>
          <w:rFonts w:ascii="Verdana" w:hAnsi="Verdana"/>
        </w:rPr>
        <w:t>enfermeiros não responde</w:t>
      </w:r>
      <w:r w:rsidR="00B5285A" w:rsidRPr="0089244C">
        <w:rPr>
          <w:rFonts w:ascii="Verdana" w:hAnsi="Verdana"/>
        </w:rPr>
        <w:t>m</w:t>
      </w:r>
      <w:r w:rsidR="00C834A7" w:rsidRPr="0089244C">
        <w:rPr>
          <w:rFonts w:ascii="Verdana" w:hAnsi="Verdana"/>
        </w:rPr>
        <w:t xml:space="preserve"> e a</w:t>
      </w:r>
      <w:r w:rsidR="002E5DBA" w:rsidRPr="0089244C">
        <w:rPr>
          <w:rFonts w:ascii="Verdana" w:hAnsi="Verdana"/>
        </w:rPr>
        <w:t>s restantes respostas o nº de doentes varia entre 0 e 480.</w:t>
      </w:r>
    </w:p>
    <w:p w:rsidR="002A5BC0" w:rsidRPr="00516524" w:rsidRDefault="00A23BC0" w:rsidP="003D3769">
      <w:pPr>
        <w:spacing w:line="360" w:lineRule="auto"/>
        <w:jc w:val="both"/>
        <w:rPr>
          <w:rFonts w:ascii="Verdana" w:hAnsi="Verdana"/>
        </w:rPr>
      </w:pPr>
      <w:r w:rsidRPr="0089244C">
        <w:rPr>
          <w:rFonts w:ascii="Verdana" w:hAnsi="Verdana"/>
        </w:rPr>
        <w:t xml:space="preserve">- </w:t>
      </w:r>
      <w:r w:rsidR="002A5BC0" w:rsidRPr="0089244C">
        <w:rPr>
          <w:rFonts w:ascii="Verdana" w:hAnsi="Verdana"/>
        </w:rPr>
        <w:t>Não há mais rastreios em 2013</w:t>
      </w:r>
      <w:r w:rsidR="00B5517E" w:rsidRPr="0089244C">
        <w:rPr>
          <w:rFonts w:ascii="Verdana" w:hAnsi="Verdana"/>
        </w:rPr>
        <w:t>,</w:t>
      </w:r>
      <w:r w:rsidR="002A5BC0" w:rsidRPr="0089244C">
        <w:rPr>
          <w:rFonts w:ascii="Verdana" w:hAnsi="Verdana"/>
        </w:rPr>
        <w:t xml:space="preserve"> do que em 2008</w:t>
      </w:r>
      <w:r w:rsidR="002A5BC0" w:rsidRPr="00516524">
        <w:rPr>
          <w:rFonts w:ascii="Verdana" w:hAnsi="Verdana"/>
        </w:rPr>
        <w:t>.</w:t>
      </w:r>
    </w:p>
    <w:p w:rsidR="002A5BC0" w:rsidRPr="00516524" w:rsidRDefault="00A23BC0" w:rsidP="003D3769">
      <w:pPr>
        <w:spacing w:line="360" w:lineRule="auto"/>
        <w:jc w:val="both"/>
        <w:rPr>
          <w:rFonts w:ascii="Verdana" w:hAnsi="Verdana"/>
        </w:rPr>
      </w:pPr>
      <w:r w:rsidRPr="00516524">
        <w:rPr>
          <w:rFonts w:ascii="Verdana" w:hAnsi="Verdana"/>
        </w:rPr>
        <w:t xml:space="preserve">- </w:t>
      </w:r>
      <w:r w:rsidR="002A5BC0" w:rsidRPr="00516524">
        <w:rPr>
          <w:rFonts w:ascii="Verdana" w:hAnsi="Verdana"/>
        </w:rPr>
        <w:t>Não existem agora em 2013 mais recursos humanos e materiais que são necessários na consulta da Diabetes, do que em 2008.</w:t>
      </w:r>
    </w:p>
    <w:p w:rsidR="002A5BC0" w:rsidRPr="00516524" w:rsidRDefault="00687962" w:rsidP="003D3769">
      <w:pPr>
        <w:spacing w:line="360" w:lineRule="auto"/>
        <w:jc w:val="both"/>
        <w:rPr>
          <w:rFonts w:ascii="Verdana" w:hAnsi="Verdana"/>
        </w:rPr>
      </w:pPr>
      <w:r w:rsidRPr="00516524">
        <w:rPr>
          <w:rFonts w:ascii="Verdana" w:hAnsi="Verdana"/>
        </w:rPr>
        <w:t xml:space="preserve">- </w:t>
      </w:r>
      <w:r w:rsidR="002A5BC0" w:rsidRPr="00516524">
        <w:rPr>
          <w:rFonts w:ascii="Verdana" w:hAnsi="Verdana"/>
        </w:rPr>
        <w:t>Não há actualmente mais recursos materiais utilizados no tratamento do pé diabético do que em 2008.</w:t>
      </w:r>
    </w:p>
    <w:p w:rsidR="00964F75" w:rsidRDefault="00687962" w:rsidP="003D3769">
      <w:pPr>
        <w:spacing w:line="360" w:lineRule="auto"/>
        <w:jc w:val="both"/>
        <w:rPr>
          <w:rFonts w:ascii="Verdana" w:hAnsi="Verdana"/>
        </w:rPr>
      </w:pPr>
      <w:r w:rsidRPr="00516524">
        <w:rPr>
          <w:rFonts w:ascii="Verdana" w:hAnsi="Verdana"/>
        </w:rPr>
        <w:t xml:space="preserve">- </w:t>
      </w:r>
      <w:r w:rsidR="002A5BC0" w:rsidRPr="00516524">
        <w:rPr>
          <w:rFonts w:ascii="Verdana" w:hAnsi="Verdana"/>
        </w:rPr>
        <w:t>Não há actualmente mais equipamentos que se utilizam no tratamento do pé diabético agora do que em 2008.</w:t>
      </w:r>
    </w:p>
    <w:p w:rsidR="00B5285A" w:rsidRPr="00516524" w:rsidRDefault="00B5285A" w:rsidP="003D3769">
      <w:pPr>
        <w:spacing w:line="360" w:lineRule="auto"/>
        <w:jc w:val="both"/>
        <w:rPr>
          <w:rFonts w:ascii="Verdana" w:hAnsi="Verdana"/>
        </w:rPr>
      </w:pPr>
    </w:p>
    <w:p w:rsidR="00780B2D" w:rsidRPr="0089244C" w:rsidRDefault="00610A67" w:rsidP="00610A67">
      <w:pPr>
        <w:spacing w:line="360" w:lineRule="auto"/>
        <w:jc w:val="both"/>
        <w:rPr>
          <w:rFonts w:ascii="Verdana" w:hAnsi="Verdana"/>
        </w:rPr>
      </w:pPr>
      <w:r w:rsidRPr="0089244C">
        <w:rPr>
          <w:rFonts w:ascii="Verdana" w:hAnsi="Verdana"/>
        </w:rPr>
        <w:t>Aspe</w:t>
      </w:r>
      <w:r w:rsidR="00B5517E" w:rsidRPr="0089244C">
        <w:rPr>
          <w:rFonts w:ascii="Verdana" w:hAnsi="Verdana"/>
        </w:rPr>
        <w:t>c</w:t>
      </w:r>
      <w:r w:rsidRPr="0089244C">
        <w:rPr>
          <w:rFonts w:ascii="Verdana" w:hAnsi="Verdana"/>
        </w:rPr>
        <w:t xml:space="preserve">tos </w:t>
      </w:r>
      <w:r w:rsidR="0034285E" w:rsidRPr="0089244C">
        <w:rPr>
          <w:rFonts w:ascii="Verdana" w:hAnsi="Verdana"/>
        </w:rPr>
        <w:t xml:space="preserve">considerados </w:t>
      </w:r>
      <w:r w:rsidRPr="0089244C">
        <w:rPr>
          <w:rFonts w:ascii="Verdana" w:hAnsi="Verdana"/>
        </w:rPr>
        <w:t>i</w:t>
      </w:r>
      <w:r w:rsidR="00780B2D" w:rsidRPr="0089244C">
        <w:rPr>
          <w:rFonts w:ascii="Verdana" w:hAnsi="Verdana"/>
        </w:rPr>
        <w:t>nconclusivos:</w:t>
      </w:r>
    </w:p>
    <w:p w:rsidR="00317D16" w:rsidRPr="0089244C" w:rsidRDefault="00C32A03" w:rsidP="003D3769">
      <w:pPr>
        <w:spacing w:line="360" w:lineRule="auto"/>
        <w:jc w:val="both"/>
        <w:rPr>
          <w:rFonts w:ascii="Verdana" w:hAnsi="Verdana"/>
        </w:rPr>
      </w:pPr>
      <w:r w:rsidRPr="0089244C">
        <w:rPr>
          <w:rFonts w:ascii="Verdana" w:hAnsi="Verdana"/>
        </w:rPr>
        <w:t xml:space="preserve">- </w:t>
      </w:r>
      <w:r w:rsidR="00317D16" w:rsidRPr="0089244C">
        <w:rPr>
          <w:rFonts w:ascii="Verdana" w:hAnsi="Verdana"/>
        </w:rPr>
        <w:t>Quanto</w:t>
      </w:r>
      <w:r w:rsidR="003D0861" w:rsidRPr="0089244C">
        <w:rPr>
          <w:rFonts w:ascii="Verdana" w:hAnsi="Verdana"/>
        </w:rPr>
        <w:t xml:space="preserve"> às complicações do pé diabético, se tem tendência a aumentar relativamente a 2008, as respostas são inconclusivas, contudo 30% indicam uma tendência negativa</w:t>
      </w:r>
      <w:r w:rsidR="00F1053F" w:rsidRPr="0089244C">
        <w:rPr>
          <w:rFonts w:ascii="Verdana" w:hAnsi="Verdana"/>
        </w:rPr>
        <w:t xml:space="preserve"> das complicações do pé diabético ter aumentado.</w:t>
      </w:r>
    </w:p>
    <w:p w:rsidR="00F1053F" w:rsidRPr="00516524" w:rsidRDefault="00C32A03" w:rsidP="003D3769">
      <w:pPr>
        <w:spacing w:line="360" w:lineRule="auto"/>
        <w:jc w:val="both"/>
        <w:rPr>
          <w:rFonts w:ascii="Verdana" w:hAnsi="Verdana"/>
        </w:rPr>
      </w:pPr>
      <w:r w:rsidRPr="0089244C">
        <w:rPr>
          <w:rFonts w:ascii="Verdana" w:hAnsi="Verdana"/>
        </w:rPr>
        <w:t xml:space="preserve">- </w:t>
      </w:r>
      <w:r w:rsidR="008C3E55" w:rsidRPr="0089244C">
        <w:rPr>
          <w:rFonts w:ascii="Verdana" w:hAnsi="Verdana"/>
        </w:rPr>
        <w:t>Quanto às complicações relativas</w:t>
      </w:r>
      <w:r w:rsidR="00B5517E" w:rsidRPr="0089244C">
        <w:rPr>
          <w:rFonts w:ascii="Verdana" w:hAnsi="Verdana"/>
        </w:rPr>
        <w:t xml:space="preserve"> à retinopatia diabética, comparativamente com o ano 2008 também as</w:t>
      </w:r>
      <w:r w:rsidR="008C3E55" w:rsidRPr="0089244C">
        <w:rPr>
          <w:rFonts w:ascii="Verdana" w:hAnsi="Verdana"/>
        </w:rPr>
        <w:t xml:space="preserve"> respostas obtidas são inconclusivas</w:t>
      </w:r>
      <w:r w:rsidR="00B5517E" w:rsidRPr="0089244C">
        <w:rPr>
          <w:rFonts w:ascii="Verdana" w:hAnsi="Verdana"/>
        </w:rPr>
        <w:t xml:space="preserve">, sendo </w:t>
      </w:r>
      <w:r w:rsidR="0034285E" w:rsidRPr="0089244C">
        <w:rPr>
          <w:rFonts w:ascii="Verdana" w:hAnsi="Verdana"/>
        </w:rPr>
        <w:t xml:space="preserve">que </w:t>
      </w:r>
      <w:r w:rsidR="008C3E55" w:rsidRPr="0089244C">
        <w:rPr>
          <w:rFonts w:ascii="Verdana" w:hAnsi="Verdana"/>
        </w:rPr>
        <w:t xml:space="preserve">40% das mesmas situam-se em 3 na escala de </w:t>
      </w:r>
      <w:proofErr w:type="spellStart"/>
      <w:r w:rsidR="008C3E55" w:rsidRPr="0089244C">
        <w:rPr>
          <w:rFonts w:ascii="Verdana" w:hAnsi="Verdana"/>
        </w:rPr>
        <w:t>Likert</w:t>
      </w:r>
      <w:proofErr w:type="spellEnd"/>
      <w:r w:rsidR="008C3E55" w:rsidRPr="0089244C">
        <w:rPr>
          <w:rFonts w:ascii="Verdana" w:hAnsi="Verdana"/>
        </w:rPr>
        <w:t>.</w:t>
      </w:r>
    </w:p>
    <w:p w:rsidR="00716FB3" w:rsidRPr="00516524" w:rsidRDefault="00C32A03" w:rsidP="003D3769">
      <w:pPr>
        <w:spacing w:line="360" w:lineRule="auto"/>
        <w:jc w:val="both"/>
        <w:rPr>
          <w:rFonts w:ascii="Verdana" w:hAnsi="Verdana"/>
        </w:rPr>
      </w:pPr>
      <w:r w:rsidRPr="00516524">
        <w:rPr>
          <w:rFonts w:ascii="Verdana" w:hAnsi="Verdana"/>
        </w:rPr>
        <w:t xml:space="preserve">- </w:t>
      </w:r>
      <w:r w:rsidR="00716FB3" w:rsidRPr="00516524">
        <w:rPr>
          <w:rFonts w:ascii="Verdana" w:hAnsi="Verdana"/>
        </w:rPr>
        <w:t>Também quando são pedidas sugestões para a melhori</w:t>
      </w:r>
      <w:r w:rsidR="00AD0871" w:rsidRPr="00516524">
        <w:rPr>
          <w:rFonts w:ascii="Verdana" w:hAnsi="Verdana"/>
        </w:rPr>
        <w:t xml:space="preserve">a do serviço, 30% das respostas </w:t>
      </w:r>
      <w:r w:rsidR="00716FB3" w:rsidRPr="00516524">
        <w:rPr>
          <w:rFonts w:ascii="Verdana" w:hAnsi="Verdana"/>
        </w:rPr>
        <w:t>situam-se em 3.</w:t>
      </w:r>
    </w:p>
    <w:p w:rsidR="00E72A33" w:rsidRPr="00516524" w:rsidRDefault="00C32A03" w:rsidP="003D3769">
      <w:pPr>
        <w:spacing w:line="360" w:lineRule="auto"/>
        <w:jc w:val="both"/>
        <w:rPr>
          <w:rFonts w:ascii="Verdana" w:hAnsi="Verdana"/>
        </w:rPr>
      </w:pPr>
      <w:r w:rsidRPr="00516524">
        <w:rPr>
          <w:rFonts w:ascii="Verdana" w:hAnsi="Verdana"/>
        </w:rPr>
        <w:t xml:space="preserve">- </w:t>
      </w:r>
      <w:r w:rsidR="0008569A" w:rsidRPr="00516524">
        <w:rPr>
          <w:rFonts w:ascii="Verdana" w:hAnsi="Verdana"/>
        </w:rPr>
        <w:t>Não se sabe se há mais complicações da diabetes agora em 2013 do que em 2008.</w:t>
      </w:r>
    </w:p>
    <w:p w:rsidR="0008569A" w:rsidRPr="0089244C" w:rsidRDefault="00C32A03" w:rsidP="003D3769">
      <w:pPr>
        <w:spacing w:line="360" w:lineRule="auto"/>
        <w:jc w:val="both"/>
        <w:rPr>
          <w:rFonts w:ascii="Verdana" w:hAnsi="Verdana"/>
        </w:rPr>
      </w:pPr>
      <w:r w:rsidRPr="00516524">
        <w:rPr>
          <w:rFonts w:ascii="Verdana" w:hAnsi="Verdana"/>
        </w:rPr>
        <w:t xml:space="preserve">- </w:t>
      </w:r>
      <w:r w:rsidR="0008569A" w:rsidRPr="00516524">
        <w:rPr>
          <w:rFonts w:ascii="Verdana" w:hAnsi="Verdana"/>
        </w:rPr>
        <w:t>Também não se pode concluir se</w:t>
      </w:r>
      <w:r w:rsidR="00C834A7" w:rsidRPr="00516524">
        <w:rPr>
          <w:rFonts w:ascii="Verdana" w:hAnsi="Verdana"/>
        </w:rPr>
        <w:t xml:space="preserve"> </w:t>
      </w:r>
      <w:r w:rsidR="0008569A" w:rsidRPr="00516524">
        <w:rPr>
          <w:rFonts w:ascii="Verdana" w:hAnsi="Verdana"/>
        </w:rPr>
        <w:t xml:space="preserve">há ou não mais utentes a serem acompanhados nos CS </w:t>
      </w:r>
      <w:r w:rsidR="0008569A" w:rsidRPr="0089244C">
        <w:rPr>
          <w:rFonts w:ascii="Verdana" w:hAnsi="Verdana"/>
        </w:rPr>
        <w:t>do que em 2008.</w:t>
      </w:r>
    </w:p>
    <w:p w:rsidR="00A311AD" w:rsidRPr="0089244C" w:rsidRDefault="00C32A03" w:rsidP="003D3769">
      <w:pPr>
        <w:spacing w:line="360" w:lineRule="auto"/>
        <w:jc w:val="both"/>
        <w:rPr>
          <w:rFonts w:ascii="Verdana" w:hAnsi="Verdana"/>
        </w:rPr>
      </w:pPr>
      <w:r w:rsidRPr="0089244C">
        <w:rPr>
          <w:rFonts w:ascii="Verdana" w:hAnsi="Verdana"/>
        </w:rPr>
        <w:t xml:space="preserve">- </w:t>
      </w:r>
      <w:r w:rsidR="00B5517E" w:rsidRPr="0089244C">
        <w:rPr>
          <w:rFonts w:ascii="Verdana" w:hAnsi="Verdana"/>
        </w:rPr>
        <w:t>Relativamente ao</w:t>
      </w:r>
      <w:r w:rsidR="0008569A" w:rsidRPr="0089244C">
        <w:rPr>
          <w:rFonts w:ascii="Verdana" w:hAnsi="Verdana"/>
        </w:rPr>
        <w:t xml:space="preserve"> tratamento do pé diabético que tem atualmente mais peso no orçamento não é o mesmo que tinha mais peso no orçamento no ano 2008.</w:t>
      </w:r>
    </w:p>
    <w:p w:rsidR="001B3350" w:rsidRPr="0089244C" w:rsidRDefault="001B3350" w:rsidP="007B099E">
      <w:pPr>
        <w:spacing w:line="360" w:lineRule="auto"/>
        <w:jc w:val="both"/>
        <w:rPr>
          <w:rFonts w:ascii="Verdana" w:hAnsi="Verdana"/>
        </w:rPr>
      </w:pPr>
    </w:p>
    <w:p w:rsidR="00755605" w:rsidRPr="00C70F6A" w:rsidRDefault="00B5517E" w:rsidP="00C70F6A">
      <w:pPr>
        <w:pStyle w:val="ListParagraph"/>
        <w:numPr>
          <w:ilvl w:val="1"/>
          <w:numId w:val="42"/>
        </w:numPr>
        <w:tabs>
          <w:tab w:val="left" w:pos="5100"/>
        </w:tabs>
        <w:spacing w:line="360" w:lineRule="auto"/>
        <w:ind w:left="426" w:hanging="426"/>
        <w:jc w:val="both"/>
        <w:rPr>
          <w:rFonts w:ascii="Verdana" w:eastAsia="Times New Roman" w:hAnsi="Verdana" w:cs="Times New Roman"/>
          <w:b/>
        </w:rPr>
      </w:pPr>
      <w:r w:rsidRPr="00C70F6A">
        <w:rPr>
          <w:rFonts w:ascii="Verdana" w:eastAsia="Times New Roman" w:hAnsi="Verdana" w:cs="Times New Roman"/>
          <w:b/>
        </w:rPr>
        <w:t xml:space="preserve">Análise dos dados obtidos na </w:t>
      </w:r>
      <w:r w:rsidR="00C56C36" w:rsidRPr="00C70F6A">
        <w:rPr>
          <w:rFonts w:ascii="Verdana" w:eastAsia="Times New Roman" w:hAnsi="Verdana" w:cs="Times New Roman"/>
          <w:b/>
        </w:rPr>
        <w:t>entrevista ao Diretor E</w:t>
      </w:r>
      <w:r w:rsidR="00755605" w:rsidRPr="00C70F6A">
        <w:rPr>
          <w:rFonts w:ascii="Verdana" w:eastAsia="Times New Roman" w:hAnsi="Verdana" w:cs="Times New Roman"/>
          <w:b/>
        </w:rPr>
        <w:t>xecutivo</w:t>
      </w:r>
      <w:r w:rsidR="00C56C36" w:rsidRPr="00C70F6A">
        <w:rPr>
          <w:rFonts w:ascii="Verdana" w:eastAsia="Times New Roman" w:hAnsi="Verdana" w:cs="Times New Roman"/>
          <w:b/>
        </w:rPr>
        <w:t>.</w:t>
      </w:r>
    </w:p>
    <w:p w:rsidR="00BF16FB" w:rsidRPr="00516524" w:rsidRDefault="00BF16FB" w:rsidP="00755605">
      <w:pPr>
        <w:tabs>
          <w:tab w:val="left" w:pos="5100"/>
        </w:tabs>
        <w:spacing w:line="360" w:lineRule="auto"/>
        <w:contextualSpacing/>
        <w:jc w:val="both"/>
        <w:rPr>
          <w:rFonts w:ascii="Verdana" w:eastAsia="Times New Roman" w:hAnsi="Verdana" w:cs="Times New Roman"/>
          <w:highlight w:val="cyan"/>
        </w:rPr>
      </w:pPr>
    </w:p>
    <w:p w:rsidR="00BF16FB" w:rsidRPr="00516524" w:rsidRDefault="00B7419F" w:rsidP="00755605">
      <w:pPr>
        <w:tabs>
          <w:tab w:val="left" w:pos="5100"/>
        </w:tabs>
        <w:spacing w:line="360" w:lineRule="auto"/>
        <w:contextualSpacing/>
        <w:jc w:val="both"/>
        <w:rPr>
          <w:rFonts w:ascii="Verdana" w:eastAsia="Times New Roman" w:hAnsi="Verdana" w:cs="Times New Roman"/>
          <w:color w:val="000000" w:themeColor="text1"/>
        </w:rPr>
      </w:pPr>
      <w:r w:rsidRPr="00516524">
        <w:rPr>
          <w:rFonts w:ascii="Verdana" w:eastAsia="Times New Roman" w:hAnsi="Verdana" w:cs="Times New Roman"/>
          <w:color w:val="000000" w:themeColor="text1"/>
        </w:rPr>
        <w:t xml:space="preserve">     </w:t>
      </w:r>
      <w:r w:rsidR="00BF16FB" w:rsidRPr="00516524">
        <w:rPr>
          <w:rFonts w:ascii="Verdana" w:eastAsia="Times New Roman" w:hAnsi="Verdana" w:cs="Times New Roman"/>
          <w:color w:val="000000" w:themeColor="text1"/>
        </w:rPr>
        <w:t>Questões colocadas:</w:t>
      </w:r>
    </w:p>
    <w:p w:rsidR="00BF16FB" w:rsidRPr="00516524" w:rsidRDefault="00BF16FB" w:rsidP="002F638A">
      <w:pPr>
        <w:pStyle w:val="ListParagraph"/>
        <w:numPr>
          <w:ilvl w:val="0"/>
          <w:numId w:val="21"/>
        </w:numPr>
        <w:rPr>
          <w:rFonts w:ascii="Verdana" w:eastAsia="Calibri" w:hAnsi="Verdana" w:cs="Times New Roman"/>
        </w:rPr>
      </w:pPr>
      <w:r w:rsidRPr="00516524">
        <w:rPr>
          <w:rFonts w:ascii="Verdana" w:eastAsia="Calibri" w:hAnsi="Verdana" w:cs="Times New Roman"/>
        </w:rPr>
        <w:t>Há quanto tempo está neste cargo</w:t>
      </w:r>
      <w:r w:rsidR="002745B5" w:rsidRPr="00516524">
        <w:rPr>
          <w:rFonts w:ascii="Verdana" w:eastAsia="Calibri" w:hAnsi="Verdana" w:cs="Times New Roman"/>
        </w:rPr>
        <w:t>?</w:t>
      </w:r>
    </w:p>
    <w:p w:rsidR="00BF16FB" w:rsidRPr="00516524" w:rsidRDefault="002745B5" w:rsidP="00BF16FB">
      <w:pPr>
        <w:rPr>
          <w:rFonts w:ascii="Verdana" w:eastAsia="Calibri" w:hAnsi="Verdana" w:cs="Times New Roman"/>
        </w:rPr>
      </w:pPr>
      <w:r w:rsidRPr="00516524">
        <w:rPr>
          <w:rFonts w:ascii="Verdana" w:eastAsia="Calibri" w:hAnsi="Verdana" w:cs="Times New Roman"/>
        </w:rPr>
        <w:t xml:space="preserve">         </w:t>
      </w:r>
      <w:r w:rsidR="00BF16FB" w:rsidRPr="00516524">
        <w:rPr>
          <w:rFonts w:ascii="Verdana" w:eastAsia="Calibri" w:hAnsi="Verdana" w:cs="Times New Roman"/>
        </w:rPr>
        <w:t xml:space="preserve">2 anos </w:t>
      </w:r>
    </w:p>
    <w:p w:rsidR="00BF16FB" w:rsidRPr="0089244C" w:rsidRDefault="00BF16FB" w:rsidP="002F638A">
      <w:pPr>
        <w:pStyle w:val="ListParagraph"/>
        <w:numPr>
          <w:ilvl w:val="0"/>
          <w:numId w:val="21"/>
        </w:numPr>
        <w:spacing w:line="360" w:lineRule="auto"/>
        <w:jc w:val="both"/>
        <w:rPr>
          <w:rFonts w:ascii="Verdana" w:eastAsia="Calibri" w:hAnsi="Verdana" w:cs="Times New Roman"/>
        </w:rPr>
      </w:pPr>
      <w:r w:rsidRPr="00516524">
        <w:rPr>
          <w:rFonts w:ascii="Verdana" w:eastAsia="Calibri" w:hAnsi="Verdana" w:cs="Times New Roman"/>
        </w:rPr>
        <w:t>Qual o número de doente</w:t>
      </w:r>
      <w:r w:rsidR="00CF3209">
        <w:rPr>
          <w:rFonts w:ascii="Verdana" w:eastAsia="Calibri" w:hAnsi="Verdana" w:cs="Times New Roman"/>
        </w:rPr>
        <w:t xml:space="preserve">s com diabetes </w:t>
      </w:r>
      <w:r w:rsidR="00CF3209" w:rsidRPr="0089244C">
        <w:rPr>
          <w:rFonts w:ascii="Verdana" w:eastAsia="Calibri" w:hAnsi="Verdana" w:cs="Times New Roman"/>
        </w:rPr>
        <w:t xml:space="preserve">a serem tratados, </w:t>
      </w:r>
      <w:r w:rsidRPr="0089244C">
        <w:rPr>
          <w:rFonts w:ascii="Verdana" w:eastAsia="Calibri" w:hAnsi="Verdana" w:cs="Times New Roman"/>
        </w:rPr>
        <w:t xml:space="preserve">no Agrupamento dos Centros </w:t>
      </w:r>
      <w:r w:rsidR="00B5285A" w:rsidRPr="0089244C">
        <w:rPr>
          <w:rFonts w:ascii="Verdana" w:eastAsia="Calibri" w:hAnsi="Verdana" w:cs="Times New Roman"/>
        </w:rPr>
        <w:t>de Saúde</w:t>
      </w:r>
      <w:r w:rsidRPr="0089244C">
        <w:rPr>
          <w:rFonts w:ascii="Verdana" w:eastAsia="Calibri" w:hAnsi="Verdana" w:cs="Times New Roman"/>
        </w:rPr>
        <w:t xml:space="preserve"> (ACES) do Baixo Alentejo.</w:t>
      </w:r>
    </w:p>
    <w:p w:rsidR="00582DA8" w:rsidRPr="0089244C" w:rsidRDefault="002745B5" w:rsidP="00B5285A">
      <w:pPr>
        <w:spacing w:line="360" w:lineRule="auto"/>
        <w:ind w:left="567"/>
        <w:jc w:val="both"/>
        <w:rPr>
          <w:rFonts w:ascii="Verdana" w:eastAsia="Calibri" w:hAnsi="Verdana" w:cs="Times New Roman"/>
        </w:rPr>
      </w:pPr>
      <w:r w:rsidRPr="00516524">
        <w:rPr>
          <w:rFonts w:ascii="Verdana" w:eastAsia="Calibri" w:hAnsi="Verdana" w:cs="Times New Roman"/>
        </w:rPr>
        <w:t xml:space="preserve">De acordo com informação retirada do SIARS relativa a 2012, informa que são </w:t>
      </w:r>
      <w:r w:rsidR="00BF16FB" w:rsidRPr="00516524">
        <w:rPr>
          <w:rFonts w:ascii="Verdana" w:eastAsia="Calibri" w:hAnsi="Verdana" w:cs="Times New Roman"/>
        </w:rPr>
        <w:t>10.996 doentes</w:t>
      </w:r>
      <w:r w:rsidRPr="00516524">
        <w:rPr>
          <w:rFonts w:ascii="Verdana" w:eastAsia="Calibri" w:hAnsi="Verdana" w:cs="Times New Roman"/>
        </w:rPr>
        <w:t>. Contudo</w:t>
      </w:r>
      <w:r w:rsidR="00CF3209">
        <w:rPr>
          <w:rFonts w:ascii="Verdana" w:eastAsia="Calibri" w:hAnsi="Verdana" w:cs="Times New Roman"/>
        </w:rPr>
        <w:t>,</w:t>
      </w:r>
      <w:r w:rsidRPr="00516524">
        <w:rPr>
          <w:rFonts w:ascii="Verdana" w:eastAsia="Calibri" w:hAnsi="Verdana" w:cs="Times New Roman"/>
        </w:rPr>
        <w:t xml:space="preserve"> diz que na </w:t>
      </w:r>
      <w:r w:rsidRPr="0089244C">
        <w:rPr>
          <w:rFonts w:ascii="Verdana" w:eastAsia="Calibri" w:hAnsi="Verdana" w:cs="Times New Roman"/>
        </w:rPr>
        <w:t>verdade devem ser</w:t>
      </w:r>
      <w:r w:rsidR="00CF3209" w:rsidRPr="0089244C">
        <w:rPr>
          <w:rFonts w:ascii="Verdana" w:eastAsia="Calibri" w:hAnsi="Verdana" w:cs="Times New Roman"/>
        </w:rPr>
        <w:t xml:space="preserve"> </w:t>
      </w:r>
      <w:r w:rsidR="002A72B7" w:rsidRPr="0089244C">
        <w:rPr>
          <w:rFonts w:ascii="Verdana" w:eastAsia="Calibri" w:hAnsi="Verdana" w:cs="Times New Roman"/>
        </w:rPr>
        <w:t xml:space="preserve">cerca de </w:t>
      </w:r>
      <w:r w:rsidR="00CF3209" w:rsidRPr="0089244C">
        <w:rPr>
          <w:rFonts w:ascii="Verdana" w:eastAsia="Calibri" w:hAnsi="Verdana" w:cs="Times New Roman"/>
        </w:rPr>
        <w:t>19</w:t>
      </w:r>
      <w:r w:rsidR="00BF16FB" w:rsidRPr="0089244C">
        <w:rPr>
          <w:rFonts w:ascii="Verdana" w:eastAsia="Calibri" w:hAnsi="Verdana" w:cs="Times New Roman"/>
        </w:rPr>
        <w:t xml:space="preserve">.000, dado que os </w:t>
      </w:r>
      <w:r w:rsidR="00C834A7" w:rsidRPr="0089244C">
        <w:rPr>
          <w:rFonts w:ascii="Verdana" w:eastAsia="Calibri" w:hAnsi="Verdana" w:cs="Times New Roman"/>
        </w:rPr>
        <w:t>homens na</w:t>
      </w:r>
      <w:r w:rsidR="00BF16FB" w:rsidRPr="0089244C">
        <w:rPr>
          <w:rFonts w:ascii="Verdana" w:eastAsia="Calibri" w:hAnsi="Verdana" w:cs="Times New Roman"/>
        </w:rPr>
        <w:t xml:space="preserve"> faixa etária dos 35 aos 50 a</w:t>
      </w:r>
      <w:r w:rsidRPr="0089244C">
        <w:rPr>
          <w:rFonts w:ascii="Verdana" w:eastAsia="Calibri" w:hAnsi="Verdana" w:cs="Times New Roman"/>
        </w:rPr>
        <w:t xml:space="preserve">nos que não vão aos </w:t>
      </w:r>
      <w:r w:rsidR="00B5285A" w:rsidRPr="0089244C">
        <w:rPr>
          <w:rFonts w:ascii="Verdana" w:eastAsia="Calibri" w:hAnsi="Verdana" w:cs="Times New Roman"/>
        </w:rPr>
        <w:t>rastreios, representam</w:t>
      </w:r>
      <w:r w:rsidR="00BF16FB" w:rsidRPr="0089244C">
        <w:rPr>
          <w:rFonts w:ascii="Verdana" w:eastAsia="Calibri" w:hAnsi="Verdana" w:cs="Times New Roman"/>
        </w:rPr>
        <w:t xml:space="preserve"> cerca de 8000 doentes diabéticos não detetados.</w:t>
      </w:r>
    </w:p>
    <w:p w:rsidR="00BF16FB" w:rsidRPr="00516524" w:rsidRDefault="00582DA8" w:rsidP="002F638A">
      <w:pPr>
        <w:pStyle w:val="ListParagraph"/>
        <w:numPr>
          <w:ilvl w:val="0"/>
          <w:numId w:val="21"/>
        </w:numPr>
        <w:spacing w:line="360" w:lineRule="auto"/>
        <w:jc w:val="both"/>
        <w:rPr>
          <w:rFonts w:ascii="Verdana" w:eastAsia="Calibri" w:hAnsi="Verdana" w:cs="Times New Roman"/>
        </w:rPr>
      </w:pPr>
      <w:r w:rsidRPr="0089244C">
        <w:rPr>
          <w:rFonts w:ascii="Verdana" w:eastAsia="Calibri" w:hAnsi="Verdana" w:cs="Times New Roman"/>
        </w:rPr>
        <w:t>No que se refere</w:t>
      </w:r>
      <w:r w:rsidR="00BF16FB" w:rsidRPr="0089244C">
        <w:rPr>
          <w:rFonts w:ascii="Verdana" w:eastAsia="Calibri" w:hAnsi="Verdana" w:cs="Times New Roman"/>
        </w:rPr>
        <w:t xml:space="preserve"> à</w:t>
      </w:r>
      <w:r w:rsidRPr="0089244C">
        <w:rPr>
          <w:rFonts w:ascii="Verdana" w:eastAsia="Calibri" w:hAnsi="Verdana" w:cs="Times New Roman"/>
        </w:rPr>
        <w:t xml:space="preserve"> patologia</w:t>
      </w:r>
      <w:r w:rsidR="00BF16FB" w:rsidRPr="0089244C">
        <w:rPr>
          <w:rFonts w:ascii="Verdana" w:eastAsia="Calibri" w:hAnsi="Verdana" w:cs="Times New Roman"/>
        </w:rPr>
        <w:t xml:space="preserve"> </w:t>
      </w:r>
      <w:r w:rsidR="00C834A7" w:rsidRPr="0089244C">
        <w:rPr>
          <w:rFonts w:ascii="Verdana" w:eastAsia="Calibri" w:hAnsi="Verdana" w:cs="Times New Roman"/>
        </w:rPr>
        <w:t>Diabetes, as</w:t>
      </w:r>
      <w:r w:rsidR="00BF16FB" w:rsidRPr="0089244C">
        <w:rPr>
          <w:rFonts w:ascii="Verdana" w:eastAsia="Calibri" w:hAnsi="Verdana" w:cs="Times New Roman"/>
        </w:rPr>
        <w:t xml:space="preserve"> tecnologias de informação existentes na Unidade Local de Saúde do Baixo Alentejo (ULSBA), permitem de forma eficiente</w:t>
      </w:r>
      <w:r w:rsidR="00BF16FB" w:rsidRPr="00516524">
        <w:rPr>
          <w:rFonts w:ascii="Verdana" w:eastAsia="Calibri" w:hAnsi="Verdana" w:cs="Times New Roman"/>
        </w:rPr>
        <w:t xml:space="preserve"> que todos técnicos de saúde do ACES do Baixo Alentejo, tenham acesso à base de dados atempadamente de forma a promover um boa gestão do Programa Nacional da Diabetes</w:t>
      </w:r>
      <w:r w:rsidRPr="00516524">
        <w:rPr>
          <w:rFonts w:ascii="Verdana" w:eastAsia="Calibri" w:hAnsi="Verdana" w:cs="Times New Roman"/>
        </w:rPr>
        <w:t>?</w:t>
      </w:r>
    </w:p>
    <w:p w:rsidR="002A72B7" w:rsidRDefault="00E623AD" w:rsidP="002A72B7">
      <w:pPr>
        <w:spacing w:line="240" w:lineRule="auto"/>
        <w:rPr>
          <w:rFonts w:ascii="Verdana" w:eastAsia="Calibri" w:hAnsi="Verdana" w:cs="Times New Roman"/>
        </w:rPr>
      </w:pPr>
      <w:r w:rsidRPr="00516524">
        <w:rPr>
          <w:rFonts w:ascii="Verdana" w:eastAsia="Calibri" w:hAnsi="Verdana" w:cs="Times New Roman"/>
        </w:rPr>
        <w:t xml:space="preserve">         </w:t>
      </w:r>
      <w:r w:rsidR="00582DA8" w:rsidRPr="00516524">
        <w:rPr>
          <w:rFonts w:ascii="Verdana" w:eastAsia="Calibri" w:hAnsi="Verdana" w:cs="Times New Roman"/>
        </w:rPr>
        <w:t xml:space="preserve"> Em 90% das unidades de saúde sim,</w:t>
      </w:r>
      <w:r w:rsidR="00BF16FB" w:rsidRPr="00516524">
        <w:rPr>
          <w:rFonts w:ascii="Verdana" w:eastAsia="Calibri" w:hAnsi="Verdana" w:cs="Times New Roman"/>
        </w:rPr>
        <w:t xml:space="preserve"> pois emb</w:t>
      </w:r>
      <w:r w:rsidR="002A72B7">
        <w:rPr>
          <w:rFonts w:ascii="Verdana" w:eastAsia="Calibri" w:hAnsi="Verdana" w:cs="Times New Roman"/>
        </w:rPr>
        <w:t>ora em todos os centros de saúde</w:t>
      </w:r>
      <w:r w:rsidR="002A72B7" w:rsidRPr="00516524">
        <w:rPr>
          <w:rFonts w:ascii="Verdana" w:eastAsia="Calibri" w:hAnsi="Verdana" w:cs="Times New Roman"/>
        </w:rPr>
        <w:t xml:space="preserve"> </w:t>
      </w:r>
    </w:p>
    <w:p w:rsidR="00BF16FB" w:rsidRDefault="002A72B7" w:rsidP="002A72B7">
      <w:pPr>
        <w:spacing w:line="240" w:lineRule="auto"/>
        <w:rPr>
          <w:rFonts w:ascii="Verdana" w:eastAsia="Calibri" w:hAnsi="Verdana" w:cs="Times New Roman"/>
        </w:rPr>
      </w:pPr>
      <w:r>
        <w:rPr>
          <w:rFonts w:ascii="Verdana" w:eastAsia="Calibri" w:hAnsi="Verdana" w:cs="Times New Roman"/>
        </w:rPr>
        <w:t xml:space="preserve">          haja</w:t>
      </w:r>
      <w:r w:rsidR="00BF16FB" w:rsidRPr="00516524">
        <w:rPr>
          <w:rFonts w:ascii="Verdana" w:eastAsia="Calibri" w:hAnsi="Verdana" w:cs="Times New Roman"/>
        </w:rPr>
        <w:t xml:space="preserve"> o acesso, nas 33 Extensões não.</w:t>
      </w:r>
    </w:p>
    <w:p w:rsidR="002A72B7" w:rsidRPr="00516524" w:rsidRDefault="002A72B7" w:rsidP="002A72B7">
      <w:pPr>
        <w:spacing w:line="240" w:lineRule="auto"/>
        <w:rPr>
          <w:rFonts w:ascii="Verdana" w:eastAsia="Calibri" w:hAnsi="Verdana" w:cs="Times New Roman"/>
        </w:rPr>
      </w:pPr>
    </w:p>
    <w:p w:rsidR="00BF16FB" w:rsidRPr="00516524" w:rsidRDefault="00BF16FB" w:rsidP="002F638A">
      <w:pPr>
        <w:pStyle w:val="ListParagraph"/>
        <w:numPr>
          <w:ilvl w:val="0"/>
          <w:numId w:val="21"/>
        </w:numPr>
        <w:spacing w:line="360" w:lineRule="auto"/>
        <w:rPr>
          <w:rFonts w:ascii="Verdana" w:eastAsia="Calibri" w:hAnsi="Verdana" w:cs="Times New Roman"/>
        </w:rPr>
      </w:pPr>
      <w:r w:rsidRPr="00516524">
        <w:rPr>
          <w:rFonts w:ascii="Verdana" w:eastAsia="Calibri" w:hAnsi="Verdana" w:cs="Times New Roman"/>
        </w:rPr>
        <w:t>Quanto é o custo médio de um doente diabético em 2008 e 2013? O valor orçamentado cobre aos custos em cada ano?</w:t>
      </w:r>
    </w:p>
    <w:p w:rsidR="00BF16FB" w:rsidRPr="0089244C" w:rsidRDefault="00E623AD" w:rsidP="00E623AD">
      <w:pPr>
        <w:spacing w:line="360" w:lineRule="auto"/>
        <w:rPr>
          <w:rFonts w:ascii="Verdana" w:eastAsia="Calibri" w:hAnsi="Verdana" w:cs="Times New Roman"/>
        </w:rPr>
      </w:pPr>
      <w:r w:rsidRPr="00516524">
        <w:rPr>
          <w:rFonts w:ascii="Verdana" w:eastAsia="Calibri" w:hAnsi="Verdana" w:cs="Times New Roman"/>
        </w:rPr>
        <w:t xml:space="preserve">          </w:t>
      </w:r>
      <w:r w:rsidR="00582DA8" w:rsidRPr="00516524">
        <w:rPr>
          <w:rFonts w:ascii="Verdana" w:eastAsia="Calibri" w:hAnsi="Verdana" w:cs="Times New Roman"/>
        </w:rPr>
        <w:t xml:space="preserve">Informa não </w:t>
      </w:r>
      <w:r w:rsidR="002E41C2" w:rsidRPr="00516524">
        <w:rPr>
          <w:rFonts w:ascii="Verdana" w:eastAsia="Calibri" w:hAnsi="Verdana" w:cs="Times New Roman"/>
        </w:rPr>
        <w:t>ter informação</w:t>
      </w:r>
      <w:r w:rsidR="00582DA8" w:rsidRPr="00516524">
        <w:rPr>
          <w:rFonts w:ascii="Verdana" w:eastAsia="Calibri" w:hAnsi="Verdana" w:cs="Times New Roman"/>
        </w:rPr>
        <w:t xml:space="preserve"> sobre os custos associados à doença. Adianta que n</w:t>
      </w:r>
      <w:r w:rsidR="00BF16FB" w:rsidRPr="00516524">
        <w:rPr>
          <w:rFonts w:ascii="Verdana" w:eastAsia="Calibri" w:hAnsi="Verdana" w:cs="Times New Roman"/>
        </w:rPr>
        <w:t>ão se tem deixado de trata</w:t>
      </w:r>
      <w:r w:rsidR="00582DA8" w:rsidRPr="00516524">
        <w:rPr>
          <w:rFonts w:ascii="Verdana" w:eastAsia="Calibri" w:hAnsi="Verdana" w:cs="Times New Roman"/>
        </w:rPr>
        <w:t>r os doentes pelo</w:t>
      </w:r>
      <w:r w:rsidR="00BF16FB" w:rsidRPr="00516524">
        <w:rPr>
          <w:rFonts w:ascii="Verdana" w:eastAsia="Calibri" w:hAnsi="Verdana" w:cs="Times New Roman"/>
        </w:rPr>
        <w:t xml:space="preserve"> facto do orçamento ser mais </w:t>
      </w:r>
      <w:r w:rsidR="00C834A7" w:rsidRPr="00516524">
        <w:rPr>
          <w:rFonts w:ascii="Verdana" w:eastAsia="Calibri" w:hAnsi="Verdana" w:cs="Times New Roman"/>
        </w:rPr>
        <w:t xml:space="preserve">reduzido. </w:t>
      </w:r>
      <w:r w:rsidR="002E41C2" w:rsidRPr="0089244C">
        <w:rPr>
          <w:rFonts w:ascii="Verdana" w:eastAsia="Calibri" w:hAnsi="Verdana" w:cs="Times New Roman"/>
        </w:rPr>
        <w:t xml:space="preserve">Embora a ULSBA </w:t>
      </w:r>
      <w:r w:rsidR="00BF16FB" w:rsidRPr="0089244C">
        <w:rPr>
          <w:rFonts w:ascii="Verdana" w:eastAsia="Calibri" w:hAnsi="Verdana" w:cs="Times New Roman"/>
        </w:rPr>
        <w:t xml:space="preserve">faça a </w:t>
      </w:r>
      <w:r w:rsidR="00085026" w:rsidRPr="0089244C">
        <w:rPr>
          <w:rFonts w:ascii="Verdana" w:eastAsia="Calibri" w:hAnsi="Verdana" w:cs="Times New Roman"/>
        </w:rPr>
        <w:t>monitorização</w:t>
      </w:r>
      <w:r w:rsidR="00BF16FB" w:rsidRPr="0089244C">
        <w:rPr>
          <w:rFonts w:ascii="Verdana" w:eastAsia="Calibri" w:hAnsi="Verdana" w:cs="Times New Roman"/>
        </w:rPr>
        <w:t xml:space="preserve"> das prescrições</w:t>
      </w:r>
      <w:r w:rsidR="00582DA8" w:rsidRPr="0089244C">
        <w:rPr>
          <w:rFonts w:ascii="Verdana" w:eastAsia="Calibri" w:hAnsi="Verdana" w:cs="Times New Roman"/>
        </w:rPr>
        <w:t xml:space="preserve"> dos </w:t>
      </w:r>
      <w:r w:rsidR="00C834A7" w:rsidRPr="0089244C">
        <w:rPr>
          <w:rFonts w:ascii="Verdana" w:eastAsia="Calibri" w:hAnsi="Verdana" w:cs="Times New Roman"/>
        </w:rPr>
        <w:t>medicamentos, quem</w:t>
      </w:r>
      <w:r w:rsidR="00BF42DE" w:rsidRPr="0089244C">
        <w:rPr>
          <w:rFonts w:ascii="Verdana" w:eastAsia="Calibri" w:hAnsi="Verdana" w:cs="Times New Roman"/>
        </w:rPr>
        <w:t xml:space="preserve"> efetua o pagamento</w:t>
      </w:r>
      <w:r w:rsidR="00BF16FB" w:rsidRPr="0089244C">
        <w:rPr>
          <w:rFonts w:ascii="Verdana" w:eastAsia="Calibri" w:hAnsi="Verdana" w:cs="Times New Roman"/>
        </w:rPr>
        <w:t xml:space="preserve"> é a ARS Alentejo.</w:t>
      </w:r>
    </w:p>
    <w:p w:rsidR="00BF16FB" w:rsidRPr="00516524" w:rsidRDefault="004118B6" w:rsidP="00891BB9">
      <w:pPr>
        <w:spacing w:after="0" w:line="360" w:lineRule="auto"/>
        <w:jc w:val="both"/>
        <w:rPr>
          <w:rFonts w:ascii="Verdana" w:eastAsia="Calibri" w:hAnsi="Verdana" w:cs="Times New Roman"/>
        </w:rPr>
      </w:pPr>
      <w:r w:rsidRPr="0089244C">
        <w:rPr>
          <w:rFonts w:ascii="Verdana" w:eastAsia="Calibri" w:hAnsi="Verdana" w:cs="Times New Roman"/>
        </w:rPr>
        <w:t xml:space="preserve">              </w:t>
      </w:r>
      <w:r w:rsidR="00E623AD" w:rsidRPr="0089244C">
        <w:rPr>
          <w:rFonts w:ascii="Verdana" w:eastAsia="Calibri" w:hAnsi="Verdana" w:cs="Times New Roman"/>
        </w:rPr>
        <w:t xml:space="preserve">Acerca da </w:t>
      </w:r>
      <w:r w:rsidR="00085026" w:rsidRPr="0089244C">
        <w:rPr>
          <w:rFonts w:ascii="Verdana" w:eastAsia="Calibri" w:hAnsi="Verdana" w:cs="Times New Roman"/>
        </w:rPr>
        <w:t>monitorização</w:t>
      </w:r>
      <w:r w:rsidR="00E623AD" w:rsidRPr="0089244C">
        <w:rPr>
          <w:rFonts w:ascii="Verdana" w:eastAsia="Calibri" w:hAnsi="Verdana" w:cs="Times New Roman"/>
        </w:rPr>
        <w:t xml:space="preserve"> </w:t>
      </w:r>
      <w:r w:rsidRPr="0089244C">
        <w:rPr>
          <w:rFonts w:ascii="Verdana" w:eastAsia="Calibri" w:hAnsi="Verdana" w:cs="Times New Roman"/>
        </w:rPr>
        <w:t xml:space="preserve">refere que os </w:t>
      </w:r>
      <w:r w:rsidR="00C834A7" w:rsidRPr="0089244C">
        <w:rPr>
          <w:rFonts w:ascii="Verdana" w:eastAsia="Calibri" w:hAnsi="Verdana" w:cs="Times New Roman"/>
        </w:rPr>
        <w:t>custos em</w:t>
      </w:r>
      <w:r w:rsidRPr="0089244C">
        <w:rPr>
          <w:rFonts w:ascii="Verdana" w:eastAsia="Calibri" w:hAnsi="Verdana" w:cs="Times New Roman"/>
        </w:rPr>
        <w:t xml:space="preserve"> que o </w:t>
      </w:r>
      <w:r w:rsidR="002E41C2" w:rsidRPr="0089244C">
        <w:rPr>
          <w:rFonts w:ascii="Verdana" w:eastAsia="Calibri" w:hAnsi="Verdana" w:cs="Times New Roman"/>
        </w:rPr>
        <w:t>SNS incorre</w:t>
      </w:r>
      <w:r w:rsidRPr="0089244C">
        <w:rPr>
          <w:rFonts w:ascii="Verdana" w:eastAsia="Calibri" w:hAnsi="Verdana" w:cs="Times New Roman"/>
        </w:rPr>
        <w:t xml:space="preserve"> </w:t>
      </w:r>
      <w:r w:rsidR="00BF16FB" w:rsidRPr="0089244C">
        <w:rPr>
          <w:rFonts w:ascii="Verdana" w:eastAsia="Calibri" w:hAnsi="Verdana" w:cs="Times New Roman"/>
        </w:rPr>
        <w:t xml:space="preserve">com os </w:t>
      </w:r>
      <w:r w:rsidR="002E41C2" w:rsidRPr="0089244C">
        <w:rPr>
          <w:rFonts w:ascii="Verdana" w:eastAsia="Calibri" w:hAnsi="Verdana" w:cs="Times New Roman"/>
        </w:rPr>
        <w:t>diabéticos, são</w:t>
      </w:r>
      <w:r w:rsidR="00BF16FB" w:rsidRPr="0089244C">
        <w:rPr>
          <w:rFonts w:ascii="Verdana" w:eastAsia="Calibri" w:hAnsi="Verdana" w:cs="Times New Roman"/>
        </w:rPr>
        <w:t xml:space="preserve"> com os </w:t>
      </w:r>
      <w:proofErr w:type="spellStart"/>
      <w:r w:rsidR="00BF16FB" w:rsidRPr="0089244C">
        <w:rPr>
          <w:rFonts w:ascii="Verdana" w:eastAsia="Calibri" w:hAnsi="Verdana" w:cs="Times New Roman"/>
          <w:i/>
        </w:rPr>
        <w:t>anti-diabéticos</w:t>
      </w:r>
      <w:proofErr w:type="spellEnd"/>
      <w:r w:rsidR="00BF16FB" w:rsidRPr="0089244C">
        <w:rPr>
          <w:rFonts w:ascii="Verdana" w:eastAsia="Calibri" w:hAnsi="Verdana" w:cs="Times New Roman"/>
          <w:i/>
        </w:rPr>
        <w:t xml:space="preserve"> orais</w:t>
      </w:r>
      <w:r w:rsidR="00BF16FB" w:rsidRPr="0089244C">
        <w:rPr>
          <w:rFonts w:ascii="Verdana" w:eastAsia="Calibri" w:hAnsi="Verdana" w:cs="Times New Roman"/>
        </w:rPr>
        <w:t xml:space="preserve"> </w:t>
      </w:r>
      <w:r w:rsidRPr="0089244C">
        <w:rPr>
          <w:rFonts w:ascii="Verdana" w:eastAsia="Calibri" w:hAnsi="Verdana" w:cs="Times New Roman"/>
        </w:rPr>
        <w:t xml:space="preserve">que representam 70% dos custos com esta patologia. Atualmente, existem no mercado </w:t>
      </w:r>
      <w:r w:rsidR="00BF16FB" w:rsidRPr="0089244C">
        <w:rPr>
          <w:rFonts w:ascii="Verdana" w:eastAsia="Calibri" w:hAnsi="Verdana" w:cs="Times New Roman"/>
        </w:rPr>
        <w:t>antidiabéticos</w:t>
      </w:r>
      <w:r w:rsidR="00BF16FB" w:rsidRPr="00516524">
        <w:rPr>
          <w:rFonts w:ascii="Verdana" w:eastAsia="Calibri" w:hAnsi="Verdana" w:cs="Times New Roman"/>
        </w:rPr>
        <w:t xml:space="preserve"> orais de nova geração custam </w:t>
      </w:r>
      <w:r w:rsidRPr="00516524">
        <w:rPr>
          <w:rFonts w:ascii="Verdana" w:eastAsia="Calibri" w:hAnsi="Verdana" w:cs="Times New Roman"/>
        </w:rPr>
        <w:t xml:space="preserve">cerca de </w:t>
      </w:r>
      <w:r w:rsidR="00BF16FB" w:rsidRPr="00516524">
        <w:rPr>
          <w:rFonts w:ascii="Verdana" w:eastAsia="Calibri" w:hAnsi="Verdana" w:cs="Times New Roman"/>
        </w:rPr>
        <w:t>60€ a 70€,</w:t>
      </w:r>
      <w:r w:rsidRPr="00516524">
        <w:rPr>
          <w:rFonts w:ascii="Verdana" w:eastAsia="Calibri" w:hAnsi="Verdana" w:cs="Times New Roman"/>
        </w:rPr>
        <w:t xml:space="preserve"> e o</w:t>
      </w:r>
      <w:r w:rsidR="00BF16FB" w:rsidRPr="00516524">
        <w:rPr>
          <w:rFonts w:ascii="Verdana" w:eastAsia="Calibri" w:hAnsi="Verdana" w:cs="Times New Roman"/>
        </w:rPr>
        <w:t xml:space="preserve"> gestor</w:t>
      </w:r>
      <w:r w:rsidRPr="00516524">
        <w:rPr>
          <w:rFonts w:ascii="Verdana" w:eastAsia="Calibri" w:hAnsi="Verdana" w:cs="Times New Roman"/>
        </w:rPr>
        <w:t xml:space="preserve"> tem verificado que nos </w:t>
      </w:r>
      <w:r w:rsidR="00BF16FB" w:rsidRPr="00516524">
        <w:rPr>
          <w:rFonts w:ascii="Verdana" w:eastAsia="Calibri" w:hAnsi="Verdana" w:cs="Times New Roman"/>
        </w:rPr>
        <w:t>últimos 8 a 9 meses estão a prescrever muito mais destes novos a</w:t>
      </w:r>
      <w:r w:rsidRPr="00516524">
        <w:rPr>
          <w:rFonts w:ascii="Verdana" w:eastAsia="Calibri" w:hAnsi="Verdana" w:cs="Times New Roman"/>
        </w:rPr>
        <w:t xml:space="preserve">nti –diabéticos de nova geração e que é preciso chamar a atenção os médicos para esta realidade. </w:t>
      </w:r>
    </w:p>
    <w:p w:rsidR="00BF16FB" w:rsidRPr="00516524" w:rsidRDefault="00207B0F" w:rsidP="00891BB9">
      <w:pPr>
        <w:spacing w:after="0" w:line="360" w:lineRule="auto"/>
        <w:jc w:val="both"/>
        <w:rPr>
          <w:rFonts w:ascii="Verdana" w:eastAsia="Calibri" w:hAnsi="Verdana" w:cs="Times New Roman"/>
        </w:rPr>
      </w:pPr>
      <w:r w:rsidRPr="00516524">
        <w:rPr>
          <w:rFonts w:ascii="Verdana" w:eastAsia="Calibri" w:hAnsi="Verdana" w:cs="Times New Roman"/>
        </w:rPr>
        <w:t xml:space="preserve">             </w:t>
      </w:r>
      <w:r w:rsidR="00BF16FB" w:rsidRPr="00516524">
        <w:rPr>
          <w:rFonts w:ascii="Verdana" w:eastAsia="Calibri" w:hAnsi="Verdana" w:cs="Times New Roman"/>
        </w:rPr>
        <w:t>Há 5 anos o total de prescrição em medicamentos por parte dos médicos era de cer</w:t>
      </w:r>
      <w:r w:rsidR="00E623AD" w:rsidRPr="00516524">
        <w:rPr>
          <w:rFonts w:ascii="Verdana" w:eastAsia="Calibri" w:hAnsi="Verdana" w:cs="Times New Roman"/>
        </w:rPr>
        <w:t xml:space="preserve">ca de </w:t>
      </w:r>
      <w:r w:rsidR="00BF16FB" w:rsidRPr="00516524">
        <w:rPr>
          <w:rFonts w:ascii="Verdana" w:eastAsia="Calibri" w:hAnsi="Verdana" w:cs="Times New Roman"/>
        </w:rPr>
        <w:t xml:space="preserve">2 500 000€. Atualmente o valor é de 1 800 000 €. Pretende-se que no </w:t>
      </w:r>
      <w:r w:rsidR="00B5285A" w:rsidRPr="00516524">
        <w:rPr>
          <w:rFonts w:ascii="Verdana" w:eastAsia="Calibri" w:hAnsi="Verdana" w:cs="Times New Roman"/>
        </w:rPr>
        <w:t>futuro reduzir</w:t>
      </w:r>
      <w:r w:rsidR="00F040A8" w:rsidRPr="00516524">
        <w:rPr>
          <w:rFonts w:ascii="Verdana" w:eastAsia="Calibri" w:hAnsi="Verdana" w:cs="Times New Roman"/>
        </w:rPr>
        <w:t xml:space="preserve"> mais este valor. </w:t>
      </w:r>
      <w:r w:rsidR="00BF16FB" w:rsidRPr="00516524">
        <w:rPr>
          <w:rFonts w:ascii="Verdana" w:eastAsia="Calibri" w:hAnsi="Verdana" w:cs="Times New Roman"/>
        </w:rPr>
        <w:t>Os outros custos são com as</w:t>
      </w:r>
      <w:r w:rsidR="00BF16FB" w:rsidRPr="00516524">
        <w:rPr>
          <w:rFonts w:ascii="Verdana" w:eastAsia="Calibri" w:hAnsi="Verdana" w:cs="Times New Roman"/>
          <w:i/>
        </w:rPr>
        <w:t xml:space="preserve"> tiras de teste, as horas consulta </w:t>
      </w:r>
      <w:r w:rsidR="00B5285A" w:rsidRPr="00516524">
        <w:rPr>
          <w:rFonts w:ascii="Verdana" w:eastAsia="Calibri" w:hAnsi="Verdana" w:cs="Times New Roman"/>
          <w:i/>
        </w:rPr>
        <w:t>diabetes,</w:t>
      </w:r>
      <w:r w:rsidR="00BF16FB" w:rsidRPr="00516524">
        <w:rPr>
          <w:rFonts w:ascii="Verdana" w:eastAsia="Calibri" w:hAnsi="Verdana" w:cs="Times New Roman"/>
        </w:rPr>
        <w:t xml:space="preserve"> </w:t>
      </w:r>
      <w:r w:rsidR="00BF16FB" w:rsidRPr="00516524">
        <w:rPr>
          <w:rFonts w:ascii="Verdana" w:eastAsia="Calibri" w:hAnsi="Verdana" w:cs="Times New Roman"/>
          <w:i/>
        </w:rPr>
        <w:t>custos com a enfermagem</w:t>
      </w:r>
      <w:r w:rsidR="00F040A8" w:rsidRPr="00516524">
        <w:rPr>
          <w:rFonts w:ascii="Verdana" w:eastAsia="Calibri" w:hAnsi="Verdana" w:cs="Times New Roman"/>
        </w:rPr>
        <w:t xml:space="preserve">, para os </w:t>
      </w:r>
      <w:r w:rsidR="00B5285A" w:rsidRPr="00516524">
        <w:rPr>
          <w:rFonts w:ascii="Verdana" w:eastAsia="Calibri" w:hAnsi="Verdana" w:cs="Times New Roman"/>
        </w:rPr>
        <w:t>quais não</w:t>
      </w:r>
      <w:r w:rsidR="00BF16FB" w:rsidRPr="00516524">
        <w:rPr>
          <w:rFonts w:ascii="Verdana" w:eastAsia="Calibri" w:hAnsi="Verdana" w:cs="Times New Roman"/>
        </w:rPr>
        <w:t xml:space="preserve"> há registos.</w:t>
      </w:r>
    </w:p>
    <w:p w:rsidR="00BF16FB" w:rsidRPr="00516524" w:rsidRDefault="00BF16FB" w:rsidP="00891BB9">
      <w:pPr>
        <w:spacing w:after="0" w:line="360" w:lineRule="auto"/>
        <w:rPr>
          <w:rFonts w:ascii="Verdana" w:eastAsia="Calibri" w:hAnsi="Verdana" w:cs="Times New Roman"/>
        </w:rPr>
      </w:pPr>
    </w:p>
    <w:p w:rsidR="00BF16FB" w:rsidRPr="00516524" w:rsidRDefault="00BF16FB" w:rsidP="002F638A">
      <w:pPr>
        <w:pStyle w:val="ListParagraph"/>
        <w:numPr>
          <w:ilvl w:val="0"/>
          <w:numId w:val="21"/>
        </w:numPr>
        <w:spacing w:line="360" w:lineRule="auto"/>
        <w:rPr>
          <w:rFonts w:ascii="Verdana" w:eastAsia="Calibri" w:hAnsi="Verdana" w:cs="Times New Roman"/>
        </w:rPr>
      </w:pPr>
      <w:r w:rsidRPr="00516524">
        <w:rPr>
          <w:rFonts w:ascii="Verdana" w:eastAsia="Calibri" w:hAnsi="Verdana" w:cs="Times New Roman"/>
        </w:rPr>
        <w:t xml:space="preserve">Quantos rastreios são promovidos anualmente. Qual o seu custo unitário? O valor </w:t>
      </w:r>
      <w:r w:rsidR="002E41C2" w:rsidRPr="00516524">
        <w:rPr>
          <w:rFonts w:ascii="Verdana" w:eastAsia="Calibri" w:hAnsi="Verdana" w:cs="Times New Roman"/>
        </w:rPr>
        <w:t>orçamentado cobre</w:t>
      </w:r>
      <w:r w:rsidRPr="00516524">
        <w:rPr>
          <w:rFonts w:ascii="Verdana" w:eastAsia="Calibri" w:hAnsi="Verdana" w:cs="Times New Roman"/>
        </w:rPr>
        <w:t xml:space="preserve"> aos custos em 2013 e em 2008?</w:t>
      </w:r>
    </w:p>
    <w:p w:rsidR="00BF16FB" w:rsidRPr="0089244C" w:rsidRDefault="00B7419F" w:rsidP="00891BB9">
      <w:pPr>
        <w:spacing w:line="360" w:lineRule="auto"/>
        <w:rPr>
          <w:rFonts w:ascii="Verdana" w:eastAsia="Calibri" w:hAnsi="Verdana" w:cs="Times New Roman"/>
        </w:rPr>
      </w:pPr>
      <w:r w:rsidRPr="00516524">
        <w:rPr>
          <w:rFonts w:ascii="Verdana" w:eastAsia="Calibri" w:hAnsi="Verdana" w:cs="Times New Roman"/>
        </w:rPr>
        <w:t xml:space="preserve">     </w:t>
      </w:r>
      <w:r w:rsidR="00F12FE2" w:rsidRPr="00516524">
        <w:rPr>
          <w:rFonts w:ascii="Verdana" w:eastAsia="Calibri" w:hAnsi="Verdana" w:cs="Times New Roman"/>
        </w:rPr>
        <w:t xml:space="preserve">São efetuados </w:t>
      </w:r>
      <w:r w:rsidR="00BF16FB" w:rsidRPr="00516524">
        <w:rPr>
          <w:rFonts w:ascii="Verdana" w:eastAsia="Calibri" w:hAnsi="Verdana" w:cs="Times New Roman"/>
        </w:rPr>
        <w:t>14</w:t>
      </w:r>
      <w:r w:rsidR="00F12FE2" w:rsidRPr="00516524">
        <w:rPr>
          <w:rFonts w:ascii="Verdana" w:eastAsia="Calibri" w:hAnsi="Verdana" w:cs="Times New Roman"/>
        </w:rPr>
        <w:t xml:space="preserve"> </w:t>
      </w:r>
      <w:r w:rsidR="002E41C2" w:rsidRPr="00516524">
        <w:rPr>
          <w:rFonts w:ascii="Verdana" w:eastAsia="Calibri" w:hAnsi="Verdana" w:cs="Times New Roman"/>
        </w:rPr>
        <w:t>anualmente, um</w:t>
      </w:r>
      <w:r w:rsidR="00F12FE2" w:rsidRPr="00516524">
        <w:rPr>
          <w:rFonts w:ascii="Verdana" w:eastAsia="Calibri" w:hAnsi="Verdana" w:cs="Times New Roman"/>
        </w:rPr>
        <w:t xml:space="preserve"> em cada concelho</w:t>
      </w:r>
      <w:r w:rsidR="00BF16FB" w:rsidRPr="00516524">
        <w:rPr>
          <w:rFonts w:ascii="Verdana" w:eastAsia="Calibri" w:hAnsi="Verdana" w:cs="Times New Roman"/>
        </w:rPr>
        <w:t xml:space="preserve">. Os rastreios são feitos sobretudo a mulheres e idosos. Os homens na faixa dos 35 aos 50 anos </w:t>
      </w:r>
      <w:r w:rsidR="00F12FE2" w:rsidRPr="00516524">
        <w:rPr>
          <w:rFonts w:ascii="Verdana" w:eastAsia="Calibri" w:hAnsi="Verdana" w:cs="Times New Roman"/>
        </w:rPr>
        <w:t>como já foi referido atrás e que re</w:t>
      </w:r>
      <w:r w:rsidR="002E41C2">
        <w:rPr>
          <w:rFonts w:ascii="Verdana" w:eastAsia="Calibri" w:hAnsi="Verdana" w:cs="Times New Roman"/>
        </w:rPr>
        <w:t xml:space="preserve">presentam cerca </w:t>
      </w:r>
      <w:r w:rsidR="002E41C2" w:rsidRPr="0089244C">
        <w:rPr>
          <w:rFonts w:ascii="Verdana" w:eastAsia="Calibri" w:hAnsi="Verdana" w:cs="Times New Roman"/>
        </w:rPr>
        <w:t>de 8000 pessoas, não vão ter rastreios.</w:t>
      </w:r>
    </w:p>
    <w:p w:rsidR="00BF16FB" w:rsidRPr="0089244C" w:rsidRDefault="00BF16FB" w:rsidP="002F638A">
      <w:pPr>
        <w:pStyle w:val="ListParagraph"/>
        <w:numPr>
          <w:ilvl w:val="0"/>
          <w:numId w:val="21"/>
        </w:numPr>
        <w:spacing w:line="360" w:lineRule="auto"/>
        <w:rPr>
          <w:rFonts w:ascii="Verdana" w:eastAsia="Calibri" w:hAnsi="Verdana" w:cs="Times New Roman"/>
        </w:rPr>
      </w:pPr>
      <w:r w:rsidRPr="0089244C">
        <w:rPr>
          <w:rFonts w:ascii="Verdana" w:eastAsia="Calibri" w:hAnsi="Verdana" w:cs="Times New Roman"/>
        </w:rPr>
        <w:t xml:space="preserve">Quantos Centros de Saúde </w:t>
      </w:r>
      <w:r w:rsidR="002E41C2" w:rsidRPr="0089244C">
        <w:rPr>
          <w:rFonts w:ascii="Verdana" w:eastAsia="Calibri" w:hAnsi="Verdana" w:cs="Times New Roman"/>
        </w:rPr>
        <w:t>têm a</w:t>
      </w:r>
      <w:r w:rsidRPr="0089244C">
        <w:rPr>
          <w:rFonts w:ascii="Verdana" w:eastAsia="Calibri" w:hAnsi="Verdana" w:cs="Times New Roman"/>
        </w:rPr>
        <w:t xml:space="preserve"> consulta da diabetes/</w:t>
      </w:r>
      <w:r w:rsidR="002E41C2" w:rsidRPr="0089244C">
        <w:rPr>
          <w:rFonts w:ascii="Verdana" w:eastAsia="Calibri" w:hAnsi="Verdana" w:cs="Times New Roman"/>
        </w:rPr>
        <w:t>de cuidados</w:t>
      </w:r>
      <w:r w:rsidRPr="0089244C">
        <w:rPr>
          <w:rFonts w:ascii="Verdana" w:eastAsia="Calibri" w:hAnsi="Verdana" w:cs="Times New Roman"/>
        </w:rPr>
        <w:t xml:space="preserve"> ao pé </w:t>
      </w:r>
      <w:r w:rsidR="002E41C2" w:rsidRPr="0089244C">
        <w:rPr>
          <w:rFonts w:ascii="Verdana" w:eastAsia="Calibri" w:hAnsi="Verdana" w:cs="Times New Roman"/>
        </w:rPr>
        <w:t>diabético?</w:t>
      </w:r>
      <w:r w:rsidRPr="0089244C">
        <w:rPr>
          <w:rFonts w:ascii="Verdana" w:eastAsia="Calibri" w:hAnsi="Verdana" w:cs="Times New Roman"/>
        </w:rPr>
        <w:t xml:space="preserve"> Quantas consulta</w:t>
      </w:r>
      <w:r w:rsidR="002E41C2" w:rsidRPr="0089244C">
        <w:rPr>
          <w:rFonts w:ascii="Verdana" w:eastAsia="Calibri" w:hAnsi="Verdana" w:cs="Times New Roman"/>
        </w:rPr>
        <w:t xml:space="preserve">s estão orçamentadas para 2013? </w:t>
      </w:r>
      <w:r w:rsidRPr="0089244C">
        <w:rPr>
          <w:rFonts w:ascii="Verdana" w:eastAsia="Calibri" w:hAnsi="Verdana" w:cs="Times New Roman"/>
        </w:rPr>
        <w:t>Qual o seu custo unitário médio? O valor orçamentado cobre este rácio? E em 2008?</w:t>
      </w:r>
    </w:p>
    <w:p w:rsidR="00BF16FB" w:rsidRPr="00516524" w:rsidRDefault="00B7419F" w:rsidP="00891BB9">
      <w:pPr>
        <w:spacing w:line="360" w:lineRule="auto"/>
        <w:jc w:val="both"/>
        <w:rPr>
          <w:rFonts w:ascii="Verdana" w:eastAsia="Calibri" w:hAnsi="Verdana" w:cs="Times New Roman"/>
        </w:rPr>
      </w:pPr>
      <w:r w:rsidRPr="0089244C">
        <w:rPr>
          <w:rFonts w:ascii="Verdana" w:eastAsia="Calibri" w:hAnsi="Verdana" w:cs="Times New Roman"/>
        </w:rPr>
        <w:t xml:space="preserve">      </w:t>
      </w:r>
      <w:r w:rsidR="00D776B5" w:rsidRPr="0089244C">
        <w:rPr>
          <w:rFonts w:ascii="Verdana" w:eastAsia="Calibri" w:hAnsi="Verdana" w:cs="Times New Roman"/>
        </w:rPr>
        <w:t>A consulta da diabetes realiza-se em 13 C.S e na</w:t>
      </w:r>
      <w:r w:rsidR="00BF16FB" w:rsidRPr="0089244C">
        <w:rPr>
          <w:rFonts w:ascii="Verdana" w:eastAsia="Calibri" w:hAnsi="Verdana" w:cs="Times New Roman"/>
        </w:rPr>
        <w:t xml:space="preserve"> USF Alfa Beja</w:t>
      </w:r>
      <w:r w:rsidR="00D776B5" w:rsidRPr="0089244C">
        <w:rPr>
          <w:rFonts w:ascii="Verdana" w:eastAsia="Calibri" w:hAnsi="Verdana" w:cs="Times New Roman"/>
        </w:rPr>
        <w:t>. Relativamente à c</w:t>
      </w:r>
      <w:r w:rsidR="00BF16FB" w:rsidRPr="0089244C">
        <w:rPr>
          <w:rFonts w:ascii="Verdana" w:eastAsia="Calibri" w:hAnsi="Verdana" w:cs="Times New Roman"/>
        </w:rPr>
        <w:t xml:space="preserve">onsulta </w:t>
      </w:r>
      <w:r w:rsidR="00D776B5" w:rsidRPr="0089244C">
        <w:rPr>
          <w:rFonts w:ascii="Verdana" w:eastAsia="Calibri" w:hAnsi="Verdana" w:cs="Times New Roman"/>
        </w:rPr>
        <w:t xml:space="preserve">do pé diabético, como estão a formar os </w:t>
      </w:r>
      <w:r w:rsidR="002E41C2" w:rsidRPr="0089244C">
        <w:rPr>
          <w:rFonts w:ascii="Verdana" w:eastAsia="Calibri" w:hAnsi="Verdana" w:cs="Times New Roman"/>
        </w:rPr>
        <w:t>profissionais,</w:t>
      </w:r>
      <w:r w:rsidR="00D776B5" w:rsidRPr="0089244C">
        <w:rPr>
          <w:rFonts w:ascii="Verdana" w:eastAsia="Calibri" w:hAnsi="Verdana" w:cs="Times New Roman"/>
        </w:rPr>
        <w:t xml:space="preserve"> estas consultas já estão implementadas em 8 Centros de saúde de </w:t>
      </w:r>
      <w:r w:rsidR="00BF16FB" w:rsidRPr="0089244C">
        <w:rPr>
          <w:rFonts w:ascii="Verdana" w:eastAsia="Calibri" w:hAnsi="Verdana" w:cs="Times New Roman"/>
        </w:rPr>
        <w:t xml:space="preserve">Cuba, Mértola, Castro Verde, Barrancos, </w:t>
      </w:r>
      <w:r w:rsidR="002E41C2" w:rsidRPr="0089244C">
        <w:rPr>
          <w:rFonts w:ascii="Verdana" w:eastAsia="Calibri" w:hAnsi="Verdana" w:cs="Times New Roman"/>
        </w:rPr>
        <w:t>Aljustrel e</w:t>
      </w:r>
      <w:r w:rsidR="00BF16FB" w:rsidRPr="0089244C">
        <w:rPr>
          <w:rFonts w:ascii="Verdana" w:eastAsia="Calibri" w:hAnsi="Verdana" w:cs="Times New Roman"/>
        </w:rPr>
        <w:t xml:space="preserve"> na USF Alfa Beja.</w:t>
      </w:r>
    </w:p>
    <w:p w:rsidR="001B02AC" w:rsidRPr="00516524" w:rsidRDefault="00BF16FB" w:rsidP="002F638A">
      <w:pPr>
        <w:pStyle w:val="ListParagraph"/>
        <w:numPr>
          <w:ilvl w:val="0"/>
          <w:numId w:val="21"/>
        </w:numPr>
        <w:spacing w:line="360" w:lineRule="auto"/>
        <w:rPr>
          <w:rFonts w:ascii="Verdana" w:eastAsia="Calibri" w:hAnsi="Verdana" w:cs="Times New Roman"/>
        </w:rPr>
      </w:pPr>
      <w:r w:rsidRPr="00516524">
        <w:rPr>
          <w:rFonts w:ascii="Verdana" w:eastAsia="Calibri" w:hAnsi="Verdana" w:cs="Times New Roman"/>
        </w:rPr>
        <w:t xml:space="preserve">Consegue manter o número e qualidade de material clínico e consumíveis necessários para tratamento nas feridas do diabetes. </w:t>
      </w:r>
    </w:p>
    <w:p w:rsidR="001B02AC" w:rsidRPr="00516524" w:rsidRDefault="001B02AC" w:rsidP="00891BB9">
      <w:pPr>
        <w:pStyle w:val="ListParagraph"/>
        <w:spacing w:line="360" w:lineRule="auto"/>
        <w:rPr>
          <w:rFonts w:ascii="Verdana" w:eastAsia="Calibri" w:hAnsi="Verdana" w:cs="Times New Roman"/>
        </w:rPr>
      </w:pPr>
    </w:p>
    <w:p w:rsidR="00BF16FB" w:rsidRPr="00516524" w:rsidRDefault="00891BB9" w:rsidP="00891BB9">
      <w:pPr>
        <w:pStyle w:val="ListParagraph"/>
        <w:spacing w:line="360" w:lineRule="auto"/>
        <w:ind w:left="0"/>
        <w:rPr>
          <w:rFonts w:ascii="Verdana" w:eastAsia="Calibri" w:hAnsi="Verdana" w:cs="Times New Roman"/>
        </w:rPr>
      </w:pPr>
      <w:r w:rsidRPr="00516524">
        <w:rPr>
          <w:rFonts w:ascii="Verdana" w:eastAsia="Calibri" w:hAnsi="Verdana" w:cs="Times New Roman"/>
        </w:rPr>
        <w:t xml:space="preserve">          </w:t>
      </w:r>
      <w:r w:rsidR="00BF16FB" w:rsidRPr="00516524">
        <w:rPr>
          <w:rFonts w:ascii="Verdana" w:eastAsia="Calibri" w:hAnsi="Verdana" w:cs="Times New Roman"/>
        </w:rPr>
        <w:t xml:space="preserve">Tem sido possível aumentar </w:t>
      </w:r>
      <w:r w:rsidR="001B02AC" w:rsidRPr="00516524">
        <w:rPr>
          <w:rFonts w:ascii="Verdana" w:eastAsia="Calibri" w:hAnsi="Verdana" w:cs="Times New Roman"/>
        </w:rPr>
        <w:t>e inclusivamente</w:t>
      </w:r>
      <w:r w:rsidR="00BF3799" w:rsidRPr="00516524">
        <w:rPr>
          <w:rFonts w:ascii="Verdana" w:eastAsia="Calibri" w:hAnsi="Verdana" w:cs="Times New Roman"/>
        </w:rPr>
        <w:t xml:space="preserve"> </w:t>
      </w:r>
      <w:r w:rsidR="00BF16FB" w:rsidRPr="00516524">
        <w:rPr>
          <w:rFonts w:ascii="Verdana" w:eastAsia="Calibri" w:hAnsi="Verdana" w:cs="Times New Roman"/>
        </w:rPr>
        <w:t>a qualidade.</w:t>
      </w:r>
    </w:p>
    <w:p w:rsidR="001B3B35" w:rsidRPr="00516524" w:rsidRDefault="001B3B35" w:rsidP="00891BB9">
      <w:pPr>
        <w:pStyle w:val="ListParagraph"/>
        <w:spacing w:line="360" w:lineRule="auto"/>
        <w:ind w:left="0"/>
        <w:rPr>
          <w:rFonts w:ascii="Verdana" w:eastAsia="Calibri" w:hAnsi="Verdana" w:cs="Times New Roman"/>
        </w:rPr>
      </w:pPr>
    </w:p>
    <w:p w:rsidR="00BF16FB" w:rsidRPr="00516524" w:rsidRDefault="00BF16FB" w:rsidP="002F638A">
      <w:pPr>
        <w:pStyle w:val="ListParagraph"/>
        <w:numPr>
          <w:ilvl w:val="0"/>
          <w:numId w:val="21"/>
        </w:numPr>
        <w:spacing w:line="360" w:lineRule="auto"/>
        <w:rPr>
          <w:rFonts w:ascii="Verdana" w:eastAsia="Calibri" w:hAnsi="Verdana" w:cs="Times New Roman"/>
        </w:rPr>
      </w:pPr>
      <w:r w:rsidRPr="00516524">
        <w:rPr>
          <w:rFonts w:ascii="Verdana" w:eastAsia="Calibri" w:hAnsi="Verdana" w:cs="Times New Roman"/>
        </w:rPr>
        <w:t>O nº. destas consultas é suficiente para cobrir a população de diabéticos que necessitam da mesma.</w:t>
      </w:r>
    </w:p>
    <w:p w:rsidR="001B3B35" w:rsidRPr="00516524" w:rsidRDefault="003129A9" w:rsidP="002E41C2">
      <w:pPr>
        <w:spacing w:line="360" w:lineRule="auto"/>
        <w:jc w:val="both"/>
        <w:rPr>
          <w:rFonts w:ascii="Verdana" w:eastAsia="Calibri" w:hAnsi="Verdana" w:cs="Times New Roman"/>
        </w:rPr>
      </w:pPr>
      <w:r w:rsidRPr="00516524">
        <w:rPr>
          <w:rFonts w:ascii="Verdana" w:eastAsia="Calibri" w:hAnsi="Verdana" w:cs="Times New Roman"/>
        </w:rPr>
        <w:t xml:space="preserve">          </w:t>
      </w:r>
      <w:r w:rsidR="00BF16FB" w:rsidRPr="00516524">
        <w:rPr>
          <w:rFonts w:ascii="Verdana" w:eastAsia="Calibri" w:hAnsi="Verdana" w:cs="Times New Roman"/>
        </w:rPr>
        <w:t xml:space="preserve">Sim. </w:t>
      </w:r>
      <w:r w:rsidR="00BF16FB" w:rsidRPr="0089244C">
        <w:rPr>
          <w:rFonts w:ascii="Verdana" w:eastAsia="Calibri" w:hAnsi="Verdana" w:cs="Times New Roman"/>
        </w:rPr>
        <w:t xml:space="preserve">Médico de família e enfermeiro fazem a consulta de diabetes e </w:t>
      </w:r>
      <w:r w:rsidR="002E41C2" w:rsidRPr="0089244C">
        <w:rPr>
          <w:rFonts w:ascii="Verdana" w:eastAsia="Calibri" w:hAnsi="Verdana" w:cs="Times New Roman"/>
        </w:rPr>
        <w:t>do pé</w:t>
      </w:r>
      <w:r w:rsidR="00BF16FB" w:rsidRPr="0089244C">
        <w:rPr>
          <w:rFonts w:ascii="Verdana" w:eastAsia="Calibri" w:hAnsi="Verdana" w:cs="Times New Roman"/>
        </w:rPr>
        <w:t xml:space="preserve"> diabético.</w:t>
      </w:r>
      <w:r w:rsidR="002E41C2" w:rsidRPr="0089244C">
        <w:rPr>
          <w:rFonts w:ascii="Verdana" w:eastAsia="Calibri" w:hAnsi="Verdana" w:cs="Times New Roman"/>
        </w:rPr>
        <w:t xml:space="preserve"> Em certos Centros de Saúde, </w:t>
      </w:r>
      <w:r w:rsidR="00BF16FB" w:rsidRPr="0089244C">
        <w:rPr>
          <w:rFonts w:ascii="Verdana" w:eastAsia="Calibri" w:hAnsi="Verdana" w:cs="Times New Roman"/>
        </w:rPr>
        <w:t xml:space="preserve">o enfermeiro especialista é </w:t>
      </w:r>
      <w:r w:rsidR="002E41C2" w:rsidRPr="0089244C">
        <w:rPr>
          <w:rFonts w:ascii="Verdana" w:eastAsia="Calibri" w:hAnsi="Verdana" w:cs="Times New Roman"/>
        </w:rPr>
        <w:t>suficiente para</w:t>
      </w:r>
      <w:r w:rsidR="00BF16FB" w:rsidRPr="0089244C">
        <w:rPr>
          <w:rFonts w:ascii="Verdana" w:eastAsia="Calibri" w:hAnsi="Verdana" w:cs="Times New Roman"/>
        </w:rPr>
        <w:t xml:space="preserve"> </w:t>
      </w:r>
      <w:r w:rsidR="001B3B35" w:rsidRPr="0089244C">
        <w:rPr>
          <w:rFonts w:ascii="Verdana" w:eastAsia="Calibri" w:hAnsi="Verdana" w:cs="Times New Roman"/>
        </w:rPr>
        <w:t xml:space="preserve">acompanhar </w:t>
      </w:r>
      <w:r w:rsidR="00BF16FB" w:rsidRPr="0089244C">
        <w:rPr>
          <w:rFonts w:ascii="Verdana" w:eastAsia="Calibri" w:hAnsi="Verdana" w:cs="Times New Roman"/>
        </w:rPr>
        <w:t>os doentes existentes.</w:t>
      </w:r>
    </w:p>
    <w:p w:rsidR="00E623AD" w:rsidRPr="00516524" w:rsidRDefault="00E623AD" w:rsidP="00891BB9">
      <w:pPr>
        <w:spacing w:line="360" w:lineRule="auto"/>
        <w:rPr>
          <w:rFonts w:ascii="Verdana" w:eastAsia="Calibri" w:hAnsi="Verdana" w:cs="Times New Roman"/>
        </w:rPr>
      </w:pPr>
    </w:p>
    <w:p w:rsidR="001B3350" w:rsidRDefault="00BF16FB" w:rsidP="001B3350">
      <w:pPr>
        <w:pStyle w:val="ListParagraph"/>
        <w:numPr>
          <w:ilvl w:val="0"/>
          <w:numId w:val="21"/>
        </w:numPr>
        <w:spacing w:line="360" w:lineRule="auto"/>
        <w:jc w:val="both"/>
        <w:rPr>
          <w:rFonts w:ascii="Verdana" w:eastAsia="Calibri" w:hAnsi="Verdana" w:cs="Times New Roman"/>
        </w:rPr>
      </w:pPr>
      <w:r w:rsidRPr="00516524">
        <w:rPr>
          <w:rFonts w:ascii="Verdana" w:eastAsia="Calibri" w:hAnsi="Verdana" w:cs="Times New Roman"/>
        </w:rPr>
        <w:t xml:space="preserve">No caso de verificar </w:t>
      </w:r>
      <w:r w:rsidR="001B3B35" w:rsidRPr="00516524">
        <w:rPr>
          <w:rFonts w:ascii="Verdana" w:eastAsia="Calibri" w:hAnsi="Verdana" w:cs="Times New Roman"/>
        </w:rPr>
        <w:t>que estatisticamente</w:t>
      </w:r>
      <w:r w:rsidRPr="00516524">
        <w:rPr>
          <w:rFonts w:ascii="Verdana" w:eastAsia="Calibri" w:hAnsi="Verdana" w:cs="Times New Roman"/>
        </w:rPr>
        <w:t xml:space="preserve"> estão a aumentar as complicações derivadas da diabetes, nomeadamente aumento de doenças cardiovasculares</w:t>
      </w:r>
      <w:r w:rsidR="001B3B35" w:rsidRPr="00516524">
        <w:rPr>
          <w:rFonts w:ascii="Verdana" w:eastAsia="Calibri" w:hAnsi="Verdana" w:cs="Times New Roman"/>
        </w:rPr>
        <w:t xml:space="preserve">, amputações, pé diabético quais são </w:t>
      </w:r>
      <w:r w:rsidRPr="00516524">
        <w:rPr>
          <w:rFonts w:ascii="Verdana" w:eastAsia="Calibri" w:hAnsi="Verdana" w:cs="Times New Roman"/>
        </w:rPr>
        <w:t>as estraté</w:t>
      </w:r>
      <w:r w:rsidR="001B3B35" w:rsidRPr="00516524">
        <w:rPr>
          <w:rFonts w:ascii="Verdana" w:eastAsia="Calibri" w:hAnsi="Verdana" w:cs="Times New Roman"/>
        </w:rPr>
        <w:t xml:space="preserve">gias que podem </w:t>
      </w:r>
      <w:r w:rsidRPr="00516524">
        <w:rPr>
          <w:rFonts w:ascii="Verdana" w:eastAsia="Calibri" w:hAnsi="Verdana" w:cs="Times New Roman"/>
        </w:rPr>
        <w:t>ser aplicadas, considerando as restrições orçamentais e o custo social da patologia? Quanto custa cada uma das complicações? Fo</w:t>
      </w:r>
      <w:r w:rsidR="001B3B35" w:rsidRPr="00516524">
        <w:rPr>
          <w:rFonts w:ascii="Verdana" w:eastAsia="Calibri" w:hAnsi="Verdana" w:cs="Times New Roman"/>
        </w:rPr>
        <w:t>ram contempladas no orçamento versus</w:t>
      </w:r>
      <w:r w:rsidRPr="00516524">
        <w:rPr>
          <w:rFonts w:ascii="Verdana" w:eastAsia="Calibri" w:hAnsi="Verdana" w:cs="Times New Roman"/>
        </w:rPr>
        <w:t xml:space="preserve"> frequência da sua ocorrência?</w:t>
      </w:r>
    </w:p>
    <w:p w:rsidR="001B3350" w:rsidRDefault="001B3350" w:rsidP="001B3350">
      <w:pPr>
        <w:pStyle w:val="ListParagraph"/>
        <w:spacing w:line="360" w:lineRule="auto"/>
        <w:ind w:left="644"/>
        <w:jc w:val="both"/>
        <w:rPr>
          <w:rFonts w:ascii="Verdana" w:eastAsia="Calibri" w:hAnsi="Verdana" w:cs="Times New Roman"/>
        </w:rPr>
      </w:pPr>
    </w:p>
    <w:p w:rsidR="00BF16FB" w:rsidRPr="001B3350" w:rsidRDefault="001B3350" w:rsidP="001B3350">
      <w:pPr>
        <w:pStyle w:val="ListParagraph"/>
        <w:spacing w:line="360" w:lineRule="auto"/>
        <w:ind w:left="644"/>
        <w:jc w:val="both"/>
        <w:rPr>
          <w:rFonts w:ascii="Verdana" w:eastAsia="Calibri" w:hAnsi="Verdana" w:cs="Times New Roman"/>
        </w:rPr>
      </w:pPr>
      <w:r>
        <w:rPr>
          <w:rFonts w:ascii="Verdana" w:eastAsia="Calibri" w:hAnsi="Verdana" w:cs="Times New Roman"/>
        </w:rPr>
        <w:t xml:space="preserve">     </w:t>
      </w:r>
      <w:r w:rsidR="003129A9" w:rsidRPr="001B3350">
        <w:rPr>
          <w:rFonts w:ascii="Verdana" w:eastAsia="Calibri" w:hAnsi="Verdana" w:cs="Times New Roman"/>
        </w:rPr>
        <w:t xml:space="preserve"> </w:t>
      </w:r>
      <w:r w:rsidR="00E623AD" w:rsidRPr="001B3350">
        <w:rPr>
          <w:rFonts w:ascii="Verdana" w:eastAsia="Calibri" w:hAnsi="Verdana" w:cs="Times New Roman"/>
        </w:rPr>
        <w:t>F</w:t>
      </w:r>
      <w:r w:rsidR="00BF16FB" w:rsidRPr="001B3350">
        <w:rPr>
          <w:rFonts w:ascii="Verdana" w:eastAsia="Calibri" w:hAnsi="Verdana" w:cs="Times New Roman"/>
        </w:rPr>
        <w:t>oi criado um grupo de gestão integrada d</w:t>
      </w:r>
      <w:r w:rsidR="001B667E" w:rsidRPr="001B3350">
        <w:rPr>
          <w:rFonts w:ascii="Verdana" w:eastAsia="Calibri" w:hAnsi="Verdana" w:cs="Times New Roman"/>
        </w:rPr>
        <w:t>a diabetes, constituído por 3 médicos, 1 cirurgião, 2</w:t>
      </w:r>
      <w:r w:rsidR="00BF16FB" w:rsidRPr="001B3350">
        <w:rPr>
          <w:rFonts w:ascii="Verdana" w:eastAsia="Calibri" w:hAnsi="Verdana" w:cs="Times New Roman"/>
        </w:rPr>
        <w:t xml:space="preserve"> en</w:t>
      </w:r>
      <w:r w:rsidR="001B667E" w:rsidRPr="001B3350">
        <w:rPr>
          <w:rFonts w:ascii="Verdana" w:eastAsia="Calibri" w:hAnsi="Verdana" w:cs="Times New Roman"/>
        </w:rPr>
        <w:t xml:space="preserve">fermeiros, um de cuidados primários e o outro </w:t>
      </w:r>
      <w:r w:rsidR="00BF16FB" w:rsidRPr="001B3350">
        <w:rPr>
          <w:rFonts w:ascii="Verdana" w:eastAsia="Calibri" w:hAnsi="Verdana" w:cs="Times New Roman"/>
        </w:rPr>
        <w:t>especialista em diabetes.</w:t>
      </w:r>
      <w:r w:rsidR="004F0D38" w:rsidRPr="001B3350">
        <w:rPr>
          <w:rFonts w:ascii="Verdana" w:eastAsia="Calibri" w:hAnsi="Verdana" w:cs="Times New Roman"/>
        </w:rPr>
        <w:t xml:space="preserve"> Foi apresentado</w:t>
      </w:r>
      <w:r w:rsidR="00BF16FB" w:rsidRPr="001B3350">
        <w:rPr>
          <w:rFonts w:ascii="Verdana" w:eastAsia="Calibri" w:hAnsi="Verdana" w:cs="Times New Roman"/>
        </w:rPr>
        <w:t xml:space="preserve"> um plano de acção a todos os médicos e enfermeiros do</w:t>
      </w:r>
      <w:r w:rsidR="002E41C2" w:rsidRPr="001B3350">
        <w:rPr>
          <w:rFonts w:ascii="Verdana" w:eastAsia="Calibri" w:hAnsi="Verdana" w:cs="Times New Roman"/>
        </w:rPr>
        <w:t>s</w:t>
      </w:r>
      <w:r w:rsidR="00BF16FB" w:rsidRPr="001B3350">
        <w:rPr>
          <w:rFonts w:ascii="Verdana" w:eastAsia="Calibri" w:hAnsi="Verdana" w:cs="Times New Roman"/>
        </w:rPr>
        <w:t xml:space="preserve"> Centro</w:t>
      </w:r>
      <w:r w:rsidR="002E41C2" w:rsidRPr="001B3350">
        <w:rPr>
          <w:rFonts w:ascii="Verdana" w:eastAsia="Calibri" w:hAnsi="Verdana" w:cs="Times New Roman"/>
        </w:rPr>
        <w:t>s</w:t>
      </w:r>
      <w:r w:rsidR="00BF16FB" w:rsidRPr="001B3350">
        <w:rPr>
          <w:rFonts w:ascii="Verdana" w:eastAsia="Calibri" w:hAnsi="Verdana" w:cs="Times New Roman"/>
        </w:rPr>
        <w:t xml:space="preserve"> de Saúde, no sentido </w:t>
      </w:r>
      <w:r w:rsidR="00982B3C" w:rsidRPr="001B3350">
        <w:rPr>
          <w:rFonts w:ascii="Verdana" w:eastAsia="Calibri" w:hAnsi="Verdana" w:cs="Times New Roman"/>
        </w:rPr>
        <w:t>de existir</w:t>
      </w:r>
      <w:r w:rsidR="004F0D38" w:rsidRPr="001B3350">
        <w:rPr>
          <w:rFonts w:ascii="Verdana" w:eastAsia="Calibri" w:hAnsi="Verdana" w:cs="Times New Roman"/>
        </w:rPr>
        <w:t xml:space="preserve"> uma linguagem uniforme, </w:t>
      </w:r>
      <w:r w:rsidR="00BF16FB" w:rsidRPr="001B3350">
        <w:rPr>
          <w:rFonts w:ascii="Verdana" w:eastAsia="Calibri" w:hAnsi="Verdana" w:cs="Times New Roman"/>
        </w:rPr>
        <w:t xml:space="preserve">procedimentos terapêutica e de educação para os doentes diabéticos. Em todos os Centros de Saúde há um nutricionista, </w:t>
      </w:r>
      <w:r w:rsidR="004F0D38" w:rsidRPr="001B3350">
        <w:rPr>
          <w:rFonts w:ascii="Verdana" w:eastAsia="Calibri" w:hAnsi="Verdana" w:cs="Times New Roman"/>
        </w:rPr>
        <w:t xml:space="preserve">um </w:t>
      </w:r>
      <w:r w:rsidR="00BF16FB" w:rsidRPr="001B3350">
        <w:rPr>
          <w:rFonts w:ascii="Verdana" w:eastAsia="Calibri" w:hAnsi="Verdana" w:cs="Times New Roman"/>
        </w:rPr>
        <w:t xml:space="preserve">psicólogo e </w:t>
      </w:r>
      <w:r w:rsidR="004F0D38" w:rsidRPr="001B3350">
        <w:rPr>
          <w:rFonts w:ascii="Verdana" w:eastAsia="Calibri" w:hAnsi="Verdana" w:cs="Times New Roman"/>
        </w:rPr>
        <w:t xml:space="preserve">um </w:t>
      </w:r>
      <w:r w:rsidR="00BF16FB" w:rsidRPr="001B3350">
        <w:rPr>
          <w:rFonts w:ascii="Verdana" w:eastAsia="Calibri" w:hAnsi="Verdana" w:cs="Times New Roman"/>
        </w:rPr>
        <w:t xml:space="preserve">psicoterapeuta. Há </w:t>
      </w:r>
      <w:r w:rsidR="00C65374" w:rsidRPr="001B3350">
        <w:rPr>
          <w:rFonts w:ascii="Verdana" w:eastAsia="Calibri" w:hAnsi="Verdana" w:cs="Times New Roman"/>
        </w:rPr>
        <w:t xml:space="preserve">também </w:t>
      </w:r>
      <w:r w:rsidR="00BF16FB" w:rsidRPr="001B3350">
        <w:rPr>
          <w:rFonts w:ascii="Verdana" w:eastAsia="Calibri" w:hAnsi="Verdana" w:cs="Times New Roman"/>
        </w:rPr>
        <w:t>uma linha direta que en</w:t>
      </w:r>
      <w:r w:rsidR="00C65374" w:rsidRPr="001B3350">
        <w:rPr>
          <w:rFonts w:ascii="Verdana" w:eastAsia="Calibri" w:hAnsi="Verdana" w:cs="Times New Roman"/>
        </w:rPr>
        <w:t>trou em vigor em Jan do</w:t>
      </w:r>
      <w:r w:rsidR="00BF16FB" w:rsidRPr="001B3350">
        <w:rPr>
          <w:rFonts w:ascii="Verdana" w:eastAsia="Calibri" w:hAnsi="Verdana" w:cs="Times New Roman"/>
        </w:rPr>
        <w:t xml:space="preserve"> ano</w:t>
      </w:r>
      <w:r w:rsidR="00C65374" w:rsidRPr="001B3350">
        <w:rPr>
          <w:rFonts w:ascii="Verdana" w:eastAsia="Calibri" w:hAnsi="Verdana" w:cs="Times New Roman"/>
        </w:rPr>
        <w:t xml:space="preserve"> 2013,</w:t>
      </w:r>
      <w:r w:rsidR="00BF16FB" w:rsidRPr="001B3350">
        <w:rPr>
          <w:rFonts w:ascii="Verdana" w:eastAsia="Calibri" w:hAnsi="Verdana" w:cs="Times New Roman"/>
        </w:rPr>
        <w:t xml:space="preserve"> onde há o compromisso da equipa de ciru</w:t>
      </w:r>
      <w:r w:rsidR="00C65374" w:rsidRPr="001B3350">
        <w:rPr>
          <w:rFonts w:ascii="Verdana" w:eastAsia="Calibri" w:hAnsi="Verdana" w:cs="Times New Roman"/>
        </w:rPr>
        <w:t>r</w:t>
      </w:r>
      <w:r w:rsidR="00BF16FB" w:rsidRPr="001B3350">
        <w:rPr>
          <w:rFonts w:ascii="Verdana" w:eastAsia="Calibri" w:hAnsi="Verdana" w:cs="Times New Roman"/>
        </w:rPr>
        <w:t>gia do pé diabético em risco</w:t>
      </w:r>
      <w:r w:rsidR="00C65374" w:rsidRPr="001B3350">
        <w:rPr>
          <w:rFonts w:ascii="Verdana" w:eastAsia="Calibri" w:hAnsi="Verdana" w:cs="Times New Roman"/>
        </w:rPr>
        <w:t xml:space="preserve"> que é constituída por 2 cirurgiões, analisarem</w:t>
      </w:r>
      <w:r w:rsidR="00BF16FB" w:rsidRPr="001B3350">
        <w:rPr>
          <w:rFonts w:ascii="Verdana" w:eastAsia="Calibri" w:hAnsi="Verdana" w:cs="Times New Roman"/>
        </w:rPr>
        <w:t xml:space="preserve"> o pé e se for necessário enviam para </w:t>
      </w:r>
      <w:r w:rsidR="00C65374" w:rsidRPr="001B3350">
        <w:rPr>
          <w:rFonts w:ascii="Verdana" w:eastAsia="Calibri" w:hAnsi="Verdana" w:cs="Times New Roman"/>
          <w:i/>
        </w:rPr>
        <w:t>Hospital de</w:t>
      </w:r>
      <w:r w:rsidR="00BF16FB" w:rsidRPr="001B3350">
        <w:rPr>
          <w:rFonts w:ascii="Verdana" w:eastAsia="Calibri" w:hAnsi="Verdana" w:cs="Times New Roman"/>
          <w:i/>
        </w:rPr>
        <w:t xml:space="preserve"> Santa Marta</w:t>
      </w:r>
      <w:r w:rsidR="00BF16FB" w:rsidRPr="001B3350">
        <w:rPr>
          <w:rFonts w:ascii="Verdana" w:eastAsia="Calibri" w:hAnsi="Verdana" w:cs="Times New Roman"/>
        </w:rPr>
        <w:t xml:space="preserve"> em </w:t>
      </w:r>
      <w:r w:rsidR="00C65374" w:rsidRPr="001B3350">
        <w:rPr>
          <w:rFonts w:ascii="Verdana" w:eastAsia="Calibri" w:hAnsi="Verdana" w:cs="Times New Roman"/>
        </w:rPr>
        <w:t>Lisboa, dado que no Hospital de Beja não existe</w:t>
      </w:r>
      <w:r w:rsidR="00BF16FB" w:rsidRPr="001B3350">
        <w:rPr>
          <w:rFonts w:ascii="Verdana" w:eastAsia="Calibri" w:hAnsi="Verdana" w:cs="Times New Roman"/>
        </w:rPr>
        <w:t xml:space="preserve"> cirurgia vascular. </w:t>
      </w:r>
    </w:p>
    <w:p w:rsidR="00BF16FB" w:rsidRPr="00516524" w:rsidRDefault="00BF16FB" w:rsidP="00891BB9">
      <w:pPr>
        <w:spacing w:after="0" w:line="360" w:lineRule="auto"/>
        <w:rPr>
          <w:rFonts w:ascii="Verdana" w:eastAsia="Calibri" w:hAnsi="Verdana" w:cs="Times New Roman"/>
        </w:rPr>
      </w:pPr>
    </w:p>
    <w:p w:rsidR="00BF16FB" w:rsidRPr="0089244C" w:rsidRDefault="001B3350" w:rsidP="00891BB9">
      <w:pPr>
        <w:spacing w:after="0" w:line="360" w:lineRule="auto"/>
        <w:jc w:val="both"/>
        <w:rPr>
          <w:rFonts w:ascii="Verdana" w:eastAsia="Calibri" w:hAnsi="Verdana" w:cs="Times New Roman"/>
        </w:rPr>
      </w:pPr>
      <w:r>
        <w:rPr>
          <w:rFonts w:ascii="Verdana" w:eastAsia="Calibri" w:hAnsi="Verdana" w:cs="Times New Roman"/>
        </w:rPr>
        <w:t xml:space="preserve">     </w:t>
      </w:r>
      <w:r w:rsidR="002E4F11" w:rsidRPr="00516524">
        <w:rPr>
          <w:rFonts w:ascii="Verdana" w:eastAsia="Calibri" w:hAnsi="Verdana" w:cs="Times New Roman"/>
        </w:rPr>
        <w:t>Segundo o mesmo Diretor Executivo é</w:t>
      </w:r>
      <w:r w:rsidR="00BF16FB" w:rsidRPr="00516524">
        <w:rPr>
          <w:rFonts w:ascii="Verdana" w:eastAsia="Calibri" w:hAnsi="Verdana" w:cs="Times New Roman"/>
        </w:rPr>
        <w:t xml:space="preserve"> obrigatório fazer 4 c</w:t>
      </w:r>
      <w:r w:rsidR="00453B94" w:rsidRPr="00516524">
        <w:rPr>
          <w:rFonts w:ascii="Verdana" w:eastAsia="Calibri" w:hAnsi="Verdana" w:cs="Times New Roman"/>
        </w:rPr>
        <w:t xml:space="preserve">onsultas da diabetes por ano, segundo o gestor são efetuadas cerca </w:t>
      </w:r>
      <w:r w:rsidR="00453B94" w:rsidRPr="0089244C">
        <w:rPr>
          <w:rFonts w:ascii="Verdana" w:eastAsia="Calibri" w:hAnsi="Verdana" w:cs="Times New Roman"/>
        </w:rPr>
        <w:t>de 98%</w:t>
      </w:r>
      <w:r w:rsidR="002E4F11" w:rsidRPr="0089244C">
        <w:rPr>
          <w:rFonts w:ascii="Verdana" w:eastAsia="Calibri" w:hAnsi="Verdana" w:cs="Times New Roman"/>
        </w:rPr>
        <w:t xml:space="preserve">. </w:t>
      </w:r>
      <w:r w:rsidR="00BF16FB" w:rsidRPr="0089244C">
        <w:rPr>
          <w:rFonts w:ascii="Verdana" w:eastAsia="Calibri" w:hAnsi="Verdana" w:cs="Times New Roman"/>
        </w:rPr>
        <w:t xml:space="preserve">São </w:t>
      </w:r>
      <w:r w:rsidR="002E4F11" w:rsidRPr="0089244C">
        <w:rPr>
          <w:rFonts w:ascii="Verdana" w:eastAsia="Calibri" w:hAnsi="Verdana" w:cs="Times New Roman"/>
        </w:rPr>
        <w:t xml:space="preserve">igualmente </w:t>
      </w:r>
      <w:r w:rsidR="00BF16FB" w:rsidRPr="0089244C">
        <w:rPr>
          <w:rFonts w:ascii="Verdana" w:eastAsia="Calibri" w:hAnsi="Verdana" w:cs="Times New Roman"/>
        </w:rPr>
        <w:t xml:space="preserve">necessárias 4 consultas de pé – diabético </w:t>
      </w:r>
      <w:r w:rsidR="00B5285A" w:rsidRPr="0089244C">
        <w:rPr>
          <w:rFonts w:ascii="Verdana" w:eastAsia="Calibri" w:hAnsi="Verdana" w:cs="Times New Roman"/>
        </w:rPr>
        <w:t xml:space="preserve">com a duração de 40 m cada </w:t>
      </w:r>
      <w:r w:rsidR="00453B94" w:rsidRPr="0089244C">
        <w:rPr>
          <w:rFonts w:ascii="Verdana" w:eastAsia="Calibri" w:hAnsi="Verdana" w:cs="Times New Roman"/>
        </w:rPr>
        <w:t>uma, onde e</w:t>
      </w:r>
      <w:r w:rsidR="002E4F11" w:rsidRPr="0089244C">
        <w:rPr>
          <w:rFonts w:ascii="Verdana" w:eastAsia="Calibri" w:hAnsi="Verdana" w:cs="Times New Roman"/>
        </w:rPr>
        <w:t>nsina</w:t>
      </w:r>
      <w:r w:rsidR="002E41C2" w:rsidRPr="0089244C">
        <w:rPr>
          <w:rFonts w:ascii="Verdana" w:eastAsia="Calibri" w:hAnsi="Verdana" w:cs="Times New Roman"/>
        </w:rPr>
        <w:t>m</w:t>
      </w:r>
      <w:r w:rsidR="00453B94" w:rsidRPr="0089244C">
        <w:rPr>
          <w:rFonts w:ascii="Verdana" w:eastAsia="Calibri" w:hAnsi="Verdana" w:cs="Times New Roman"/>
        </w:rPr>
        <w:t xml:space="preserve"> a cortar as unhas e fazem o Doppler.</w:t>
      </w:r>
    </w:p>
    <w:p w:rsidR="00BF16FB" w:rsidRPr="0089244C" w:rsidRDefault="002E4F11" w:rsidP="00891BB9">
      <w:pPr>
        <w:spacing w:after="0" w:line="360" w:lineRule="auto"/>
        <w:jc w:val="both"/>
        <w:rPr>
          <w:rFonts w:ascii="Verdana" w:eastAsia="Calibri" w:hAnsi="Verdana" w:cs="Times New Roman"/>
        </w:rPr>
      </w:pPr>
      <w:r w:rsidRPr="0089244C">
        <w:rPr>
          <w:rFonts w:ascii="Verdana" w:eastAsia="Calibri" w:hAnsi="Verdana" w:cs="Times New Roman"/>
        </w:rPr>
        <w:t>Com os procedimentos referidos</w:t>
      </w:r>
      <w:r w:rsidR="00BF16FB" w:rsidRPr="0089244C">
        <w:rPr>
          <w:rFonts w:ascii="Verdana" w:eastAsia="Calibri" w:hAnsi="Verdana" w:cs="Times New Roman"/>
        </w:rPr>
        <w:t xml:space="preserve"> </w:t>
      </w:r>
      <w:r w:rsidR="00CF3051" w:rsidRPr="0089244C">
        <w:rPr>
          <w:rFonts w:ascii="Verdana" w:eastAsia="Calibri" w:hAnsi="Verdana" w:cs="Times New Roman"/>
        </w:rPr>
        <w:t>esperam reduzir</w:t>
      </w:r>
      <w:r w:rsidR="00BF16FB" w:rsidRPr="0089244C">
        <w:rPr>
          <w:rFonts w:ascii="Verdana" w:eastAsia="Calibri" w:hAnsi="Verdana" w:cs="Times New Roman"/>
        </w:rPr>
        <w:t xml:space="preserve"> o nº. de amputações.</w:t>
      </w:r>
    </w:p>
    <w:p w:rsidR="00BF16FB" w:rsidRPr="00516524" w:rsidRDefault="00BF16FB" w:rsidP="00891BB9">
      <w:pPr>
        <w:spacing w:after="0" w:line="360" w:lineRule="auto"/>
        <w:jc w:val="both"/>
        <w:rPr>
          <w:rFonts w:ascii="Verdana" w:eastAsia="Calibri" w:hAnsi="Verdana" w:cs="Times New Roman"/>
        </w:rPr>
      </w:pPr>
      <w:r w:rsidRPr="0089244C">
        <w:rPr>
          <w:rFonts w:ascii="Verdana" w:eastAsia="Calibri" w:hAnsi="Verdana" w:cs="Times New Roman"/>
        </w:rPr>
        <w:t xml:space="preserve">Compraram mais aparelhos para os </w:t>
      </w:r>
      <w:r w:rsidR="00C56C36" w:rsidRPr="0089244C">
        <w:rPr>
          <w:rFonts w:ascii="Verdana" w:eastAsia="Calibri" w:hAnsi="Verdana" w:cs="Times New Roman"/>
        </w:rPr>
        <w:t>CS que</w:t>
      </w:r>
      <w:r w:rsidRPr="0089244C">
        <w:rPr>
          <w:rFonts w:ascii="Verdana" w:eastAsia="Calibri" w:hAnsi="Verdana" w:cs="Times New Roman"/>
        </w:rPr>
        <w:t xml:space="preserve"> permitem fazer a medição da hemoglobina. Nas </w:t>
      </w:r>
      <w:r w:rsidR="00C56C36" w:rsidRPr="0089244C">
        <w:rPr>
          <w:rFonts w:ascii="Verdana" w:eastAsia="Calibri" w:hAnsi="Verdana" w:cs="Times New Roman"/>
        </w:rPr>
        <w:t>Extensões, existem</w:t>
      </w:r>
      <w:r w:rsidR="002E4F11" w:rsidRPr="0089244C">
        <w:rPr>
          <w:rFonts w:ascii="Verdana" w:eastAsia="Calibri" w:hAnsi="Verdana" w:cs="Times New Roman"/>
        </w:rPr>
        <w:t xml:space="preserve"> os portáteis (</w:t>
      </w:r>
      <w:r w:rsidRPr="0089244C">
        <w:rPr>
          <w:rFonts w:ascii="Verdana" w:eastAsia="Calibri" w:hAnsi="Verdana" w:cs="Times New Roman"/>
        </w:rPr>
        <w:t>que ao medirem a hemoglobina dão valores mais altos do que na realidade são).</w:t>
      </w:r>
      <w:r w:rsidR="002E4F11" w:rsidRPr="0089244C">
        <w:rPr>
          <w:rFonts w:ascii="Verdana" w:eastAsia="Calibri" w:hAnsi="Verdana" w:cs="Times New Roman"/>
        </w:rPr>
        <w:t xml:space="preserve"> Desta forma, as análises têm um custo de</w:t>
      </w:r>
      <w:r w:rsidRPr="0089244C">
        <w:rPr>
          <w:rFonts w:ascii="Verdana" w:eastAsia="Calibri" w:hAnsi="Verdana" w:cs="Times New Roman"/>
        </w:rPr>
        <w:t xml:space="preserve"> 4€, enquanto que se forem fazê-las ao labor</w:t>
      </w:r>
      <w:r w:rsidR="002E4F11" w:rsidRPr="0089244C">
        <w:rPr>
          <w:rFonts w:ascii="Verdana" w:eastAsia="Calibri" w:hAnsi="Verdana" w:cs="Times New Roman"/>
        </w:rPr>
        <w:t>atório o custo é de</w:t>
      </w:r>
      <w:r w:rsidRPr="0089244C">
        <w:rPr>
          <w:rFonts w:ascii="Verdana" w:eastAsia="Calibri" w:hAnsi="Verdana" w:cs="Times New Roman"/>
        </w:rPr>
        <w:t xml:space="preserve"> 11€.</w:t>
      </w:r>
      <w:r w:rsidR="00AD63B9" w:rsidRPr="0089244C">
        <w:rPr>
          <w:rFonts w:ascii="Verdana" w:eastAsia="Calibri" w:hAnsi="Verdana" w:cs="Times New Roman"/>
        </w:rPr>
        <w:t xml:space="preserve"> </w:t>
      </w:r>
      <w:r w:rsidRPr="0089244C">
        <w:rPr>
          <w:rFonts w:ascii="Verdana" w:eastAsia="Calibri" w:hAnsi="Verdana" w:cs="Times New Roman"/>
        </w:rPr>
        <w:t xml:space="preserve">Da DGS </w:t>
      </w:r>
      <w:proofErr w:type="spellStart"/>
      <w:r w:rsidRPr="0089244C">
        <w:rPr>
          <w:rFonts w:ascii="Verdana" w:eastAsia="Calibri" w:hAnsi="Verdana" w:cs="Times New Roman"/>
        </w:rPr>
        <w:t>saiem</w:t>
      </w:r>
      <w:proofErr w:type="spellEnd"/>
      <w:r w:rsidRPr="0089244C">
        <w:rPr>
          <w:rFonts w:ascii="Verdana" w:eastAsia="Calibri" w:hAnsi="Verdana" w:cs="Times New Roman"/>
        </w:rPr>
        <w:t xml:space="preserve"> orientações que são medidas preventivas para daqui a 10, 12 anos.</w:t>
      </w:r>
    </w:p>
    <w:p w:rsidR="00BF16FB" w:rsidRPr="00516524" w:rsidRDefault="00BF16FB" w:rsidP="00891BB9">
      <w:pPr>
        <w:spacing w:line="360" w:lineRule="auto"/>
        <w:jc w:val="both"/>
        <w:rPr>
          <w:rFonts w:ascii="Verdana" w:eastAsia="Calibri" w:hAnsi="Verdana" w:cs="Times New Roman"/>
        </w:rPr>
      </w:pPr>
      <w:r w:rsidRPr="00516524">
        <w:rPr>
          <w:rFonts w:ascii="Verdana" w:eastAsia="Calibri" w:hAnsi="Verdana" w:cs="Times New Roman"/>
        </w:rPr>
        <w:t>As amputações ocorrem em 70%</w:t>
      </w:r>
      <w:r w:rsidR="00AD63B9" w:rsidRPr="00516524">
        <w:rPr>
          <w:rFonts w:ascii="Verdana" w:eastAsia="Calibri" w:hAnsi="Verdana" w:cs="Times New Roman"/>
        </w:rPr>
        <w:t>,</w:t>
      </w:r>
      <w:r w:rsidRPr="00516524">
        <w:rPr>
          <w:rFonts w:ascii="Verdana" w:eastAsia="Calibri" w:hAnsi="Verdana" w:cs="Times New Roman"/>
        </w:rPr>
        <w:t xml:space="preserve"> </w:t>
      </w:r>
      <w:r w:rsidR="00AD63B9" w:rsidRPr="00516524">
        <w:rPr>
          <w:rFonts w:ascii="Verdana" w:eastAsia="Calibri" w:hAnsi="Verdana" w:cs="Times New Roman"/>
        </w:rPr>
        <w:t xml:space="preserve">sobretudo </w:t>
      </w:r>
      <w:r w:rsidRPr="00516524">
        <w:rPr>
          <w:rFonts w:ascii="Verdana" w:eastAsia="Calibri" w:hAnsi="Verdana" w:cs="Times New Roman"/>
        </w:rPr>
        <w:t>nos doentes a partir dos 80 anos.</w:t>
      </w:r>
    </w:p>
    <w:p w:rsidR="00BF16FB" w:rsidRPr="0089244C" w:rsidRDefault="00BF16FB" w:rsidP="002F638A">
      <w:pPr>
        <w:pStyle w:val="ListParagraph"/>
        <w:numPr>
          <w:ilvl w:val="0"/>
          <w:numId w:val="21"/>
        </w:numPr>
        <w:spacing w:line="360" w:lineRule="auto"/>
        <w:rPr>
          <w:rFonts w:ascii="Verdana" w:eastAsia="Calibri" w:hAnsi="Verdana" w:cs="Times New Roman"/>
        </w:rPr>
      </w:pPr>
      <w:r w:rsidRPr="00516524">
        <w:rPr>
          <w:rFonts w:ascii="Verdana" w:eastAsia="Calibri" w:hAnsi="Verdana" w:cs="Times New Roman"/>
        </w:rPr>
        <w:t>Tem vindo a aumentar progressivamente</w:t>
      </w:r>
      <w:r w:rsidR="002E41C2">
        <w:rPr>
          <w:rFonts w:ascii="Verdana" w:eastAsia="Calibri" w:hAnsi="Verdana" w:cs="Times New Roman"/>
        </w:rPr>
        <w:t xml:space="preserve"> </w:t>
      </w:r>
      <w:r w:rsidR="002E41C2" w:rsidRPr="0089244C">
        <w:rPr>
          <w:rFonts w:ascii="Verdana" w:eastAsia="Calibri" w:hAnsi="Verdana" w:cs="Times New Roman"/>
        </w:rPr>
        <w:t>nos últimos anos a percentagem</w:t>
      </w:r>
      <w:r w:rsidRPr="0089244C">
        <w:rPr>
          <w:rFonts w:ascii="Verdana" w:eastAsia="Calibri" w:hAnsi="Verdana" w:cs="Times New Roman"/>
        </w:rPr>
        <w:t xml:space="preserve"> de diabéticos com pelo menos 3 hb</w:t>
      </w:r>
      <w:r w:rsidR="00AD63B9" w:rsidRPr="0089244C">
        <w:rPr>
          <w:rFonts w:ascii="Verdana" w:eastAsia="Calibri" w:hAnsi="Verdana" w:cs="Times New Roman"/>
        </w:rPr>
        <w:t>1A</w:t>
      </w:r>
      <w:r w:rsidRPr="0089244C">
        <w:rPr>
          <w:rFonts w:ascii="Verdana" w:eastAsia="Calibri" w:hAnsi="Verdana" w:cs="Times New Roman"/>
        </w:rPr>
        <w:t>C</w:t>
      </w:r>
      <w:r w:rsidR="005B0A3E" w:rsidRPr="0089244C">
        <w:rPr>
          <w:rFonts w:ascii="Verdana" w:eastAsia="Calibri" w:hAnsi="Verdana" w:cs="Times New Roman"/>
        </w:rPr>
        <w:t xml:space="preserve"> (ou </w:t>
      </w:r>
      <w:r w:rsidR="002E41C2" w:rsidRPr="0089244C">
        <w:rPr>
          <w:rFonts w:ascii="Verdana" w:eastAsia="Calibri" w:hAnsi="Verdana" w:cs="Times New Roman"/>
        </w:rPr>
        <w:t>A1C) registada</w:t>
      </w:r>
      <w:r w:rsidRPr="0089244C">
        <w:rPr>
          <w:rFonts w:ascii="Verdana" w:eastAsia="Calibri" w:hAnsi="Verdana" w:cs="Times New Roman"/>
        </w:rPr>
        <w:t xml:space="preserve"> no ano (2 semestres). </w:t>
      </w:r>
    </w:p>
    <w:p w:rsidR="00BF16FB" w:rsidRPr="0089244C" w:rsidRDefault="00891BB9" w:rsidP="00891BB9">
      <w:pPr>
        <w:spacing w:line="360" w:lineRule="auto"/>
        <w:rPr>
          <w:rFonts w:ascii="Verdana" w:eastAsia="Calibri" w:hAnsi="Verdana" w:cs="Times New Roman"/>
        </w:rPr>
      </w:pPr>
      <w:r w:rsidRPr="0089244C">
        <w:rPr>
          <w:rFonts w:ascii="Verdana" w:eastAsia="Calibri" w:hAnsi="Verdana" w:cs="Times New Roman"/>
        </w:rPr>
        <w:t xml:space="preserve">          </w:t>
      </w:r>
      <w:r w:rsidR="003129A9" w:rsidRPr="0089244C">
        <w:rPr>
          <w:rFonts w:ascii="Verdana" w:eastAsia="Calibri" w:hAnsi="Verdana" w:cs="Times New Roman"/>
        </w:rPr>
        <w:t xml:space="preserve"> </w:t>
      </w:r>
      <w:r w:rsidR="00AD63B9" w:rsidRPr="0089244C">
        <w:rPr>
          <w:rFonts w:ascii="Verdana" w:eastAsia="Calibri" w:hAnsi="Verdana" w:cs="Times New Roman"/>
        </w:rPr>
        <w:t xml:space="preserve">A agência de contratualização, sediada na ARS Alentejo, </w:t>
      </w:r>
      <w:r w:rsidR="00BF16FB" w:rsidRPr="0089244C">
        <w:rPr>
          <w:rFonts w:ascii="Verdana" w:eastAsia="Calibri" w:hAnsi="Verdana" w:cs="Times New Roman"/>
        </w:rPr>
        <w:t>só exige 2 registos. A DGS exige 3 registos.</w:t>
      </w:r>
    </w:p>
    <w:p w:rsidR="00BF16FB" w:rsidRPr="0089244C" w:rsidRDefault="00BF16FB" w:rsidP="002F638A">
      <w:pPr>
        <w:pStyle w:val="ListParagraph"/>
        <w:numPr>
          <w:ilvl w:val="0"/>
          <w:numId w:val="21"/>
        </w:numPr>
        <w:spacing w:line="360" w:lineRule="auto"/>
        <w:rPr>
          <w:rFonts w:ascii="Verdana" w:eastAsia="Calibri" w:hAnsi="Verdana" w:cs="Times New Roman"/>
        </w:rPr>
      </w:pPr>
      <w:r w:rsidRPr="0089244C">
        <w:rPr>
          <w:rFonts w:ascii="Verdana" w:eastAsia="Calibri" w:hAnsi="Verdana" w:cs="Times New Roman"/>
        </w:rPr>
        <w:t>A</w:t>
      </w:r>
      <w:r w:rsidR="005B0A3E" w:rsidRPr="0089244C">
        <w:rPr>
          <w:rFonts w:ascii="Verdana" w:eastAsia="Calibri" w:hAnsi="Verdana" w:cs="Times New Roman"/>
        </w:rPr>
        <w:t>s</w:t>
      </w:r>
      <w:r w:rsidRPr="0089244C">
        <w:rPr>
          <w:rFonts w:ascii="Verdana" w:eastAsia="Calibri" w:hAnsi="Verdana" w:cs="Times New Roman"/>
        </w:rPr>
        <w:t xml:space="preserve"> percentagens de utentes diabéticos que necessitam de assistência social tem aumentado. Quando é que se registaram esse </w:t>
      </w:r>
      <w:r w:rsidR="003450F2" w:rsidRPr="0089244C">
        <w:rPr>
          <w:rFonts w:ascii="Verdana" w:eastAsia="Calibri" w:hAnsi="Verdana" w:cs="Times New Roman"/>
        </w:rPr>
        <w:t xml:space="preserve">aumento? </w:t>
      </w:r>
      <w:r w:rsidRPr="0089244C">
        <w:rPr>
          <w:rFonts w:ascii="Verdana" w:eastAsia="Calibri" w:hAnsi="Verdana" w:cs="Times New Roman"/>
        </w:rPr>
        <w:t>Quantos em 2008? Esperados para 2013? Qual o custo do serviço? Incluído no orçamento?</w:t>
      </w:r>
    </w:p>
    <w:p w:rsidR="004B0460" w:rsidRPr="0089244C" w:rsidRDefault="003129A9" w:rsidP="00632B6C">
      <w:pPr>
        <w:spacing w:line="360" w:lineRule="auto"/>
        <w:jc w:val="both"/>
        <w:rPr>
          <w:rFonts w:ascii="Verdana" w:eastAsia="Calibri" w:hAnsi="Verdana" w:cs="Times New Roman"/>
        </w:rPr>
      </w:pPr>
      <w:r w:rsidRPr="0089244C">
        <w:rPr>
          <w:rFonts w:ascii="Verdana" w:eastAsia="Calibri" w:hAnsi="Verdana" w:cs="Times New Roman"/>
        </w:rPr>
        <w:t xml:space="preserve">          </w:t>
      </w:r>
      <w:r w:rsidR="00BF16FB" w:rsidRPr="0089244C">
        <w:rPr>
          <w:rFonts w:ascii="Verdana" w:eastAsia="Calibri" w:hAnsi="Verdana" w:cs="Times New Roman"/>
        </w:rPr>
        <w:t>Não tem conhecimento. Nem atravé</w:t>
      </w:r>
      <w:r w:rsidR="00632B6C" w:rsidRPr="0089244C">
        <w:rPr>
          <w:rFonts w:ascii="Verdana" w:eastAsia="Calibri" w:hAnsi="Verdana" w:cs="Times New Roman"/>
        </w:rPr>
        <w:t xml:space="preserve">s da assistente social do Gabinete </w:t>
      </w:r>
      <w:r w:rsidR="00BF16FB" w:rsidRPr="0089244C">
        <w:rPr>
          <w:rFonts w:ascii="Verdana" w:eastAsia="Calibri" w:hAnsi="Verdana" w:cs="Times New Roman"/>
        </w:rPr>
        <w:t xml:space="preserve">do </w:t>
      </w:r>
      <w:r w:rsidR="00B5285A" w:rsidRPr="0089244C">
        <w:rPr>
          <w:rFonts w:ascii="Verdana" w:eastAsia="Calibri" w:hAnsi="Verdana" w:cs="Times New Roman"/>
        </w:rPr>
        <w:t xml:space="preserve">utente. </w:t>
      </w:r>
      <w:r w:rsidR="00632B6C" w:rsidRPr="0089244C">
        <w:rPr>
          <w:rFonts w:ascii="Verdana" w:eastAsia="Calibri" w:hAnsi="Verdana" w:cs="Times New Roman"/>
        </w:rPr>
        <w:t>Contudo, informa</w:t>
      </w:r>
      <w:r w:rsidR="00943237" w:rsidRPr="0089244C">
        <w:rPr>
          <w:rFonts w:ascii="Verdana" w:eastAsia="Calibri" w:hAnsi="Verdana" w:cs="Times New Roman"/>
        </w:rPr>
        <w:t xml:space="preserve"> que </w:t>
      </w:r>
      <w:r w:rsidR="00632B6C" w:rsidRPr="0089244C">
        <w:rPr>
          <w:rFonts w:ascii="Verdana" w:eastAsia="Calibri" w:hAnsi="Verdana" w:cs="Times New Roman"/>
        </w:rPr>
        <w:t>provavelmente com</w:t>
      </w:r>
      <w:r w:rsidR="00BF16FB" w:rsidRPr="0089244C">
        <w:rPr>
          <w:rFonts w:ascii="Verdana" w:eastAsia="Calibri" w:hAnsi="Verdana" w:cs="Times New Roman"/>
        </w:rPr>
        <w:t xml:space="preserve"> esta crise</w:t>
      </w:r>
      <w:r w:rsidR="00BF42DE" w:rsidRPr="0089244C">
        <w:rPr>
          <w:rFonts w:ascii="Verdana" w:eastAsia="Calibri" w:hAnsi="Verdana" w:cs="Times New Roman"/>
        </w:rPr>
        <w:t xml:space="preserve"> a nível financeiro que estamos a atravessar</w:t>
      </w:r>
      <w:r w:rsidR="00632B6C" w:rsidRPr="0089244C">
        <w:rPr>
          <w:rFonts w:ascii="Verdana" w:eastAsia="Calibri" w:hAnsi="Verdana" w:cs="Times New Roman"/>
        </w:rPr>
        <w:t>,</w:t>
      </w:r>
      <w:r w:rsidR="00BF16FB" w:rsidRPr="0089244C">
        <w:rPr>
          <w:rFonts w:ascii="Verdana" w:eastAsia="Calibri" w:hAnsi="Verdana" w:cs="Times New Roman"/>
        </w:rPr>
        <w:t xml:space="preserve"> </w:t>
      </w:r>
      <w:r w:rsidR="00632B6C" w:rsidRPr="0089244C">
        <w:rPr>
          <w:rFonts w:ascii="Verdana" w:eastAsia="Calibri" w:hAnsi="Verdana" w:cs="Times New Roman"/>
        </w:rPr>
        <w:t xml:space="preserve">os utentes têm mais dificuldade </w:t>
      </w:r>
      <w:r w:rsidR="00BF16FB" w:rsidRPr="0089244C">
        <w:rPr>
          <w:rFonts w:ascii="Verdana" w:eastAsia="Calibri" w:hAnsi="Verdana" w:cs="Times New Roman"/>
        </w:rPr>
        <w:t>em comprar as tiras para medir a glicemia por exemplo.</w:t>
      </w:r>
    </w:p>
    <w:p w:rsidR="00755605" w:rsidRPr="0089244C" w:rsidRDefault="00755605" w:rsidP="00891BB9">
      <w:pPr>
        <w:spacing w:line="360" w:lineRule="auto"/>
        <w:jc w:val="both"/>
        <w:rPr>
          <w:rFonts w:ascii="Verdana" w:hAnsi="Verdana"/>
        </w:rPr>
      </w:pPr>
    </w:p>
    <w:p w:rsidR="003A252D" w:rsidRDefault="003A252D" w:rsidP="00085026">
      <w:pPr>
        <w:rPr>
          <w:rFonts w:ascii="Verdana" w:hAnsi="Verdana"/>
          <w:b/>
          <w:i/>
        </w:rPr>
      </w:pPr>
    </w:p>
    <w:p w:rsidR="00392A51" w:rsidRDefault="00392A51" w:rsidP="00085026">
      <w:pPr>
        <w:rPr>
          <w:rFonts w:ascii="Verdana" w:hAnsi="Verdana"/>
          <w:b/>
          <w:i/>
        </w:rPr>
      </w:pPr>
    </w:p>
    <w:p w:rsidR="00392A51" w:rsidRDefault="00392A51" w:rsidP="00085026">
      <w:pPr>
        <w:rPr>
          <w:rFonts w:ascii="Verdana" w:hAnsi="Verdana"/>
          <w:b/>
          <w:i/>
        </w:rPr>
      </w:pPr>
    </w:p>
    <w:p w:rsidR="00392A51" w:rsidRDefault="00392A51" w:rsidP="00085026">
      <w:pPr>
        <w:rPr>
          <w:rFonts w:ascii="Verdana" w:hAnsi="Verdana"/>
          <w:b/>
          <w:i/>
        </w:rPr>
      </w:pPr>
    </w:p>
    <w:p w:rsidR="00E623AD" w:rsidRPr="0089244C" w:rsidRDefault="00085026" w:rsidP="00085026">
      <w:pPr>
        <w:rPr>
          <w:rFonts w:ascii="Verdana" w:hAnsi="Verdana"/>
          <w:b/>
          <w:i/>
        </w:rPr>
      </w:pPr>
      <w:r w:rsidRPr="0089244C">
        <w:rPr>
          <w:rFonts w:ascii="Verdana" w:hAnsi="Verdana"/>
          <w:b/>
          <w:i/>
        </w:rPr>
        <w:t>4.3</w:t>
      </w:r>
      <w:r w:rsidR="00610A67" w:rsidRPr="0089244C">
        <w:rPr>
          <w:rFonts w:ascii="Verdana" w:hAnsi="Verdana"/>
          <w:b/>
          <w:i/>
        </w:rPr>
        <w:t>.1</w:t>
      </w:r>
      <w:r w:rsidRPr="0089244C">
        <w:rPr>
          <w:rFonts w:ascii="Verdana" w:hAnsi="Verdana"/>
          <w:b/>
          <w:i/>
        </w:rPr>
        <w:t xml:space="preserve"> </w:t>
      </w:r>
      <w:r w:rsidR="00CF3051" w:rsidRPr="0089244C">
        <w:rPr>
          <w:rFonts w:ascii="Verdana" w:hAnsi="Verdana"/>
          <w:b/>
          <w:i/>
        </w:rPr>
        <w:t xml:space="preserve">Conclusões dos dados obtidos na entrevista realizada </w:t>
      </w:r>
      <w:r w:rsidR="00E623AD" w:rsidRPr="0089244C">
        <w:rPr>
          <w:rFonts w:ascii="Verdana" w:hAnsi="Verdana"/>
          <w:b/>
          <w:i/>
        </w:rPr>
        <w:t>ao Diretor Executivo do ACES</w:t>
      </w:r>
      <w:r w:rsidR="00CF3051" w:rsidRPr="0089244C">
        <w:rPr>
          <w:rFonts w:ascii="Verdana" w:hAnsi="Verdana"/>
          <w:b/>
          <w:i/>
        </w:rPr>
        <w:t>.</w:t>
      </w:r>
    </w:p>
    <w:p w:rsidR="005D6799" w:rsidRPr="0089244C" w:rsidRDefault="00B7419F" w:rsidP="00891BB9">
      <w:pPr>
        <w:spacing w:line="360" w:lineRule="auto"/>
        <w:jc w:val="both"/>
        <w:rPr>
          <w:rFonts w:ascii="Verdana" w:hAnsi="Verdana"/>
        </w:rPr>
      </w:pPr>
      <w:r w:rsidRPr="0089244C">
        <w:rPr>
          <w:rFonts w:ascii="Verdana" w:hAnsi="Verdana"/>
        </w:rPr>
        <w:t xml:space="preserve">     </w:t>
      </w:r>
      <w:r w:rsidR="005D6799" w:rsidRPr="0089244C">
        <w:rPr>
          <w:rFonts w:ascii="Verdana" w:hAnsi="Verdana"/>
        </w:rPr>
        <w:t>O tempo que está exercer funções no ACES, não é suficiente para avaliar o ACES desde o ano 2008.</w:t>
      </w:r>
    </w:p>
    <w:p w:rsidR="005D6799" w:rsidRPr="0089244C" w:rsidRDefault="00B7419F" w:rsidP="00891BB9">
      <w:pPr>
        <w:spacing w:line="360" w:lineRule="auto"/>
        <w:jc w:val="both"/>
        <w:rPr>
          <w:rFonts w:ascii="Verdana" w:hAnsi="Verdana"/>
        </w:rPr>
      </w:pPr>
      <w:r w:rsidRPr="0089244C">
        <w:rPr>
          <w:rFonts w:ascii="Verdana" w:hAnsi="Verdana"/>
        </w:rPr>
        <w:t xml:space="preserve">     </w:t>
      </w:r>
      <w:r w:rsidR="005D6799" w:rsidRPr="0089244C">
        <w:rPr>
          <w:rFonts w:ascii="Verdana" w:hAnsi="Verdana"/>
        </w:rPr>
        <w:t>Relativamente a cerca de 8000 indivíduos que têm a doença e que nã</w:t>
      </w:r>
      <w:r w:rsidR="001A17B9" w:rsidRPr="0089244C">
        <w:rPr>
          <w:rFonts w:ascii="Verdana" w:hAnsi="Verdana"/>
        </w:rPr>
        <w:t xml:space="preserve">o sabem, deveria ser feito </w:t>
      </w:r>
      <w:proofErr w:type="spellStart"/>
      <w:r w:rsidR="001A17B9" w:rsidRPr="0089244C">
        <w:rPr>
          <w:rFonts w:ascii="Verdana" w:hAnsi="Verdana"/>
        </w:rPr>
        <w:t>algo.</w:t>
      </w:r>
      <w:r w:rsidR="00AF043A" w:rsidRPr="0089244C">
        <w:rPr>
          <w:rFonts w:ascii="Verdana" w:hAnsi="Verdana"/>
        </w:rPr>
        <w:t>Deveria</w:t>
      </w:r>
      <w:proofErr w:type="spellEnd"/>
      <w:r w:rsidR="00AF043A" w:rsidRPr="0089244C">
        <w:rPr>
          <w:rFonts w:ascii="Verdana" w:hAnsi="Verdana"/>
        </w:rPr>
        <w:t xml:space="preserve"> haver um orçamento dos custos previsíveis a ter com</w:t>
      </w:r>
      <w:r w:rsidR="001A17B9" w:rsidRPr="0089244C">
        <w:rPr>
          <w:rFonts w:ascii="Verdana" w:hAnsi="Verdana"/>
        </w:rPr>
        <w:t xml:space="preserve"> a doença.</w:t>
      </w:r>
    </w:p>
    <w:p w:rsidR="00AF043A" w:rsidRPr="0089244C" w:rsidRDefault="00B7419F" w:rsidP="00891BB9">
      <w:pPr>
        <w:spacing w:line="360" w:lineRule="auto"/>
        <w:jc w:val="both"/>
        <w:rPr>
          <w:rFonts w:ascii="Verdana" w:hAnsi="Verdana"/>
        </w:rPr>
      </w:pPr>
      <w:r w:rsidRPr="0089244C">
        <w:rPr>
          <w:rFonts w:ascii="Verdana" w:hAnsi="Verdana"/>
        </w:rPr>
        <w:t xml:space="preserve">      </w:t>
      </w:r>
      <w:r w:rsidR="00AF043A" w:rsidRPr="0089244C">
        <w:rPr>
          <w:rFonts w:ascii="Verdana" w:hAnsi="Verdana"/>
        </w:rPr>
        <w:t xml:space="preserve">No portal da saúde, de acordo com os dados acedidos em 18/08/2013 não está a indicação de que existe consultada diabetes em todos os </w:t>
      </w:r>
      <w:r w:rsidR="001A17B9" w:rsidRPr="0089244C">
        <w:rPr>
          <w:rFonts w:ascii="Verdana" w:hAnsi="Verdana"/>
        </w:rPr>
        <w:t>Centros de</w:t>
      </w:r>
      <w:r w:rsidR="00AF043A" w:rsidRPr="0089244C">
        <w:rPr>
          <w:rFonts w:ascii="Verdana" w:hAnsi="Verdana"/>
        </w:rPr>
        <w:t xml:space="preserve"> Saúde. Segundo este suporte de informação existe consulta da diabetes em </w:t>
      </w:r>
      <w:r w:rsidR="00BE5CAD" w:rsidRPr="0089244C">
        <w:rPr>
          <w:rFonts w:ascii="Verdana" w:hAnsi="Verdana"/>
        </w:rPr>
        <w:t>Almodôvar, Ferreira do Alentejo, Serpa e Vidigueira.</w:t>
      </w:r>
    </w:p>
    <w:p w:rsidR="00BE5CAD" w:rsidRPr="0089244C" w:rsidRDefault="00B7419F" w:rsidP="00891BB9">
      <w:pPr>
        <w:spacing w:line="360" w:lineRule="auto"/>
        <w:jc w:val="both"/>
        <w:rPr>
          <w:rFonts w:ascii="Verdana" w:hAnsi="Verdana"/>
        </w:rPr>
      </w:pPr>
      <w:r w:rsidRPr="0089244C">
        <w:rPr>
          <w:rFonts w:ascii="Verdana" w:hAnsi="Verdana"/>
        </w:rPr>
        <w:t xml:space="preserve">     </w:t>
      </w:r>
      <w:r w:rsidR="00BE5CAD" w:rsidRPr="0089244C">
        <w:rPr>
          <w:rFonts w:ascii="Verdana" w:hAnsi="Verdana"/>
        </w:rPr>
        <w:t xml:space="preserve">Da análise efetuada </w:t>
      </w:r>
      <w:r w:rsidR="00C56C36" w:rsidRPr="0089244C">
        <w:rPr>
          <w:rFonts w:ascii="Verdana" w:hAnsi="Verdana"/>
        </w:rPr>
        <w:t>para o</w:t>
      </w:r>
      <w:r w:rsidR="00BE5CAD" w:rsidRPr="0089244C">
        <w:rPr>
          <w:rFonts w:ascii="Verdana" w:hAnsi="Verdana"/>
        </w:rPr>
        <w:t xml:space="preserve"> ano 2011, o nº. de consultas efetuadas não era suficiente para fazer as 4 consultas e fazer consequentemente o controlo da A1C.</w:t>
      </w:r>
    </w:p>
    <w:p w:rsidR="001B23CA" w:rsidRPr="00516524" w:rsidRDefault="00B7419F" w:rsidP="007B099E">
      <w:pPr>
        <w:spacing w:line="360" w:lineRule="auto"/>
        <w:jc w:val="both"/>
        <w:rPr>
          <w:rFonts w:ascii="Verdana" w:hAnsi="Verdana"/>
        </w:rPr>
      </w:pPr>
      <w:r w:rsidRPr="0089244C">
        <w:rPr>
          <w:rFonts w:ascii="Verdana" w:hAnsi="Verdana"/>
        </w:rPr>
        <w:t xml:space="preserve">     </w:t>
      </w:r>
      <w:r w:rsidR="004E68D7" w:rsidRPr="0089244C">
        <w:rPr>
          <w:rFonts w:ascii="Verdana" w:hAnsi="Verdana"/>
        </w:rPr>
        <w:t>Se há a possibilidade dos utentes com dificul</w:t>
      </w:r>
      <w:r w:rsidR="003450F2" w:rsidRPr="0089244C">
        <w:rPr>
          <w:rFonts w:ascii="Verdana" w:hAnsi="Verdana"/>
        </w:rPr>
        <w:t xml:space="preserve">dades financeiras, terem ajuda </w:t>
      </w:r>
      <w:r w:rsidR="004E68D7" w:rsidRPr="0089244C">
        <w:rPr>
          <w:rFonts w:ascii="Verdana" w:hAnsi="Verdana"/>
        </w:rPr>
        <w:t>da segurança social, deveria ser divulgado nos Centros de Saúde esta possibilidade e os profissionais que acompanham os utentes informarem também desta possibilidade, de modo que o utente com diabe</w:t>
      </w:r>
      <w:r w:rsidR="008F4BF3" w:rsidRPr="0089244C">
        <w:rPr>
          <w:rFonts w:ascii="Verdana" w:hAnsi="Verdana"/>
        </w:rPr>
        <w:t>tes não deixe de ter os cuidados necessários</w:t>
      </w:r>
      <w:r w:rsidR="004E68D7" w:rsidRPr="0089244C">
        <w:rPr>
          <w:rFonts w:ascii="Verdana" w:hAnsi="Verdana"/>
        </w:rPr>
        <w:t>.</w:t>
      </w:r>
    </w:p>
    <w:p w:rsidR="00D910A9" w:rsidRPr="003A252D" w:rsidRDefault="007517CE" w:rsidP="00085026">
      <w:pPr>
        <w:pStyle w:val="ListParagraph"/>
        <w:numPr>
          <w:ilvl w:val="1"/>
          <w:numId w:val="41"/>
        </w:numPr>
        <w:tabs>
          <w:tab w:val="left" w:pos="5100"/>
        </w:tabs>
        <w:spacing w:line="360" w:lineRule="auto"/>
        <w:ind w:left="426" w:hanging="426"/>
        <w:jc w:val="both"/>
        <w:rPr>
          <w:rFonts w:ascii="Verdana" w:eastAsia="Times New Roman" w:hAnsi="Verdana" w:cs="Times New Roman"/>
          <w:b/>
        </w:rPr>
      </w:pPr>
      <w:r w:rsidRPr="003A252D">
        <w:rPr>
          <w:rFonts w:ascii="Verdana" w:eastAsia="Times New Roman" w:hAnsi="Verdana" w:cs="Times New Roman"/>
          <w:b/>
        </w:rPr>
        <w:t>Análi</w:t>
      </w:r>
      <w:r w:rsidR="00085026" w:rsidRPr="003A252D">
        <w:rPr>
          <w:rFonts w:ascii="Verdana" w:eastAsia="Times New Roman" w:hAnsi="Verdana" w:cs="Times New Roman"/>
          <w:b/>
        </w:rPr>
        <w:t xml:space="preserve">se crítica dos dados recolhidos. </w:t>
      </w:r>
    </w:p>
    <w:p w:rsidR="007A6A79" w:rsidRPr="00516524" w:rsidRDefault="00D910A9" w:rsidP="00085026">
      <w:pPr>
        <w:tabs>
          <w:tab w:val="left" w:pos="5100"/>
        </w:tabs>
        <w:spacing w:line="360" w:lineRule="auto"/>
        <w:jc w:val="both"/>
        <w:rPr>
          <w:rFonts w:ascii="Verdana" w:eastAsia="Times New Roman" w:hAnsi="Verdana" w:cs="Times New Roman"/>
          <w:b/>
        </w:rPr>
      </w:pPr>
      <w:r w:rsidRPr="00516524">
        <w:rPr>
          <w:rFonts w:ascii="Verdana" w:eastAsia="Times New Roman" w:hAnsi="Verdana" w:cs="Times New Roman"/>
          <w:b/>
        </w:rPr>
        <w:t xml:space="preserve">     </w:t>
      </w:r>
      <w:r w:rsidR="00085026" w:rsidRPr="00516524">
        <w:rPr>
          <w:rFonts w:ascii="Verdana" w:hAnsi="Verdana"/>
        </w:rPr>
        <w:t>Vamos realizar uma reflexão sobre os dados obtidos de uma forma muit</w:t>
      </w:r>
      <w:r w:rsidRPr="00516524">
        <w:rPr>
          <w:rFonts w:ascii="Verdana" w:hAnsi="Verdana"/>
        </w:rPr>
        <w:t>o prag</w:t>
      </w:r>
      <w:r w:rsidR="00085026" w:rsidRPr="00516524">
        <w:rPr>
          <w:rFonts w:ascii="Verdana" w:hAnsi="Verdana"/>
        </w:rPr>
        <w:t xml:space="preserve">mática e objectiva, evidenciando os aspectos que encontramos mais positivos e negativos. </w:t>
      </w:r>
    </w:p>
    <w:p w:rsidR="00D910A9" w:rsidRPr="00516524" w:rsidRDefault="00D910A9" w:rsidP="007A6A79">
      <w:pPr>
        <w:tabs>
          <w:tab w:val="left" w:pos="1701"/>
        </w:tabs>
        <w:spacing w:line="360" w:lineRule="auto"/>
        <w:jc w:val="both"/>
        <w:rPr>
          <w:rFonts w:ascii="Verdana" w:eastAsia="Times New Roman" w:hAnsi="Verdana" w:cs="Times New Roman"/>
        </w:rPr>
      </w:pPr>
      <w:r w:rsidRPr="00516524">
        <w:rPr>
          <w:rFonts w:ascii="Verdana" w:eastAsia="Times New Roman" w:hAnsi="Verdana" w:cs="Times New Roman"/>
        </w:rPr>
        <w:t>Realçamos os seguintes aspectos:</w:t>
      </w:r>
    </w:p>
    <w:p w:rsidR="007A6A79" w:rsidRPr="00516524" w:rsidRDefault="007A6A79" w:rsidP="00D910A9">
      <w:pPr>
        <w:pStyle w:val="ListParagraph"/>
        <w:numPr>
          <w:ilvl w:val="0"/>
          <w:numId w:val="21"/>
        </w:numPr>
        <w:tabs>
          <w:tab w:val="left" w:pos="1701"/>
        </w:tabs>
        <w:spacing w:line="360" w:lineRule="auto"/>
        <w:jc w:val="both"/>
        <w:rPr>
          <w:rFonts w:ascii="Verdana" w:hAnsi="Verdana"/>
          <w:color w:val="000000" w:themeColor="text1"/>
        </w:rPr>
      </w:pPr>
      <w:r w:rsidRPr="00516524">
        <w:rPr>
          <w:rFonts w:ascii="Verdana" w:hAnsi="Verdana"/>
          <w:color w:val="000000" w:themeColor="text1"/>
        </w:rPr>
        <w:t>Aspetos positivos</w:t>
      </w:r>
    </w:p>
    <w:p w:rsidR="007A6A79" w:rsidRPr="00516524" w:rsidRDefault="00190E85" w:rsidP="007A6A79">
      <w:pPr>
        <w:tabs>
          <w:tab w:val="left" w:pos="1701"/>
        </w:tabs>
        <w:spacing w:line="360" w:lineRule="auto"/>
        <w:jc w:val="both"/>
        <w:rPr>
          <w:rFonts w:ascii="Verdana" w:hAnsi="Verdana"/>
          <w:color w:val="000000" w:themeColor="text1"/>
        </w:rPr>
      </w:pPr>
      <w:r w:rsidRPr="00516524">
        <w:rPr>
          <w:rFonts w:ascii="Verdana" w:hAnsi="Verdana"/>
          <w:color w:val="000000" w:themeColor="text1"/>
        </w:rPr>
        <w:t xml:space="preserve">    </w:t>
      </w:r>
      <w:r w:rsidR="007A6A79" w:rsidRPr="00516524">
        <w:rPr>
          <w:rFonts w:ascii="Verdana" w:hAnsi="Verdana"/>
          <w:color w:val="000000" w:themeColor="text1"/>
        </w:rPr>
        <w:t>- Os doentes são bem acompanhados em termos de controlo da doença pelos enfermeiros.</w:t>
      </w:r>
    </w:p>
    <w:p w:rsidR="007A6A79" w:rsidRPr="00516524" w:rsidRDefault="00190E85" w:rsidP="007A6A79">
      <w:pPr>
        <w:tabs>
          <w:tab w:val="left" w:pos="1701"/>
        </w:tabs>
        <w:spacing w:line="360" w:lineRule="auto"/>
        <w:jc w:val="both"/>
        <w:rPr>
          <w:rFonts w:ascii="Verdana" w:hAnsi="Verdana"/>
          <w:color w:val="000000" w:themeColor="text1"/>
        </w:rPr>
      </w:pPr>
      <w:r w:rsidRPr="00516524">
        <w:rPr>
          <w:rFonts w:ascii="Verdana" w:hAnsi="Verdana"/>
          <w:color w:val="000000" w:themeColor="text1"/>
        </w:rPr>
        <w:t xml:space="preserve">    </w:t>
      </w:r>
      <w:r w:rsidR="007A6A79" w:rsidRPr="00516524">
        <w:rPr>
          <w:rFonts w:ascii="Verdana" w:hAnsi="Verdana"/>
          <w:color w:val="000000" w:themeColor="text1"/>
        </w:rPr>
        <w:t>- O nº. de enfermeiros é suficiente para fazer o acompanhamento da doença.</w:t>
      </w:r>
    </w:p>
    <w:p w:rsidR="007A6A79" w:rsidRPr="00516524" w:rsidRDefault="00190E85" w:rsidP="007A6A79">
      <w:pPr>
        <w:tabs>
          <w:tab w:val="left" w:pos="1701"/>
        </w:tabs>
        <w:spacing w:line="360" w:lineRule="auto"/>
        <w:jc w:val="both"/>
        <w:rPr>
          <w:rFonts w:ascii="Verdana" w:hAnsi="Verdana"/>
          <w:color w:val="000000" w:themeColor="text1"/>
        </w:rPr>
      </w:pPr>
      <w:r w:rsidRPr="00516524">
        <w:rPr>
          <w:rFonts w:ascii="Verdana" w:hAnsi="Verdana"/>
          <w:color w:val="000000" w:themeColor="text1"/>
        </w:rPr>
        <w:t xml:space="preserve">    </w:t>
      </w:r>
      <w:r w:rsidR="007A6A79" w:rsidRPr="00516524">
        <w:rPr>
          <w:rFonts w:ascii="Verdana" w:hAnsi="Verdana"/>
          <w:color w:val="000000" w:themeColor="text1"/>
        </w:rPr>
        <w:t>- Os utentes que necessitam de ir â consulta e os que necessitam de tratar as feridas vão à unidade de saúde sempre que é necessário.</w:t>
      </w:r>
    </w:p>
    <w:p w:rsidR="007A6A79" w:rsidRPr="00516524" w:rsidRDefault="00190E85" w:rsidP="007A6A79">
      <w:pPr>
        <w:tabs>
          <w:tab w:val="left" w:pos="1701"/>
        </w:tabs>
        <w:spacing w:line="360" w:lineRule="auto"/>
        <w:jc w:val="both"/>
        <w:rPr>
          <w:rFonts w:ascii="Verdana" w:hAnsi="Verdana"/>
          <w:color w:val="000000" w:themeColor="text1"/>
        </w:rPr>
      </w:pPr>
      <w:r w:rsidRPr="00516524">
        <w:rPr>
          <w:rFonts w:ascii="Verdana" w:hAnsi="Verdana"/>
          <w:color w:val="000000" w:themeColor="text1"/>
        </w:rPr>
        <w:t xml:space="preserve">    </w:t>
      </w:r>
      <w:r w:rsidR="007A6A79" w:rsidRPr="00516524">
        <w:rPr>
          <w:rFonts w:ascii="Verdana" w:hAnsi="Verdana"/>
          <w:color w:val="000000" w:themeColor="text1"/>
        </w:rPr>
        <w:t>- Mais de metade dos utentes diz que faz o auto controlo/vigilância da doença.</w:t>
      </w:r>
    </w:p>
    <w:p w:rsidR="007A6A79" w:rsidRPr="0089244C" w:rsidRDefault="00190E85" w:rsidP="007A6A79">
      <w:pPr>
        <w:tabs>
          <w:tab w:val="left" w:pos="1701"/>
        </w:tabs>
        <w:spacing w:line="360" w:lineRule="auto"/>
        <w:jc w:val="both"/>
        <w:rPr>
          <w:rFonts w:ascii="Verdana" w:hAnsi="Verdana"/>
          <w:color w:val="000000" w:themeColor="text1"/>
        </w:rPr>
      </w:pPr>
      <w:r w:rsidRPr="00516524">
        <w:rPr>
          <w:rFonts w:ascii="Verdana" w:hAnsi="Verdana"/>
          <w:color w:val="000000" w:themeColor="text1"/>
        </w:rPr>
        <w:t xml:space="preserve">    </w:t>
      </w:r>
      <w:r w:rsidR="007A6A79" w:rsidRPr="00516524">
        <w:rPr>
          <w:rFonts w:ascii="Verdana" w:hAnsi="Verdana"/>
          <w:color w:val="000000" w:themeColor="text1"/>
        </w:rPr>
        <w:t xml:space="preserve">- A maioria dos utentes diz </w:t>
      </w:r>
      <w:r w:rsidR="007A6A79" w:rsidRPr="0089244C">
        <w:rPr>
          <w:rFonts w:ascii="Verdana" w:hAnsi="Verdana"/>
          <w:color w:val="000000" w:themeColor="text1"/>
        </w:rPr>
        <w:t>que faz a medicação que lhe foi prescrita.</w:t>
      </w:r>
    </w:p>
    <w:p w:rsidR="007A6A79" w:rsidRPr="0089244C" w:rsidRDefault="00190E85" w:rsidP="007A6A79">
      <w:pPr>
        <w:tabs>
          <w:tab w:val="left" w:pos="1701"/>
        </w:tabs>
        <w:spacing w:line="360" w:lineRule="auto"/>
        <w:jc w:val="both"/>
        <w:rPr>
          <w:rFonts w:ascii="Verdana" w:hAnsi="Verdana"/>
          <w:color w:val="000000" w:themeColor="text1"/>
        </w:rPr>
      </w:pPr>
      <w:r w:rsidRPr="0089244C">
        <w:rPr>
          <w:rFonts w:ascii="Verdana" w:hAnsi="Verdana"/>
          <w:color w:val="000000" w:themeColor="text1"/>
        </w:rPr>
        <w:t xml:space="preserve">    </w:t>
      </w:r>
      <w:r w:rsidR="007A6A79" w:rsidRPr="0089244C">
        <w:rPr>
          <w:rFonts w:ascii="Verdana" w:hAnsi="Verdana"/>
          <w:color w:val="000000" w:themeColor="text1"/>
        </w:rPr>
        <w:t>- A m</w:t>
      </w:r>
      <w:r w:rsidR="006352CF" w:rsidRPr="0089244C">
        <w:rPr>
          <w:rFonts w:ascii="Verdana" w:hAnsi="Verdana"/>
          <w:color w:val="000000" w:themeColor="text1"/>
        </w:rPr>
        <w:t xml:space="preserve">áquinas da glicemia que existem, </w:t>
      </w:r>
      <w:r w:rsidR="007A6A79" w:rsidRPr="0089244C">
        <w:rPr>
          <w:rFonts w:ascii="Verdana" w:hAnsi="Verdana"/>
          <w:color w:val="000000" w:themeColor="text1"/>
        </w:rPr>
        <w:t xml:space="preserve">são suficientes </w:t>
      </w:r>
      <w:r w:rsidR="0003605E" w:rsidRPr="0089244C">
        <w:rPr>
          <w:rFonts w:ascii="Verdana" w:hAnsi="Verdana"/>
          <w:color w:val="000000" w:themeColor="text1"/>
        </w:rPr>
        <w:t>e mais de metade dos utentes diz que mede a glicemia todos os dias.</w:t>
      </w:r>
    </w:p>
    <w:p w:rsidR="007A6A79" w:rsidRPr="0089244C" w:rsidRDefault="00190E85" w:rsidP="007A6A79">
      <w:pPr>
        <w:tabs>
          <w:tab w:val="left" w:pos="1701"/>
        </w:tabs>
        <w:spacing w:line="360" w:lineRule="auto"/>
        <w:jc w:val="both"/>
        <w:rPr>
          <w:rFonts w:ascii="Verdana" w:hAnsi="Verdana"/>
          <w:color w:val="000000" w:themeColor="text1"/>
        </w:rPr>
      </w:pPr>
      <w:r w:rsidRPr="0089244C">
        <w:rPr>
          <w:rFonts w:ascii="Verdana" w:hAnsi="Verdana"/>
          <w:color w:val="000000" w:themeColor="text1"/>
        </w:rPr>
        <w:t xml:space="preserve">    </w:t>
      </w:r>
      <w:r w:rsidR="0046371C" w:rsidRPr="0089244C">
        <w:rPr>
          <w:rFonts w:ascii="Verdana" w:hAnsi="Verdana"/>
          <w:color w:val="000000" w:themeColor="text1"/>
        </w:rPr>
        <w:t>- Não existem em 2013 mais utentes a serem seguidos pela assistente social relativamente a 2008.</w:t>
      </w:r>
    </w:p>
    <w:p w:rsidR="0046371C" w:rsidRPr="0089244C" w:rsidRDefault="00190E85" w:rsidP="007A6A79">
      <w:pPr>
        <w:tabs>
          <w:tab w:val="left" w:pos="1701"/>
        </w:tabs>
        <w:spacing w:line="360" w:lineRule="auto"/>
        <w:jc w:val="both"/>
        <w:rPr>
          <w:rFonts w:ascii="Verdana" w:hAnsi="Verdana"/>
          <w:color w:val="000000" w:themeColor="text1"/>
        </w:rPr>
      </w:pPr>
      <w:r w:rsidRPr="0089244C">
        <w:rPr>
          <w:rFonts w:ascii="Verdana" w:hAnsi="Verdana"/>
          <w:color w:val="000000" w:themeColor="text1"/>
        </w:rPr>
        <w:t xml:space="preserve">    </w:t>
      </w:r>
      <w:r w:rsidR="0046371C" w:rsidRPr="0089244C">
        <w:rPr>
          <w:rFonts w:ascii="Verdana" w:hAnsi="Verdana"/>
          <w:color w:val="000000" w:themeColor="text1"/>
        </w:rPr>
        <w:t>- Os equipamentos utili</w:t>
      </w:r>
      <w:r w:rsidR="006352CF" w:rsidRPr="0089244C">
        <w:rPr>
          <w:rFonts w:ascii="Verdana" w:hAnsi="Verdana"/>
          <w:color w:val="000000" w:themeColor="text1"/>
        </w:rPr>
        <w:t xml:space="preserve">zados na consulta da diabetes são </w:t>
      </w:r>
      <w:r w:rsidR="0046371C" w:rsidRPr="0089244C">
        <w:rPr>
          <w:rFonts w:ascii="Verdana" w:hAnsi="Verdana"/>
          <w:color w:val="000000" w:themeColor="text1"/>
        </w:rPr>
        <w:t>suficiente</w:t>
      </w:r>
      <w:r w:rsidR="006352CF" w:rsidRPr="0089244C">
        <w:rPr>
          <w:rFonts w:ascii="Verdana" w:hAnsi="Verdana"/>
          <w:color w:val="000000" w:themeColor="text1"/>
        </w:rPr>
        <w:t>s</w:t>
      </w:r>
      <w:r w:rsidR="0046371C" w:rsidRPr="0089244C">
        <w:rPr>
          <w:rFonts w:ascii="Verdana" w:hAnsi="Verdana"/>
          <w:color w:val="000000" w:themeColor="text1"/>
        </w:rPr>
        <w:t>.</w:t>
      </w:r>
    </w:p>
    <w:p w:rsidR="00735F82" w:rsidRPr="0089244C" w:rsidRDefault="0046371C" w:rsidP="00D910A9">
      <w:pPr>
        <w:pStyle w:val="ListParagraph"/>
        <w:numPr>
          <w:ilvl w:val="0"/>
          <w:numId w:val="21"/>
        </w:numPr>
        <w:tabs>
          <w:tab w:val="left" w:pos="1701"/>
        </w:tabs>
        <w:spacing w:line="360" w:lineRule="auto"/>
        <w:jc w:val="both"/>
        <w:rPr>
          <w:rFonts w:ascii="Verdana" w:hAnsi="Verdana"/>
        </w:rPr>
      </w:pPr>
      <w:r w:rsidRPr="0089244C">
        <w:rPr>
          <w:rFonts w:ascii="Verdana" w:hAnsi="Verdana"/>
        </w:rPr>
        <w:t>Aspetos menos positivos</w:t>
      </w:r>
      <w:r w:rsidR="00085026" w:rsidRPr="0089244C">
        <w:rPr>
          <w:rFonts w:ascii="Verdana" w:hAnsi="Verdana"/>
        </w:rPr>
        <w:t>:</w:t>
      </w:r>
    </w:p>
    <w:p w:rsidR="0046371C" w:rsidRPr="00516524" w:rsidRDefault="00190E85" w:rsidP="007A6A79">
      <w:pPr>
        <w:tabs>
          <w:tab w:val="left" w:pos="1701"/>
        </w:tabs>
        <w:spacing w:line="360" w:lineRule="auto"/>
        <w:jc w:val="both"/>
        <w:rPr>
          <w:rFonts w:ascii="Verdana" w:hAnsi="Verdana"/>
          <w:color w:val="000000" w:themeColor="text1"/>
        </w:rPr>
      </w:pPr>
      <w:r w:rsidRPr="00516524">
        <w:rPr>
          <w:rFonts w:ascii="Verdana" w:hAnsi="Verdana"/>
          <w:color w:val="000000" w:themeColor="text1"/>
        </w:rPr>
        <w:t xml:space="preserve">     </w:t>
      </w:r>
      <w:r w:rsidR="0006249F" w:rsidRPr="00516524">
        <w:rPr>
          <w:rFonts w:ascii="Verdana" w:hAnsi="Verdana"/>
          <w:color w:val="000000" w:themeColor="text1"/>
        </w:rPr>
        <w:t>- O estado da doença dos utentes agravou-se devido à alimentação e à falta de exercício físico, contudo os utentes ao serem abordados sobre se têm uma alimentação equilibrada, informam que sim.</w:t>
      </w:r>
    </w:p>
    <w:p w:rsidR="0006249F" w:rsidRPr="00516524" w:rsidRDefault="00190E85" w:rsidP="007A6A79">
      <w:pPr>
        <w:tabs>
          <w:tab w:val="left" w:pos="1701"/>
        </w:tabs>
        <w:spacing w:line="360" w:lineRule="auto"/>
        <w:jc w:val="both"/>
        <w:rPr>
          <w:rFonts w:ascii="Verdana" w:hAnsi="Verdana"/>
          <w:color w:val="000000" w:themeColor="text1"/>
        </w:rPr>
      </w:pPr>
      <w:r w:rsidRPr="00516524">
        <w:rPr>
          <w:rFonts w:ascii="Verdana" w:hAnsi="Verdana"/>
          <w:color w:val="000000" w:themeColor="text1"/>
        </w:rPr>
        <w:t xml:space="preserve">     </w:t>
      </w:r>
      <w:r w:rsidR="0006249F" w:rsidRPr="00516524">
        <w:rPr>
          <w:rFonts w:ascii="Verdana" w:hAnsi="Verdana"/>
          <w:color w:val="000000" w:themeColor="text1"/>
        </w:rPr>
        <w:t>-</w:t>
      </w:r>
      <w:r w:rsidR="006352CF">
        <w:rPr>
          <w:rFonts w:ascii="Verdana" w:hAnsi="Verdana"/>
          <w:color w:val="000000" w:themeColor="text1"/>
        </w:rPr>
        <w:t xml:space="preserve"> Existe o </w:t>
      </w:r>
      <w:r w:rsidR="006352CF" w:rsidRPr="0089244C">
        <w:rPr>
          <w:rFonts w:ascii="Verdana" w:hAnsi="Verdana"/>
          <w:color w:val="000000" w:themeColor="text1"/>
        </w:rPr>
        <w:t xml:space="preserve">estigma, </w:t>
      </w:r>
      <w:r w:rsidR="00735F82" w:rsidRPr="0089244C">
        <w:rPr>
          <w:rFonts w:ascii="Verdana" w:hAnsi="Verdana"/>
          <w:color w:val="000000" w:themeColor="text1"/>
        </w:rPr>
        <w:t>na utilização da insulina por parte dos</w:t>
      </w:r>
      <w:r w:rsidR="00735F82" w:rsidRPr="00516524">
        <w:rPr>
          <w:rFonts w:ascii="Verdana" w:hAnsi="Verdana"/>
          <w:color w:val="000000" w:themeColor="text1"/>
        </w:rPr>
        <w:t xml:space="preserve"> diabéticos.</w:t>
      </w:r>
    </w:p>
    <w:p w:rsidR="00735F82" w:rsidRPr="0089244C" w:rsidRDefault="00190E85" w:rsidP="007A6A79">
      <w:pPr>
        <w:tabs>
          <w:tab w:val="left" w:pos="1701"/>
        </w:tabs>
        <w:spacing w:line="360" w:lineRule="auto"/>
        <w:jc w:val="both"/>
        <w:rPr>
          <w:rFonts w:ascii="Verdana" w:hAnsi="Verdana"/>
          <w:color w:val="000000" w:themeColor="text1"/>
        </w:rPr>
      </w:pPr>
      <w:r w:rsidRPr="00516524">
        <w:rPr>
          <w:rFonts w:ascii="Verdana" w:hAnsi="Verdana"/>
          <w:color w:val="000000" w:themeColor="text1"/>
        </w:rPr>
        <w:t xml:space="preserve">     </w:t>
      </w:r>
      <w:r w:rsidR="00735F82" w:rsidRPr="00516524">
        <w:rPr>
          <w:rFonts w:ascii="Verdana" w:hAnsi="Verdana"/>
          <w:color w:val="000000" w:themeColor="text1"/>
        </w:rPr>
        <w:t xml:space="preserve">- As respostas mais consensuais relativamente às complicações derivadas da diabetes </w:t>
      </w:r>
      <w:r w:rsidR="006352CF" w:rsidRPr="0089244C">
        <w:rPr>
          <w:rFonts w:ascii="Verdana" w:hAnsi="Verdana"/>
          <w:color w:val="000000" w:themeColor="text1"/>
        </w:rPr>
        <w:t xml:space="preserve">que aparecem, </w:t>
      </w:r>
      <w:r w:rsidR="00735F82" w:rsidRPr="0089244C">
        <w:rPr>
          <w:rFonts w:ascii="Verdana" w:hAnsi="Verdana"/>
          <w:color w:val="000000" w:themeColor="text1"/>
        </w:rPr>
        <w:t>são as úlceras em especial as do pé diabético.</w:t>
      </w:r>
    </w:p>
    <w:p w:rsidR="00735F82" w:rsidRPr="0089244C" w:rsidRDefault="00190E85" w:rsidP="007A6A79">
      <w:pPr>
        <w:tabs>
          <w:tab w:val="left" w:pos="1701"/>
        </w:tabs>
        <w:spacing w:line="360" w:lineRule="auto"/>
        <w:jc w:val="both"/>
        <w:rPr>
          <w:rFonts w:ascii="Verdana" w:hAnsi="Verdana"/>
          <w:color w:val="000000" w:themeColor="text1"/>
        </w:rPr>
      </w:pPr>
      <w:r w:rsidRPr="0089244C">
        <w:rPr>
          <w:rFonts w:ascii="Verdana" w:hAnsi="Verdana"/>
          <w:color w:val="000000" w:themeColor="text1"/>
        </w:rPr>
        <w:t xml:space="preserve">     </w:t>
      </w:r>
      <w:r w:rsidR="00735F82" w:rsidRPr="0089244C">
        <w:rPr>
          <w:rFonts w:ascii="Verdana" w:hAnsi="Verdana"/>
          <w:color w:val="000000" w:themeColor="text1"/>
        </w:rPr>
        <w:t>- Não existem em 2013 mai</w:t>
      </w:r>
      <w:r w:rsidR="00C90C08" w:rsidRPr="0089244C">
        <w:rPr>
          <w:rFonts w:ascii="Verdana" w:hAnsi="Verdana"/>
          <w:color w:val="000000" w:themeColor="text1"/>
        </w:rPr>
        <w:t>s</w:t>
      </w:r>
      <w:r w:rsidR="00735F82" w:rsidRPr="0089244C">
        <w:rPr>
          <w:rFonts w:ascii="Verdana" w:hAnsi="Verdana"/>
          <w:color w:val="000000" w:themeColor="text1"/>
        </w:rPr>
        <w:t xml:space="preserve"> recursos humanos e materiais na consulta da diabetes</w:t>
      </w:r>
      <w:r w:rsidR="006352CF" w:rsidRPr="0089244C">
        <w:rPr>
          <w:rFonts w:ascii="Verdana" w:hAnsi="Verdana"/>
          <w:color w:val="000000" w:themeColor="text1"/>
        </w:rPr>
        <w:t>,</w:t>
      </w:r>
      <w:r w:rsidR="00735F82" w:rsidRPr="0089244C">
        <w:rPr>
          <w:rFonts w:ascii="Verdana" w:hAnsi="Verdana"/>
          <w:color w:val="000000" w:themeColor="text1"/>
        </w:rPr>
        <w:t xml:space="preserve"> do que em 2008.</w:t>
      </w:r>
    </w:p>
    <w:p w:rsidR="00735F82" w:rsidRPr="0089244C" w:rsidRDefault="00190E85" w:rsidP="007A6A79">
      <w:pPr>
        <w:tabs>
          <w:tab w:val="left" w:pos="1701"/>
        </w:tabs>
        <w:spacing w:line="360" w:lineRule="auto"/>
        <w:jc w:val="both"/>
        <w:rPr>
          <w:rFonts w:ascii="Verdana" w:hAnsi="Verdana"/>
          <w:color w:val="000000" w:themeColor="text1"/>
        </w:rPr>
      </w:pPr>
      <w:r w:rsidRPr="0089244C">
        <w:rPr>
          <w:rFonts w:ascii="Verdana" w:hAnsi="Verdana"/>
          <w:color w:val="000000" w:themeColor="text1"/>
        </w:rPr>
        <w:t xml:space="preserve">     </w:t>
      </w:r>
      <w:r w:rsidR="00735F82" w:rsidRPr="0089244C">
        <w:rPr>
          <w:rFonts w:ascii="Verdana" w:hAnsi="Verdana"/>
          <w:color w:val="000000" w:themeColor="text1"/>
        </w:rPr>
        <w:t xml:space="preserve">- Não há actualmente mais recursos materiais utilizados no tratamento </w:t>
      </w:r>
      <w:r w:rsidR="007B626C" w:rsidRPr="0089244C">
        <w:rPr>
          <w:rFonts w:ascii="Verdana" w:hAnsi="Verdana"/>
          <w:color w:val="000000" w:themeColor="text1"/>
        </w:rPr>
        <w:t>do pé diabético do que em 2008. Esta informação não coincide com a informação dada pelo Diretor Executivo do ACES, que agora existem mais e de melhor qualidade.</w:t>
      </w:r>
    </w:p>
    <w:p w:rsidR="00C90C08" w:rsidRPr="0089244C" w:rsidRDefault="00190E85" w:rsidP="007A6A79">
      <w:pPr>
        <w:tabs>
          <w:tab w:val="left" w:pos="1701"/>
        </w:tabs>
        <w:spacing w:line="360" w:lineRule="auto"/>
        <w:jc w:val="both"/>
        <w:rPr>
          <w:rFonts w:ascii="Verdana" w:hAnsi="Verdana"/>
          <w:color w:val="000000" w:themeColor="text1"/>
        </w:rPr>
      </w:pPr>
      <w:r w:rsidRPr="0089244C">
        <w:rPr>
          <w:rFonts w:ascii="Verdana" w:hAnsi="Verdana"/>
          <w:color w:val="000000" w:themeColor="text1"/>
        </w:rPr>
        <w:t xml:space="preserve">     </w:t>
      </w:r>
      <w:r w:rsidR="00C90C08" w:rsidRPr="0089244C">
        <w:rPr>
          <w:rFonts w:ascii="Verdana" w:hAnsi="Verdana"/>
          <w:color w:val="000000" w:themeColor="text1"/>
        </w:rPr>
        <w:t xml:space="preserve">- Não há atualmente mais equipamentos que se utilizam no </w:t>
      </w:r>
      <w:r w:rsidR="006352CF" w:rsidRPr="0089244C">
        <w:rPr>
          <w:rFonts w:ascii="Verdana" w:hAnsi="Verdana"/>
          <w:color w:val="000000" w:themeColor="text1"/>
        </w:rPr>
        <w:t xml:space="preserve">tratamento do pé diabético, </w:t>
      </w:r>
      <w:r w:rsidR="00C90C08" w:rsidRPr="0089244C">
        <w:rPr>
          <w:rFonts w:ascii="Verdana" w:hAnsi="Verdana"/>
          <w:color w:val="000000" w:themeColor="text1"/>
        </w:rPr>
        <w:t>do que em 2008.</w:t>
      </w:r>
    </w:p>
    <w:p w:rsidR="007A6A79" w:rsidRPr="0089244C" w:rsidRDefault="00190E85" w:rsidP="007A6A79">
      <w:pPr>
        <w:tabs>
          <w:tab w:val="left" w:pos="1701"/>
        </w:tabs>
        <w:spacing w:line="360" w:lineRule="auto"/>
        <w:jc w:val="both"/>
        <w:rPr>
          <w:rFonts w:ascii="Verdana" w:hAnsi="Verdana"/>
          <w:color w:val="000000" w:themeColor="text1"/>
        </w:rPr>
      </w:pPr>
      <w:r w:rsidRPr="0089244C">
        <w:rPr>
          <w:rFonts w:ascii="Verdana" w:hAnsi="Verdana"/>
          <w:color w:val="000000" w:themeColor="text1"/>
        </w:rPr>
        <w:t xml:space="preserve">     </w:t>
      </w:r>
      <w:r w:rsidR="00D51FCE" w:rsidRPr="0089244C">
        <w:rPr>
          <w:rFonts w:ascii="Verdana" w:hAnsi="Verdana"/>
          <w:color w:val="000000" w:themeColor="text1"/>
        </w:rPr>
        <w:t xml:space="preserve">- </w:t>
      </w:r>
      <w:r w:rsidR="00C90C08" w:rsidRPr="0089244C">
        <w:rPr>
          <w:rFonts w:ascii="Verdana" w:hAnsi="Verdana"/>
          <w:color w:val="000000" w:themeColor="text1"/>
        </w:rPr>
        <w:t>Não são efetuados mais rastreios agora do que em 2008.</w:t>
      </w:r>
    </w:p>
    <w:p w:rsidR="00934FD5" w:rsidRPr="0089244C" w:rsidRDefault="00190E85" w:rsidP="007A6A79">
      <w:pPr>
        <w:tabs>
          <w:tab w:val="left" w:pos="1701"/>
        </w:tabs>
        <w:spacing w:line="360" w:lineRule="auto"/>
        <w:jc w:val="both"/>
        <w:rPr>
          <w:rFonts w:ascii="Verdana" w:hAnsi="Verdana"/>
          <w:color w:val="000000" w:themeColor="text1"/>
        </w:rPr>
      </w:pPr>
      <w:r w:rsidRPr="0089244C">
        <w:rPr>
          <w:rFonts w:ascii="Verdana" w:hAnsi="Verdana"/>
          <w:color w:val="000000" w:themeColor="text1"/>
        </w:rPr>
        <w:t xml:space="preserve">     </w:t>
      </w:r>
      <w:r w:rsidR="00D51FCE" w:rsidRPr="0089244C">
        <w:rPr>
          <w:rFonts w:ascii="Verdana" w:hAnsi="Verdana"/>
          <w:color w:val="000000" w:themeColor="text1"/>
        </w:rPr>
        <w:t xml:space="preserve">- No que se refere às sugestões para melhoraria do serviço no caso dos utentes, não são solicitadas. Relativamente a esta questão metade dos enfermeiros informa que sim e a outra metade </w:t>
      </w:r>
      <w:r w:rsidR="00DD40A2" w:rsidRPr="0089244C">
        <w:rPr>
          <w:rFonts w:ascii="Verdana" w:hAnsi="Verdana"/>
          <w:color w:val="000000" w:themeColor="text1"/>
        </w:rPr>
        <w:t>diz que não.</w:t>
      </w:r>
    </w:p>
    <w:p w:rsidR="00B5285A" w:rsidRPr="003A252D" w:rsidRDefault="00190E85" w:rsidP="003A252D">
      <w:pPr>
        <w:tabs>
          <w:tab w:val="left" w:pos="1701"/>
        </w:tabs>
        <w:spacing w:line="360" w:lineRule="auto"/>
        <w:jc w:val="both"/>
        <w:rPr>
          <w:rFonts w:ascii="Verdana" w:hAnsi="Verdana"/>
          <w:color w:val="000000" w:themeColor="text1"/>
        </w:rPr>
      </w:pPr>
      <w:r w:rsidRPr="0089244C">
        <w:rPr>
          <w:rFonts w:ascii="Verdana" w:hAnsi="Verdana"/>
          <w:color w:val="000000" w:themeColor="text1"/>
        </w:rPr>
        <w:t xml:space="preserve">     </w:t>
      </w:r>
      <w:r w:rsidR="00934FD5" w:rsidRPr="0089244C">
        <w:rPr>
          <w:rFonts w:ascii="Verdana" w:hAnsi="Verdana"/>
          <w:color w:val="000000" w:themeColor="text1"/>
        </w:rPr>
        <w:t>- Quanto</w:t>
      </w:r>
      <w:r w:rsidR="007B7980" w:rsidRPr="0089244C">
        <w:rPr>
          <w:rFonts w:ascii="Verdana" w:hAnsi="Verdana"/>
          <w:color w:val="000000" w:themeColor="text1"/>
        </w:rPr>
        <w:t xml:space="preserve"> ao nº. de utentes com diabetes, </w:t>
      </w:r>
      <w:r w:rsidR="00934FD5" w:rsidRPr="0089244C">
        <w:rPr>
          <w:rFonts w:ascii="Verdana" w:hAnsi="Verdana"/>
          <w:color w:val="000000" w:themeColor="text1"/>
        </w:rPr>
        <w:t>se tem</w:t>
      </w:r>
      <w:r w:rsidR="007B7980" w:rsidRPr="0089244C">
        <w:rPr>
          <w:rFonts w:ascii="Verdana" w:hAnsi="Verdana"/>
          <w:color w:val="000000" w:themeColor="text1"/>
        </w:rPr>
        <w:t xml:space="preserve"> aumentado relativamente a 2008</w:t>
      </w:r>
      <w:r w:rsidR="00934FD5" w:rsidRPr="0089244C">
        <w:rPr>
          <w:rFonts w:ascii="Verdana" w:hAnsi="Verdana"/>
          <w:color w:val="000000" w:themeColor="text1"/>
        </w:rPr>
        <w:t>, conclui-se pelo que nos informam os enfermeiros que não aumentou, contudo há cerca 8000 doentes que ainda não sabem que contraíram a doença, pelo que a tendência normal tendo em conta as características da doença é que vão aumentando</w:t>
      </w:r>
      <w:r w:rsidR="003A252D">
        <w:rPr>
          <w:rFonts w:ascii="Verdana" w:hAnsi="Verdana"/>
          <w:color w:val="000000" w:themeColor="text1"/>
        </w:rPr>
        <w:t xml:space="preserve"> o nº. de utentes com diabetes.</w:t>
      </w:r>
    </w:p>
    <w:p w:rsidR="00B36F57" w:rsidRPr="0089244C" w:rsidRDefault="00B36F57" w:rsidP="00B36F57">
      <w:pPr>
        <w:tabs>
          <w:tab w:val="left" w:pos="5100"/>
        </w:tabs>
        <w:spacing w:line="360" w:lineRule="auto"/>
        <w:contextualSpacing/>
        <w:jc w:val="both"/>
        <w:rPr>
          <w:rFonts w:ascii="Verdana" w:eastAsia="Times New Roman" w:hAnsi="Verdana" w:cs="Times New Roman"/>
          <w:b/>
        </w:rPr>
      </w:pPr>
      <w:r w:rsidRPr="0089244C">
        <w:rPr>
          <w:rFonts w:ascii="Verdana" w:eastAsia="Times New Roman" w:hAnsi="Verdana" w:cs="Times New Roman"/>
          <w:b/>
        </w:rPr>
        <w:t>4.5. Comparação com outro estudo científico</w:t>
      </w:r>
    </w:p>
    <w:p w:rsidR="0049206F" w:rsidRPr="0089244C" w:rsidRDefault="0049206F" w:rsidP="00167B92">
      <w:pPr>
        <w:spacing w:line="360" w:lineRule="auto"/>
        <w:jc w:val="both"/>
        <w:rPr>
          <w:rFonts w:ascii="Verdana" w:hAnsi="Verdana"/>
          <w:b/>
        </w:rPr>
      </w:pPr>
    </w:p>
    <w:p w:rsidR="008816A6" w:rsidRPr="0089244C" w:rsidRDefault="00C25814" w:rsidP="00167B92">
      <w:pPr>
        <w:spacing w:line="360" w:lineRule="auto"/>
        <w:jc w:val="both"/>
        <w:rPr>
          <w:rFonts w:ascii="Verdana" w:hAnsi="Verdana"/>
        </w:rPr>
      </w:pPr>
      <w:r w:rsidRPr="0089244C">
        <w:rPr>
          <w:rFonts w:ascii="Verdana" w:hAnsi="Verdana"/>
        </w:rPr>
        <w:t xml:space="preserve">     </w:t>
      </w:r>
      <w:r w:rsidR="00D910A9" w:rsidRPr="0089244C">
        <w:rPr>
          <w:rFonts w:ascii="Verdana" w:hAnsi="Verdana"/>
        </w:rPr>
        <w:t xml:space="preserve">Na revista </w:t>
      </w:r>
      <w:proofErr w:type="spellStart"/>
      <w:r w:rsidR="0015672F" w:rsidRPr="0089244C">
        <w:rPr>
          <w:rFonts w:ascii="Verdana" w:hAnsi="Verdana"/>
        </w:rPr>
        <w:t>Clinical</w:t>
      </w:r>
      <w:proofErr w:type="spellEnd"/>
      <w:r w:rsidR="0015672F" w:rsidRPr="0089244C">
        <w:rPr>
          <w:rFonts w:ascii="Verdana" w:hAnsi="Verdana"/>
        </w:rPr>
        <w:t xml:space="preserve"> </w:t>
      </w:r>
      <w:proofErr w:type="spellStart"/>
      <w:r w:rsidR="0015672F" w:rsidRPr="0089244C">
        <w:rPr>
          <w:rFonts w:ascii="Verdana" w:hAnsi="Verdana"/>
        </w:rPr>
        <w:t>Nursing</w:t>
      </w:r>
      <w:proofErr w:type="spellEnd"/>
      <w:r w:rsidR="0015672F" w:rsidRPr="0089244C">
        <w:rPr>
          <w:rFonts w:ascii="Verdana" w:hAnsi="Verdana"/>
        </w:rPr>
        <w:t xml:space="preserve"> no ano 2008, foi publicado um estudo efetuado por Elena </w:t>
      </w:r>
      <w:proofErr w:type="spellStart"/>
      <w:r w:rsidR="0015672F" w:rsidRPr="0089244C">
        <w:rPr>
          <w:rFonts w:ascii="Verdana" w:hAnsi="Verdana"/>
        </w:rPr>
        <w:t>Holmanová</w:t>
      </w:r>
      <w:proofErr w:type="spellEnd"/>
      <w:r w:rsidR="0015672F" w:rsidRPr="0089244C">
        <w:rPr>
          <w:rFonts w:ascii="Verdana" w:hAnsi="Verdana"/>
        </w:rPr>
        <w:t xml:space="preserve"> e </w:t>
      </w:r>
      <w:proofErr w:type="spellStart"/>
      <w:r w:rsidR="0015672F" w:rsidRPr="0089244C">
        <w:rPr>
          <w:rFonts w:ascii="Verdana" w:hAnsi="Verdana"/>
        </w:rPr>
        <w:t>Datarina</w:t>
      </w:r>
      <w:proofErr w:type="spellEnd"/>
      <w:r w:rsidR="0015672F" w:rsidRPr="0089244C">
        <w:rPr>
          <w:rFonts w:ascii="Verdana" w:hAnsi="Verdana"/>
        </w:rPr>
        <w:t xml:space="preserve"> </w:t>
      </w:r>
      <w:proofErr w:type="spellStart"/>
      <w:r w:rsidR="0015672F" w:rsidRPr="0089244C">
        <w:rPr>
          <w:rFonts w:ascii="Verdana" w:hAnsi="Verdana"/>
        </w:rPr>
        <w:t>Ziokava</w:t>
      </w:r>
      <w:proofErr w:type="spellEnd"/>
      <w:r w:rsidR="004A3785" w:rsidRPr="0089244C">
        <w:rPr>
          <w:rFonts w:ascii="Verdana" w:hAnsi="Verdana"/>
        </w:rPr>
        <w:t xml:space="preserve">, </w:t>
      </w:r>
      <w:r w:rsidR="00CF60E7" w:rsidRPr="0089244C">
        <w:rPr>
          <w:rFonts w:ascii="Verdana" w:hAnsi="Verdana"/>
        </w:rPr>
        <w:t>“</w:t>
      </w:r>
      <w:proofErr w:type="spellStart"/>
      <w:r w:rsidR="00FD640D" w:rsidRPr="0089244C">
        <w:rPr>
          <w:rFonts w:ascii="Verdana" w:hAnsi="Verdana"/>
        </w:rPr>
        <w:t>Audit</w:t>
      </w:r>
      <w:proofErr w:type="spellEnd"/>
      <w:r w:rsidR="00FD640D" w:rsidRPr="0089244C">
        <w:rPr>
          <w:rFonts w:ascii="Verdana" w:hAnsi="Verdana"/>
        </w:rPr>
        <w:t xml:space="preserve"> diabetes-</w:t>
      </w:r>
      <w:proofErr w:type="spellStart"/>
      <w:r w:rsidR="00FD640D" w:rsidRPr="0089244C">
        <w:rPr>
          <w:rFonts w:ascii="Verdana" w:hAnsi="Verdana"/>
        </w:rPr>
        <w:t>dependent</w:t>
      </w:r>
      <w:proofErr w:type="spellEnd"/>
      <w:r w:rsidR="00FD640D" w:rsidRPr="0089244C">
        <w:rPr>
          <w:rFonts w:ascii="Verdana" w:hAnsi="Verdana"/>
        </w:rPr>
        <w:t xml:space="preserve"> </w:t>
      </w:r>
      <w:proofErr w:type="spellStart"/>
      <w:r w:rsidR="00FD640D" w:rsidRPr="0089244C">
        <w:rPr>
          <w:rFonts w:ascii="Verdana" w:hAnsi="Verdana"/>
        </w:rPr>
        <w:t>quality</w:t>
      </w:r>
      <w:proofErr w:type="spellEnd"/>
      <w:r w:rsidR="00FD640D" w:rsidRPr="0089244C">
        <w:rPr>
          <w:rFonts w:ascii="Verdana" w:hAnsi="Verdana"/>
        </w:rPr>
        <w:t xml:space="preserve"> </w:t>
      </w:r>
      <w:proofErr w:type="spellStart"/>
      <w:r w:rsidR="00FD640D" w:rsidRPr="0089244C">
        <w:rPr>
          <w:rFonts w:ascii="Verdana" w:hAnsi="Verdana"/>
        </w:rPr>
        <w:t>of</w:t>
      </w:r>
      <w:proofErr w:type="spellEnd"/>
      <w:r w:rsidR="00FD640D" w:rsidRPr="0089244C">
        <w:rPr>
          <w:rFonts w:ascii="Verdana" w:hAnsi="Verdana"/>
        </w:rPr>
        <w:t xml:space="preserve"> </w:t>
      </w:r>
      <w:proofErr w:type="spellStart"/>
      <w:r w:rsidR="00FD640D" w:rsidRPr="0089244C">
        <w:rPr>
          <w:rFonts w:ascii="Verdana" w:hAnsi="Verdana"/>
        </w:rPr>
        <w:t>life</w:t>
      </w:r>
      <w:proofErr w:type="spellEnd"/>
      <w:r w:rsidR="00FD640D" w:rsidRPr="0089244C">
        <w:rPr>
          <w:rFonts w:ascii="Verdana" w:hAnsi="Verdana"/>
        </w:rPr>
        <w:t xml:space="preserve"> </w:t>
      </w:r>
      <w:proofErr w:type="spellStart"/>
      <w:r w:rsidR="00FD640D" w:rsidRPr="0089244C">
        <w:rPr>
          <w:rFonts w:ascii="Verdana" w:hAnsi="Verdana"/>
        </w:rPr>
        <w:t>questionnaire</w:t>
      </w:r>
      <w:proofErr w:type="spellEnd"/>
      <w:r w:rsidR="00FD640D" w:rsidRPr="0089244C">
        <w:rPr>
          <w:rFonts w:ascii="Verdana" w:hAnsi="Verdana"/>
        </w:rPr>
        <w:t xml:space="preserve">: </w:t>
      </w:r>
      <w:proofErr w:type="spellStart"/>
      <w:r w:rsidR="00FD640D" w:rsidRPr="0089244C">
        <w:rPr>
          <w:rFonts w:ascii="Verdana" w:hAnsi="Verdana"/>
        </w:rPr>
        <w:t>usefulness</w:t>
      </w:r>
      <w:proofErr w:type="spellEnd"/>
      <w:r w:rsidR="00FD640D" w:rsidRPr="0089244C">
        <w:rPr>
          <w:rFonts w:ascii="Verdana" w:hAnsi="Verdana"/>
        </w:rPr>
        <w:t xml:space="preserve"> in diabetes self-management </w:t>
      </w:r>
      <w:proofErr w:type="spellStart"/>
      <w:r w:rsidR="00FD640D" w:rsidRPr="0089244C">
        <w:rPr>
          <w:rFonts w:ascii="Verdana" w:hAnsi="Verdana"/>
        </w:rPr>
        <w:t>education</w:t>
      </w:r>
      <w:proofErr w:type="spellEnd"/>
      <w:r w:rsidR="00FD640D" w:rsidRPr="0089244C">
        <w:rPr>
          <w:rFonts w:ascii="Verdana" w:hAnsi="Verdana"/>
        </w:rPr>
        <w:t xml:space="preserve"> in </w:t>
      </w:r>
      <w:proofErr w:type="spellStart"/>
      <w:r w:rsidR="00FD640D" w:rsidRPr="0089244C">
        <w:rPr>
          <w:rFonts w:ascii="Verdana" w:hAnsi="Verdana"/>
        </w:rPr>
        <w:t>Slovak</w:t>
      </w:r>
      <w:proofErr w:type="spellEnd"/>
      <w:r w:rsidR="00FD640D" w:rsidRPr="0089244C">
        <w:rPr>
          <w:rFonts w:ascii="Verdana" w:hAnsi="Verdana"/>
        </w:rPr>
        <w:t xml:space="preserve"> </w:t>
      </w:r>
      <w:proofErr w:type="spellStart"/>
      <w:r w:rsidR="00FD640D" w:rsidRPr="0089244C">
        <w:rPr>
          <w:rFonts w:ascii="Verdana" w:hAnsi="Verdana"/>
        </w:rPr>
        <w:t>population</w:t>
      </w:r>
      <w:proofErr w:type="spellEnd"/>
      <w:r w:rsidR="00FD640D" w:rsidRPr="0089244C">
        <w:rPr>
          <w:rFonts w:ascii="Verdana" w:hAnsi="Verdana"/>
        </w:rPr>
        <w:t xml:space="preserve"> (</w:t>
      </w:r>
      <w:proofErr w:type="spellStart"/>
      <w:r w:rsidR="00FD640D" w:rsidRPr="0089244C">
        <w:rPr>
          <w:rFonts w:ascii="Verdana" w:hAnsi="Verdana"/>
        </w:rPr>
        <w:t>ADDQoL</w:t>
      </w:r>
      <w:proofErr w:type="spellEnd"/>
      <w:r w:rsidR="00FD640D" w:rsidRPr="0089244C">
        <w:rPr>
          <w:rFonts w:ascii="Verdana" w:hAnsi="Verdana"/>
        </w:rPr>
        <w:t>)</w:t>
      </w:r>
      <w:r w:rsidR="00CF60E7" w:rsidRPr="0089244C">
        <w:rPr>
          <w:rFonts w:ascii="Verdana" w:hAnsi="Verdana"/>
        </w:rPr>
        <w:t>”</w:t>
      </w:r>
      <w:r w:rsidR="00FD640D" w:rsidRPr="0089244C">
        <w:rPr>
          <w:rFonts w:ascii="Verdana" w:hAnsi="Verdana"/>
        </w:rPr>
        <w:t xml:space="preserve">, </w:t>
      </w:r>
      <w:r w:rsidR="004A3785" w:rsidRPr="0089244C">
        <w:rPr>
          <w:rFonts w:ascii="Verdana" w:hAnsi="Verdana"/>
        </w:rPr>
        <w:t xml:space="preserve">o qual pretende avaliar a qualidade de vida dos diabéticos: a utilidade de uma educação para a </w:t>
      </w:r>
      <w:proofErr w:type="spellStart"/>
      <w:r w:rsidR="004A3785" w:rsidRPr="0089244C">
        <w:rPr>
          <w:rFonts w:ascii="Verdana" w:hAnsi="Verdana"/>
        </w:rPr>
        <w:t>auto-gestão</w:t>
      </w:r>
      <w:proofErr w:type="spellEnd"/>
      <w:r w:rsidR="004A3785" w:rsidRPr="0089244C">
        <w:rPr>
          <w:rFonts w:ascii="Verdana" w:hAnsi="Verdana"/>
        </w:rPr>
        <w:t xml:space="preserve"> da diabetes na população Eslovaca.</w:t>
      </w:r>
    </w:p>
    <w:p w:rsidR="00481E6C" w:rsidRPr="0089244C" w:rsidRDefault="00C25814" w:rsidP="00167B92">
      <w:pPr>
        <w:spacing w:line="360" w:lineRule="auto"/>
        <w:jc w:val="both"/>
        <w:rPr>
          <w:rFonts w:ascii="Verdana" w:hAnsi="Verdana"/>
        </w:rPr>
      </w:pPr>
      <w:r w:rsidRPr="0089244C">
        <w:rPr>
          <w:rFonts w:ascii="Verdana" w:hAnsi="Verdana"/>
        </w:rPr>
        <w:t xml:space="preserve">     </w:t>
      </w:r>
      <w:r w:rsidR="002B4439" w:rsidRPr="0089244C">
        <w:rPr>
          <w:rFonts w:ascii="Verdana" w:hAnsi="Verdana"/>
        </w:rPr>
        <w:t>Segundo este estudo, a Diabetes é uma doença que afeta profundamente a qualidade de vida, em termos físicos, sociais e psicológicos</w:t>
      </w:r>
      <w:r w:rsidR="00DF7E54" w:rsidRPr="0089244C">
        <w:rPr>
          <w:rFonts w:ascii="Verdana" w:hAnsi="Verdana"/>
        </w:rPr>
        <w:t>.</w:t>
      </w:r>
    </w:p>
    <w:p w:rsidR="001B3943" w:rsidRPr="0089244C" w:rsidRDefault="009A6411" w:rsidP="00167B92">
      <w:pPr>
        <w:spacing w:line="360" w:lineRule="auto"/>
        <w:jc w:val="both"/>
        <w:rPr>
          <w:rFonts w:ascii="Verdana" w:hAnsi="Verdana"/>
        </w:rPr>
      </w:pPr>
      <w:r w:rsidRPr="0089244C">
        <w:rPr>
          <w:rFonts w:ascii="Verdana" w:hAnsi="Verdana"/>
        </w:rPr>
        <w:t xml:space="preserve">     </w:t>
      </w:r>
      <w:r w:rsidR="001B3943" w:rsidRPr="0089244C">
        <w:rPr>
          <w:rFonts w:ascii="Verdana" w:hAnsi="Verdana"/>
        </w:rPr>
        <w:t>É uma das doe</w:t>
      </w:r>
      <w:r w:rsidR="007B7980" w:rsidRPr="0089244C">
        <w:rPr>
          <w:rFonts w:ascii="Verdana" w:hAnsi="Verdana"/>
        </w:rPr>
        <w:t xml:space="preserve">nças crónicas </w:t>
      </w:r>
      <w:r w:rsidR="001B3943" w:rsidRPr="0089244C">
        <w:rPr>
          <w:rFonts w:ascii="Verdana" w:hAnsi="Verdana"/>
        </w:rPr>
        <w:t>mais exige</w:t>
      </w:r>
      <w:r w:rsidR="007B7980" w:rsidRPr="0089244C">
        <w:rPr>
          <w:rFonts w:ascii="Verdana" w:hAnsi="Verdana"/>
        </w:rPr>
        <w:t xml:space="preserve">nte, </w:t>
      </w:r>
      <w:r w:rsidRPr="0089244C">
        <w:rPr>
          <w:rFonts w:ascii="Verdana" w:hAnsi="Verdana"/>
        </w:rPr>
        <w:t>ao nível psicológico.</w:t>
      </w:r>
    </w:p>
    <w:p w:rsidR="00DF7E54" w:rsidRPr="0089244C" w:rsidRDefault="009A6411" w:rsidP="00167B92">
      <w:pPr>
        <w:spacing w:line="360" w:lineRule="auto"/>
        <w:jc w:val="both"/>
        <w:rPr>
          <w:rFonts w:ascii="Verdana" w:hAnsi="Verdana"/>
        </w:rPr>
      </w:pPr>
      <w:r w:rsidRPr="0089244C">
        <w:rPr>
          <w:rFonts w:ascii="Verdana" w:hAnsi="Verdana"/>
        </w:rPr>
        <w:t xml:space="preserve">     </w:t>
      </w:r>
      <w:r w:rsidR="00582219" w:rsidRPr="0089244C">
        <w:rPr>
          <w:rFonts w:ascii="Verdana" w:hAnsi="Verdana"/>
        </w:rPr>
        <w:t>As variáveis psicossociais como o estatuto social, apoio social, local onde é feito o controlo</w:t>
      </w:r>
      <w:r w:rsidR="000870AB" w:rsidRPr="0089244C">
        <w:rPr>
          <w:rFonts w:ascii="Verdana" w:hAnsi="Verdana"/>
        </w:rPr>
        <w:t>, estratégias para enfrentar a doença, satisfação com o tratamento, têm um grande impacto no controlo da glicemia, no comportamento do próprio doe</w:t>
      </w:r>
      <w:r w:rsidR="00E21E34" w:rsidRPr="0089244C">
        <w:rPr>
          <w:rFonts w:ascii="Verdana" w:hAnsi="Verdana"/>
        </w:rPr>
        <w:t>nte para o tratamento da doença</w:t>
      </w:r>
      <w:r w:rsidR="008A353B" w:rsidRPr="0089244C">
        <w:rPr>
          <w:rFonts w:ascii="Verdana" w:hAnsi="Verdana"/>
        </w:rPr>
        <w:t>, adaptação às terapêuticas e à eficácia clínica.</w:t>
      </w:r>
    </w:p>
    <w:p w:rsidR="0004502D" w:rsidRPr="0089244C" w:rsidRDefault="002470AD" w:rsidP="00167B92">
      <w:pPr>
        <w:spacing w:line="360" w:lineRule="auto"/>
        <w:jc w:val="both"/>
        <w:rPr>
          <w:rFonts w:ascii="Verdana" w:hAnsi="Verdana"/>
        </w:rPr>
      </w:pPr>
      <w:r w:rsidRPr="0089244C">
        <w:rPr>
          <w:rFonts w:ascii="Verdana" w:hAnsi="Verdana"/>
        </w:rPr>
        <w:t xml:space="preserve">     </w:t>
      </w:r>
      <w:r w:rsidR="009A6411" w:rsidRPr="0089244C">
        <w:rPr>
          <w:rFonts w:ascii="Verdana" w:hAnsi="Verdana"/>
        </w:rPr>
        <w:t>Na</w:t>
      </w:r>
      <w:r w:rsidR="007B26C2" w:rsidRPr="0089244C">
        <w:rPr>
          <w:rFonts w:ascii="Verdana" w:hAnsi="Verdana"/>
        </w:rPr>
        <w:t xml:space="preserve">s intervenções de educação para a </w:t>
      </w:r>
      <w:proofErr w:type="spellStart"/>
      <w:r w:rsidR="007B26C2" w:rsidRPr="0089244C">
        <w:rPr>
          <w:rFonts w:ascii="Verdana" w:hAnsi="Verdana"/>
        </w:rPr>
        <w:t>auto-gestão</w:t>
      </w:r>
      <w:proofErr w:type="spellEnd"/>
      <w:r w:rsidR="007B26C2" w:rsidRPr="0089244C">
        <w:rPr>
          <w:rFonts w:ascii="Verdana" w:hAnsi="Verdana"/>
        </w:rPr>
        <w:t xml:space="preserve"> da diabetes, </w:t>
      </w:r>
      <w:r w:rsidR="00BC6DDC" w:rsidRPr="0089244C">
        <w:rPr>
          <w:rFonts w:ascii="Verdana" w:hAnsi="Verdana"/>
        </w:rPr>
        <w:t xml:space="preserve">ou seja, para ajudar os diabéticos a viver com a doença, </w:t>
      </w:r>
      <w:r w:rsidR="007B26C2" w:rsidRPr="0089244C">
        <w:rPr>
          <w:rFonts w:ascii="Verdana" w:hAnsi="Verdana"/>
        </w:rPr>
        <w:t>dever</w:t>
      </w:r>
      <w:r w:rsidR="00350DCA" w:rsidRPr="0089244C">
        <w:rPr>
          <w:rFonts w:ascii="Verdana" w:hAnsi="Verdana"/>
        </w:rPr>
        <w:t xml:space="preserve">ão </w:t>
      </w:r>
      <w:r w:rsidR="001E75E7" w:rsidRPr="0089244C">
        <w:rPr>
          <w:rFonts w:ascii="Verdana" w:hAnsi="Verdana"/>
        </w:rPr>
        <w:t xml:space="preserve">ter-se </w:t>
      </w:r>
      <w:r w:rsidR="00BC6DDC" w:rsidRPr="0089244C">
        <w:rPr>
          <w:rFonts w:ascii="Verdana" w:hAnsi="Verdana"/>
        </w:rPr>
        <w:t xml:space="preserve">em conta </w:t>
      </w:r>
      <w:r w:rsidR="007B26C2" w:rsidRPr="0089244C">
        <w:rPr>
          <w:rFonts w:ascii="Verdana" w:hAnsi="Verdana"/>
        </w:rPr>
        <w:t xml:space="preserve">os </w:t>
      </w:r>
      <w:r w:rsidR="00C26560" w:rsidRPr="0089244C">
        <w:rPr>
          <w:rFonts w:ascii="Verdana" w:hAnsi="Verdana"/>
        </w:rPr>
        <w:t>aspectos sociais, emocionais, culturais e psicológicos</w:t>
      </w:r>
      <w:r w:rsidR="00BA4095" w:rsidRPr="0089244C">
        <w:rPr>
          <w:rFonts w:ascii="Verdana" w:hAnsi="Verdana"/>
        </w:rPr>
        <w:t xml:space="preserve">, como por exemplo as crenças individuais, os potenciais obstáculos para a </w:t>
      </w:r>
      <w:proofErr w:type="spellStart"/>
      <w:r w:rsidR="00BA4095" w:rsidRPr="0089244C">
        <w:rPr>
          <w:rFonts w:ascii="Verdana" w:hAnsi="Verdana"/>
        </w:rPr>
        <w:t>auto-gestão</w:t>
      </w:r>
      <w:proofErr w:type="spellEnd"/>
      <w:r w:rsidR="00BA4095" w:rsidRPr="0089244C">
        <w:rPr>
          <w:rFonts w:ascii="Verdana" w:hAnsi="Verdana"/>
        </w:rPr>
        <w:t xml:space="preserve"> da doença, o ambiente social em que se insere o doente, bem como as habilidades para enfrentar a doença.</w:t>
      </w:r>
    </w:p>
    <w:p w:rsidR="00834338" w:rsidRPr="0089244C" w:rsidRDefault="002470AD" w:rsidP="00167B92">
      <w:pPr>
        <w:spacing w:line="360" w:lineRule="auto"/>
        <w:jc w:val="both"/>
        <w:rPr>
          <w:rFonts w:ascii="Verdana" w:hAnsi="Verdana"/>
        </w:rPr>
      </w:pPr>
      <w:r w:rsidRPr="0089244C">
        <w:rPr>
          <w:rFonts w:ascii="Verdana" w:hAnsi="Verdana"/>
        </w:rPr>
        <w:t xml:space="preserve">     </w:t>
      </w:r>
      <w:r w:rsidR="00E5142E" w:rsidRPr="0089244C">
        <w:rPr>
          <w:rFonts w:ascii="Verdana" w:hAnsi="Verdana"/>
        </w:rPr>
        <w:t xml:space="preserve">Portanto as abordagens </w:t>
      </w:r>
      <w:r w:rsidR="00B12088" w:rsidRPr="0089244C">
        <w:rPr>
          <w:rFonts w:ascii="Verdana" w:hAnsi="Verdana"/>
        </w:rPr>
        <w:t>mais completas</w:t>
      </w:r>
      <w:r w:rsidR="00E5142E" w:rsidRPr="0089244C">
        <w:rPr>
          <w:rFonts w:ascii="Verdana" w:hAnsi="Verdana"/>
        </w:rPr>
        <w:t xml:space="preserve"> efetuadas para </w:t>
      </w:r>
      <w:r w:rsidR="00B12088" w:rsidRPr="0089244C">
        <w:rPr>
          <w:rFonts w:ascii="Verdana" w:hAnsi="Verdana"/>
        </w:rPr>
        <w:t>a avaliação d</w:t>
      </w:r>
      <w:r w:rsidR="00E5142E" w:rsidRPr="0089244C">
        <w:rPr>
          <w:rFonts w:ascii="Verdana" w:hAnsi="Verdana"/>
        </w:rPr>
        <w:t>a educação dos diabéticos, deve</w:t>
      </w:r>
      <w:r w:rsidR="007F46C7" w:rsidRPr="0089244C">
        <w:rPr>
          <w:rFonts w:ascii="Verdana" w:hAnsi="Verdana"/>
        </w:rPr>
        <w:t>m t</w:t>
      </w:r>
      <w:r w:rsidR="007B7980" w:rsidRPr="0089244C">
        <w:rPr>
          <w:rFonts w:ascii="Verdana" w:hAnsi="Verdana"/>
        </w:rPr>
        <w:t>er em consideração as perce</w:t>
      </w:r>
      <w:r w:rsidR="00B12088" w:rsidRPr="0089244C">
        <w:rPr>
          <w:rFonts w:ascii="Verdana" w:hAnsi="Verdana"/>
        </w:rPr>
        <w:t>ções individuais em di</w:t>
      </w:r>
      <w:r w:rsidR="006D7D37" w:rsidRPr="0089244C">
        <w:rPr>
          <w:rFonts w:ascii="Verdana" w:hAnsi="Verdana"/>
        </w:rPr>
        <w:t>ferentes domínios da vida e não</w:t>
      </w:r>
      <w:r w:rsidR="00BD1D7C" w:rsidRPr="0089244C">
        <w:rPr>
          <w:rFonts w:ascii="Verdana" w:hAnsi="Verdana"/>
        </w:rPr>
        <w:t xml:space="preserve"> a </w:t>
      </w:r>
      <w:r w:rsidR="006D7D37" w:rsidRPr="0089244C">
        <w:rPr>
          <w:rFonts w:ascii="Verdana" w:hAnsi="Verdana"/>
        </w:rPr>
        <w:t>apresentação</w:t>
      </w:r>
      <w:r w:rsidR="00B12088" w:rsidRPr="0089244C">
        <w:rPr>
          <w:rFonts w:ascii="Verdana" w:hAnsi="Verdana"/>
        </w:rPr>
        <w:t xml:space="preserve"> de resultados clínicos como complicações de controlo glicémico.</w:t>
      </w:r>
    </w:p>
    <w:p w:rsidR="00282B3F" w:rsidRPr="0089244C" w:rsidRDefault="002470AD" w:rsidP="00167B92">
      <w:pPr>
        <w:spacing w:line="360" w:lineRule="auto"/>
        <w:jc w:val="both"/>
        <w:rPr>
          <w:rFonts w:ascii="Verdana" w:hAnsi="Verdana"/>
        </w:rPr>
      </w:pPr>
      <w:r w:rsidRPr="0089244C">
        <w:rPr>
          <w:rFonts w:ascii="Verdana" w:hAnsi="Verdana"/>
        </w:rPr>
        <w:t xml:space="preserve">     </w:t>
      </w:r>
      <w:r w:rsidR="001A2FA9" w:rsidRPr="0089244C">
        <w:rPr>
          <w:rFonts w:ascii="Verdana" w:hAnsi="Verdana"/>
        </w:rPr>
        <w:t>Os educadores da Diabetes verificaram que era necess</w:t>
      </w:r>
      <w:r w:rsidR="00AC0630" w:rsidRPr="0089244C">
        <w:rPr>
          <w:rFonts w:ascii="Verdana" w:hAnsi="Verdana"/>
        </w:rPr>
        <w:t>ário monitorizar</w:t>
      </w:r>
      <w:r w:rsidR="001A2FA9" w:rsidRPr="0089244C">
        <w:rPr>
          <w:rFonts w:ascii="Verdana" w:hAnsi="Verdana"/>
        </w:rPr>
        <w:t xml:space="preserve"> a qualidade de saúde, pois a longo termo tendo em conta os resultados obtidos retiravam-se conclusões sobre a educação para a </w:t>
      </w:r>
      <w:proofErr w:type="spellStart"/>
      <w:r w:rsidR="001A2FA9" w:rsidRPr="0089244C">
        <w:rPr>
          <w:rFonts w:ascii="Verdana" w:hAnsi="Verdana"/>
        </w:rPr>
        <w:t>auto-gestão</w:t>
      </w:r>
      <w:proofErr w:type="spellEnd"/>
      <w:r w:rsidR="001A2FA9" w:rsidRPr="0089244C">
        <w:rPr>
          <w:rFonts w:ascii="Verdana" w:hAnsi="Verdana"/>
        </w:rPr>
        <w:t xml:space="preserve"> da diabetes. </w:t>
      </w:r>
    </w:p>
    <w:p w:rsidR="00B01F93" w:rsidRPr="0089244C" w:rsidRDefault="002470AD" w:rsidP="00167B92">
      <w:pPr>
        <w:spacing w:line="360" w:lineRule="auto"/>
        <w:jc w:val="both"/>
        <w:rPr>
          <w:rFonts w:ascii="Verdana" w:hAnsi="Verdana"/>
        </w:rPr>
      </w:pPr>
      <w:r w:rsidRPr="0089244C">
        <w:rPr>
          <w:rFonts w:ascii="Verdana" w:hAnsi="Verdana"/>
        </w:rPr>
        <w:t xml:space="preserve">     </w:t>
      </w:r>
      <w:r w:rsidR="00834338" w:rsidRPr="0089244C">
        <w:rPr>
          <w:rFonts w:ascii="Verdana" w:hAnsi="Verdana"/>
        </w:rPr>
        <w:t>Há 15 anos que tem havido numerosas tentativas para desenvolver instrumentos que permitam verificar o resultado das orientações dadas para a</w:t>
      </w:r>
      <w:r w:rsidR="00F15E23" w:rsidRPr="0089244C">
        <w:rPr>
          <w:rFonts w:ascii="Verdana" w:hAnsi="Verdana"/>
        </w:rPr>
        <w:t xml:space="preserve"> educaç</w:t>
      </w:r>
      <w:r w:rsidR="00C6739D" w:rsidRPr="0089244C">
        <w:rPr>
          <w:rFonts w:ascii="Verdana" w:hAnsi="Verdana"/>
        </w:rPr>
        <w:t xml:space="preserve">ão </w:t>
      </w:r>
      <w:r w:rsidR="007101C0" w:rsidRPr="0089244C">
        <w:rPr>
          <w:rFonts w:ascii="Verdana" w:hAnsi="Verdana"/>
        </w:rPr>
        <w:t>no auto</w:t>
      </w:r>
      <w:r w:rsidR="00F15E23" w:rsidRPr="0089244C">
        <w:rPr>
          <w:rFonts w:ascii="Verdana" w:hAnsi="Verdana"/>
        </w:rPr>
        <w:t xml:space="preserve"> gestão da diabetes.</w:t>
      </w:r>
      <w:r w:rsidR="000A1D97" w:rsidRPr="0089244C">
        <w:rPr>
          <w:rFonts w:ascii="Verdana" w:hAnsi="Verdana"/>
        </w:rPr>
        <w:t xml:space="preserve"> Mais concretamente instrumentos que permitam medir os efeitos específicos da educação no conhecimento, comportamento e atitudes dos doentes com diabetes.</w:t>
      </w:r>
    </w:p>
    <w:p w:rsidR="00DB3C00" w:rsidRPr="0089244C" w:rsidRDefault="002470AD" w:rsidP="00167B92">
      <w:pPr>
        <w:spacing w:line="360" w:lineRule="auto"/>
        <w:jc w:val="both"/>
        <w:rPr>
          <w:rFonts w:ascii="Verdana" w:hAnsi="Verdana"/>
        </w:rPr>
      </w:pPr>
      <w:r w:rsidRPr="0089244C">
        <w:rPr>
          <w:rFonts w:ascii="Verdana" w:hAnsi="Verdana"/>
        </w:rPr>
        <w:t xml:space="preserve">     </w:t>
      </w:r>
      <w:r w:rsidR="00F8327F">
        <w:rPr>
          <w:rFonts w:ascii="Verdana" w:hAnsi="Verdana"/>
        </w:rPr>
        <w:t>Os proje</w:t>
      </w:r>
      <w:r w:rsidR="00E1518F" w:rsidRPr="0089244C">
        <w:rPr>
          <w:rFonts w:ascii="Verdana" w:hAnsi="Verdana"/>
        </w:rPr>
        <w:t xml:space="preserve">tos de intervenção são executados no sentido </w:t>
      </w:r>
      <w:r w:rsidR="007B7980" w:rsidRPr="0089244C">
        <w:rPr>
          <w:rFonts w:ascii="Verdana" w:hAnsi="Verdana"/>
        </w:rPr>
        <w:t>d</w:t>
      </w:r>
      <w:r w:rsidR="00E1518F" w:rsidRPr="0089244C">
        <w:rPr>
          <w:rFonts w:ascii="Verdana" w:hAnsi="Verdana"/>
        </w:rPr>
        <w:t xml:space="preserve">e influenciar os </w:t>
      </w:r>
      <w:r w:rsidR="00A452F9" w:rsidRPr="0089244C">
        <w:rPr>
          <w:rFonts w:ascii="Verdana" w:hAnsi="Verdana"/>
        </w:rPr>
        <w:t>factores que melhoram a qualidade de vida dos doentes com d</w:t>
      </w:r>
      <w:r w:rsidR="00803256" w:rsidRPr="0089244C">
        <w:rPr>
          <w:rFonts w:ascii="Verdana" w:hAnsi="Verdana"/>
        </w:rPr>
        <w:t>i</w:t>
      </w:r>
      <w:r w:rsidR="00A452F9" w:rsidRPr="0089244C">
        <w:rPr>
          <w:rFonts w:ascii="Verdana" w:hAnsi="Verdana"/>
        </w:rPr>
        <w:t>abetes.</w:t>
      </w:r>
      <w:r w:rsidR="00E1518F" w:rsidRPr="0089244C">
        <w:rPr>
          <w:rFonts w:ascii="Verdana" w:hAnsi="Verdana"/>
        </w:rPr>
        <w:t xml:space="preserve"> </w:t>
      </w:r>
    </w:p>
    <w:p w:rsidR="00AD3587" w:rsidRPr="0089244C" w:rsidRDefault="002470AD" w:rsidP="00167B92">
      <w:pPr>
        <w:spacing w:line="360" w:lineRule="auto"/>
        <w:jc w:val="both"/>
        <w:rPr>
          <w:rFonts w:ascii="Verdana" w:hAnsi="Verdana"/>
          <w:lang w:val="en-US"/>
        </w:rPr>
      </w:pPr>
      <w:r w:rsidRPr="0089244C">
        <w:rPr>
          <w:rFonts w:ascii="Verdana" w:hAnsi="Verdana"/>
        </w:rPr>
        <w:t xml:space="preserve">     </w:t>
      </w:r>
      <w:r w:rsidR="00F43C26" w:rsidRPr="0089244C">
        <w:rPr>
          <w:rFonts w:ascii="Verdana" w:hAnsi="Verdana"/>
        </w:rPr>
        <w:t xml:space="preserve">Há muitos instrumentos para medir genericamente a qualidade de saúde, e a qualidade de saúde </w:t>
      </w:r>
      <w:r w:rsidR="002D3ED1" w:rsidRPr="0089244C">
        <w:rPr>
          <w:rFonts w:ascii="Verdana" w:hAnsi="Verdana"/>
        </w:rPr>
        <w:t>n</w:t>
      </w:r>
      <w:r w:rsidR="00F43C26" w:rsidRPr="0089244C">
        <w:rPr>
          <w:rFonts w:ascii="Verdana" w:hAnsi="Verdana"/>
        </w:rPr>
        <w:t xml:space="preserve">o âmbito da diabetes, contudo </w:t>
      </w:r>
      <w:r w:rsidR="007E600B" w:rsidRPr="0089244C">
        <w:rPr>
          <w:rFonts w:ascii="Verdana" w:hAnsi="Verdana"/>
        </w:rPr>
        <w:t>a realidade não é a mesma relativamente aos instrumentos para medir a eficácia clínica d</w:t>
      </w:r>
      <w:r w:rsidR="006C7E9B" w:rsidRPr="0089244C">
        <w:rPr>
          <w:rFonts w:ascii="Verdana" w:hAnsi="Verdana"/>
        </w:rPr>
        <w:t>e educação em termos de</w:t>
      </w:r>
      <w:r w:rsidR="007E600B" w:rsidRPr="0089244C">
        <w:rPr>
          <w:rFonts w:ascii="Verdana" w:hAnsi="Verdana"/>
        </w:rPr>
        <w:t xml:space="preserve"> qualidade de vida.</w:t>
      </w:r>
      <w:r w:rsidR="00AD3587" w:rsidRPr="0089244C">
        <w:rPr>
          <w:rFonts w:ascii="Verdana" w:hAnsi="Verdana"/>
        </w:rPr>
        <w:t xml:space="preserve"> </w:t>
      </w:r>
      <w:r w:rsidR="00AD3587" w:rsidRPr="0089244C">
        <w:rPr>
          <w:rFonts w:ascii="Verdana" w:hAnsi="Verdana"/>
          <w:lang w:val="en-US"/>
        </w:rPr>
        <w:t xml:space="preserve">São </w:t>
      </w:r>
      <w:proofErr w:type="spellStart"/>
      <w:r w:rsidR="00AD3587" w:rsidRPr="0089244C">
        <w:rPr>
          <w:rFonts w:ascii="Verdana" w:hAnsi="Verdana"/>
          <w:lang w:val="en-US"/>
        </w:rPr>
        <w:t>exemplos</w:t>
      </w:r>
      <w:proofErr w:type="spellEnd"/>
      <w:r w:rsidR="00AD3587" w:rsidRPr="0089244C">
        <w:rPr>
          <w:rFonts w:ascii="Verdana" w:hAnsi="Verdana"/>
          <w:lang w:val="en-US"/>
        </w:rPr>
        <w:t xml:space="preserve"> </w:t>
      </w:r>
      <w:proofErr w:type="spellStart"/>
      <w:r w:rsidR="00AD3587" w:rsidRPr="0089244C">
        <w:rPr>
          <w:rFonts w:ascii="Verdana" w:hAnsi="Verdana"/>
          <w:lang w:val="en-US"/>
        </w:rPr>
        <w:t>destes</w:t>
      </w:r>
      <w:proofErr w:type="spellEnd"/>
      <w:r w:rsidR="00AD3587" w:rsidRPr="0089244C">
        <w:rPr>
          <w:rFonts w:ascii="Verdana" w:hAnsi="Verdana"/>
          <w:lang w:val="en-US"/>
        </w:rPr>
        <w:t xml:space="preserve"> </w:t>
      </w:r>
      <w:proofErr w:type="spellStart"/>
      <w:r w:rsidR="00AD3587" w:rsidRPr="0089244C">
        <w:rPr>
          <w:rFonts w:ascii="Verdana" w:hAnsi="Verdana"/>
          <w:lang w:val="en-US"/>
        </w:rPr>
        <w:t>estudos</w:t>
      </w:r>
      <w:proofErr w:type="spellEnd"/>
      <w:r w:rsidR="00AD3587" w:rsidRPr="0089244C">
        <w:rPr>
          <w:rFonts w:ascii="Verdana" w:hAnsi="Verdana"/>
          <w:lang w:val="en-US"/>
        </w:rPr>
        <w:t xml:space="preserve">, “Short-Form 36” (SF-36, Kaplan et al. 1987), diabetes </w:t>
      </w:r>
      <w:proofErr w:type="spellStart"/>
      <w:r w:rsidR="00AD3587" w:rsidRPr="0089244C">
        <w:rPr>
          <w:rFonts w:ascii="Verdana" w:hAnsi="Verdana"/>
          <w:lang w:val="en-US"/>
        </w:rPr>
        <w:t>QoL</w:t>
      </w:r>
      <w:proofErr w:type="spellEnd"/>
      <w:r w:rsidR="00AD3587" w:rsidRPr="0089244C">
        <w:rPr>
          <w:rFonts w:ascii="Verdana" w:hAnsi="Verdana"/>
          <w:lang w:val="en-US"/>
        </w:rPr>
        <w:t xml:space="preserve"> measure (Trento et al. 2001), the audit diabetes-</w:t>
      </w:r>
      <w:r w:rsidR="00D31154" w:rsidRPr="0089244C">
        <w:rPr>
          <w:rFonts w:ascii="Verdana" w:hAnsi="Verdana"/>
          <w:lang w:val="en-US"/>
        </w:rPr>
        <w:t>dependent quality of life (</w:t>
      </w:r>
      <w:proofErr w:type="spellStart"/>
      <w:r w:rsidR="00AD3587" w:rsidRPr="0089244C">
        <w:rPr>
          <w:rFonts w:ascii="Verdana" w:hAnsi="Verdana"/>
          <w:lang w:val="en-US"/>
        </w:rPr>
        <w:t>ADDQoL</w:t>
      </w:r>
      <w:proofErr w:type="spellEnd"/>
      <w:r w:rsidR="00AD3587" w:rsidRPr="0089244C">
        <w:rPr>
          <w:rFonts w:ascii="Verdana" w:hAnsi="Verdana"/>
          <w:lang w:val="en-US"/>
        </w:rPr>
        <w:t>) (DAFNE Study Group 2002), the diabetes-specific quality of life scale (</w:t>
      </w:r>
      <w:proofErr w:type="spellStart"/>
      <w:r w:rsidR="00AD3587" w:rsidRPr="0089244C">
        <w:rPr>
          <w:rFonts w:ascii="Verdana" w:hAnsi="Verdana"/>
          <w:lang w:val="en-US"/>
        </w:rPr>
        <w:t>Bott</w:t>
      </w:r>
      <w:proofErr w:type="spellEnd"/>
      <w:r w:rsidR="00AD3587" w:rsidRPr="0089244C">
        <w:rPr>
          <w:rFonts w:ascii="Verdana" w:hAnsi="Verdana"/>
          <w:lang w:val="en-US"/>
        </w:rPr>
        <w:t xml:space="preserve"> et al. 1998)</w:t>
      </w:r>
      <w:r w:rsidR="00D91C83" w:rsidRPr="0089244C">
        <w:rPr>
          <w:rFonts w:ascii="Verdana" w:hAnsi="Verdana"/>
          <w:lang w:val="en-US"/>
        </w:rPr>
        <w:t>.</w:t>
      </w:r>
    </w:p>
    <w:p w:rsidR="00D31154" w:rsidRPr="0089244C" w:rsidRDefault="002470AD" w:rsidP="00167B92">
      <w:pPr>
        <w:spacing w:line="360" w:lineRule="auto"/>
        <w:jc w:val="both"/>
        <w:rPr>
          <w:rFonts w:ascii="Verdana" w:hAnsi="Verdana"/>
        </w:rPr>
      </w:pPr>
      <w:r w:rsidRPr="0089244C">
        <w:rPr>
          <w:rFonts w:ascii="Verdana" w:hAnsi="Verdana"/>
          <w:lang w:val="en-US"/>
        </w:rPr>
        <w:t xml:space="preserve">     </w:t>
      </w:r>
      <w:r w:rsidR="00D31154" w:rsidRPr="0089244C">
        <w:rPr>
          <w:rFonts w:ascii="Verdana" w:hAnsi="Verdana"/>
        </w:rPr>
        <w:t xml:space="preserve">Na </w:t>
      </w:r>
      <w:proofErr w:type="spellStart"/>
      <w:r w:rsidR="00D31154" w:rsidRPr="0089244C">
        <w:rPr>
          <w:rFonts w:ascii="Verdana" w:hAnsi="Verdana"/>
        </w:rPr>
        <w:t>Eslovaquia</w:t>
      </w:r>
      <w:proofErr w:type="spellEnd"/>
      <w:r w:rsidR="00D31154" w:rsidRPr="0089244C">
        <w:rPr>
          <w:rFonts w:ascii="Verdana" w:hAnsi="Verdana"/>
        </w:rPr>
        <w:t xml:space="preserve"> bem como noutros países</w:t>
      </w:r>
      <w:r w:rsidR="00EE38A5" w:rsidRPr="0089244C">
        <w:rPr>
          <w:rFonts w:ascii="Verdana" w:hAnsi="Verdana"/>
        </w:rPr>
        <w:t xml:space="preserve"> cuja</w:t>
      </w:r>
      <w:r w:rsidR="00D31154" w:rsidRPr="0089244C">
        <w:rPr>
          <w:rFonts w:ascii="Verdana" w:hAnsi="Verdana"/>
        </w:rPr>
        <w:t xml:space="preserve"> língua </w:t>
      </w:r>
      <w:r w:rsidR="00C377C6" w:rsidRPr="0089244C">
        <w:rPr>
          <w:rFonts w:ascii="Verdana" w:hAnsi="Verdana"/>
        </w:rPr>
        <w:t>oficial</w:t>
      </w:r>
      <w:r w:rsidR="00EE38A5" w:rsidRPr="0089244C">
        <w:rPr>
          <w:rFonts w:ascii="Verdana" w:hAnsi="Verdana"/>
        </w:rPr>
        <w:t xml:space="preserve"> não é o </w:t>
      </w:r>
      <w:r w:rsidR="00D31154" w:rsidRPr="0089244C">
        <w:rPr>
          <w:rFonts w:ascii="Verdana" w:hAnsi="Verdana"/>
        </w:rPr>
        <w:t>i</w:t>
      </w:r>
      <w:r w:rsidR="000D3EB8" w:rsidRPr="0089244C">
        <w:rPr>
          <w:rFonts w:ascii="Verdana" w:hAnsi="Verdana"/>
        </w:rPr>
        <w:t>ng</w:t>
      </w:r>
      <w:r w:rsidR="00EE38A5" w:rsidRPr="0089244C">
        <w:rPr>
          <w:rFonts w:ascii="Verdana" w:hAnsi="Verdana"/>
        </w:rPr>
        <w:t>lês</w:t>
      </w:r>
      <w:r w:rsidR="00D31154" w:rsidRPr="0089244C">
        <w:rPr>
          <w:rFonts w:ascii="Verdana" w:hAnsi="Verdana"/>
        </w:rPr>
        <w:t xml:space="preserve">, </w:t>
      </w:r>
      <w:r w:rsidR="000D3EB8" w:rsidRPr="0089244C">
        <w:rPr>
          <w:rFonts w:ascii="Verdana" w:hAnsi="Verdana"/>
        </w:rPr>
        <w:t>ainda há poucos estudos sobre Qualidade de vida</w:t>
      </w:r>
      <w:r w:rsidR="00B55518" w:rsidRPr="0089244C">
        <w:rPr>
          <w:rFonts w:ascii="Verdana" w:hAnsi="Verdana"/>
        </w:rPr>
        <w:t>, contudo recentemente têm sido desenv</w:t>
      </w:r>
      <w:r w:rsidR="00873CD0" w:rsidRPr="0089244C">
        <w:rPr>
          <w:rFonts w:ascii="Verdana" w:hAnsi="Verdana"/>
        </w:rPr>
        <w:t>olvidos vários estudos na Eslová</w:t>
      </w:r>
      <w:r w:rsidR="00B55518" w:rsidRPr="0089244C">
        <w:rPr>
          <w:rFonts w:ascii="Verdana" w:hAnsi="Verdana"/>
        </w:rPr>
        <w:t>quia</w:t>
      </w:r>
      <w:r w:rsidR="00007D72" w:rsidRPr="0089244C">
        <w:rPr>
          <w:rFonts w:ascii="Verdana" w:hAnsi="Verdana"/>
        </w:rPr>
        <w:t xml:space="preserve">, </w:t>
      </w:r>
    </w:p>
    <w:p w:rsidR="001D4D7F" w:rsidRPr="0089244C" w:rsidRDefault="002470AD" w:rsidP="00167B92">
      <w:pPr>
        <w:spacing w:line="360" w:lineRule="auto"/>
        <w:jc w:val="both"/>
        <w:rPr>
          <w:rFonts w:ascii="Verdana" w:hAnsi="Verdana"/>
        </w:rPr>
      </w:pPr>
      <w:r w:rsidRPr="0089244C">
        <w:rPr>
          <w:rFonts w:ascii="Verdana" w:hAnsi="Verdana"/>
        </w:rPr>
        <w:t xml:space="preserve">     </w:t>
      </w:r>
      <w:r w:rsidR="00564E05" w:rsidRPr="0089244C">
        <w:rPr>
          <w:rFonts w:ascii="Verdana" w:hAnsi="Verdana"/>
        </w:rPr>
        <w:t xml:space="preserve">Há atualmente vários estudos </w:t>
      </w:r>
      <w:r w:rsidR="00564E05" w:rsidRPr="0089244C">
        <w:rPr>
          <w:rFonts w:ascii="Verdana" w:hAnsi="Verdana" w:cstheme="minorHAnsi"/>
        </w:rPr>
        <w:t>que</w:t>
      </w:r>
      <w:r w:rsidR="00564E05" w:rsidRPr="0089244C">
        <w:rPr>
          <w:rFonts w:ascii="Verdana" w:hAnsi="Verdana"/>
        </w:rPr>
        <w:t xml:space="preserve"> têm sido bem </w:t>
      </w:r>
      <w:r w:rsidR="00392A51" w:rsidRPr="0089244C">
        <w:rPr>
          <w:rFonts w:ascii="Verdana" w:hAnsi="Verdana"/>
        </w:rPr>
        <w:t>adaptados e</w:t>
      </w:r>
      <w:r w:rsidR="00564E05" w:rsidRPr="0089244C">
        <w:rPr>
          <w:rFonts w:ascii="Verdana" w:hAnsi="Verdana"/>
        </w:rPr>
        <w:t xml:space="preserve"> têm validado instrumentos  que têm </w:t>
      </w:r>
      <w:r w:rsidR="00665EA6" w:rsidRPr="0089244C">
        <w:rPr>
          <w:rFonts w:ascii="Verdana" w:hAnsi="Verdana"/>
        </w:rPr>
        <w:t>sido usados na cultura Eslovaca, contudo são muito genéricos.</w:t>
      </w:r>
      <w:r w:rsidR="001C5E90" w:rsidRPr="0089244C">
        <w:rPr>
          <w:rFonts w:ascii="Verdana" w:hAnsi="Verdana"/>
        </w:rPr>
        <w:t xml:space="preserve"> O que é mais utilizado no sector da saúde para medir estados em várias áreas incluindo a </w:t>
      </w:r>
      <w:r w:rsidR="00D16777" w:rsidRPr="0089244C">
        <w:rPr>
          <w:rFonts w:ascii="Verdana" w:hAnsi="Verdana"/>
        </w:rPr>
        <w:t>diabetes, é o SF-36.</w:t>
      </w:r>
    </w:p>
    <w:p w:rsidR="004704B7" w:rsidRPr="0089244C" w:rsidRDefault="002470AD" w:rsidP="00167B92">
      <w:pPr>
        <w:spacing w:line="360" w:lineRule="auto"/>
        <w:jc w:val="both"/>
        <w:rPr>
          <w:rFonts w:ascii="Verdana" w:hAnsi="Verdana"/>
        </w:rPr>
      </w:pPr>
      <w:r w:rsidRPr="0089244C">
        <w:rPr>
          <w:rFonts w:ascii="Verdana" w:hAnsi="Verdana"/>
        </w:rPr>
        <w:t xml:space="preserve">      </w:t>
      </w:r>
      <w:r w:rsidR="009A1DC5" w:rsidRPr="0089244C">
        <w:rPr>
          <w:rFonts w:ascii="Verdana" w:hAnsi="Verdana"/>
        </w:rPr>
        <w:t>Este q</w:t>
      </w:r>
      <w:r w:rsidR="00D0451B" w:rsidRPr="0089244C">
        <w:rPr>
          <w:rFonts w:ascii="Verdana" w:hAnsi="Verdana"/>
        </w:rPr>
        <w:t>uestionário disponível na Eslová</w:t>
      </w:r>
      <w:r w:rsidR="009A1DC5" w:rsidRPr="0089244C">
        <w:rPr>
          <w:rFonts w:ascii="Verdana" w:hAnsi="Verdana"/>
        </w:rPr>
        <w:t>quia, pode ser utilizado para medir a evolução do impacto do programa implementado da Diabetes, contudo medir o estado da saúde em vez da qualidade de vida, os resultados obtidos serão muito diferentes.</w:t>
      </w:r>
    </w:p>
    <w:p w:rsidR="00D64FC6" w:rsidRPr="0089244C" w:rsidRDefault="002470AD" w:rsidP="00167B92">
      <w:pPr>
        <w:spacing w:line="360" w:lineRule="auto"/>
        <w:jc w:val="both"/>
        <w:rPr>
          <w:rFonts w:ascii="Verdana" w:hAnsi="Verdana"/>
        </w:rPr>
      </w:pPr>
      <w:r w:rsidRPr="0089244C">
        <w:rPr>
          <w:rFonts w:ascii="Verdana" w:hAnsi="Verdana"/>
        </w:rPr>
        <w:t xml:space="preserve">     </w:t>
      </w:r>
      <w:r w:rsidR="00D910A9" w:rsidRPr="0089244C">
        <w:rPr>
          <w:rFonts w:ascii="Verdana" w:hAnsi="Verdana"/>
        </w:rPr>
        <w:t xml:space="preserve">Durante mais de 10 anos </w:t>
      </w:r>
      <w:proofErr w:type="spellStart"/>
      <w:r w:rsidR="0008746C" w:rsidRPr="0089244C">
        <w:rPr>
          <w:rFonts w:ascii="Verdana" w:hAnsi="Verdana"/>
        </w:rPr>
        <w:t>The</w:t>
      </w:r>
      <w:proofErr w:type="spellEnd"/>
      <w:r w:rsidR="0008746C" w:rsidRPr="0089244C">
        <w:rPr>
          <w:rFonts w:ascii="Verdana" w:hAnsi="Verdana"/>
        </w:rPr>
        <w:t xml:space="preserve"> Düsseldorf Diabetes </w:t>
      </w:r>
      <w:proofErr w:type="spellStart"/>
      <w:r w:rsidR="0008746C" w:rsidRPr="0089244C">
        <w:rPr>
          <w:rFonts w:ascii="Verdana" w:hAnsi="Verdana"/>
        </w:rPr>
        <w:t>Treatment</w:t>
      </w:r>
      <w:proofErr w:type="spellEnd"/>
      <w:r w:rsidR="000F6DF6" w:rsidRPr="0089244C">
        <w:rPr>
          <w:rFonts w:ascii="Verdana" w:hAnsi="Verdana"/>
        </w:rPr>
        <w:t xml:space="preserve"> </w:t>
      </w:r>
      <w:proofErr w:type="spellStart"/>
      <w:r w:rsidR="000F6DF6" w:rsidRPr="0089244C">
        <w:rPr>
          <w:rFonts w:ascii="Verdana" w:hAnsi="Verdana"/>
        </w:rPr>
        <w:t>and</w:t>
      </w:r>
      <w:proofErr w:type="spellEnd"/>
      <w:r w:rsidR="000F6DF6" w:rsidRPr="0089244C">
        <w:rPr>
          <w:rFonts w:ascii="Verdana" w:hAnsi="Verdana"/>
        </w:rPr>
        <w:t xml:space="preserve"> </w:t>
      </w:r>
      <w:proofErr w:type="spellStart"/>
      <w:r w:rsidR="000F6DF6" w:rsidRPr="0089244C">
        <w:rPr>
          <w:rFonts w:ascii="Verdana" w:hAnsi="Verdana"/>
        </w:rPr>
        <w:t>Teach</w:t>
      </w:r>
      <w:r w:rsidR="00D910A9" w:rsidRPr="0089244C">
        <w:rPr>
          <w:rFonts w:ascii="Verdana" w:hAnsi="Verdana"/>
        </w:rPr>
        <w:t>ing</w:t>
      </w:r>
      <w:proofErr w:type="spellEnd"/>
      <w:r w:rsidR="00D910A9" w:rsidRPr="0089244C">
        <w:rPr>
          <w:rFonts w:ascii="Verdana" w:hAnsi="Verdana"/>
        </w:rPr>
        <w:t xml:space="preserve"> </w:t>
      </w:r>
      <w:proofErr w:type="spellStart"/>
      <w:r w:rsidR="00D910A9" w:rsidRPr="0089244C">
        <w:rPr>
          <w:rFonts w:ascii="Verdana" w:hAnsi="Verdana"/>
        </w:rPr>
        <w:t>Programme</w:t>
      </w:r>
      <w:proofErr w:type="spellEnd"/>
      <w:r w:rsidR="00D910A9" w:rsidRPr="0089244C">
        <w:rPr>
          <w:rFonts w:ascii="Verdana" w:hAnsi="Verdana"/>
        </w:rPr>
        <w:t xml:space="preserve"> (DTTP)</w:t>
      </w:r>
      <w:r w:rsidR="0008746C" w:rsidRPr="0089244C">
        <w:rPr>
          <w:rFonts w:ascii="Verdana" w:hAnsi="Verdana"/>
        </w:rPr>
        <w:t xml:space="preserve"> implementou o programa estrutural da Diabetes Tipo I no Instituto Nacional de Endocrinologia e </w:t>
      </w:r>
      <w:r w:rsidR="00636F64" w:rsidRPr="0089244C">
        <w:rPr>
          <w:rFonts w:ascii="Verdana" w:hAnsi="Verdana"/>
        </w:rPr>
        <w:t>D</w:t>
      </w:r>
      <w:r w:rsidR="0008746C" w:rsidRPr="0089244C">
        <w:rPr>
          <w:rFonts w:ascii="Verdana" w:hAnsi="Verdana"/>
        </w:rPr>
        <w:t xml:space="preserve">iabetologia na </w:t>
      </w:r>
      <w:proofErr w:type="spellStart"/>
      <w:r w:rsidR="00636F64" w:rsidRPr="0089244C">
        <w:rPr>
          <w:rFonts w:ascii="Verdana" w:hAnsi="Verdana"/>
        </w:rPr>
        <w:t>L</w:t>
      </w:r>
      <w:r w:rsidR="0008746C" w:rsidRPr="0089244C">
        <w:rPr>
          <w:rFonts w:ascii="Verdana" w:hAnsi="Verdana"/>
        </w:rPr>
        <w:t>ubochna</w:t>
      </w:r>
      <w:proofErr w:type="spellEnd"/>
      <w:r w:rsidR="0008746C" w:rsidRPr="0089244C">
        <w:rPr>
          <w:rFonts w:ascii="Verdana" w:hAnsi="Verdana"/>
        </w:rPr>
        <w:t>, o único centro especialista em Diabetes</w:t>
      </w:r>
      <w:r w:rsidR="00D0451B" w:rsidRPr="0089244C">
        <w:rPr>
          <w:rFonts w:ascii="Verdana" w:hAnsi="Verdana"/>
        </w:rPr>
        <w:t xml:space="preserve"> na Eslová</w:t>
      </w:r>
      <w:r w:rsidR="000E2E65" w:rsidRPr="0089244C">
        <w:rPr>
          <w:rFonts w:ascii="Verdana" w:hAnsi="Verdana"/>
        </w:rPr>
        <w:t>quia.</w:t>
      </w:r>
      <w:r w:rsidR="00985709" w:rsidRPr="0089244C">
        <w:rPr>
          <w:rFonts w:ascii="Verdana" w:hAnsi="Verdana"/>
        </w:rPr>
        <w:t xml:space="preserve"> Abordagem que foi avaliada em vários estudos controlados e</w:t>
      </w:r>
      <w:r w:rsidR="00985709" w:rsidRPr="00516524">
        <w:rPr>
          <w:rFonts w:ascii="Verdana" w:hAnsi="Verdana"/>
        </w:rPr>
        <w:t xml:space="preserve"> n</w:t>
      </w:r>
      <w:r w:rsidR="00277585" w:rsidRPr="00516524">
        <w:rPr>
          <w:rFonts w:ascii="Verdana" w:hAnsi="Verdana"/>
        </w:rPr>
        <w:t>ão controlados</w:t>
      </w:r>
      <w:r w:rsidR="000F6DF6" w:rsidRPr="00516524">
        <w:rPr>
          <w:rFonts w:ascii="Verdana" w:hAnsi="Verdana"/>
        </w:rPr>
        <w:t xml:space="preserve"> aplicados</w:t>
      </w:r>
      <w:r w:rsidR="004A1F1B" w:rsidRPr="00516524">
        <w:rPr>
          <w:rFonts w:ascii="Verdana" w:hAnsi="Verdana"/>
        </w:rPr>
        <w:t xml:space="preserve"> na Alemanha e Reino Unido</w:t>
      </w:r>
      <w:r w:rsidR="008D7347" w:rsidRPr="00516524">
        <w:rPr>
          <w:rFonts w:ascii="Verdana" w:hAnsi="Verdana"/>
        </w:rPr>
        <w:t>.</w:t>
      </w:r>
      <w:r w:rsidR="00D64FC6" w:rsidRPr="00516524">
        <w:rPr>
          <w:rFonts w:ascii="Verdana" w:hAnsi="Verdana"/>
        </w:rPr>
        <w:t xml:space="preserve"> Os resultados foram muito idênticos, demonstrando que a terapêutica intensiva com a insulina</w:t>
      </w:r>
      <w:r w:rsidR="00AC3CC1" w:rsidRPr="00516524">
        <w:rPr>
          <w:rFonts w:ascii="Verdana" w:hAnsi="Verdana"/>
        </w:rPr>
        <w:t xml:space="preserve"> leva a melhoria no controlo da glicemia e na q</w:t>
      </w:r>
      <w:r w:rsidR="00C6233D">
        <w:rPr>
          <w:rFonts w:ascii="Verdana" w:hAnsi="Verdana"/>
        </w:rPr>
        <w:t>ualidade de vida</w:t>
      </w:r>
      <w:r w:rsidR="00C6233D" w:rsidRPr="0089244C">
        <w:rPr>
          <w:rFonts w:ascii="Verdana" w:hAnsi="Verdana"/>
        </w:rPr>
        <w:t xml:space="preserve">, reduzindo a </w:t>
      </w:r>
      <w:r w:rsidR="00AC3CC1" w:rsidRPr="0089244C">
        <w:rPr>
          <w:rFonts w:ascii="Verdana" w:hAnsi="Verdana"/>
        </w:rPr>
        <w:t>curto prazo as complicações inerentes à Diabetes incluindo</w:t>
      </w:r>
      <w:r w:rsidR="006544D1" w:rsidRPr="0089244C">
        <w:rPr>
          <w:rFonts w:ascii="Verdana" w:hAnsi="Verdana"/>
        </w:rPr>
        <w:t xml:space="preserve"> uma grave hipoglicemia.</w:t>
      </w:r>
      <w:r w:rsidR="0071557D" w:rsidRPr="0089244C">
        <w:rPr>
          <w:rFonts w:ascii="Verdana" w:hAnsi="Verdana"/>
        </w:rPr>
        <w:t xml:space="preserve"> </w:t>
      </w:r>
      <w:r w:rsidR="004E7159" w:rsidRPr="0089244C">
        <w:rPr>
          <w:rFonts w:ascii="Verdana" w:hAnsi="Verdana"/>
        </w:rPr>
        <w:t>Estes resultados implicam menos rigor na dieta</w:t>
      </w:r>
      <w:r w:rsidR="00F06BD7" w:rsidRPr="0089244C">
        <w:rPr>
          <w:rFonts w:ascii="Verdana" w:hAnsi="Verdana"/>
        </w:rPr>
        <w:t xml:space="preserve"> aplicada aos doentes.</w:t>
      </w:r>
      <w:r w:rsidR="00357EAE" w:rsidRPr="0089244C">
        <w:rPr>
          <w:rFonts w:ascii="Verdana" w:hAnsi="Verdana"/>
        </w:rPr>
        <w:t xml:space="preserve"> Contudo, este</w:t>
      </w:r>
      <w:r w:rsidR="00C6233D" w:rsidRPr="0089244C">
        <w:rPr>
          <w:rFonts w:ascii="Verdana" w:hAnsi="Verdana"/>
        </w:rPr>
        <w:t>s</w:t>
      </w:r>
      <w:r w:rsidR="00357EAE" w:rsidRPr="0089244C">
        <w:rPr>
          <w:rFonts w:ascii="Verdana" w:hAnsi="Verdana"/>
        </w:rPr>
        <w:t xml:space="preserve"> benefícios só são alcançados se os pacientes se submeterem a um educação est</w:t>
      </w:r>
      <w:r w:rsidR="00C6233D" w:rsidRPr="0089244C">
        <w:rPr>
          <w:rFonts w:ascii="Verdana" w:hAnsi="Verdana"/>
        </w:rPr>
        <w:t xml:space="preserve">ruturada e integral da diabetes, </w:t>
      </w:r>
      <w:r w:rsidR="00357EAE" w:rsidRPr="0089244C">
        <w:rPr>
          <w:rFonts w:ascii="Verdana" w:hAnsi="Verdana"/>
        </w:rPr>
        <w:t xml:space="preserve">e que faz parte integrante </w:t>
      </w:r>
      <w:r w:rsidR="002B012C" w:rsidRPr="0089244C">
        <w:rPr>
          <w:rFonts w:ascii="Verdana" w:hAnsi="Verdana"/>
        </w:rPr>
        <w:t>dos cuidados com a diabetes.</w:t>
      </w:r>
      <w:r w:rsidR="00590956" w:rsidRPr="0089244C">
        <w:rPr>
          <w:rFonts w:ascii="Verdana" w:hAnsi="Verdana"/>
        </w:rPr>
        <w:t xml:space="preserve"> </w:t>
      </w:r>
    </w:p>
    <w:p w:rsidR="00E674D5" w:rsidRPr="0089244C" w:rsidRDefault="002470AD" w:rsidP="00167B92">
      <w:pPr>
        <w:spacing w:line="360" w:lineRule="auto"/>
        <w:jc w:val="both"/>
        <w:rPr>
          <w:rFonts w:ascii="Verdana" w:hAnsi="Verdana"/>
        </w:rPr>
      </w:pPr>
      <w:r w:rsidRPr="0089244C">
        <w:rPr>
          <w:rFonts w:ascii="Verdana" w:hAnsi="Verdana"/>
        </w:rPr>
        <w:t xml:space="preserve">     </w:t>
      </w:r>
      <w:r w:rsidR="00E674D5" w:rsidRPr="0089244C">
        <w:rPr>
          <w:rFonts w:ascii="Verdana" w:hAnsi="Verdana"/>
        </w:rPr>
        <w:t xml:space="preserve">Os educadores da Diabetes tiveram dificuldades com a aplicação da terapêutica da </w:t>
      </w:r>
      <w:proofErr w:type="spellStart"/>
      <w:r w:rsidR="00E674D5" w:rsidRPr="0089244C">
        <w:rPr>
          <w:rFonts w:ascii="Verdana" w:hAnsi="Verdana"/>
        </w:rPr>
        <w:t>auto-adaptação</w:t>
      </w:r>
      <w:proofErr w:type="spellEnd"/>
      <w:r w:rsidR="00E674D5" w:rsidRPr="0089244C">
        <w:rPr>
          <w:rFonts w:ascii="Verdana" w:hAnsi="Verdana"/>
        </w:rPr>
        <w:t xml:space="preserve"> na dosagem da insul</w:t>
      </w:r>
      <w:r w:rsidR="00124066" w:rsidRPr="0089244C">
        <w:rPr>
          <w:rFonts w:ascii="Verdana" w:hAnsi="Verdana"/>
        </w:rPr>
        <w:t>i</w:t>
      </w:r>
      <w:r w:rsidR="00E674D5" w:rsidRPr="0089244C">
        <w:rPr>
          <w:rFonts w:ascii="Verdana" w:hAnsi="Verdana"/>
        </w:rPr>
        <w:t>na e na liberalização da dieta na população eslovaca</w:t>
      </w:r>
      <w:r w:rsidR="00F66396" w:rsidRPr="0089244C">
        <w:rPr>
          <w:rFonts w:ascii="Verdana" w:hAnsi="Verdana"/>
        </w:rPr>
        <w:t xml:space="preserve"> e demonstraram </w:t>
      </w:r>
      <w:r w:rsidR="00124066" w:rsidRPr="0089244C">
        <w:rPr>
          <w:rFonts w:ascii="Verdana" w:hAnsi="Verdana"/>
        </w:rPr>
        <w:t xml:space="preserve">que </w:t>
      </w:r>
      <w:r w:rsidR="00C834A7" w:rsidRPr="0089244C">
        <w:rPr>
          <w:rFonts w:ascii="Verdana" w:hAnsi="Verdana"/>
        </w:rPr>
        <w:t>aquelas duas condicionantes poderão</w:t>
      </w:r>
      <w:r w:rsidR="00D21D67" w:rsidRPr="0089244C">
        <w:rPr>
          <w:rFonts w:ascii="Verdana" w:hAnsi="Verdana"/>
        </w:rPr>
        <w:t xml:space="preserve"> provocar um mau controlo da glicemia. Consequentemente estes resultados podem advir de uma incorrecta educação dos diabéticos e lançam algumas dúvida</w:t>
      </w:r>
      <w:r w:rsidR="00214D29" w:rsidRPr="0089244C">
        <w:rPr>
          <w:rFonts w:ascii="Verdana" w:hAnsi="Verdana"/>
        </w:rPr>
        <w:t>s</w:t>
      </w:r>
      <w:r w:rsidR="00D21D67" w:rsidRPr="0089244C">
        <w:rPr>
          <w:rFonts w:ascii="Verdana" w:hAnsi="Verdana"/>
        </w:rPr>
        <w:t xml:space="preserve"> sobre a aplicação do programa </w:t>
      </w:r>
      <w:r w:rsidR="00694DAF" w:rsidRPr="0089244C">
        <w:rPr>
          <w:rFonts w:ascii="Verdana" w:hAnsi="Verdana"/>
        </w:rPr>
        <w:t>estrutural da diabete</w:t>
      </w:r>
      <w:r w:rsidR="00214D29" w:rsidRPr="0089244C">
        <w:rPr>
          <w:rFonts w:ascii="Verdana" w:hAnsi="Verdana"/>
        </w:rPr>
        <w:t>s tipo I desenvolvido pela DTTP, na Eslováquia.</w:t>
      </w:r>
    </w:p>
    <w:p w:rsidR="00CE2286" w:rsidRPr="0089244C" w:rsidRDefault="002470AD" w:rsidP="00167B92">
      <w:pPr>
        <w:spacing w:line="360" w:lineRule="auto"/>
        <w:jc w:val="both"/>
        <w:rPr>
          <w:rFonts w:ascii="Verdana" w:hAnsi="Verdana"/>
        </w:rPr>
      </w:pPr>
      <w:r w:rsidRPr="0089244C">
        <w:rPr>
          <w:rFonts w:ascii="Verdana" w:hAnsi="Verdana"/>
        </w:rPr>
        <w:t xml:space="preserve">     </w:t>
      </w:r>
      <w:r w:rsidR="00CF0BAB" w:rsidRPr="0089244C">
        <w:rPr>
          <w:rFonts w:ascii="Verdana" w:hAnsi="Verdana"/>
        </w:rPr>
        <w:t>Além disso, não há resultados baseados em evidências</w:t>
      </w:r>
      <w:r w:rsidR="00846B1B" w:rsidRPr="0089244C">
        <w:rPr>
          <w:rFonts w:ascii="Verdana" w:hAnsi="Verdana"/>
        </w:rPr>
        <w:t xml:space="preserve"> que confirmem </w:t>
      </w:r>
      <w:r w:rsidR="008B15BC" w:rsidRPr="0089244C">
        <w:rPr>
          <w:rFonts w:ascii="Verdana" w:hAnsi="Verdana"/>
        </w:rPr>
        <w:t xml:space="preserve">clinicamente que a aplicação do DTTP </w:t>
      </w:r>
      <w:r w:rsidR="00E85C4E" w:rsidRPr="0089244C">
        <w:rPr>
          <w:rFonts w:ascii="Verdana" w:hAnsi="Verdana"/>
        </w:rPr>
        <w:t>é benéfica</w:t>
      </w:r>
      <w:r w:rsidR="008B15BC" w:rsidRPr="0089244C">
        <w:rPr>
          <w:rFonts w:ascii="Verdana" w:hAnsi="Verdana"/>
        </w:rPr>
        <w:t xml:space="preserve"> em termos de qualidade de </w:t>
      </w:r>
      <w:r w:rsidR="006B2C65" w:rsidRPr="0089244C">
        <w:rPr>
          <w:rFonts w:ascii="Verdana" w:hAnsi="Verdana"/>
        </w:rPr>
        <w:t>vida para o doente com diabetes, bem como satisfação com o tratamento</w:t>
      </w:r>
      <w:r w:rsidR="00D23815" w:rsidRPr="0089244C">
        <w:rPr>
          <w:rFonts w:ascii="Verdana" w:hAnsi="Verdana"/>
        </w:rPr>
        <w:t xml:space="preserve"> na Eslováquia</w:t>
      </w:r>
      <w:r w:rsidR="006B2C65" w:rsidRPr="0089244C">
        <w:rPr>
          <w:rFonts w:ascii="Verdana" w:hAnsi="Verdana"/>
        </w:rPr>
        <w:t>.</w:t>
      </w:r>
      <w:r w:rsidR="00B14ED7" w:rsidRPr="0089244C">
        <w:rPr>
          <w:rFonts w:ascii="Verdana" w:hAnsi="Verdana"/>
        </w:rPr>
        <w:t xml:space="preserve"> </w:t>
      </w:r>
      <w:r w:rsidR="00516510" w:rsidRPr="0089244C">
        <w:rPr>
          <w:rFonts w:ascii="Verdana" w:hAnsi="Verdana"/>
        </w:rPr>
        <w:t>Apesar destes resultado</w:t>
      </w:r>
      <w:r w:rsidR="00CE2286" w:rsidRPr="0089244C">
        <w:rPr>
          <w:rFonts w:ascii="Verdana" w:hAnsi="Verdana"/>
        </w:rPr>
        <w:t>s</w:t>
      </w:r>
      <w:r w:rsidR="00AC184D" w:rsidRPr="0089244C">
        <w:rPr>
          <w:rFonts w:ascii="Verdana" w:hAnsi="Verdana"/>
        </w:rPr>
        <w:t>, na Alemanha e no Reino Unido</w:t>
      </w:r>
      <w:r w:rsidR="00CE2286" w:rsidRPr="0089244C">
        <w:rPr>
          <w:rFonts w:ascii="Verdana" w:hAnsi="Verdana"/>
        </w:rPr>
        <w:t xml:space="preserve"> o bem-estar e satisfação com este tratamento </w:t>
      </w:r>
      <w:r w:rsidR="00F4500F" w:rsidRPr="0089244C">
        <w:rPr>
          <w:rFonts w:ascii="Verdana" w:hAnsi="Verdana"/>
        </w:rPr>
        <w:t>foram confirmados.</w:t>
      </w:r>
      <w:r w:rsidR="00FD640D" w:rsidRPr="0089244C">
        <w:rPr>
          <w:rFonts w:ascii="Verdana" w:hAnsi="Verdana"/>
        </w:rPr>
        <w:t xml:space="preserve"> </w:t>
      </w:r>
    </w:p>
    <w:p w:rsidR="00FD640D" w:rsidRPr="0089244C" w:rsidRDefault="002470AD" w:rsidP="00167B92">
      <w:pPr>
        <w:spacing w:line="360" w:lineRule="auto"/>
        <w:jc w:val="both"/>
        <w:rPr>
          <w:rFonts w:ascii="Verdana" w:hAnsi="Verdana"/>
        </w:rPr>
      </w:pPr>
      <w:r w:rsidRPr="0089244C">
        <w:rPr>
          <w:rFonts w:ascii="Verdana" w:hAnsi="Verdana"/>
        </w:rPr>
        <w:t xml:space="preserve">     </w:t>
      </w:r>
      <w:r w:rsidR="00962D22" w:rsidRPr="0089244C">
        <w:rPr>
          <w:rFonts w:ascii="Verdana" w:hAnsi="Verdana"/>
        </w:rPr>
        <w:t>Este estudo pretende</w:t>
      </w:r>
      <w:r w:rsidR="00FD640D" w:rsidRPr="0089244C">
        <w:rPr>
          <w:rFonts w:ascii="Verdana" w:hAnsi="Verdana"/>
        </w:rPr>
        <w:t xml:space="preserve"> validar </w:t>
      </w:r>
      <w:r w:rsidR="005E7AA5" w:rsidRPr="0089244C">
        <w:rPr>
          <w:rFonts w:ascii="Verdana" w:hAnsi="Verdana"/>
        </w:rPr>
        <w:t xml:space="preserve">o </w:t>
      </w:r>
      <w:proofErr w:type="spellStart"/>
      <w:r w:rsidR="005E7AA5" w:rsidRPr="0089244C">
        <w:rPr>
          <w:rFonts w:ascii="Verdana" w:hAnsi="Verdana"/>
        </w:rPr>
        <w:t>ADDQoL</w:t>
      </w:r>
      <w:proofErr w:type="spellEnd"/>
      <w:r w:rsidR="005E7AA5" w:rsidRPr="0089244C">
        <w:rPr>
          <w:rFonts w:ascii="Verdana" w:hAnsi="Verdana"/>
        </w:rPr>
        <w:t xml:space="preserve"> na língua Eslovaca</w:t>
      </w:r>
      <w:r w:rsidR="008B0A4A" w:rsidRPr="0089244C">
        <w:rPr>
          <w:rFonts w:ascii="Verdana" w:hAnsi="Verdana"/>
        </w:rPr>
        <w:t xml:space="preserve"> e verificar se </w:t>
      </w:r>
      <w:r w:rsidR="0084505D" w:rsidRPr="0089244C">
        <w:rPr>
          <w:rFonts w:ascii="Verdana" w:hAnsi="Verdana"/>
        </w:rPr>
        <w:t xml:space="preserve">o Diabetes tem um impacto negativo na qualidade </w:t>
      </w:r>
      <w:r w:rsidRPr="0089244C">
        <w:rPr>
          <w:rFonts w:ascii="Verdana" w:hAnsi="Verdana"/>
        </w:rPr>
        <w:t>de vida das pessoas com a doença</w:t>
      </w:r>
      <w:r w:rsidR="0084505D" w:rsidRPr="0089244C">
        <w:rPr>
          <w:rFonts w:ascii="Verdana" w:hAnsi="Verdana"/>
        </w:rPr>
        <w:t xml:space="preserve"> na Eslováquia.</w:t>
      </w:r>
    </w:p>
    <w:p w:rsidR="00962D22" w:rsidRPr="0089244C" w:rsidRDefault="002470AD" w:rsidP="00167B92">
      <w:pPr>
        <w:spacing w:line="360" w:lineRule="auto"/>
        <w:jc w:val="both"/>
        <w:rPr>
          <w:rFonts w:ascii="Verdana" w:hAnsi="Verdana"/>
        </w:rPr>
      </w:pPr>
      <w:r w:rsidRPr="0089244C">
        <w:rPr>
          <w:rFonts w:ascii="Verdana" w:hAnsi="Verdana"/>
          <w:b/>
          <w:i/>
        </w:rPr>
        <w:t xml:space="preserve">    </w:t>
      </w:r>
      <w:r w:rsidR="00D910A9" w:rsidRPr="0089244C">
        <w:rPr>
          <w:rFonts w:ascii="Verdana" w:hAnsi="Verdana"/>
          <w:i/>
        </w:rPr>
        <w:t>Quanto ao objetivo e ao método</w:t>
      </w:r>
      <w:r w:rsidR="006B02DB" w:rsidRPr="0089244C">
        <w:rPr>
          <w:rFonts w:ascii="Verdana" w:hAnsi="Verdana"/>
        </w:rPr>
        <w:t xml:space="preserve"> </w:t>
      </w:r>
      <w:r w:rsidR="00D910A9" w:rsidRPr="0089244C">
        <w:rPr>
          <w:rFonts w:ascii="Verdana" w:hAnsi="Verdana"/>
        </w:rPr>
        <w:t>e</w:t>
      </w:r>
      <w:r w:rsidR="00227DDF" w:rsidRPr="0089244C">
        <w:rPr>
          <w:rFonts w:ascii="Verdana" w:hAnsi="Verdana"/>
        </w:rPr>
        <w:t>ste</w:t>
      </w:r>
      <w:r w:rsidR="00962D22" w:rsidRPr="0089244C">
        <w:rPr>
          <w:rFonts w:ascii="Verdana" w:hAnsi="Verdana"/>
        </w:rPr>
        <w:t xml:space="preserve"> estudo de validação e confiabilidade</w:t>
      </w:r>
      <w:r w:rsidR="006B02DB" w:rsidRPr="0089244C">
        <w:rPr>
          <w:rFonts w:ascii="Verdana" w:hAnsi="Verdana"/>
        </w:rPr>
        <w:t xml:space="preserve"> </w:t>
      </w:r>
      <w:r w:rsidR="00227DDF" w:rsidRPr="0089244C">
        <w:rPr>
          <w:rFonts w:ascii="Verdana" w:hAnsi="Verdana"/>
        </w:rPr>
        <w:t>utilizou um questionário</w:t>
      </w:r>
      <w:r w:rsidR="0077605E" w:rsidRPr="0089244C">
        <w:rPr>
          <w:rFonts w:ascii="Verdana" w:hAnsi="Verdana"/>
        </w:rPr>
        <w:t xml:space="preserve"> que foi</w:t>
      </w:r>
      <w:r w:rsidR="00227DDF" w:rsidRPr="0089244C">
        <w:rPr>
          <w:rFonts w:ascii="Verdana" w:hAnsi="Verdana"/>
        </w:rPr>
        <w:t xml:space="preserve"> aplicado a um grupo de pacientes que </w:t>
      </w:r>
      <w:r w:rsidR="00A14A9E" w:rsidRPr="0089244C">
        <w:rPr>
          <w:rFonts w:ascii="Verdana" w:hAnsi="Verdana"/>
        </w:rPr>
        <w:t>o preencheram durante um atendimento do programa educacional estruturado, o qual teve lugar ent</w:t>
      </w:r>
      <w:r w:rsidR="00C6233D" w:rsidRPr="0089244C">
        <w:rPr>
          <w:rFonts w:ascii="Verdana" w:hAnsi="Verdana"/>
        </w:rPr>
        <w:t>re novembro de 2006 e m</w:t>
      </w:r>
      <w:r w:rsidR="00A14A9E" w:rsidRPr="0089244C">
        <w:rPr>
          <w:rFonts w:ascii="Verdana" w:hAnsi="Verdana"/>
        </w:rPr>
        <w:t>arço de 2007 e serviu</w:t>
      </w:r>
      <w:r w:rsidR="00501613" w:rsidRPr="0089244C">
        <w:rPr>
          <w:rFonts w:ascii="Verdana" w:hAnsi="Verdana"/>
        </w:rPr>
        <w:t xml:space="preserve"> para avaliar as propriedades psicomé</w:t>
      </w:r>
      <w:r w:rsidR="00A14A9E" w:rsidRPr="0089244C">
        <w:rPr>
          <w:rFonts w:ascii="Verdana" w:hAnsi="Verdana"/>
        </w:rPr>
        <w:t>tricas.</w:t>
      </w:r>
    </w:p>
    <w:p w:rsidR="00FC7BF7" w:rsidRPr="0089244C" w:rsidRDefault="002470AD" w:rsidP="00167B92">
      <w:pPr>
        <w:spacing w:line="360" w:lineRule="auto"/>
        <w:jc w:val="both"/>
        <w:rPr>
          <w:rFonts w:ascii="Verdana" w:hAnsi="Verdana"/>
        </w:rPr>
      </w:pPr>
      <w:r w:rsidRPr="0089244C">
        <w:rPr>
          <w:rFonts w:ascii="Verdana" w:hAnsi="Verdana"/>
        </w:rPr>
        <w:t xml:space="preserve">     </w:t>
      </w:r>
      <w:r w:rsidR="00556619" w:rsidRPr="0089244C">
        <w:rPr>
          <w:rFonts w:ascii="Verdana" w:hAnsi="Verdana"/>
        </w:rPr>
        <w:t>A amostra é constituída por 104 pacientes que preencheram os requisitos necessários para o tamanho da amostra adequado para efectuar análises de validade e confiabilidade.</w:t>
      </w:r>
      <w:r w:rsidR="00887352" w:rsidRPr="0089244C">
        <w:rPr>
          <w:rFonts w:ascii="Verdana" w:hAnsi="Verdana"/>
        </w:rPr>
        <w:t xml:space="preserve"> Os element</w:t>
      </w:r>
      <w:r w:rsidRPr="0089244C">
        <w:rPr>
          <w:rFonts w:ascii="Verdana" w:hAnsi="Verdana"/>
        </w:rPr>
        <w:t>os da amostra foram recrutados pel</w:t>
      </w:r>
      <w:r w:rsidR="00887352" w:rsidRPr="0089244C">
        <w:rPr>
          <w:rFonts w:ascii="Verdana" w:hAnsi="Verdana"/>
        </w:rPr>
        <w:t xml:space="preserve">o Instituto Nacional de Endocrinologia Diabetologia na </w:t>
      </w:r>
      <w:proofErr w:type="spellStart"/>
      <w:r w:rsidR="00887352" w:rsidRPr="0089244C">
        <w:rPr>
          <w:rFonts w:ascii="Verdana" w:hAnsi="Verdana"/>
        </w:rPr>
        <w:t>Lubochna</w:t>
      </w:r>
      <w:proofErr w:type="spellEnd"/>
      <w:r w:rsidR="00C6233D" w:rsidRPr="0089244C">
        <w:rPr>
          <w:rFonts w:ascii="Verdana" w:hAnsi="Verdana"/>
        </w:rPr>
        <w:t xml:space="preserve"> entre novembro de 2006 e m</w:t>
      </w:r>
      <w:r w:rsidR="00D710E6" w:rsidRPr="0089244C">
        <w:rPr>
          <w:rFonts w:ascii="Verdana" w:hAnsi="Verdana"/>
        </w:rPr>
        <w:t>arço de 2007</w:t>
      </w:r>
      <w:r w:rsidR="004602D8" w:rsidRPr="0089244C">
        <w:rPr>
          <w:rFonts w:ascii="Verdana" w:hAnsi="Verdana"/>
        </w:rPr>
        <w:t>.</w:t>
      </w:r>
      <w:r w:rsidR="00A331E3" w:rsidRPr="0089244C">
        <w:rPr>
          <w:rFonts w:ascii="Verdana" w:hAnsi="Verdana"/>
        </w:rPr>
        <w:t xml:space="preserve"> </w:t>
      </w:r>
    </w:p>
    <w:p w:rsidR="007B7F9D" w:rsidRPr="0089244C" w:rsidRDefault="007B7F9D" w:rsidP="00167B92">
      <w:pPr>
        <w:spacing w:line="360" w:lineRule="auto"/>
        <w:jc w:val="both"/>
        <w:rPr>
          <w:rFonts w:ascii="Verdana" w:hAnsi="Verdana"/>
        </w:rPr>
      </w:pPr>
      <w:r w:rsidRPr="0089244C">
        <w:rPr>
          <w:rFonts w:ascii="Verdana" w:hAnsi="Verdana"/>
        </w:rPr>
        <w:t xml:space="preserve">     </w:t>
      </w:r>
      <w:r w:rsidR="00A331E3" w:rsidRPr="0089244C">
        <w:rPr>
          <w:rFonts w:ascii="Verdana" w:hAnsi="Verdana"/>
        </w:rPr>
        <w:t>As características dos pacientes que compõem a amostra são as seguintes</w:t>
      </w:r>
      <w:r w:rsidRPr="0089244C">
        <w:rPr>
          <w:rFonts w:ascii="Verdana" w:hAnsi="Verdana"/>
        </w:rPr>
        <w:t>:</w:t>
      </w:r>
    </w:p>
    <w:p w:rsidR="00C648BD" w:rsidRPr="0089244C" w:rsidRDefault="007B7F9D" w:rsidP="00167B92">
      <w:pPr>
        <w:spacing w:line="360" w:lineRule="auto"/>
        <w:jc w:val="both"/>
        <w:rPr>
          <w:rFonts w:ascii="Verdana" w:hAnsi="Verdana"/>
        </w:rPr>
      </w:pPr>
      <w:r w:rsidRPr="0089244C">
        <w:rPr>
          <w:rFonts w:ascii="Verdana" w:hAnsi="Verdana"/>
        </w:rPr>
        <w:t xml:space="preserve">     </w:t>
      </w:r>
      <w:r w:rsidR="00432905" w:rsidRPr="0089244C">
        <w:rPr>
          <w:rFonts w:ascii="Verdana" w:hAnsi="Verdana"/>
        </w:rPr>
        <w:t xml:space="preserve">- Terem no mínimo 18 anos, </w:t>
      </w:r>
    </w:p>
    <w:p w:rsidR="00432905" w:rsidRPr="0089244C" w:rsidRDefault="007B7F9D" w:rsidP="00167B92">
      <w:pPr>
        <w:spacing w:line="360" w:lineRule="auto"/>
        <w:jc w:val="both"/>
        <w:rPr>
          <w:rFonts w:ascii="Verdana" w:hAnsi="Verdana"/>
        </w:rPr>
      </w:pPr>
      <w:r w:rsidRPr="0089244C">
        <w:rPr>
          <w:rFonts w:ascii="Verdana" w:hAnsi="Verdana"/>
        </w:rPr>
        <w:t xml:space="preserve">     - </w:t>
      </w:r>
      <w:r w:rsidR="00432905" w:rsidRPr="0089244C">
        <w:rPr>
          <w:rFonts w:ascii="Verdana" w:hAnsi="Verdana"/>
        </w:rPr>
        <w:t>Ter sido d</w:t>
      </w:r>
      <w:r w:rsidRPr="0089244C">
        <w:rPr>
          <w:rFonts w:ascii="Verdana" w:hAnsi="Verdana"/>
        </w:rPr>
        <w:t>iagnosticada a doença Diabetes há</w:t>
      </w:r>
      <w:r w:rsidR="00432905" w:rsidRPr="0089244C">
        <w:rPr>
          <w:rFonts w:ascii="Verdana" w:hAnsi="Verdana"/>
        </w:rPr>
        <w:t xml:space="preserve"> pelo menos um ano</w:t>
      </w:r>
      <w:r w:rsidR="00116681" w:rsidRPr="0089244C">
        <w:rPr>
          <w:rFonts w:ascii="Verdana" w:hAnsi="Verdana"/>
        </w:rPr>
        <w:t xml:space="preserve"> e terapia </w:t>
      </w:r>
      <w:r w:rsidR="00392A51" w:rsidRPr="0089244C">
        <w:rPr>
          <w:rFonts w:ascii="Verdana" w:hAnsi="Verdana"/>
        </w:rPr>
        <w:t>com insulina</w:t>
      </w:r>
      <w:r w:rsidR="00392A51">
        <w:rPr>
          <w:rFonts w:ascii="Verdana" w:hAnsi="Verdana"/>
        </w:rPr>
        <w:t>.</w:t>
      </w:r>
    </w:p>
    <w:p w:rsidR="00243C61" w:rsidRPr="0089244C" w:rsidRDefault="007B7F9D" w:rsidP="00167B92">
      <w:pPr>
        <w:spacing w:line="360" w:lineRule="auto"/>
        <w:jc w:val="both"/>
        <w:rPr>
          <w:rFonts w:ascii="Verdana" w:hAnsi="Verdana"/>
        </w:rPr>
      </w:pPr>
      <w:r w:rsidRPr="0089244C">
        <w:rPr>
          <w:rFonts w:ascii="Verdana" w:hAnsi="Verdana"/>
        </w:rPr>
        <w:t xml:space="preserve">     </w:t>
      </w:r>
      <w:r w:rsidR="006E75A1" w:rsidRPr="0089244C">
        <w:rPr>
          <w:rFonts w:ascii="Verdana" w:hAnsi="Verdana"/>
        </w:rPr>
        <w:t>-</w:t>
      </w:r>
      <w:r w:rsidRPr="0089244C">
        <w:rPr>
          <w:rFonts w:ascii="Verdana" w:hAnsi="Verdana"/>
        </w:rPr>
        <w:t xml:space="preserve"> Os </w:t>
      </w:r>
      <w:r w:rsidR="002B2F22" w:rsidRPr="0089244C">
        <w:rPr>
          <w:rFonts w:ascii="Verdana" w:hAnsi="Verdana"/>
        </w:rPr>
        <w:t xml:space="preserve">participantes tiveram que assistir a um programa educacional oferecido no Instituto Nacional de Endocrinologia Diabetologia na </w:t>
      </w:r>
      <w:proofErr w:type="spellStart"/>
      <w:r w:rsidR="002B2F22" w:rsidRPr="0089244C">
        <w:rPr>
          <w:rFonts w:ascii="Verdana" w:hAnsi="Verdana"/>
        </w:rPr>
        <w:t>Lubochna</w:t>
      </w:r>
      <w:proofErr w:type="spellEnd"/>
      <w:r w:rsidR="00B4618E" w:rsidRPr="0089244C">
        <w:rPr>
          <w:rFonts w:ascii="Verdana" w:hAnsi="Verdana"/>
        </w:rPr>
        <w:t>.</w:t>
      </w:r>
    </w:p>
    <w:p w:rsidR="00B7621B" w:rsidRPr="0089244C" w:rsidRDefault="00D910A9" w:rsidP="00167B92">
      <w:pPr>
        <w:spacing w:line="360" w:lineRule="auto"/>
        <w:jc w:val="both"/>
        <w:rPr>
          <w:rFonts w:ascii="Verdana" w:hAnsi="Verdana"/>
          <w:i/>
        </w:rPr>
      </w:pPr>
      <w:r w:rsidRPr="0089244C">
        <w:rPr>
          <w:rFonts w:ascii="Verdana" w:hAnsi="Verdana"/>
          <w:i/>
        </w:rPr>
        <w:t xml:space="preserve">   </w:t>
      </w:r>
      <w:r w:rsidR="007B7F9D" w:rsidRPr="0089244C">
        <w:rPr>
          <w:rFonts w:ascii="Verdana" w:hAnsi="Verdana"/>
          <w:i/>
        </w:rPr>
        <w:t xml:space="preserve"> </w:t>
      </w:r>
      <w:r w:rsidR="00B7621B" w:rsidRPr="0089244C">
        <w:rPr>
          <w:rFonts w:ascii="Verdana" w:hAnsi="Verdana"/>
          <w:i/>
        </w:rPr>
        <w:t>Foram excluídos do estudo pacientes com as seguintes características:</w:t>
      </w:r>
    </w:p>
    <w:p w:rsidR="00735B10" w:rsidRPr="0089244C" w:rsidRDefault="007B7F9D" w:rsidP="00167B92">
      <w:pPr>
        <w:spacing w:line="360" w:lineRule="auto"/>
        <w:jc w:val="both"/>
        <w:rPr>
          <w:rFonts w:ascii="Verdana" w:hAnsi="Verdana"/>
        </w:rPr>
      </w:pPr>
      <w:r w:rsidRPr="0089244C">
        <w:rPr>
          <w:rFonts w:ascii="Verdana" w:hAnsi="Verdana"/>
        </w:rPr>
        <w:t xml:space="preserve">     </w:t>
      </w:r>
      <w:r w:rsidR="00735B10" w:rsidRPr="0089244C">
        <w:rPr>
          <w:rFonts w:ascii="Verdana" w:hAnsi="Verdana"/>
        </w:rPr>
        <w:t xml:space="preserve">- </w:t>
      </w:r>
      <w:r w:rsidR="007138DD" w:rsidRPr="0089244C">
        <w:rPr>
          <w:rFonts w:ascii="Verdana" w:hAnsi="Verdana"/>
        </w:rPr>
        <w:t>Pacientes a quem foi diagnosticada recentemente a doença.</w:t>
      </w:r>
    </w:p>
    <w:p w:rsidR="007138DD" w:rsidRPr="0089244C" w:rsidRDefault="007B7F9D" w:rsidP="00167B92">
      <w:pPr>
        <w:spacing w:line="360" w:lineRule="auto"/>
        <w:jc w:val="both"/>
        <w:rPr>
          <w:rFonts w:ascii="Verdana" w:hAnsi="Verdana"/>
        </w:rPr>
      </w:pPr>
      <w:r w:rsidRPr="0089244C">
        <w:rPr>
          <w:rFonts w:ascii="Verdana" w:hAnsi="Verdana"/>
        </w:rPr>
        <w:t xml:space="preserve">     </w:t>
      </w:r>
      <w:r w:rsidR="00D22A13" w:rsidRPr="0089244C">
        <w:rPr>
          <w:rFonts w:ascii="Verdana" w:hAnsi="Verdana"/>
        </w:rPr>
        <w:t>- Doentes com complicações avançadas, nomeadamente disfunções significativa em órgãos importantes, principalmente doença cardíaca avançada, falência renal, AVC ou úlcera no pé.</w:t>
      </w:r>
    </w:p>
    <w:p w:rsidR="009C1EB3" w:rsidRPr="003A252D" w:rsidRDefault="007B7F9D" w:rsidP="00167B92">
      <w:pPr>
        <w:spacing w:line="360" w:lineRule="auto"/>
        <w:jc w:val="both"/>
        <w:rPr>
          <w:rFonts w:ascii="Verdana" w:hAnsi="Verdana"/>
        </w:rPr>
      </w:pPr>
      <w:r w:rsidRPr="0089244C">
        <w:rPr>
          <w:rFonts w:ascii="Verdana" w:hAnsi="Verdana"/>
        </w:rPr>
        <w:t xml:space="preserve">     - D</w:t>
      </w:r>
      <w:r w:rsidR="008F231D" w:rsidRPr="0089244C">
        <w:rPr>
          <w:rFonts w:ascii="Verdana" w:hAnsi="Verdana"/>
        </w:rPr>
        <w:t xml:space="preserve">oentes com incapacidade para entender e completar o questionário, bem como </w:t>
      </w:r>
      <w:r w:rsidR="00D910A9" w:rsidRPr="0089244C">
        <w:rPr>
          <w:rFonts w:ascii="Verdana" w:hAnsi="Verdana"/>
        </w:rPr>
        <w:t>pessoas com</w:t>
      </w:r>
      <w:r w:rsidR="008F231D" w:rsidRPr="0089244C">
        <w:rPr>
          <w:rFonts w:ascii="Verdana" w:hAnsi="Verdana"/>
        </w:rPr>
        <w:t xml:space="preserve"> doença psíquica grave.</w:t>
      </w:r>
    </w:p>
    <w:p w:rsidR="00941EE9" w:rsidRPr="0089244C" w:rsidRDefault="007B7F9D" w:rsidP="00167B92">
      <w:pPr>
        <w:spacing w:line="360" w:lineRule="auto"/>
        <w:jc w:val="both"/>
        <w:rPr>
          <w:rFonts w:ascii="Verdana" w:hAnsi="Verdana"/>
        </w:rPr>
      </w:pPr>
      <w:r w:rsidRPr="0089244C">
        <w:rPr>
          <w:rFonts w:ascii="Verdana" w:hAnsi="Verdana"/>
        </w:rPr>
        <w:t xml:space="preserve"> </w:t>
      </w:r>
      <w:r w:rsidR="00D910A9" w:rsidRPr="0089244C">
        <w:rPr>
          <w:rFonts w:ascii="Verdana" w:hAnsi="Verdana"/>
        </w:rPr>
        <w:t xml:space="preserve">     </w:t>
      </w:r>
      <w:r w:rsidR="00941EE9" w:rsidRPr="0089244C">
        <w:rPr>
          <w:rFonts w:ascii="Verdana" w:hAnsi="Verdana"/>
        </w:rPr>
        <w:t>A definição de</w:t>
      </w:r>
      <w:r w:rsidR="001D69F9" w:rsidRPr="0089244C">
        <w:rPr>
          <w:rFonts w:ascii="Verdana" w:hAnsi="Verdana"/>
          <w:i/>
        </w:rPr>
        <w:t xml:space="preserve"> Qualidade de V</w:t>
      </w:r>
      <w:r w:rsidR="00941EE9" w:rsidRPr="0089244C">
        <w:rPr>
          <w:rFonts w:ascii="Verdana" w:hAnsi="Verdana"/>
          <w:i/>
        </w:rPr>
        <w:t xml:space="preserve">ida </w:t>
      </w:r>
      <w:r w:rsidR="00941EE9" w:rsidRPr="0089244C">
        <w:rPr>
          <w:rFonts w:ascii="Verdana" w:hAnsi="Verdana"/>
        </w:rPr>
        <w:t>foi usada como base para a conceção</w:t>
      </w:r>
      <w:r w:rsidR="007F4C91" w:rsidRPr="0089244C">
        <w:rPr>
          <w:rFonts w:ascii="Verdana" w:hAnsi="Verdana"/>
        </w:rPr>
        <w:t xml:space="preserve"> do </w:t>
      </w:r>
      <w:proofErr w:type="spellStart"/>
      <w:r w:rsidR="007F4C91" w:rsidRPr="0089244C">
        <w:rPr>
          <w:rFonts w:ascii="Verdana" w:hAnsi="Verdana"/>
        </w:rPr>
        <w:t>ADDQoL</w:t>
      </w:r>
      <w:proofErr w:type="spellEnd"/>
      <w:r w:rsidR="00B364CB" w:rsidRPr="0089244C">
        <w:rPr>
          <w:rFonts w:ascii="Verdana" w:hAnsi="Verdana"/>
        </w:rPr>
        <w:t xml:space="preserve"> (</w:t>
      </w:r>
      <w:proofErr w:type="spellStart"/>
      <w:r w:rsidR="00B364CB" w:rsidRPr="0089244C">
        <w:rPr>
          <w:rFonts w:ascii="Verdana" w:hAnsi="Verdana"/>
        </w:rPr>
        <w:t>Bradley</w:t>
      </w:r>
      <w:proofErr w:type="spellEnd"/>
      <w:r w:rsidR="00B364CB" w:rsidRPr="0089244C">
        <w:rPr>
          <w:rFonts w:ascii="Verdana" w:hAnsi="Verdana"/>
        </w:rPr>
        <w:t xml:space="preserve"> 2006)</w:t>
      </w:r>
      <w:r w:rsidR="00B0396A" w:rsidRPr="0089244C">
        <w:rPr>
          <w:rFonts w:ascii="Verdana" w:hAnsi="Verdana"/>
        </w:rPr>
        <w:t>.</w:t>
      </w:r>
    </w:p>
    <w:p w:rsidR="00B0396A" w:rsidRPr="0089244C" w:rsidRDefault="007B7F9D" w:rsidP="00167B92">
      <w:pPr>
        <w:spacing w:line="360" w:lineRule="auto"/>
        <w:jc w:val="both"/>
        <w:rPr>
          <w:rFonts w:ascii="Verdana" w:hAnsi="Verdana"/>
        </w:rPr>
      </w:pPr>
      <w:r w:rsidRPr="0089244C">
        <w:rPr>
          <w:rFonts w:ascii="Verdana" w:hAnsi="Verdana"/>
        </w:rPr>
        <w:t xml:space="preserve">     </w:t>
      </w:r>
      <w:r w:rsidR="001D69F9" w:rsidRPr="0089244C">
        <w:rPr>
          <w:rFonts w:ascii="Verdana" w:hAnsi="Verdana"/>
        </w:rPr>
        <w:t xml:space="preserve">A </w:t>
      </w:r>
      <w:proofErr w:type="spellStart"/>
      <w:r w:rsidR="001D69F9" w:rsidRPr="0089244C">
        <w:rPr>
          <w:rFonts w:ascii="Verdana" w:hAnsi="Verdana"/>
        </w:rPr>
        <w:t>QoL</w:t>
      </w:r>
      <w:proofErr w:type="spellEnd"/>
      <w:r w:rsidR="001D69F9" w:rsidRPr="0089244C">
        <w:rPr>
          <w:rFonts w:ascii="Verdana" w:hAnsi="Verdana"/>
        </w:rPr>
        <w:t xml:space="preserve"> é o que o individuo pensa que é </w:t>
      </w:r>
      <w:r w:rsidR="00A35B19" w:rsidRPr="0089244C">
        <w:rPr>
          <w:rFonts w:ascii="Verdana" w:hAnsi="Verdana"/>
        </w:rPr>
        <w:t>a Qualidade de vida</w:t>
      </w:r>
      <w:r w:rsidRPr="0089244C">
        <w:rPr>
          <w:rFonts w:ascii="Verdana" w:hAnsi="Verdana"/>
        </w:rPr>
        <w:t xml:space="preserve"> </w:t>
      </w:r>
      <w:r w:rsidR="001D69F9" w:rsidRPr="0089244C">
        <w:rPr>
          <w:rFonts w:ascii="Verdana" w:hAnsi="Verdana"/>
        </w:rPr>
        <w:t>(Joyce 1994).</w:t>
      </w:r>
    </w:p>
    <w:p w:rsidR="001D69F9" w:rsidRPr="0089244C" w:rsidRDefault="007B7F9D" w:rsidP="00167B92">
      <w:pPr>
        <w:spacing w:line="360" w:lineRule="auto"/>
        <w:jc w:val="both"/>
        <w:rPr>
          <w:rFonts w:ascii="Verdana" w:hAnsi="Verdana"/>
        </w:rPr>
      </w:pPr>
      <w:r w:rsidRPr="0089244C">
        <w:rPr>
          <w:rFonts w:ascii="Verdana" w:hAnsi="Verdana"/>
        </w:rPr>
        <w:t xml:space="preserve">     </w:t>
      </w:r>
      <w:r w:rsidR="00902829" w:rsidRPr="0089244C">
        <w:rPr>
          <w:rFonts w:ascii="Verdana" w:hAnsi="Verdana"/>
        </w:rPr>
        <w:t xml:space="preserve">A </w:t>
      </w:r>
      <w:proofErr w:type="spellStart"/>
      <w:r w:rsidR="00902829" w:rsidRPr="0089244C">
        <w:rPr>
          <w:rFonts w:ascii="Verdana" w:hAnsi="Verdana"/>
        </w:rPr>
        <w:t>ADDQoL</w:t>
      </w:r>
      <w:proofErr w:type="spellEnd"/>
      <w:r w:rsidR="00902829" w:rsidRPr="0089244C">
        <w:rPr>
          <w:rFonts w:ascii="Verdana" w:hAnsi="Verdana"/>
        </w:rPr>
        <w:t xml:space="preserve"> avalia </w:t>
      </w:r>
      <w:r w:rsidR="00907C70" w:rsidRPr="0089244C">
        <w:rPr>
          <w:rFonts w:ascii="Verdana" w:hAnsi="Verdana"/>
        </w:rPr>
        <w:t>o impacto da diabetes em 19 aspetos</w:t>
      </w:r>
      <w:r w:rsidR="00902829" w:rsidRPr="0089244C">
        <w:rPr>
          <w:rFonts w:ascii="Verdana" w:hAnsi="Verdana"/>
        </w:rPr>
        <w:t xml:space="preserve"> da vida.</w:t>
      </w:r>
    </w:p>
    <w:p w:rsidR="00907C70" w:rsidRPr="0089244C" w:rsidRDefault="007B7F9D" w:rsidP="00167B92">
      <w:pPr>
        <w:spacing w:line="360" w:lineRule="auto"/>
        <w:jc w:val="both"/>
        <w:rPr>
          <w:rFonts w:ascii="Verdana" w:hAnsi="Verdana"/>
        </w:rPr>
      </w:pPr>
      <w:r w:rsidRPr="0089244C">
        <w:rPr>
          <w:rFonts w:ascii="Verdana" w:hAnsi="Verdana"/>
        </w:rPr>
        <w:t xml:space="preserve">     </w:t>
      </w:r>
      <w:r w:rsidR="00A96487" w:rsidRPr="0089244C">
        <w:rPr>
          <w:rFonts w:ascii="Verdana" w:hAnsi="Verdana"/>
        </w:rPr>
        <w:t>A seleção destes aspetos</w:t>
      </w:r>
      <w:r w:rsidR="00907C70" w:rsidRPr="0089244C">
        <w:rPr>
          <w:rFonts w:ascii="Verdana" w:hAnsi="Verdana"/>
        </w:rPr>
        <w:t xml:space="preserve"> teve como referência outros instrumentos que avali</w:t>
      </w:r>
      <w:r w:rsidR="00C6233D" w:rsidRPr="0089244C">
        <w:rPr>
          <w:rFonts w:ascii="Verdana" w:hAnsi="Verdana"/>
        </w:rPr>
        <w:t xml:space="preserve">am a qualidade de vida em geral, </w:t>
      </w:r>
      <w:r w:rsidRPr="0089244C">
        <w:rPr>
          <w:rFonts w:ascii="Verdana" w:hAnsi="Verdana"/>
        </w:rPr>
        <w:t>de outras doenças,</w:t>
      </w:r>
      <w:r w:rsidR="00907C70" w:rsidRPr="0089244C">
        <w:rPr>
          <w:rFonts w:ascii="Verdana" w:hAnsi="Verdana"/>
        </w:rPr>
        <w:t xml:space="preserve"> conversa</w:t>
      </w:r>
      <w:r w:rsidRPr="0089244C">
        <w:rPr>
          <w:rFonts w:ascii="Verdana" w:hAnsi="Verdana"/>
        </w:rPr>
        <w:t>s mantidas</w:t>
      </w:r>
      <w:r w:rsidR="00907C70" w:rsidRPr="0089244C">
        <w:rPr>
          <w:rFonts w:ascii="Verdana" w:hAnsi="Verdana"/>
        </w:rPr>
        <w:t xml:space="preserve"> com profissionais de saúde</w:t>
      </w:r>
      <w:r w:rsidR="00AD4066" w:rsidRPr="0089244C">
        <w:rPr>
          <w:rFonts w:ascii="Verdana" w:hAnsi="Verdana"/>
        </w:rPr>
        <w:t xml:space="preserve">, entrevistas </w:t>
      </w:r>
      <w:r w:rsidR="00A96487" w:rsidRPr="0089244C">
        <w:rPr>
          <w:rFonts w:ascii="Verdana" w:hAnsi="Verdana"/>
        </w:rPr>
        <w:t xml:space="preserve">feitas </w:t>
      </w:r>
      <w:r w:rsidR="00AD4066" w:rsidRPr="0089244C">
        <w:rPr>
          <w:rFonts w:ascii="Verdana" w:hAnsi="Verdana"/>
        </w:rPr>
        <w:t>a adultos com diabetes atendidos em consultas de rotina</w:t>
      </w:r>
      <w:r w:rsidR="00943E89" w:rsidRPr="0089244C">
        <w:rPr>
          <w:rFonts w:ascii="Verdana" w:hAnsi="Verdana"/>
        </w:rPr>
        <w:t>.</w:t>
      </w:r>
    </w:p>
    <w:p w:rsidR="001D234D" w:rsidRPr="0089244C" w:rsidRDefault="007B7F9D" w:rsidP="00167B92">
      <w:pPr>
        <w:spacing w:line="360" w:lineRule="auto"/>
        <w:jc w:val="both"/>
        <w:rPr>
          <w:rFonts w:ascii="Verdana" w:hAnsi="Verdana"/>
        </w:rPr>
      </w:pPr>
      <w:r w:rsidRPr="0089244C">
        <w:rPr>
          <w:rFonts w:ascii="Verdana" w:hAnsi="Verdana"/>
        </w:rPr>
        <w:t xml:space="preserve">     </w:t>
      </w:r>
      <w:r w:rsidR="001D234D" w:rsidRPr="0089244C">
        <w:rPr>
          <w:rFonts w:ascii="Verdana" w:hAnsi="Verdana"/>
        </w:rPr>
        <w:t>Este método fo</w:t>
      </w:r>
      <w:r w:rsidR="00A35B19" w:rsidRPr="0089244C">
        <w:rPr>
          <w:rFonts w:ascii="Verdana" w:hAnsi="Verdana"/>
        </w:rPr>
        <w:t>i traduzido em mais do que 20 lí</w:t>
      </w:r>
      <w:r w:rsidR="001D234D" w:rsidRPr="0089244C">
        <w:rPr>
          <w:rFonts w:ascii="Verdana" w:hAnsi="Verdana"/>
        </w:rPr>
        <w:t>nguas.</w:t>
      </w:r>
    </w:p>
    <w:p w:rsidR="000614B9" w:rsidRPr="0089244C" w:rsidRDefault="00E0683E" w:rsidP="00167B92">
      <w:pPr>
        <w:spacing w:line="360" w:lineRule="auto"/>
        <w:jc w:val="both"/>
        <w:rPr>
          <w:rFonts w:ascii="Verdana" w:hAnsi="Verdana"/>
        </w:rPr>
      </w:pPr>
      <w:r w:rsidRPr="0089244C">
        <w:rPr>
          <w:rFonts w:ascii="Verdana" w:hAnsi="Verdana"/>
        </w:rPr>
        <w:t xml:space="preserve">     </w:t>
      </w:r>
      <w:r w:rsidR="00AC5021" w:rsidRPr="0089244C">
        <w:rPr>
          <w:rFonts w:ascii="Verdana" w:hAnsi="Verdana"/>
        </w:rPr>
        <w:t xml:space="preserve">Segundo </w:t>
      </w:r>
      <w:proofErr w:type="spellStart"/>
      <w:r w:rsidR="00AC5021" w:rsidRPr="0089244C">
        <w:rPr>
          <w:rFonts w:ascii="Verdana" w:hAnsi="Verdana"/>
        </w:rPr>
        <w:t>Wartkins</w:t>
      </w:r>
      <w:proofErr w:type="spellEnd"/>
      <w:r w:rsidR="00AC5021" w:rsidRPr="0089244C">
        <w:rPr>
          <w:rFonts w:ascii="Verdana" w:hAnsi="Verdana"/>
        </w:rPr>
        <w:t xml:space="preserve"> </w:t>
      </w:r>
      <w:proofErr w:type="spellStart"/>
      <w:r w:rsidR="00AC5021" w:rsidRPr="0089244C">
        <w:rPr>
          <w:rFonts w:ascii="Verdana" w:hAnsi="Verdana"/>
        </w:rPr>
        <w:t>and</w:t>
      </w:r>
      <w:proofErr w:type="spellEnd"/>
      <w:r w:rsidR="00AC5021" w:rsidRPr="0089244C">
        <w:rPr>
          <w:rFonts w:ascii="Verdana" w:hAnsi="Verdana"/>
        </w:rPr>
        <w:t xml:space="preserve"> </w:t>
      </w:r>
      <w:proofErr w:type="spellStart"/>
      <w:r w:rsidR="00AC5021" w:rsidRPr="0089244C">
        <w:rPr>
          <w:rFonts w:ascii="Verdana" w:hAnsi="Verdana"/>
        </w:rPr>
        <w:t>Connell</w:t>
      </w:r>
      <w:proofErr w:type="spellEnd"/>
      <w:r w:rsidR="00AC5021" w:rsidRPr="0089244C">
        <w:rPr>
          <w:rFonts w:ascii="Verdana" w:hAnsi="Verdana"/>
        </w:rPr>
        <w:t xml:space="preserve"> (2004), este</w:t>
      </w:r>
      <w:r w:rsidR="000614B9" w:rsidRPr="0089244C">
        <w:rPr>
          <w:rFonts w:ascii="Verdana" w:hAnsi="Verdana"/>
        </w:rPr>
        <w:t xml:space="preserve"> </w:t>
      </w:r>
      <w:r w:rsidR="0077605E" w:rsidRPr="0089244C">
        <w:rPr>
          <w:rFonts w:ascii="Verdana" w:hAnsi="Verdana"/>
        </w:rPr>
        <w:t>método distingue-se</w:t>
      </w:r>
      <w:r w:rsidR="00AC5021" w:rsidRPr="0089244C">
        <w:rPr>
          <w:rFonts w:ascii="Verdana" w:hAnsi="Verdana"/>
        </w:rPr>
        <w:t xml:space="preserve"> </w:t>
      </w:r>
      <w:r w:rsidR="000614B9" w:rsidRPr="0089244C">
        <w:rPr>
          <w:rFonts w:ascii="Verdana" w:hAnsi="Verdana"/>
        </w:rPr>
        <w:t xml:space="preserve"> dos outros em vários aspectos:</w:t>
      </w:r>
    </w:p>
    <w:p w:rsidR="000614B9" w:rsidRPr="0089244C" w:rsidRDefault="004C118F" w:rsidP="002F638A">
      <w:pPr>
        <w:pStyle w:val="ListParagraph"/>
        <w:numPr>
          <w:ilvl w:val="0"/>
          <w:numId w:val="15"/>
        </w:numPr>
        <w:spacing w:line="360" w:lineRule="auto"/>
        <w:jc w:val="both"/>
        <w:rPr>
          <w:rFonts w:ascii="Verdana" w:hAnsi="Verdana"/>
        </w:rPr>
      </w:pPr>
      <w:r w:rsidRPr="0089244C">
        <w:rPr>
          <w:rFonts w:ascii="Verdana" w:hAnsi="Verdana"/>
        </w:rPr>
        <w:t>Pede aos entrevistados com diabetes para se pronunciarem sobre a sua Qualidade de Vida imaginando que não têm Diabetes</w:t>
      </w:r>
    </w:p>
    <w:p w:rsidR="001225F9" w:rsidRPr="0089244C" w:rsidRDefault="001225F9" w:rsidP="002F638A">
      <w:pPr>
        <w:pStyle w:val="ListParagraph"/>
        <w:numPr>
          <w:ilvl w:val="0"/>
          <w:numId w:val="15"/>
        </w:numPr>
        <w:spacing w:line="360" w:lineRule="auto"/>
        <w:jc w:val="both"/>
        <w:rPr>
          <w:rFonts w:ascii="Verdana" w:hAnsi="Verdana"/>
        </w:rPr>
      </w:pPr>
      <w:r w:rsidRPr="0089244C">
        <w:rPr>
          <w:rFonts w:ascii="Verdana" w:hAnsi="Verdana"/>
        </w:rPr>
        <w:t>Os entrevistados devem responder às questões que são pessoalmente aplicáveis.</w:t>
      </w:r>
    </w:p>
    <w:p w:rsidR="007A1129" w:rsidRPr="0089244C" w:rsidRDefault="00625B24" w:rsidP="002F638A">
      <w:pPr>
        <w:pStyle w:val="ListParagraph"/>
        <w:numPr>
          <w:ilvl w:val="0"/>
          <w:numId w:val="15"/>
        </w:numPr>
        <w:spacing w:line="360" w:lineRule="auto"/>
        <w:jc w:val="both"/>
        <w:rPr>
          <w:rFonts w:ascii="Verdana" w:hAnsi="Verdana"/>
        </w:rPr>
      </w:pPr>
      <w:r w:rsidRPr="0089244C">
        <w:rPr>
          <w:rFonts w:ascii="Verdana" w:hAnsi="Verdana"/>
        </w:rPr>
        <w:t xml:space="preserve">É solicitado aos entrevistados para estes avaliarem a </w:t>
      </w:r>
      <w:r w:rsidR="0077605E" w:rsidRPr="0089244C">
        <w:rPr>
          <w:rFonts w:ascii="Verdana" w:hAnsi="Verdana"/>
        </w:rPr>
        <w:t>importância dos</w:t>
      </w:r>
      <w:r w:rsidRPr="0089244C">
        <w:rPr>
          <w:rFonts w:ascii="Verdana" w:hAnsi="Verdana"/>
        </w:rPr>
        <w:t xml:space="preserve"> </w:t>
      </w:r>
      <w:proofErr w:type="spellStart"/>
      <w:r w:rsidRPr="0089244C">
        <w:rPr>
          <w:rFonts w:ascii="Verdana" w:hAnsi="Verdana"/>
        </w:rPr>
        <w:t>items</w:t>
      </w:r>
      <w:proofErr w:type="spellEnd"/>
      <w:r w:rsidRPr="0089244C">
        <w:rPr>
          <w:rFonts w:ascii="Verdana" w:hAnsi="Verdana"/>
        </w:rPr>
        <w:t xml:space="preserve"> que são mais importantes.</w:t>
      </w:r>
    </w:p>
    <w:p w:rsidR="001C2633" w:rsidRPr="0089244C" w:rsidRDefault="00E0683E" w:rsidP="00167B92">
      <w:pPr>
        <w:spacing w:line="360" w:lineRule="auto"/>
        <w:jc w:val="both"/>
        <w:rPr>
          <w:rFonts w:ascii="Verdana" w:hAnsi="Verdana"/>
        </w:rPr>
      </w:pPr>
      <w:r w:rsidRPr="0089244C">
        <w:rPr>
          <w:rFonts w:ascii="Verdana" w:hAnsi="Verdana"/>
        </w:rPr>
        <w:t xml:space="preserve">     </w:t>
      </w:r>
      <w:r w:rsidR="001C2633" w:rsidRPr="0089244C">
        <w:rPr>
          <w:rFonts w:ascii="Verdana" w:hAnsi="Verdana"/>
        </w:rPr>
        <w:t>Extrair conclusões é complexo</w:t>
      </w:r>
      <w:r w:rsidR="000C1969" w:rsidRPr="0089244C">
        <w:rPr>
          <w:rFonts w:ascii="Verdana" w:hAnsi="Verdana"/>
        </w:rPr>
        <w:t>,</w:t>
      </w:r>
      <w:r w:rsidR="001C2633" w:rsidRPr="0089244C">
        <w:rPr>
          <w:rFonts w:ascii="Verdana" w:hAnsi="Verdana"/>
        </w:rPr>
        <w:t xml:space="preserve"> pois cada item representa uma atitude que é traduzida em pontuação ponderada</w:t>
      </w:r>
      <w:r w:rsidR="000C1969" w:rsidRPr="0089244C">
        <w:rPr>
          <w:rFonts w:ascii="Verdana" w:hAnsi="Verdana"/>
        </w:rPr>
        <w:t>.</w:t>
      </w:r>
    </w:p>
    <w:p w:rsidR="000C1969" w:rsidRPr="0089244C" w:rsidRDefault="00E0683E" w:rsidP="00167B92">
      <w:pPr>
        <w:spacing w:line="360" w:lineRule="auto"/>
        <w:jc w:val="both"/>
        <w:rPr>
          <w:rFonts w:ascii="Verdana" w:hAnsi="Verdana"/>
        </w:rPr>
      </w:pPr>
      <w:r w:rsidRPr="0089244C">
        <w:rPr>
          <w:rFonts w:ascii="Verdana" w:hAnsi="Verdana"/>
        </w:rPr>
        <w:t xml:space="preserve">     </w:t>
      </w:r>
      <w:r w:rsidR="00981255" w:rsidRPr="0089244C">
        <w:rPr>
          <w:rFonts w:ascii="Verdana" w:hAnsi="Verdana"/>
        </w:rPr>
        <w:t xml:space="preserve">Este método poderá ser utilizado para ensaiar várias situações, incluindo fazer parte da rotina de </w:t>
      </w:r>
      <w:r w:rsidR="00BC0F01" w:rsidRPr="0089244C">
        <w:rPr>
          <w:rFonts w:ascii="Verdana" w:hAnsi="Verdana"/>
        </w:rPr>
        <w:t xml:space="preserve">verificar </w:t>
      </w:r>
      <w:r w:rsidR="00981255" w:rsidRPr="0089244C">
        <w:rPr>
          <w:rFonts w:ascii="Verdana" w:hAnsi="Verdana"/>
        </w:rPr>
        <w:t>a aplicação de novos tratamentos.</w:t>
      </w:r>
    </w:p>
    <w:p w:rsidR="00795525" w:rsidRPr="0089244C" w:rsidRDefault="00E0683E" w:rsidP="00167B92">
      <w:pPr>
        <w:spacing w:line="360" w:lineRule="auto"/>
        <w:jc w:val="both"/>
        <w:rPr>
          <w:rFonts w:ascii="Verdana" w:hAnsi="Verdana"/>
        </w:rPr>
      </w:pPr>
      <w:r w:rsidRPr="0089244C">
        <w:rPr>
          <w:rFonts w:ascii="Verdana" w:hAnsi="Verdana"/>
        </w:rPr>
        <w:t xml:space="preserve">     </w:t>
      </w:r>
      <w:r w:rsidR="00AD69B0" w:rsidRPr="0089244C">
        <w:rPr>
          <w:rFonts w:ascii="Verdana" w:hAnsi="Verdana"/>
        </w:rPr>
        <w:t xml:space="preserve">O </w:t>
      </w:r>
      <w:proofErr w:type="spellStart"/>
      <w:r w:rsidR="00AD69B0" w:rsidRPr="0089244C">
        <w:rPr>
          <w:rFonts w:ascii="Verdana" w:hAnsi="Verdana"/>
        </w:rPr>
        <w:t>ADDQoL</w:t>
      </w:r>
      <w:proofErr w:type="spellEnd"/>
      <w:r w:rsidR="00AD69B0" w:rsidRPr="0089244C">
        <w:rPr>
          <w:rFonts w:ascii="Verdana" w:hAnsi="Verdana"/>
        </w:rPr>
        <w:t xml:space="preserve"> começa com 2 </w:t>
      </w:r>
      <w:proofErr w:type="spellStart"/>
      <w:r w:rsidR="00AD69B0" w:rsidRPr="0089244C">
        <w:rPr>
          <w:rFonts w:ascii="Verdana" w:hAnsi="Verdana"/>
        </w:rPr>
        <w:t>items</w:t>
      </w:r>
      <w:proofErr w:type="spellEnd"/>
      <w:r w:rsidR="00AD69B0" w:rsidRPr="0089244C">
        <w:rPr>
          <w:rFonts w:ascii="Verdana" w:hAnsi="Verdana"/>
        </w:rPr>
        <w:t xml:space="preserve"> introdutórios, </w:t>
      </w:r>
      <w:r w:rsidR="00F6768E" w:rsidRPr="0089244C">
        <w:rPr>
          <w:rFonts w:ascii="Verdana" w:hAnsi="Verdana"/>
        </w:rPr>
        <w:t>projetados</w:t>
      </w:r>
      <w:r w:rsidR="00AD69B0" w:rsidRPr="0089244C">
        <w:rPr>
          <w:rFonts w:ascii="Verdana" w:hAnsi="Verdana"/>
        </w:rPr>
        <w:t xml:space="preserve"> para fins de auditoria: </w:t>
      </w:r>
      <w:proofErr w:type="spellStart"/>
      <w:r w:rsidR="00AD69B0" w:rsidRPr="0089244C">
        <w:rPr>
          <w:rFonts w:ascii="Verdana" w:hAnsi="Verdana"/>
        </w:rPr>
        <w:t>QoL</w:t>
      </w:r>
      <w:proofErr w:type="spellEnd"/>
      <w:r w:rsidR="00AD69B0" w:rsidRPr="0089244C">
        <w:rPr>
          <w:rFonts w:ascii="Verdana" w:hAnsi="Verdana"/>
        </w:rPr>
        <w:t xml:space="preserve">  de uma forma genérica e especificamente o impacto da diabetes na </w:t>
      </w:r>
      <w:proofErr w:type="spellStart"/>
      <w:r w:rsidR="00AD69B0" w:rsidRPr="0089244C">
        <w:rPr>
          <w:rFonts w:ascii="Verdana" w:hAnsi="Verdana"/>
        </w:rPr>
        <w:t>QoL</w:t>
      </w:r>
      <w:proofErr w:type="spellEnd"/>
      <w:r w:rsidR="00AD69B0" w:rsidRPr="0089244C">
        <w:rPr>
          <w:rFonts w:ascii="Verdana" w:hAnsi="Verdana"/>
        </w:rPr>
        <w:t>.</w:t>
      </w:r>
    </w:p>
    <w:p w:rsidR="00795525" w:rsidRPr="0089244C" w:rsidRDefault="00E0683E" w:rsidP="00167B92">
      <w:pPr>
        <w:spacing w:line="360" w:lineRule="auto"/>
        <w:jc w:val="both"/>
        <w:rPr>
          <w:rFonts w:ascii="Verdana" w:hAnsi="Verdana"/>
        </w:rPr>
      </w:pPr>
      <w:r w:rsidRPr="0089244C">
        <w:rPr>
          <w:rFonts w:ascii="Verdana" w:hAnsi="Verdana"/>
        </w:rPr>
        <w:t xml:space="preserve">     Os 19 domí</w:t>
      </w:r>
      <w:r w:rsidR="00795525" w:rsidRPr="0089244C">
        <w:rPr>
          <w:rFonts w:ascii="Verdana" w:hAnsi="Verdana"/>
        </w:rPr>
        <w:t>nios</w:t>
      </w:r>
      <w:r w:rsidR="00B449BD" w:rsidRPr="0089244C">
        <w:rPr>
          <w:rFonts w:ascii="Verdana" w:hAnsi="Verdana"/>
        </w:rPr>
        <w:t>,</w:t>
      </w:r>
      <w:r w:rsidR="004A0630" w:rsidRPr="0089244C">
        <w:rPr>
          <w:rFonts w:ascii="Verdana" w:hAnsi="Verdana"/>
        </w:rPr>
        <w:t xml:space="preserve"> questiona</w:t>
      </w:r>
      <w:r w:rsidR="00795525" w:rsidRPr="0089244C">
        <w:rPr>
          <w:rFonts w:ascii="Verdana" w:hAnsi="Verdana"/>
        </w:rPr>
        <w:t>m</w:t>
      </w:r>
      <w:r w:rsidR="004A0630" w:rsidRPr="0089244C">
        <w:rPr>
          <w:rFonts w:ascii="Verdana" w:hAnsi="Verdana"/>
        </w:rPr>
        <w:t xml:space="preserve"> os in</w:t>
      </w:r>
      <w:r w:rsidR="00795525" w:rsidRPr="0089244C">
        <w:rPr>
          <w:rFonts w:ascii="Verdana" w:hAnsi="Verdana"/>
        </w:rPr>
        <w:t>tervenientes como avaliam aspe</w:t>
      </w:r>
      <w:r w:rsidR="004A0630" w:rsidRPr="0089244C">
        <w:rPr>
          <w:rFonts w:ascii="Verdana" w:hAnsi="Verdana"/>
        </w:rPr>
        <w:t xml:space="preserve">tos particulares sobre a sua vida, se não tivessem diabetes. As respostas a estes </w:t>
      </w:r>
      <w:proofErr w:type="spellStart"/>
      <w:r w:rsidR="004A0630" w:rsidRPr="0089244C">
        <w:rPr>
          <w:rFonts w:ascii="Verdana" w:hAnsi="Verdana"/>
        </w:rPr>
        <w:t>items</w:t>
      </w:r>
      <w:proofErr w:type="spellEnd"/>
      <w:r w:rsidR="004A0630" w:rsidRPr="0089244C">
        <w:rPr>
          <w:rFonts w:ascii="Verdana" w:hAnsi="Verdana"/>
        </w:rPr>
        <w:t xml:space="preserve"> dão a conhecer um</w:t>
      </w:r>
      <w:r w:rsidR="004A5AFC" w:rsidRPr="0089244C">
        <w:rPr>
          <w:rFonts w:ascii="Verdana" w:hAnsi="Verdana"/>
        </w:rPr>
        <w:t xml:space="preserve"> impacto que varia entre -3 e 1, </w:t>
      </w:r>
      <w:r w:rsidR="004A0630" w:rsidRPr="0089244C">
        <w:rPr>
          <w:rFonts w:ascii="Verdana" w:hAnsi="Verdana"/>
        </w:rPr>
        <w:t xml:space="preserve">e importância que varia entre 0 e 3. O valor referente ao impacto é multiplicado pela importância para cada um </w:t>
      </w:r>
      <w:r w:rsidR="004A5AFC" w:rsidRPr="0089244C">
        <w:rPr>
          <w:rFonts w:ascii="Verdana" w:hAnsi="Verdana"/>
        </w:rPr>
        <w:t>daqueles 19</w:t>
      </w:r>
      <w:r w:rsidR="004A0630" w:rsidRPr="0089244C">
        <w:rPr>
          <w:rFonts w:ascii="Verdana" w:hAnsi="Verdana"/>
        </w:rPr>
        <w:t xml:space="preserve"> </w:t>
      </w:r>
      <w:proofErr w:type="spellStart"/>
      <w:r w:rsidR="00B70A8F" w:rsidRPr="0089244C">
        <w:rPr>
          <w:rFonts w:ascii="Verdana" w:hAnsi="Verdana"/>
        </w:rPr>
        <w:t>items</w:t>
      </w:r>
      <w:proofErr w:type="spellEnd"/>
      <w:r w:rsidR="00B70A8F" w:rsidRPr="0089244C">
        <w:rPr>
          <w:rFonts w:ascii="Verdana" w:hAnsi="Verdana"/>
        </w:rPr>
        <w:t xml:space="preserve">, o que fornece </w:t>
      </w:r>
      <w:r w:rsidR="006635AF" w:rsidRPr="0089244C">
        <w:rPr>
          <w:rFonts w:ascii="Verdana" w:hAnsi="Verdana"/>
        </w:rPr>
        <w:t>um impacto ponderado</w:t>
      </w:r>
      <w:r w:rsidR="00D432DB" w:rsidRPr="0089244C">
        <w:rPr>
          <w:rFonts w:ascii="Verdana" w:hAnsi="Verdana"/>
        </w:rPr>
        <w:t xml:space="preserve"> e este varia entre -9 e </w:t>
      </w:r>
      <w:r w:rsidR="004A5AFC" w:rsidRPr="0089244C">
        <w:rPr>
          <w:rFonts w:ascii="Verdana" w:hAnsi="Verdana"/>
        </w:rPr>
        <w:t xml:space="preserve">3. No computador, </w:t>
      </w:r>
      <w:r w:rsidR="0019059E" w:rsidRPr="0089244C">
        <w:rPr>
          <w:rFonts w:ascii="Verdana" w:hAnsi="Verdana"/>
        </w:rPr>
        <w:t xml:space="preserve">a média ponderada do impacto da diabetes, resulta da resposta aos 19 </w:t>
      </w:r>
      <w:proofErr w:type="spellStart"/>
      <w:r w:rsidR="0019059E" w:rsidRPr="0089244C">
        <w:rPr>
          <w:rFonts w:ascii="Verdana" w:hAnsi="Verdana"/>
        </w:rPr>
        <w:t>items</w:t>
      </w:r>
      <w:proofErr w:type="spellEnd"/>
      <w:r w:rsidR="0019059E" w:rsidRPr="0089244C">
        <w:rPr>
          <w:rFonts w:ascii="Verdana" w:hAnsi="Verdana"/>
        </w:rPr>
        <w:t xml:space="preserve"> excluindo o que não é aplicável</w:t>
      </w:r>
      <w:r w:rsidR="004A5AFC" w:rsidRPr="0089244C">
        <w:rPr>
          <w:rFonts w:ascii="Verdana" w:hAnsi="Verdana"/>
        </w:rPr>
        <w:t xml:space="preserve">, bem como </w:t>
      </w:r>
      <w:r w:rsidR="0019059E" w:rsidRPr="0089244C">
        <w:rPr>
          <w:rFonts w:ascii="Verdana" w:hAnsi="Verdana"/>
        </w:rPr>
        <w:t xml:space="preserve">todos os dados em falta. Valores menos negativos indicam melhor </w:t>
      </w:r>
      <w:proofErr w:type="spellStart"/>
      <w:r w:rsidR="0019059E" w:rsidRPr="0089244C">
        <w:rPr>
          <w:rFonts w:ascii="Verdana" w:hAnsi="Verdana"/>
        </w:rPr>
        <w:t>QoL</w:t>
      </w:r>
      <w:proofErr w:type="spellEnd"/>
      <w:r w:rsidR="0019059E" w:rsidRPr="0089244C">
        <w:rPr>
          <w:rFonts w:ascii="Verdana" w:hAnsi="Verdana"/>
        </w:rPr>
        <w:t xml:space="preserve"> e impacto menos negativo da diabetes na </w:t>
      </w:r>
      <w:proofErr w:type="spellStart"/>
      <w:r w:rsidR="0019059E" w:rsidRPr="0089244C">
        <w:rPr>
          <w:rFonts w:ascii="Verdana" w:hAnsi="Verdana"/>
        </w:rPr>
        <w:t>QoL</w:t>
      </w:r>
      <w:proofErr w:type="spellEnd"/>
      <w:r w:rsidR="0019059E" w:rsidRPr="0089244C">
        <w:rPr>
          <w:rFonts w:ascii="Verdana" w:hAnsi="Verdana"/>
        </w:rPr>
        <w:t>.</w:t>
      </w:r>
      <w:r w:rsidR="00AD51C0" w:rsidRPr="0089244C">
        <w:rPr>
          <w:rFonts w:ascii="Verdana" w:hAnsi="Verdana"/>
        </w:rPr>
        <w:t xml:space="preserve"> </w:t>
      </w:r>
    </w:p>
    <w:p w:rsidR="00724BB7" w:rsidRPr="0089244C" w:rsidRDefault="00E0683E" w:rsidP="00167B92">
      <w:pPr>
        <w:spacing w:line="360" w:lineRule="auto"/>
        <w:jc w:val="both"/>
        <w:rPr>
          <w:rFonts w:ascii="Verdana" w:hAnsi="Verdana"/>
        </w:rPr>
      </w:pPr>
      <w:r w:rsidRPr="0089244C">
        <w:rPr>
          <w:rFonts w:ascii="Verdana" w:hAnsi="Verdana"/>
        </w:rPr>
        <w:t xml:space="preserve">     </w:t>
      </w:r>
      <w:r w:rsidR="0078720A" w:rsidRPr="0089244C">
        <w:rPr>
          <w:rFonts w:ascii="Verdana" w:hAnsi="Verdana"/>
        </w:rPr>
        <w:t xml:space="preserve">Houve o cuidado de fazer uma tradução para Eslovaco </w:t>
      </w:r>
      <w:r w:rsidR="00023AAD" w:rsidRPr="0089244C">
        <w:rPr>
          <w:rFonts w:ascii="Verdana" w:hAnsi="Verdana"/>
        </w:rPr>
        <w:t>e foi tida</w:t>
      </w:r>
      <w:r w:rsidR="0078720A" w:rsidRPr="0089244C">
        <w:rPr>
          <w:rFonts w:ascii="Verdana" w:hAnsi="Verdana"/>
        </w:rPr>
        <w:t xml:space="preserve"> em consideração a cultura deste país.</w:t>
      </w:r>
    </w:p>
    <w:p w:rsidR="00ED04AA" w:rsidRPr="0089244C" w:rsidRDefault="00E0683E" w:rsidP="00167B92">
      <w:pPr>
        <w:spacing w:line="360" w:lineRule="auto"/>
        <w:jc w:val="both"/>
        <w:rPr>
          <w:rFonts w:ascii="Verdana" w:hAnsi="Verdana"/>
        </w:rPr>
      </w:pPr>
      <w:r w:rsidRPr="0089244C">
        <w:rPr>
          <w:rFonts w:ascii="Verdana" w:hAnsi="Verdana"/>
        </w:rPr>
        <w:t xml:space="preserve">     </w:t>
      </w:r>
      <w:r w:rsidR="00ED04AA" w:rsidRPr="0089244C">
        <w:rPr>
          <w:rFonts w:ascii="Verdana" w:hAnsi="Verdana"/>
        </w:rPr>
        <w:t>Avaliação da necessidade de atribuir ponderações para classificar o impacto</w:t>
      </w:r>
      <w:r w:rsidR="009B2560" w:rsidRPr="0089244C">
        <w:rPr>
          <w:rFonts w:ascii="Verdana" w:hAnsi="Verdana"/>
        </w:rPr>
        <w:t xml:space="preserve">, na </w:t>
      </w:r>
      <w:proofErr w:type="spellStart"/>
      <w:r w:rsidR="009B2560" w:rsidRPr="0089244C">
        <w:rPr>
          <w:rFonts w:ascii="Verdana" w:hAnsi="Verdana"/>
        </w:rPr>
        <w:t>QoL</w:t>
      </w:r>
      <w:proofErr w:type="spellEnd"/>
      <w:r w:rsidR="009B2560" w:rsidRPr="0089244C">
        <w:rPr>
          <w:rFonts w:ascii="Verdana" w:hAnsi="Verdana"/>
        </w:rPr>
        <w:t xml:space="preserve"> é o que diferencia este instrumento </w:t>
      </w:r>
      <w:proofErr w:type="spellStart"/>
      <w:r w:rsidR="009B2560" w:rsidRPr="0089244C">
        <w:rPr>
          <w:rFonts w:ascii="Verdana" w:hAnsi="Verdana"/>
        </w:rPr>
        <w:t>ADDQoL</w:t>
      </w:r>
      <w:proofErr w:type="spellEnd"/>
      <w:r w:rsidR="009B2560" w:rsidRPr="0089244C">
        <w:rPr>
          <w:rFonts w:ascii="Verdana" w:hAnsi="Verdana"/>
        </w:rPr>
        <w:t xml:space="preserve"> de outros que medem a </w:t>
      </w:r>
      <w:proofErr w:type="spellStart"/>
      <w:r w:rsidR="00B12FD7" w:rsidRPr="0089244C">
        <w:rPr>
          <w:rFonts w:ascii="Verdana" w:hAnsi="Verdana"/>
        </w:rPr>
        <w:t>QoL</w:t>
      </w:r>
      <w:proofErr w:type="spellEnd"/>
      <w:r w:rsidR="00B12FD7" w:rsidRPr="0089244C">
        <w:rPr>
          <w:rFonts w:ascii="Verdana" w:hAnsi="Verdana"/>
        </w:rPr>
        <w:t>, dado ser um método que se focaliza na avaliação individual da qualidade de vida.</w:t>
      </w:r>
    </w:p>
    <w:p w:rsidR="00AF03E8" w:rsidRPr="0089244C" w:rsidRDefault="00E0683E" w:rsidP="00167B92">
      <w:pPr>
        <w:spacing w:line="360" w:lineRule="auto"/>
        <w:jc w:val="both"/>
        <w:rPr>
          <w:rFonts w:ascii="Verdana" w:hAnsi="Verdana"/>
        </w:rPr>
      </w:pPr>
      <w:r w:rsidRPr="0089244C">
        <w:rPr>
          <w:rFonts w:ascii="Verdana" w:hAnsi="Verdana"/>
        </w:rPr>
        <w:t xml:space="preserve">     </w:t>
      </w:r>
      <w:r w:rsidR="00FD5B48" w:rsidRPr="0089244C">
        <w:rPr>
          <w:rFonts w:ascii="Verdana" w:hAnsi="Verdana"/>
        </w:rPr>
        <w:t>A análise estatística fo</w:t>
      </w:r>
      <w:r w:rsidR="00100F52" w:rsidRPr="0089244C">
        <w:rPr>
          <w:rFonts w:ascii="Verdana" w:hAnsi="Verdana"/>
        </w:rPr>
        <w:t>i efetuada recorrendo ao SPSS (</w:t>
      </w:r>
      <w:proofErr w:type="spellStart"/>
      <w:r w:rsidR="00100F52" w:rsidRPr="0089244C">
        <w:rPr>
          <w:rFonts w:ascii="Verdana" w:hAnsi="Verdana"/>
        </w:rPr>
        <w:t>S</w:t>
      </w:r>
      <w:r w:rsidR="00FD5B48" w:rsidRPr="0089244C">
        <w:rPr>
          <w:rFonts w:ascii="Verdana" w:hAnsi="Verdana"/>
        </w:rPr>
        <w:t>tatistical</w:t>
      </w:r>
      <w:proofErr w:type="spellEnd"/>
      <w:r w:rsidR="00FD5B48" w:rsidRPr="0089244C">
        <w:rPr>
          <w:rFonts w:ascii="Verdana" w:hAnsi="Verdana"/>
        </w:rPr>
        <w:t xml:space="preserve"> </w:t>
      </w:r>
      <w:r w:rsidR="00100F52" w:rsidRPr="0089244C">
        <w:rPr>
          <w:rFonts w:ascii="Verdana" w:hAnsi="Verdana"/>
        </w:rPr>
        <w:t xml:space="preserve">Package for </w:t>
      </w:r>
      <w:proofErr w:type="spellStart"/>
      <w:r w:rsidR="00100F52" w:rsidRPr="0089244C">
        <w:rPr>
          <w:rFonts w:ascii="Verdana" w:hAnsi="Verdana"/>
        </w:rPr>
        <w:t>the</w:t>
      </w:r>
      <w:proofErr w:type="spellEnd"/>
      <w:r w:rsidR="00100F52" w:rsidRPr="0089244C">
        <w:rPr>
          <w:rFonts w:ascii="Verdana" w:hAnsi="Verdana"/>
        </w:rPr>
        <w:t xml:space="preserve"> Social </w:t>
      </w:r>
      <w:proofErr w:type="spellStart"/>
      <w:r w:rsidR="00100F52" w:rsidRPr="0089244C">
        <w:rPr>
          <w:rFonts w:ascii="Verdana" w:hAnsi="Verdana"/>
        </w:rPr>
        <w:t>S</w:t>
      </w:r>
      <w:r w:rsidR="007F3683" w:rsidRPr="0089244C">
        <w:rPr>
          <w:rFonts w:ascii="Verdana" w:hAnsi="Verdana"/>
        </w:rPr>
        <w:t>ciences</w:t>
      </w:r>
      <w:proofErr w:type="spellEnd"/>
      <w:r w:rsidR="007F3683" w:rsidRPr="0089244C">
        <w:rPr>
          <w:rFonts w:ascii="Verdana" w:hAnsi="Verdana"/>
        </w:rPr>
        <w:t>) versão15-0</w:t>
      </w:r>
      <w:r w:rsidR="00D00366" w:rsidRPr="0089244C">
        <w:rPr>
          <w:rFonts w:ascii="Verdana" w:hAnsi="Verdana"/>
        </w:rPr>
        <w:t>, realizando a</w:t>
      </w:r>
      <w:r w:rsidR="00E479CF" w:rsidRPr="0089244C">
        <w:rPr>
          <w:rFonts w:ascii="Verdana" w:hAnsi="Verdana"/>
        </w:rPr>
        <w:t xml:space="preserve"> avaliação da validade por meio da análise das componentes principais.</w:t>
      </w:r>
      <w:r w:rsidR="00FA4363" w:rsidRPr="0089244C">
        <w:rPr>
          <w:rFonts w:ascii="Verdana" w:hAnsi="Verdana"/>
        </w:rPr>
        <w:t xml:space="preserve"> </w:t>
      </w:r>
      <w:r w:rsidR="002076D1" w:rsidRPr="0089244C">
        <w:rPr>
          <w:rFonts w:ascii="Verdana" w:hAnsi="Verdana"/>
        </w:rPr>
        <w:t xml:space="preserve">Para avaliar a confiança e a consistência </w:t>
      </w:r>
      <w:r w:rsidR="0077605E" w:rsidRPr="0089244C">
        <w:rPr>
          <w:rFonts w:ascii="Verdana" w:hAnsi="Verdana"/>
        </w:rPr>
        <w:t>interna do</w:t>
      </w:r>
      <w:r w:rsidR="005E0BDD" w:rsidRPr="0089244C">
        <w:rPr>
          <w:rFonts w:ascii="Verdana" w:hAnsi="Verdana"/>
        </w:rPr>
        <w:t xml:space="preserve"> </w:t>
      </w:r>
      <w:r w:rsidR="007863AA" w:rsidRPr="0089244C">
        <w:rPr>
          <w:rFonts w:ascii="Verdana" w:hAnsi="Verdana"/>
        </w:rPr>
        <w:t xml:space="preserve">questionário </w:t>
      </w:r>
      <w:r w:rsidR="002076D1" w:rsidRPr="0089244C">
        <w:rPr>
          <w:rFonts w:ascii="Verdana" w:hAnsi="Verdana"/>
        </w:rPr>
        <w:t>foi</w:t>
      </w:r>
      <w:r w:rsidR="005E0BDD" w:rsidRPr="0089244C">
        <w:rPr>
          <w:rFonts w:ascii="Verdana" w:hAnsi="Verdana"/>
        </w:rPr>
        <w:t xml:space="preserve"> utilizado o coeficiente Alfa de</w:t>
      </w:r>
      <w:r w:rsidR="002076D1" w:rsidRPr="0089244C">
        <w:rPr>
          <w:rFonts w:ascii="Verdana" w:hAnsi="Verdana"/>
        </w:rPr>
        <w:t xml:space="preserve"> </w:t>
      </w:r>
      <w:proofErr w:type="spellStart"/>
      <w:r w:rsidR="005E0BDD" w:rsidRPr="0089244C">
        <w:rPr>
          <w:rFonts w:ascii="Verdana" w:hAnsi="Verdana"/>
        </w:rPr>
        <w:t>Cronbach</w:t>
      </w:r>
      <w:proofErr w:type="spellEnd"/>
      <w:r w:rsidR="00735586" w:rsidRPr="0089244C">
        <w:rPr>
          <w:rFonts w:ascii="Verdana" w:hAnsi="Verdana"/>
        </w:rPr>
        <w:t xml:space="preserve">, que indicou um </w:t>
      </w:r>
      <w:r w:rsidR="00735586" w:rsidRPr="0089244C">
        <w:rPr>
          <w:rFonts w:ascii="Century" w:hAnsi="Century"/>
        </w:rPr>
        <w:t></w:t>
      </w:r>
      <w:r w:rsidR="007863AA" w:rsidRPr="0089244C">
        <w:rPr>
          <w:rFonts w:ascii="Verdana" w:hAnsi="Verdana"/>
        </w:rPr>
        <w:t>= 0,93</w:t>
      </w:r>
      <w:r w:rsidR="00BD7CD2" w:rsidRPr="0089244C">
        <w:rPr>
          <w:rFonts w:ascii="Verdana" w:hAnsi="Verdana"/>
        </w:rPr>
        <w:t>,</w:t>
      </w:r>
      <w:r w:rsidR="007863AA" w:rsidRPr="0089244C">
        <w:rPr>
          <w:rFonts w:ascii="Verdana" w:hAnsi="Verdana"/>
        </w:rPr>
        <w:t xml:space="preserve"> o</w:t>
      </w:r>
      <w:r w:rsidR="00BD7CD2" w:rsidRPr="0089244C">
        <w:rPr>
          <w:rFonts w:ascii="Verdana" w:hAnsi="Verdana"/>
        </w:rPr>
        <w:t xml:space="preserve"> que informa que existe </w:t>
      </w:r>
      <w:r w:rsidR="007863AA" w:rsidRPr="0089244C">
        <w:rPr>
          <w:rFonts w:ascii="Verdana" w:hAnsi="Verdana"/>
        </w:rPr>
        <w:t>uma forte correlação e</w:t>
      </w:r>
      <w:r w:rsidR="00DB4118" w:rsidRPr="0089244C">
        <w:rPr>
          <w:rFonts w:ascii="Verdana" w:hAnsi="Verdana"/>
        </w:rPr>
        <w:t>ntre as respostas</w:t>
      </w:r>
      <w:r w:rsidR="007863AA" w:rsidRPr="0089244C">
        <w:rPr>
          <w:rFonts w:ascii="Verdana" w:hAnsi="Verdana"/>
        </w:rPr>
        <w:t xml:space="preserve">. </w:t>
      </w:r>
      <w:r w:rsidR="002076D1" w:rsidRPr="0089244C">
        <w:rPr>
          <w:rFonts w:ascii="Verdana" w:hAnsi="Verdana"/>
        </w:rPr>
        <w:t xml:space="preserve">Para fazer a análise estatística utilizou-se a </w:t>
      </w:r>
      <w:r w:rsidR="007E4036" w:rsidRPr="0089244C">
        <w:rPr>
          <w:rFonts w:ascii="Verdana" w:hAnsi="Verdana"/>
        </w:rPr>
        <w:t>média, o</w:t>
      </w:r>
      <w:r w:rsidR="002076D1" w:rsidRPr="0089244C">
        <w:rPr>
          <w:rFonts w:ascii="Verdana" w:hAnsi="Verdana"/>
        </w:rPr>
        <w:t xml:space="preserve"> desvio padrão bem como as frequências absolutas e relativas.</w:t>
      </w:r>
      <w:r w:rsidR="00223114" w:rsidRPr="0089244C">
        <w:rPr>
          <w:rFonts w:ascii="Verdana" w:hAnsi="Verdana"/>
        </w:rPr>
        <w:t xml:space="preserve"> </w:t>
      </w:r>
    </w:p>
    <w:p w:rsidR="0012134F" w:rsidRPr="0089244C" w:rsidRDefault="00E0683E" w:rsidP="00167B92">
      <w:pPr>
        <w:spacing w:line="360" w:lineRule="auto"/>
        <w:jc w:val="both"/>
        <w:rPr>
          <w:rFonts w:ascii="Verdana" w:hAnsi="Verdana"/>
        </w:rPr>
      </w:pPr>
      <w:r w:rsidRPr="0089244C">
        <w:rPr>
          <w:rFonts w:ascii="Verdana" w:hAnsi="Verdana"/>
        </w:rPr>
        <w:t xml:space="preserve">     </w:t>
      </w:r>
      <w:r w:rsidR="00A306F0" w:rsidRPr="0089244C">
        <w:rPr>
          <w:rFonts w:ascii="Verdana" w:hAnsi="Verdana"/>
        </w:rPr>
        <w:t xml:space="preserve">Para analisar a correlação entre as variáveis independentes e o impacto </w:t>
      </w:r>
      <w:r w:rsidR="0077605E" w:rsidRPr="0089244C">
        <w:rPr>
          <w:rFonts w:ascii="Verdana" w:hAnsi="Verdana"/>
        </w:rPr>
        <w:t>da média</w:t>
      </w:r>
      <w:r w:rsidR="00A306F0" w:rsidRPr="0089244C">
        <w:rPr>
          <w:rFonts w:ascii="Verdana" w:hAnsi="Verdana"/>
        </w:rPr>
        <w:t xml:space="preserve"> ponderada</w:t>
      </w:r>
      <w:r w:rsidR="00E939A0" w:rsidRPr="0089244C">
        <w:rPr>
          <w:rFonts w:ascii="Verdana" w:hAnsi="Verdana"/>
        </w:rPr>
        <w:t xml:space="preserve"> </w:t>
      </w:r>
      <w:r w:rsidR="00B108BB" w:rsidRPr="0089244C">
        <w:rPr>
          <w:rFonts w:ascii="Verdana" w:hAnsi="Verdana"/>
        </w:rPr>
        <w:t>utilizou-se</w:t>
      </w:r>
      <w:r w:rsidR="00B108BB" w:rsidRPr="0089244C">
        <w:rPr>
          <w:rFonts w:ascii="Verdana" w:hAnsi="Verdana"/>
          <w:b/>
        </w:rPr>
        <w:t xml:space="preserve"> </w:t>
      </w:r>
      <w:proofErr w:type="spellStart"/>
      <w:r w:rsidR="00EF4867" w:rsidRPr="0089244C">
        <w:rPr>
          <w:rFonts w:ascii="Verdana" w:hAnsi="Verdana"/>
        </w:rPr>
        <w:t>Pearson’s</w:t>
      </w:r>
      <w:proofErr w:type="spellEnd"/>
      <w:r w:rsidR="00EF4867" w:rsidRPr="0089244C">
        <w:rPr>
          <w:rFonts w:ascii="Verdana" w:hAnsi="Verdana"/>
        </w:rPr>
        <w:t xml:space="preserve"> e </w:t>
      </w:r>
      <w:r w:rsidR="00B108BB" w:rsidRPr="0089244C">
        <w:rPr>
          <w:rFonts w:ascii="Verdana" w:hAnsi="Verdana"/>
        </w:rPr>
        <w:t>o coeficiente de</w:t>
      </w:r>
      <w:r w:rsidR="00B108BB" w:rsidRPr="0089244C">
        <w:rPr>
          <w:rFonts w:ascii="Verdana" w:hAnsi="Verdana"/>
          <w:b/>
        </w:rPr>
        <w:t xml:space="preserve"> </w:t>
      </w:r>
      <w:proofErr w:type="spellStart"/>
      <w:r w:rsidR="00B108BB" w:rsidRPr="0089244C">
        <w:rPr>
          <w:rFonts w:ascii="Verdana" w:hAnsi="Verdana"/>
        </w:rPr>
        <w:t>Spearman’s</w:t>
      </w:r>
      <w:proofErr w:type="spellEnd"/>
      <w:r w:rsidR="001A79B2" w:rsidRPr="0089244C">
        <w:rPr>
          <w:rFonts w:ascii="Verdana" w:hAnsi="Verdana"/>
        </w:rPr>
        <w:t xml:space="preserve">, </w:t>
      </w:r>
      <w:proofErr w:type="spellStart"/>
      <w:r w:rsidR="001A79B2" w:rsidRPr="0089244C">
        <w:rPr>
          <w:rFonts w:ascii="Verdana" w:hAnsi="Verdana"/>
        </w:rPr>
        <w:t>respectivamente</w:t>
      </w:r>
      <w:proofErr w:type="spellEnd"/>
      <w:r w:rsidR="001A79B2" w:rsidRPr="0089244C">
        <w:rPr>
          <w:rFonts w:ascii="Verdana" w:hAnsi="Verdana"/>
        </w:rPr>
        <w:t>.</w:t>
      </w:r>
      <w:r w:rsidR="0058294C" w:rsidRPr="0089244C">
        <w:rPr>
          <w:rFonts w:ascii="Verdana" w:hAnsi="Verdana"/>
        </w:rPr>
        <w:t xml:space="preserve"> O valor p</w:t>
      </w:r>
      <w:r w:rsidR="005D6594" w:rsidRPr="0089244C">
        <w:rPr>
          <w:rFonts w:ascii="Verdana" w:hAnsi="Verdana"/>
          <w:b/>
        </w:rPr>
        <w:t xml:space="preserve"> - </w:t>
      </w:r>
      <w:proofErr w:type="spellStart"/>
      <w:r w:rsidR="0058294C" w:rsidRPr="0089244C">
        <w:rPr>
          <w:rFonts w:ascii="Verdana" w:hAnsi="Verdana"/>
        </w:rPr>
        <w:t>value</w:t>
      </w:r>
      <w:proofErr w:type="spellEnd"/>
      <w:r w:rsidR="0058294C" w:rsidRPr="0089244C">
        <w:rPr>
          <w:rFonts w:ascii="Verdana" w:hAnsi="Verdana"/>
        </w:rPr>
        <w:t xml:space="preserve"> </w:t>
      </w:r>
      <w:r w:rsidR="007E4036" w:rsidRPr="0089244C">
        <w:rPr>
          <w:rFonts w:ascii="Verdana" w:hAnsi="Verdana"/>
        </w:rPr>
        <w:t>&lt;0.</w:t>
      </w:r>
      <w:r w:rsidR="00EF4867" w:rsidRPr="0089244C">
        <w:rPr>
          <w:rFonts w:ascii="Verdana" w:hAnsi="Verdana"/>
        </w:rPr>
        <w:t xml:space="preserve">05, foi o </w:t>
      </w:r>
      <w:r w:rsidR="0058294C" w:rsidRPr="0089244C">
        <w:rPr>
          <w:rFonts w:ascii="Verdana" w:hAnsi="Verdana"/>
        </w:rPr>
        <w:t xml:space="preserve">escolhido para indicar o nível de </w:t>
      </w:r>
      <w:r w:rsidR="00EF4867" w:rsidRPr="0089244C">
        <w:rPr>
          <w:rFonts w:ascii="Verdana" w:hAnsi="Verdana"/>
        </w:rPr>
        <w:t>significância para</w:t>
      </w:r>
      <w:r w:rsidR="0058294C" w:rsidRPr="0089244C">
        <w:rPr>
          <w:rFonts w:ascii="Verdana" w:hAnsi="Verdana"/>
        </w:rPr>
        <w:t xml:space="preserve"> as comparações.</w:t>
      </w:r>
    </w:p>
    <w:p w:rsidR="001A17B9" w:rsidRPr="0089244C" w:rsidRDefault="00E0683E" w:rsidP="00167B92">
      <w:pPr>
        <w:spacing w:line="360" w:lineRule="auto"/>
        <w:jc w:val="both"/>
        <w:rPr>
          <w:rFonts w:ascii="Verdana" w:hAnsi="Verdana"/>
          <w:b/>
        </w:rPr>
      </w:pPr>
      <w:r w:rsidRPr="0089244C">
        <w:rPr>
          <w:rFonts w:ascii="Verdana" w:hAnsi="Verdana"/>
        </w:rPr>
        <w:t xml:space="preserve">     </w:t>
      </w:r>
      <w:r w:rsidR="00C910B3" w:rsidRPr="0089244C">
        <w:rPr>
          <w:rFonts w:ascii="Verdana" w:hAnsi="Verdana"/>
        </w:rPr>
        <w:t xml:space="preserve">O questionário após a tradução foi </w:t>
      </w:r>
      <w:r w:rsidR="00AC1495" w:rsidRPr="0089244C">
        <w:rPr>
          <w:rFonts w:ascii="Verdana" w:hAnsi="Verdana"/>
        </w:rPr>
        <w:t>obje</w:t>
      </w:r>
      <w:r w:rsidR="00C910B3" w:rsidRPr="0089244C">
        <w:rPr>
          <w:rFonts w:ascii="Verdana" w:hAnsi="Verdana"/>
        </w:rPr>
        <w:t xml:space="preserve">to </w:t>
      </w:r>
      <w:r w:rsidR="00AC1495" w:rsidRPr="0089244C">
        <w:rPr>
          <w:rFonts w:ascii="Verdana" w:hAnsi="Verdana"/>
        </w:rPr>
        <w:t>de teste</w:t>
      </w:r>
      <w:r w:rsidR="00C277E6" w:rsidRPr="0089244C">
        <w:rPr>
          <w:rFonts w:ascii="Verdana" w:hAnsi="Verdana"/>
        </w:rPr>
        <w:t>, em que 5 doentes com Diabetes foram submetidos, verificando-se que não houve dificuldades na compreensão das questões.</w:t>
      </w:r>
    </w:p>
    <w:p w:rsidR="007E4036" w:rsidRPr="003A252D" w:rsidRDefault="001A17B9" w:rsidP="00167B92">
      <w:pPr>
        <w:spacing w:line="360" w:lineRule="auto"/>
        <w:jc w:val="both"/>
        <w:rPr>
          <w:rFonts w:ascii="Verdana" w:hAnsi="Verdana"/>
          <w:b/>
        </w:rPr>
      </w:pPr>
      <w:r w:rsidRPr="0089244C">
        <w:rPr>
          <w:rFonts w:ascii="Verdana" w:hAnsi="Verdana"/>
          <w:b/>
        </w:rPr>
        <w:t xml:space="preserve">     </w:t>
      </w:r>
      <w:r w:rsidRPr="0089244C">
        <w:rPr>
          <w:rFonts w:ascii="Verdana" w:hAnsi="Verdana"/>
        </w:rPr>
        <w:t xml:space="preserve">Entre Novembro de 2006 e Março de 2007 </w:t>
      </w:r>
      <w:r w:rsidR="007E4036" w:rsidRPr="0089244C">
        <w:rPr>
          <w:rFonts w:ascii="Verdana" w:hAnsi="Verdana"/>
        </w:rPr>
        <w:t>participaram num</w:t>
      </w:r>
      <w:r w:rsidRPr="0089244C">
        <w:rPr>
          <w:rFonts w:ascii="Verdana" w:hAnsi="Verdana"/>
        </w:rPr>
        <w:t xml:space="preserve"> teste psicométrico, 150 doentes com diabetes, pelo que foi</w:t>
      </w:r>
      <w:r w:rsidR="007E4036" w:rsidRPr="0089244C">
        <w:rPr>
          <w:rFonts w:ascii="Verdana" w:hAnsi="Verdana"/>
        </w:rPr>
        <w:t xml:space="preserve"> aplicado o</w:t>
      </w:r>
      <w:r w:rsidRPr="0089244C">
        <w:rPr>
          <w:rFonts w:ascii="Verdana" w:hAnsi="Verdana"/>
        </w:rPr>
        <w:t xml:space="preserve"> questionário.</w:t>
      </w:r>
      <w:r w:rsidR="007E4036" w:rsidRPr="0089244C">
        <w:rPr>
          <w:rFonts w:ascii="Verdana" w:hAnsi="Verdana"/>
        </w:rPr>
        <w:t xml:space="preserve"> </w:t>
      </w:r>
      <w:r w:rsidRPr="0089244C">
        <w:rPr>
          <w:rFonts w:ascii="Verdana" w:hAnsi="Verdana"/>
        </w:rPr>
        <w:t>C</w:t>
      </w:r>
      <w:r w:rsidR="001807B8" w:rsidRPr="0089244C">
        <w:rPr>
          <w:rFonts w:ascii="Verdana" w:hAnsi="Verdana"/>
        </w:rPr>
        <w:t>ontudo, para efeito de estudo foram excluídos 46 pessoas dado que não completaram o questionário.</w:t>
      </w:r>
    </w:p>
    <w:p w:rsidR="007D08C9" w:rsidRPr="00516524" w:rsidRDefault="00E0683E" w:rsidP="00167B92">
      <w:pPr>
        <w:spacing w:line="360" w:lineRule="auto"/>
        <w:jc w:val="both"/>
        <w:rPr>
          <w:rFonts w:ascii="Verdana" w:hAnsi="Verdana"/>
        </w:rPr>
      </w:pPr>
      <w:r w:rsidRPr="00516524">
        <w:rPr>
          <w:rFonts w:ascii="Verdana" w:hAnsi="Verdana"/>
        </w:rPr>
        <w:t xml:space="preserve">  </w:t>
      </w:r>
      <w:r w:rsidR="0081050F" w:rsidRPr="00516524">
        <w:rPr>
          <w:rFonts w:ascii="Verdana" w:hAnsi="Verdana"/>
        </w:rPr>
        <w:t>As características dos 104 doentes est</w:t>
      </w:r>
      <w:r w:rsidR="007E4036" w:rsidRPr="00516524">
        <w:rPr>
          <w:rFonts w:ascii="Verdana" w:hAnsi="Verdana"/>
        </w:rPr>
        <w:t>ão expressas na tabela seguinte:</w:t>
      </w:r>
    </w:p>
    <w:p w:rsidR="001B23CA" w:rsidRPr="00516524" w:rsidRDefault="007D08C9" w:rsidP="00167B92">
      <w:pPr>
        <w:spacing w:line="360" w:lineRule="auto"/>
        <w:jc w:val="both"/>
        <w:rPr>
          <w:rFonts w:ascii="Verdana" w:hAnsi="Verdana"/>
        </w:rPr>
      </w:pPr>
      <w:r w:rsidRPr="00516524">
        <w:rPr>
          <w:rFonts w:ascii="Verdana" w:hAnsi="Verdana"/>
        </w:rPr>
        <w:t xml:space="preserve">Tabela nº1 – </w:t>
      </w:r>
      <w:proofErr w:type="spellStart"/>
      <w:r w:rsidRPr="00516524">
        <w:rPr>
          <w:rFonts w:ascii="Verdana" w:hAnsi="Verdana"/>
        </w:rPr>
        <w:t>Caracteristicas</w:t>
      </w:r>
      <w:proofErr w:type="spellEnd"/>
      <w:r w:rsidRPr="00516524">
        <w:rPr>
          <w:rFonts w:ascii="Verdana" w:hAnsi="Verdana"/>
        </w:rPr>
        <w:t xml:space="preserve"> dos </w:t>
      </w:r>
      <w:r w:rsidR="00483362" w:rsidRPr="00516524">
        <w:rPr>
          <w:rFonts w:ascii="Verdana" w:hAnsi="Verdana"/>
        </w:rPr>
        <w:t xml:space="preserve">indivíduos </w:t>
      </w:r>
      <w:r w:rsidR="00613032" w:rsidRPr="00516524">
        <w:rPr>
          <w:rFonts w:ascii="Verdana" w:hAnsi="Verdana"/>
        </w:rPr>
        <w:t>que resp</w:t>
      </w:r>
      <w:r w:rsidR="00D910A9" w:rsidRPr="00516524">
        <w:rPr>
          <w:rFonts w:ascii="Verdana" w:hAnsi="Verdana"/>
        </w:rPr>
        <w:t>o</w:t>
      </w:r>
      <w:r w:rsidR="00613032" w:rsidRPr="00516524">
        <w:rPr>
          <w:rFonts w:ascii="Verdana" w:hAnsi="Verdana"/>
        </w:rPr>
        <w:t xml:space="preserve">nderam ao </w:t>
      </w:r>
      <w:r w:rsidR="00D910A9" w:rsidRPr="00516524">
        <w:rPr>
          <w:rFonts w:ascii="Verdana" w:hAnsi="Verdana"/>
        </w:rPr>
        <w:t>questionário.</w:t>
      </w:r>
    </w:p>
    <w:p w:rsidR="00127E72" w:rsidRPr="00516524" w:rsidRDefault="00127E72" w:rsidP="003A252D">
      <w:pPr>
        <w:spacing w:line="360" w:lineRule="auto"/>
        <w:jc w:val="center"/>
        <w:rPr>
          <w:rFonts w:ascii="Verdana" w:hAnsi="Verdana"/>
        </w:rPr>
      </w:pPr>
      <w:r w:rsidRPr="00516524">
        <w:rPr>
          <w:noProof/>
          <w:lang w:val="en-US"/>
        </w:rPr>
        <w:drawing>
          <wp:inline distT="0" distB="0" distL="0" distR="0">
            <wp:extent cx="3041073" cy="5899805"/>
            <wp:effectExtent l="0" t="0" r="6985" b="571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3877" cy="5905245"/>
                    </a:xfrm>
                    <a:prstGeom prst="rect">
                      <a:avLst/>
                    </a:prstGeom>
                    <a:noFill/>
                    <a:ln>
                      <a:noFill/>
                    </a:ln>
                  </pic:spPr>
                </pic:pic>
              </a:graphicData>
            </a:graphic>
          </wp:inline>
        </w:drawing>
      </w:r>
    </w:p>
    <w:p w:rsidR="003A252D" w:rsidRPr="003A252D" w:rsidRDefault="00E0683E" w:rsidP="00167B92">
      <w:pPr>
        <w:spacing w:line="360" w:lineRule="auto"/>
        <w:jc w:val="both"/>
        <w:rPr>
          <w:rFonts w:cstheme="minorHAnsi"/>
          <w:lang w:val="en-US"/>
        </w:rPr>
      </w:pPr>
      <w:r w:rsidRPr="00516524">
        <w:rPr>
          <w:rFonts w:ascii="Verdana" w:hAnsi="Verdana"/>
          <w:lang w:val="en-US"/>
        </w:rPr>
        <w:t xml:space="preserve">    </w:t>
      </w:r>
      <w:r w:rsidR="003A252D">
        <w:rPr>
          <w:rFonts w:ascii="Verdana" w:hAnsi="Verdana"/>
          <w:lang w:val="en-US"/>
        </w:rPr>
        <w:t xml:space="preserve">                                </w:t>
      </w:r>
      <w:proofErr w:type="spellStart"/>
      <w:r w:rsidR="00D910A9" w:rsidRPr="00516524">
        <w:rPr>
          <w:rFonts w:cstheme="minorHAnsi"/>
          <w:lang w:val="en-US"/>
        </w:rPr>
        <w:t>Fo</w:t>
      </w:r>
      <w:r w:rsidR="00D910A9" w:rsidRPr="00392A51">
        <w:rPr>
          <w:rFonts w:cstheme="minorHAnsi"/>
          <w:lang w:val="en-US"/>
        </w:rPr>
        <w:t>nte</w:t>
      </w:r>
      <w:proofErr w:type="spellEnd"/>
      <w:r w:rsidR="00D910A9" w:rsidRPr="00392A51">
        <w:rPr>
          <w:rFonts w:cstheme="minorHAnsi"/>
          <w:lang w:val="en-US"/>
        </w:rPr>
        <w:t xml:space="preserve">: </w:t>
      </w:r>
      <w:r w:rsidR="007E4036" w:rsidRPr="00392A51">
        <w:rPr>
          <w:rFonts w:cstheme="minorHAnsi"/>
          <w:lang w:val="en-US"/>
        </w:rPr>
        <w:t>In ,Journal of Clinical Nursing(</w:t>
      </w:r>
      <w:r w:rsidR="003A252D" w:rsidRPr="00392A51">
        <w:rPr>
          <w:rFonts w:cstheme="minorHAnsi"/>
          <w:lang w:val="en-US"/>
        </w:rPr>
        <w:t>2008):1</w:t>
      </w:r>
    </w:p>
    <w:p w:rsidR="00E0683E" w:rsidRPr="00F64746" w:rsidRDefault="00D90330" w:rsidP="00167B92">
      <w:pPr>
        <w:spacing w:line="360" w:lineRule="auto"/>
        <w:jc w:val="both"/>
        <w:rPr>
          <w:rFonts w:cstheme="minorHAnsi"/>
        </w:rPr>
      </w:pPr>
      <w:r w:rsidRPr="00516524">
        <w:rPr>
          <w:rFonts w:ascii="Verdana" w:hAnsi="Verdana"/>
        </w:rPr>
        <w:t>Todos os pacientes frequentaram um programa educacional para doentes com terapia de intensiva administração de insulina.</w:t>
      </w:r>
      <w:r w:rsidR="00123780" w:rsidRPr="00516524">
        <w:rPr>
          <w:rFonts w:ascii="Verdana" w:hAnsi="Verdana"/>
        </w:rPr>
        <w:t xml:space="preserve"> A maioria dos doentes também teve </w:t>
      </w:r>
      <w:r w:rsidR="00995759" w:rsidRPr="00516524">
        <w:rPr>
          <w:rFonts w:ascii="Verdana" w:hAnsi="Verdana"/>
        </w:rPr>
        <w:t xml:space="preserve">uma terapia de injecção diária </w:t>
      </w:r>
      <w:r w:rsidR="00123780" w:rsidRPr="00516524">
        <w:rPr>
          <w:rFonts w:ascii="Verdana" w:hAnsi="Verdana"/>
        </w:rPr>
        <w:t>múltipla</w:t>
      </w:r>
      <w:r w:rsidR="00E079F8" w:rsidRPr="00516524">
        <w:rPr>
          <w:rFonts w:ascii="Verdana" w:hAnsi="Verdana"/>
        </w:rPr>
        <w:t xml:space="preserve"> e não tinham participado anteriormente num programa </w:t>
      </w:r>
      <w:r w:rsidR="0018098D" w:rsidRPr="00516524">
        <w:rPr>
          <w:rFonts w:ascii="Verdana" w:hAnsi="Verdana"/>
        </w:rPr>
        <w:t xml:space="preserve">educacional estruturado </w:t>
      </w:r>
      <w:r w:rsidR="0018098D" w:rsidRPr="0089244C">
        <w:rPr>
          <w:rFonts w:ascii="Verdana" w:hAnsi="Verdana"/>
        </w:rPr>
        <w:t>especializado em diabetes.</w:t>
      </w:r>
      <w:r w:rsidR="00556241" w:rsidRPr="0089244C">
        <w:rPr>
          <w:rFonts w:ascii="Verdana" w:hAnsi="Verdana"/>
        </w:rPr>
        <w:t xml:space="preserve"> </w:t>
      </w:r>
    </w:p>
    <w:p w:rsidR="004306EC" w:rsidRPr="0089244C" w:rsidRDefault="00E0683E" w:rsidP="00167B92">
      <w:pPr>
        <w:spacing w:line="360" w:lineRule="auto"/>
        <w:jc w:val="both"/>
        <w:rPr>
          <w:rFonts w:ascii="Verdana" w:hAnsi="Verdana"/>
        </w:rPr>
      </w:pPr>
      <w:r w:rsidRPr="0089244C">
        <w:rPr>
          <w:rFonts w:ascii="Verdana" w:hAnsi="Verdana"/>
        </w:rPr>
        <w:t xml:space="preserve">     </w:t>
      </w:r>
      <w:r w:rsidR="00985397" w:rsidRPr="0089244C">
        <w:rPr>
          <w:rFonts w:ascii="Verdana" w:hAnsi="Verdana"/>
        </w:rPr>
        <w:t>As</w:t>
      </w:r>
      <w:r w:rsidR="003617A7" w:rsidRPr="0089244C">
        <w:rPr>
          <w:rFonts w:ascii="Verdana" w:hAnsi="Verdana"/>
        </w:rPr>
        <w:t xml:space="preserve"> respostas que foram dadas pelos</w:t>
      </w:r>
      <w:r w:rsidR="003F5835" w:rsidRPr="0089244C">
        <w:rPr>
          <w:rFonts w:ascii="Verdana" w:hAnsi="Verdana"/>
        </w:rPr>
        <w:t xml:space="preserve"> 104 entrevistados</w:t>
      </w:r>
      <w:r w:rsidR="00985397" w:rsidRPr="0089244C">
        <w:rPr>
          <w:rFonts w:ascii="Verdana" w:hAnsi="Verdana"/>
        </w:rPr>
        <w:t xml:space="preserve"> foram</w:t>
      </w:r>
      <w:r w:rsidR="003F5835" w:rsidRPr="0089244C">
        <w:rPr>
          <w:rFonts w:ascii="Verdana" w:hAnsi="Verdana"/>
        </w:rPr>
        <w:t xml:space="preserve"> relativamente </w:t>
      </w:r>
      <w:r w:rsidR="004306EC" w:rsidRPr="0089244C">
        <w:rPr>
          <w:rFonts w:ascii="Verdana" w:hAnsi="Verdana"/>
        </w:rPr>
        <w:t xml:space="preserve">aos </w:t>
      </w:r>
      <w:r w:rsidR="00B449BD" w:rsidRPr="0089244C">
        <w:rPr>
          <w:rFonts w:ascii="Verdana" w:hAnsi="Verdana"/>
        </w:rPr>
        <w:t xml:space="preserve">seguintes </w:t>
      </w:r>
      <w:r w:rsidR="00F10B96" w:rsidRPr="0089244C">
        <w:rPr>
          <w:rFonts w:ascii="Verdana" w:hAnsi="Verdana"/>
        </w:rPr>
        <w:t>19 domí</w:t>
      </w:r>
      <w:r w:rsidR="00B449BD" w:rsidRPr="0089244C">
        <w:rPr>
          <w:rFonts w:ascii="Verdana" w:hAnsi="Verdana"/>
        </w:rPr>
        <w:t xml:space="preserve">nios inerente à </w:t>
      </w:r>
      <w:proofErr w:type="spellStart"/>
      <w:r w:rsidR="00B449BD" w:rsidRPr="0089244C">
        <w:rPr>
          <w:rFonts w:ascii="Verdana" w:hAnsi="Verdana"/>
        </w:rPr>
        <w:t>ADDQoL</w:t>
      </w:r>
      <w:proofErr w:type="spellEnd"/>
      <w:r w:rsidR="008D3781" w:rsidRPr="0089244C">
        <w:rPr>
          <w:rFonts w:ascii="Verdana" w:hAnsi="Verdana"/>
        </w:rPr>
        <w:t>:</w:t>
      </w:r>
    </w:p>
    <w:p w:rsidR="008D3781" w:rsidRPr="00516524" w:rsidRDefault="004A3E62" w:rsidP="004A3E62">
      <w:pPr>
        <w:spacing w:line="240" w:lineRule="auto"/>
        <w:jc w:val="both"/>
        <w:rPr>
          <w:rFonts w:ascii="Verdana" w:hAnsi="Verdana"/>
        </w:rPr>
      </w:pPr>
      <w:r w:rsidRPr="0089244C">
        <w:rPr>
          <w:rFonts w:ascii="Verdana" w:hAnsi="Verdana"/>
        </w:rPr>
        <w:t xml:space="preserve">   </w:t>
      </w:r>
      <w:r w:rsidR="008D3781" w:rsidRPr="0089244C">
        <w:rPr>
          <w:rFonts w:ascii="Verdana" w:hAnsi="Verdana"/>
        </w:rPr>
        <w:t xml:space="preserve">  - Atividades de lazer,</w:t>
      </w:r>
    </w:p>
    <w:p w:rsidR="008D3781" w:rsidRPr="00516524" w:rsidRDefault="008D3781" w:rsidP="004A3E62">
      <w:pPr>
        <w:spacing w:line="240" w:lineRule="auto"/>
        <w:jc w:val="both"/>
        <w:rPr>
          <w:rFonts w:ascii="Verdana" w:hAnsi="Verdana"/>
        </w:rPr>
      </w:pPr>
      <w:r w:rsidRPr="00516524">
        <w:rPr>
          <w:rFonts w:ascii="Verdana" w:hAnsi="Verdana"/>
        </w:rPr>
        <w:t xml:space="preserve">     - </w:t>
      </w:r>
      <w:r w:rsidR="00205BBA" w:rsidRPr="00516524">
        <w:rPr>
          <w:rFonts w:ascii="Verdana" w:hAnsi="Verdana"/>
        </w:rPr>
        <w:t>V</w:t>
      </w:r>
      <w:r w:rsidR="004A3E62" w:rsidRPr="00516524">
        <w:rPr>
          <w:rFonts w:ascii="Verdana" w:hAnsi="Verdana"/>
        </w:rPr>
        <w:t>ida de trabalho,</w:t>
      </w:r>
    </w:p>
    <w:p w:rsidR="004A3E62" w:rsidRPr="00516524" w:rsidRDefault="004A3E62" w:rsidP="004A3E62">
      <w:pPr>
        <w:spacing w:line="240" w:lineRule="auto"/>
        <w:jc w:val="both"/>
        <w:rPr>
          <w:rFonts w:ascii="Verdana" w:hAnsi="Verdana"/>
        </w:rPr>
      </w:pPr>
      <w:r w:rsidRPr="00516524">
        <w:rPr>
          <w:rFonts w:ascii="Verdana" w:hAnsi="Verdana"/>
        </w:rPr>
        <w:t xml:space="preserve">     - </w:t>
      </w:r>
      <w:r w:rsidR="00205BBA" w:rsidRPr="00516524">
        <w:rPr>
          <w:rFonts w:ascii="Verdana" w:hAnsi="Verdana"/>
        </w:rPr>
        <w:t>Viagens locais ou de longa distância,</w:t>
      </w:r>
      <w:r w:rsidRPr="00516524">
        <w:rPr>
          <w:rFonts w:ascii="Verdana" w:hAnsi="Verdana"/>
        </w:rPr>
        <w:t xml:space="preserve"> </w:t>
      </w:r>
    </w:p>
    <w:p w:rsidR="004A3E62" w:rsidRPr="00516524" w:rsidRDefault="00205BBA" w:rsidP="004A3E62">
      <w:pPr>
        <w:spacing w:line="240" w:lineRule="auto"/>
        <w:jc w:val="both"/>
        <w:rPr>
          <w:rFonts w:ascii="Verdana" w:hAnsi="Verdana"/>
        </w:rPr>
      </w:pPr>
      <w:r w:rsidRPr="00516524">
        <w:rPr>
          <w:rFonts w:ascii="Verdana" w:hAnsi="Verdana"/>
        </w:rPr>
        <w:t xml:space="preserve">     - F</w:t>
      </w:r>
      <w:r w:rsidR="004A3E62" w:rsidRPr="00516524">
        <w:rPr>
          <w:rFonts w:ascii="Verdana" w:hAnsi="Verdana"/>
        </w:rPr>
        <w:t>érias,</w:t>
      </w:r>
    </w:p>
    <w:p w:rsidR="004A3E62" w:rsidRPr="00516524" w:rsidRDefault="004A3E62" w:rsidP="004A3E62">
      <w:pPr>
        <w:spacing w:line="240" w:lineRule="auto"/>
        <w:jc w:val="both"/>
        <w:rPr>
          <w:rFonts w:ascii="Verdana" w:hAnsi="Verdana"/>
        </w:rPr>
      </w:pPr>
      <w:r w:rsidRPr="00516524">
        <w:rPr>
          <w:rFonts w:ascii="Verdana" w:hAnsi="Verdana"/>
        </w:rPr>
        <w:t xml:space="preserve">     - </w:t>
      </w:r>
      <w:r w:rsidR="00205BBA" w:rsidRPr="00516524">
        <w:rPr>
          <w:rFonts w:ascii="Verdana" w:hAnsi="Verdana"/>
        </w:rPr>
        <w:t>S</w:t>
      </w:r>
      <w:r w:rsidRPr="00516524">
        <w:rPr>
          <w:rFonts w:ascii="Verdana" w:hAnsi="Verdana"/>
        </w:rPr>
        <w:t>aúde física,</w:t>
      </w:r>
    </w:p>
    <w:p w:rsidR="00205BBA" w:rsidRPr="00516524" w:rsidRDefault="00205BBA" w:rsidP="004A3E62">
      <w:pPr>
        <w:spacing w:line="240" w:lineRule="auto"/>
        <w:jc w:val="both"/>
        <w:rPr>
          <w:rFonts w:ascii="Verdana" w:hAnsi="Verdana"/>
        </w:rPr>
      </w:pPr>
      <w:r w:rsidRPr="00516524">
        <w:rPr>
          <w:rFonts w:ascii="Verdana" w:hAnsi="Verdana"/>
        </w:rPr>
        <w:t xml:space="preserve">     - Vida familiar,</w:t>
      </w:r>
    </w:p>
    <w:p w:rsidR="00205BBA" w:rsidRPr="00516524" w:rsidRDefault="00205BBA" w:rsidP="004A3E62">
      <w:pPr>
        <w:spacing w:line="240" w:lineRule="auto"/>
        <w:jc w:val="both"/>
        <w:rPr>
          <w:rFonts w:ascii="Verdana" w:hAnsi="Verdana"/>
        </w:rPr>
      </w:pPr>
      <w:r w:rsidRPr="00516524">
        <w:rPr>
          <w:rFonts w:ascii="Verdana" w:hAnsi="Verdana"/>
        </w:rPr>
        <w:t xml:space="preserve">     - Amigos e vida social,</w:t>
      </w:r>
    </w:p>
    <w:p w:rsidR="004A3E62" w:rsidRPr="00516524" w:rsidRDefault="004A3E62" w:rsidP="004A3E62">
      <w:pPr>
        <w:spacing w:line="240" w:lineRule="auto"/>
        <w:jc w:val="both"/>
        <w:rPr>
          <w:rFonts w:ascii="Verdana" w:hAnsi="Verdana"/>
        </w:rPr>
      </w:pPr>
      <w:r w:rsidRPr="00516524">
        <w:rPr>
          <w:rFonts w:ascii="Verdana" w:hAnsi="Verdana"/>
        </w:rPr>
        <w:t xml:space="preserve">     - </w:t>
      </w:r>
      <w:r w:rsidR="00205BBA" w:rsidRPr="00516524">
        <w:rPr>
          <w:rFonts w:ascii="Verdana" w:hAnsi="Verdana"/>
        </w:rPr>
        <w:t>R</w:t>
      </w:r>
      <w:r w:rsidRPr="00516524">
        <w:rPr>
          <w:rFonts w:ascii="Verdana" w:hAnsi="Verdana"/>
        </w:rPr>
        <w:t xml:space="preserve">elações pessoais, </w:t>
      </w:r>
    </w:p>
    <w:p w:rsidR="004A3E62" w:rsidRPr="00516524" w:rsidRDefault="00205BBA" w:rsidP="004A3E62">
      <w:pPr>
        <w:spacing w:line="240" w:lineRule="auto"/>
        <w:jc w:val="both"/>
        <w:rPr>
          <w:rFonts w:ascii="Verdana" w:hAnsi="Verdana"/>
        </w:rPr>
      </w:pPr>
      <w:r w:rsidRPr="00516524">
        <w:rPr>
          <w:rFonts w:ascii="Verdana" w:hAnsi="Verdana"/>
        </w:rPr>
        <w:t xml:space="preserve">     - S</w:t>
      </w:r>
      <w:r w:rsidR="004A3E62" w:rsidRPr="00516524">
        <w:rPr>
          <w:rFonts w:ascii="Verdana" w:hAnsi="Verdana"/>
        </w:rPr>
        <w:t>ituação financeira,</w:t>
      </w:r>
    </w:p>
    <w:p w:rsidR="00205BBA" w:rsidRPr="00516524" w:rsidRDefault="00205BBA" w:rsidP="004A3E62">
      <w:pPr>
        <w:spacing w:line="240" w:lineRule="auto"/>
        <w:jc w:val="both"/>
        <w:rPr>
          <w:rFonts w:ascii="Verdana" w:hAnsi="Verdana"/>
        </w:rPr>
      </w:pPr>
      <w:r w:rsidRPr="00516524">
        <w:rPr>
          <w:rFonts w:ascii="Verdana" w:hAnsi="Verdana"/>
        </w:rPr>
        <w:t xml:space="preserve">     - Vida sexual,</w:t>
      </w:r>
    </w:p>
    <w:p w:rsidR="00205BBA" w:rsidRPr="00516524" w:rsidRDefault="00205BBA" w:rsidP="004A3E62">
      <w:pPr>
        <w:spacing w:line="240" w:lineRule="auto"/>
        <w:jc w:val="both"/>
        <w:rPr>
          <w:rFonts w:ascii="Verdana" w:hAnsi="Verdana"/>
        </w:rPr>
      </w:pPr>
      <w:r w:rsidRPr="00516524">
        <w:rPr>
          <w:rFonts w:ascii="Verdana" w:hAnsi="Verdana"/>
        </w:rPr>
        <w:t xml:space="preserve">     - Aparência física,</w:t>
      </w:r>
    </w:p>
    <w:p w:rsidR="00205BBA" w:rsidRPr="00516524" w:rsidRDefault="00205BBA" w:rsidP="004A3E62">
      <w:pPr>
        <w:spacing w:line="240" w:lineRule="auto"/>
        <w:jc w:val="both"/>
        <w:rPr>
          <w:rFonts w:ascii="Verdana" w:hAnsi="Verdana"/>
        </w:rPr>
      </w:pPr>
      <w:r w:rsidRPr="00516524">
        <w:rPr>
          <w:rFonts w:ascii="Verdana" w:hAnsi="Verdana"/>
        </w:rPr>
        <w:t xml:space="preserve">     - </w:t>
      </w:r>
      <w:proofErr w:type="spellStart"/>
      <w:r w:rsidRPr="00516524">
        <w:rPr>
          <w:rFonts w:ascii="Verdana" w:hAnsi="Verdana"/>
        </w:rPr>
        <w:t>Auto-confiança</w:t>
      </w:r>
      <w:proofErr w:type="spellEnd"/>
      <w:r w:rsidRPr="00516524">
        <w:rPr>
          <w:rFonts w:ascii="Verdana" w:hAnsi="Verdana"/>
        </w:rPr>
        <w:t>,</w:t>
      </w:r>
    </w:p>
    <w:p w:rsidR="004A3E62" w:rsidRPr="00516524" w:rsidRDefault="00205BBA" w:rsidP="004A3E62">
      <w:pPr>
        <w:spacing w:line="240" w:lineRule="auto"/>
        <w:jc w:val="both"/>
        <w:rPr>
          <w:rFonts w:ascii="Verdana" w:hAnsi="Verdana"/>
        </w:rPr>
      </w:pPr>
      <w:r w:rsidRPr="00516524">
        <w:rPr>
          <w:rFonts w:ascii="Verdana" w:hAnsi="Verdana"/>
        </w:rPr>
        <w:t xml:space="preserve">     - Motivação</w:t>
      </w:r>
      <w:r w:rsidR="004A3E62" w:rsidRPr="00516524">
        <w:rPr>
          <w:rFonts w:ascii="Verdana" w:hAnsi="Verdana"/>
        </w:rPr>
        <w:t>,</w:t>
      </w:r>
    </w:p>
    <w:p w:rsidR="00205BBA" w:rsidRPr="00516524" w:rsidRDefault="00205BBA" w:rsidP="004A3E62">
      <w:pPr>
        <w:spacing w:line="240" w:lineRule="auto"/>
        <w:jc w:val="both"/>
        <w:rPr>
          <w:rFonts w:ascii="Verdana" w:hAnsi="Verdana"/>
        </w:rPr>
      </w:pPr>
      <w:r w:rsidRPr="00516524">
        <w:rPr>
          <w:rFonts w:ascii="Verdana" w:hAnsi="Verdana"/>
        </w:rPr>
        <w:t xml:space="preserve">     - Reacção das pessoas,</w:t>
      </w:r>
    </w:p>
    <w:p w:rsidR="00205BBA" w:rsidRPr="00516524" w:rsidRDefault="00205BBA" w:rsidP="004A3E62">
      <w:pPr>
        <w:spacing w:line="240" w:lineRule="auto"/>
        <w:jc w:val="both"/>
        <w:rPr>
          <w:rFonts w:ascii="Verdana" w:hAnsi="Verdana"/>
        </w:rPr>
      </w:pPr>
      <w:r w:rsidRPr="00516524">
        <w:rPr>
          <w:rFonts w:ascii="Verdana" w:hAnsi="Verdana"/>
        </w:rPr>
        <w:t xml:space="preserve">     - Sentimentos sobre o futuro,</w:t>
      </w:r>
    </w:p>
    <w:p w:rsidR="00205BBA" w:rsidRPr="00516524" w:rsidRDefault="00205BBA" w:rsidP="004A3E62">
      <w:pPr>
        <w:spacing w:line="240" w:lineRule="auto"/>
        <w:jc w:val="both"/>
        <w:rPr>
          <w:rFonts w:ascii="Verdana" w:hAnsi="Verdana"/>
        </w:rPr>
      </w:pPr>
      <w:r w:rsidRPr="00516524">
        <w:rPr>
          <w:rFonts w:ascii="Verdana" w:hAnsi="Verdana"/>
        </w:rPr>
        <w:t xml:space="preserve">     - Situação financeira,</w:t>
      </w:r>
    </w:p>
    <w:p w:rsidR="00205BBA" w:rsidRPr="00516524" w:rsidRDefault="00205BBA" w:rsidP="004A3E62">
      <w:pPr>
        <w:spacing w:line="240" w:lineRule="auto"/>
        <w:jc w:val="both"/>
        <w:rPr>
          <w:rFonts w:ascii="Verdana" w:hAnsi="Verdana"/>
        </w:rPr>
      </w:pPr>
      <w:r w:rsidRPr="00516524">
        <w:rPr>
          <w:rFonts w:ascii="Verdana" w:hAnsi="Verdana"/>
        </w:rPr>
        <w:t xml:space="preserve">     - Condições de vida,</w:t>
      </w:r>
    </w:p>
    <w:p w:rsidR="004A3E62" w:rsidRPr="00516524" w:rsidRDefault="00205BBA" w:rsidP="004A3E62">
      <w:pPr>
        <w:spacing w:line="240" w:lineRule="auto"/>
        <w:jc w:val="both"/>
        <w:rPr>
          <w:rFonts w:ascii="Verdana" w:hAnsi="Verdana"/>
        </w:rPr>
      </w:pPr>
      <w:r w:rsidRPr="00516524">
        <w:rPr>
          <w:rFonts w:ascii="Verdana" w:hAnsi="Verdana"/>
        </w:rPr>
        <w:t xml:space="preserve">     - D</w:t>
      </w:r>
      <w:r w:rsidR="004A3E62" w:rsidRPr="00516524">
        <w:rPr>
          <w:rFonts w:ascii="Verdana" w:hAnsi="Verdana"/>
        </w:rPr>
        <w:t>ependência dos outros,</w:t>
      </w:r>
    </w:p>
    <w:p w:rsidR="004A3E62" w:rsidRPr="00516524" w:rsidRDefault="00205BBA" w:rsidP="004A3E62">
      <w:pPr>
        <w:spacing w:line="240" w:lineRule="auto"/>
        <w:jc w:val="both"/>
        <w:rPr>
          <w:rFonts w:ascii="Verdana" w:hAnsi="Verdana"/>
        </w:rPr>
      </w:pPr>
      <w:r w:rsidRPr="00516524">
        <w:rPr>
          <w:rFonts w:ascii="Verdana" w:hAnsi="Verdana"/>
        </w:rPr>
        <w:t xml:space="preserve">     - L</w:t>
      </w:r>
      <w:r w:rsidR="004A3E62" w:rsidRPr="00516524">
        <w:rPr>
          <w:rFonts w:ascii="Verdana" w:hAnsi="Verdana"/>
        </w:rPr>
        <w:t>iberdade de comer,</w:t>
      </w:r>
    </w:p>
    <w:p w:rsidR="00205BBA" w:rsidRPr="00516524" w:rsidRDefault="004A3E62" w:rsidP="00205BBA">
      <w:pPr>
        <w:spacing w:line="240" w:lineRule="auto"/>
        <w:jc w:val="both"/>
        <w:rPr>
          <w:rFonts w:ascii="Verdana" w:hAnsi="Verdana"/>
        </w:rPr>
      </w:pPr>
      <w:r w:rsidRPr="00516524">
        <w:rPr>
          <w:rFonts w:ascii="Verdana" w:hAnsi="Verdana"/>
        </w:rPr>
        <w:t xml:space="preserve">     - </w:t>
      </w:r>
      <w:r w:rsidR="00205BBA" w:rsidRPr="00516524">
        <w:rPr>
          <w:rFonts w:ascii="Verdana" w:hAnsi="Verdana"/>
        </w:rPr>
        <w:t>L</w:t>
      </w:r>
      <w:r w:rsidRPr="00516524">
        <w:rPr>
          <w:rFonts w:ascii="Verdana" w:hAnsi="Verdana"/>
        </w:rPr>
        <w:t>iberdade de beber</w:t>
      </w:r>
      <w:r w:rsidR="00205BBA" w:rsidRPr="00516524">
        <w:rPr>
          <w:rFonts w:ascii="Verdana" w:hAnsi="Verdana"/>
        </w:rPr>
        <w:t>,</w:t>
      </w:r>
    </w:p>
    <w:p w:rsidR="00B449BD" w:rsidRPr="00516524" w:rsidRDefault="00205BBA" w:rsidP="00205BBA">
      <w:pPr>
        <w:spacing w:line="240" w:lineRule="auto"/>
        <w:jc w:val="both"/>
        <w:rPr>
          <w:rFonts w:ascii="Verdana" w:hAnsi="Verdana"/>
        </w:rPr>
      </w:pPr>
      <w:r w:rsidRPr="00516524">
        <w:rPr>
          <w:rFonts w:ascii="Verdana" w:hAnsi="Verdana"/>
        </w:rPr>
        <w:t xml:space="preserve"> </w:t>
      </w:r>
    </w:p>
    <w:p w:rsidR="00D0076A" w:rsidRPr="00516524" w:rsidRDefault="00F75A71" w:rsidP="00167B92">
      <w:pPr>
        <w:spacing w:line="360" w:lineRule="auto"/>
        <w:jc w:val="both"/>
        <w:rPr>
          <w:rFonts w:ascii="Verdana" w:hAnsi="Verdana"/>
        </w:rPr>
      </w:pPr>
      <w:r w:rsidRPr="00516524">
        <w:rPr>
          <w:rFonts w:ascii="Verdana" w:hAnsi="Verdana"/>
        </w:rPr>
        <w:t xml:space="preserve">     </w:t>
      </w:r>
      <w:r w:rsidR="00B449BD" w:rsidRPr="00516524">
        <w:rPr>
          <w:rFonts w:ascii="Verdana" w:hAnsi="Verdana"/>
        </w:rPr>
        <w:t xml:space="preserve">Das respostas que foram dadas pelos 104 entrevistados relativamente aos </w:t>
      </w:r>
      <w:r w:rsidR="002422FC" w:rsidRPr="00516524">
        <w:rPr>
          <w:rFonts w:ascii="Verdana" w:hAnsi="Verdana"/>
        </w:rPr>
        <w:t>19 domí</w:t>
      </w:r>
      <w:r w:rsidR="00B449BD" w:rsidRPr="00516524">
        <w:rPr>
          <w:rFonts w:ascii="Verdana" w:hAnsi="Verdana"/>
        </w:rPr>
        <w:t xml:space="preserve">nios inerente à </w:t>
      </w:r>
      <w:proofErr w:type="spellStart"/>
      <w:r w:rsidR="00B449BD" w:rsidRPr="00516524">
        <w:rPr>
          <w:rFonts w:ascii="Verdana" w:hAnsi="Verdana"/>
        </w:rPr>
        <w:t>ADDQoL</w:t>
      </w:r>
      <w:proofErr w:type="spellEnd"/>
      <w:r w:rsidR="00B449BD" w:rsidRPr="00516524">
        <w:rPr>
          <w:rFonts w:ascii="Verdana" w:hAnsi="Verdana"/>
        </w:rPr>
        <w:t>, acima descritos, foram extraídas algumas conclusões:</w:t>
      </w:r>
    </w:p>
    <w:p w:rsidR="00BB5370" w:rsidRPr="0089244C" w:rsidRDefault="006A52C8" w:rsidP="00167B92">
      <w:pPr>
        <w:spacing w:line="360" w:lineRule="auto"/>
        <w:jc w:val="both"/>
        <w:rPr>
          <w:rFonts w:ascii="Verdana" w:hAnsi="Verdana"/>
        </w:rPr>
      </w:pPr>
      <w:r w:rsidRPr="00516524">
        <w:rPr>
          <w:rFonts w:ascii="Verdana" w:hAnsi="Verdana"/>
        </w:rPr>
        <w:t xml:space="preserve">     </w:t>
      </w:r>
      <w:r w:rsidR="00995759" w:rsidRPr="00516524">
        <w:rPr>
          <w:rFonts w:ascii="Verdana" w:hAnsi="Verdana"/>
        </w:rPr>
        <w:t>- V</w:t>
      </w:r>
      <w:r w:rsidR="001553DD" w:rsidRPr="00516524">
        <w:rPr>
          <w:rFonts w:ascii="Verdana" w:hAnsi="Verdana"/>
        </w:rPr>
        <w:t xml:space="preserve">erifica-se que </w:t>
      </w:r>
      <w:r w:rsidR="00A9545A" w:rsidRPr="00516524">
        <w:rPr>
          <w:rFonts w:ascii="Verdana" w:hAnsi="Verdana"/>
        </w:rPr>
        <w:t>a diabetes tem</w:t>
      </w:r>
      <w:r w:rsidR="001553DD" w:rsidRPr="00516524">
        <w:rPr>
          <w:rFonts w:ascii="Verdana" w:hAnsi="Verdana"/>
        </w:rPr>
        <w:t xml:space="preserve"> um maior impacto na </w:t>
      </w:r>
      <w:r w:rsidR="001553DD" w:rsidRPr="0089244C">
        <w:rPr>
          <w:rFonts w:ascii="Verdana" w:hAnsi="Verdana"/>
        </w:rPr>
        <w:t>liberdade de comer e menor impacto na reação das pessoas.</w:t>
      </w:r>
      <w:r w:rsidR="000B3C55" w:rsidRPr="0089244C">
        <w:rPr>
          <w:rFonts w:ascii="Verdana" w:hAnsi="Verdana"/>
        </w:rPr>
        <w:t xml:space="preserve"> </w:t>
      </w:r>
      <w:r w:rsidR="00A2770A" w:rsidRPr="0089244C">
        <w:rPr>
          <w:rFonts w:ascii="Verdana" w:hAnsi="Verdana"/>
        </w:rPr>
        <w:t>Verifica-se que a doença tem maior import</w:t>
      </w:r>
      <w:r w:rsidR="00E57BEC" w:rsidRPr="0089244C">
        <w:rPr>
          <w:rFonts w:ascii="Verdana" w:hAnsi="Verdana"/>
        </w:rPr>
        <w:t xml:space="preserve">ância na vida familiar </w:t>
      </w:r>
      <w:r w:rsidR="0085375A" w:rsidRPr="0089244C">
        <w:rPr>
          <w:rFonts w:ascii="Verdana" w:hAnsi="Verdana"/>
        </w:rPr>
        <w:t>e</w:t>
      </w:r>
      <w:r w:rsidR="00985397" w:rsidRPr="0089244C">
        <w:rPr>
          <w:rFonts w:ascii="Verdana" w:hAnsi="Verdana"/>
        </w:rPr>
        <w:t xml:space="preserve"> nas</w:t>
      </w:r>
      <w:r w:rsidR="0085375A" w:rsidRPr="0089244C">
        <w:rPr>
          <w:rFonts w:ascii="Verdana" w:hAnsi="Verdana"/>
        </w:rPr>
        <w:t xml:space="preserve"> relações pessoa</w:t>
      </w:r>
      <w:r w:rsidR="00985397" w:rsidRPr="0089244C">
        <w:rPr>
          <w:rFonts w:ascii="Verdana" w:hAnsi="Verdana"/>
        </w:rPr>
        <w:t>i</w:t>
      </w:r>
      <w:r w:rsidR="0085375A" w:rsidRPr="0089244C">
        <w:rPr>
          <w:rFonts w:ascii="Verdana" w:hAnsi="Verdana"/>
        </w:rPr>
        <w:t xml:space="preserve">s </w:t>
      </w:r>
      <w:r w:rsidR="00E57BEC" w:rsidRPr="0089244C">
        <w:rPr>
          <w:rFonts w:ascii="Verdana" w:hAnsi="Verdana"/>
        </w:rPr>
        <w:t>e menos importância n</w:t>
      </w:r>
      <w:r w:rsidR="004C7732" w:rsidRPr="0089244C">
        <w:rPr>
          <w:rFonts w:ascii="Verdana" w:hAnsi="Verdana"/>
        </w:rPr>
        <w:t>a</w:t>
      </w:r>
      <w:r w:rsidR="00E57BEC" w:rsidRPr="0089244C">
        <w:rPr>
          <w:rFonts w:ascii="Verdana" w:hAnsi="Verdana"/>
        </w:rPr>
        <w:t xml:space="preserve"> liberdade de beber.</w:t>
      </w:r>
      <w:r w:rsidR="00A2770A" w:rsidRPr="0089244C">
        <w:rPr>
          <w:rFonts w:ascii="Verdana" w:hAnsi="Verdana"/>
        </w:rPr>
        <w:t xml:space="preserve"> </w:t>
      </w:r>
      <w:r w:rsidR="00A8378F" w:rsidRPr="0089244C">
        <w:rPr>
          <w:rFonts w:ascii="Verdana" w:hAnsi="Verdana"/>
        </w:rPr>
        <w:t>Quando se aplica uma ponderação o que mais prejudica a qualidade de vida é a liberdade de comer e o que menos prejudica é a reação das pessoas.</w:t>
      </w:r>
    </w:p>
    <w:p w:rsidR="00A75CA6" w:rsidRPr="0089244C" w:rsidRDefault="00B76A0D" w:rsidP="00167B92">
      <w:pPr>
        <w:spacing w:line="360" w:lineRule="auto"/>
        <w:jc w:val="both"/>
        <w:rPr>
          <w:rFonts w:ascii="Verdana" w:hAnsi="Verdana"/>
        </w:rPr>
      </w:pPr>
      <w:r w:rsidRPr="0089244C">
        <w:rPr>
          <w:rFonts w:ascii="Verdana" w:hAnsi="Verdana"/>
        </w:rPr>
        <w:t xml:space="preserve">     </w:t>
      </w:r>
      <w:r w:rsidR="00030672" w:rsidRPr="0089244C">
        <w:rPr>
          <w:rFonts w:ascii="Verdana" w:hAnsi="Verdana"/>
        </w:rPr>
        <w:t xml:space="preserve">Curiosamente 3 pessoas responderam </w:t>
      </w:r>
      <w:r w:rsidR="00566AFB" w:rsidRPr="0089244C">
        <w:rPr>
          <w:rFonts w:ascii="Verdana" w:hAnsi="Verdana"/>
        </w:rPr>
        <w:t>que em alguns</w:t>
      </w:r>
      <w:r w:rsidR="00030672" w:rsidRPr="0089244C">
        <w:rPr>
          <w:rFonts w:ascii="Verdana" w:hAnsi="Verdana"/>
        </w:rPr>
        <w:t xml:space="preserve"> </w:t>
      </w:r>
      <w:r w:rsidR="0070003F" w:rsidRPr="0089244C">
        <w:rPr>
          <w:rFonts w:ascii="Verdana" w:hAnsi="Verdana"/>
        </w:rPr>
        <w:t xml:space="preserve">dos </w:t>
      </w:r>
      <w:r w:rsidR="002422FC" w:rsidRPr="0089244C">
        <w:rPr>
          <w:rFonts w:ascii="Verdana" w:hAnsi="Verdana"/>
        </w:rPr>
        <w:t>19 domí</w:t>
      </w:r>
      <w:r w:rsidR="0070003F" w:rsidRPr="0089244C">
        <w:rPr>
          <w:rFonts w:ascii="Verdana" w:hAnsi="Verdana"/>
        </w:rPr>
        <w:t>nios</w:t>
      </w:r>
      <w:r w:rsidR="00030672" w:rsidRPr="0089244C">
        <w:rPr>
          <w:rFonts w:ascii="Verdana" w:hAnsi="Verdana"/>
        </w:rPr>
        <w:t xml:space="preserve"> havia benefícios em </w:t>
      </w:r>
      <w:r w:rsidR="008204F0" w:rsidRPr="0089244C">
        <w:rPr>
          <w:rFonts w:ascii="Verdana" w:hAnsi="Verdana"/>
        </w:rPr>
        <w:t xml:space="preserve">contrair a doença diabetes, </w:t>
      </w:r>
      <w:r w:rsidR="00566AFB" w:rsidRPr="0089244C">
        <w:rPr>
          <w:rFonts w:ascii="Verdana" w:hAnsi="Verdana"/>
        </w:rPr>
        <w:t xml:space="preserve">incluindo </w:t>
      </w:r>
      <w:proofErr w:type="spellStart"/>
      <w:r w:rsidR="008204F0" w:rsidRPr="0089244C">
        <w:rPr>
          <w:rFonts w:ascii="Verdana" w:hAnsi="Verdana"/>
          <w:i/>
        </w:rPr>
        <w:t>auto-confiança</w:t>
      </w:r>
      <w:proofErr w:type="spellEnd"/>
      <w:r w:rsidR="008204F0" w:rsidRPr="0089244C">
        <w:rPr>
          <w:rFonts w:ascii="Verdana" w:hAnsi="Verdana"/>
          <w:i/>
        </w:rPr>
        <w:t xml:space="preserve">, motivação, </w:t>
      </w:r>
      <w:proofErr w:type="spellStart"/>
      <w:r w:rsidR="008204F0" w:rsidRPr="0089244C">
        <w:rPr>
          <w:rFonts w:ascii="Verdana" w:hAnsi="Verdana"/>
          <w:i/>
        </w:rPr>
        <w:t>actividades</w:t>
      </w:r>
      <w:proofErr w:type="spellEnd"/>
      <w:r w:rsidR="008204F0" w:rsidRPr="0089244C">
        <w:rPr>
          <w:rFonts w:ascii="Verdana" w:hAnsi="Verdana"/>
          <w:i/>
        </w:rPr>
        <w:t xml:space="preserve"> </w:t>
      </w:r>
      <w:r w:rsidR="00171D95" w:rsidRPr="0089244C">
        <w:rPr>
          <w:rFonts w:ascii="Verdana" w:hAnsi="Verdana"/>
          <w:i/>
        </w:rPr>
        <w:t>de lazer e saúde física</w:t>
      </w:r>
      <w:r w:rsidR="00566AFB" w:rsidRPr="0089244C">
        <w:rPr>
          <w:rFonts w:ascii="Verdana" w:hAnsi="Verdana"/>
        </w:rPr>
        <w:t>.</w:t>
      </w:r>
    </w:p>
    <w:p w:rsidR="0052634A" w:rsidRPr="0089244C" w:rsidRDefault="00B76A0D" w:rsidP="00167B92">
      <w:pPr>
        <w:spacing w:line="360" w:lineRule="auto"/>
        <w:jc w:val="both"/>
        <w:rPr>
          <w:rFonts w:ascii="Verdana" w:hAnsi="Verdana"/>
        </w:rPr>
      </w:pPr>
      <w:r w:rsidRPr="0089244C">
        <w:rPr>
          <w:rFonts w:ascii="Verdana" w:hAnsi="Verdana"/>
        </w:rPr>
        <w:t xml:space="preserve">     </w:t>
      </w:r>
      <w:r w:rsidR="00375CFA" w:rsidRPr="0089244C">
        <w:rPr>
          <w:rFonts w:ascii="Verdana" w:hAnsi="Verdana"/>
        </w:rPr>
        <w:t xml:space="preserve">Quando não há respostas, isso pode ser um indicador </w:t>
      </w:r>
      <w:r w:rsidR="006F155B" w:rsidRPr="0089244C">
        <w:rPr>
          <w:rFonts w:ascii="Verdana" w:hAnsi="Verdana"/>
        </w:rPr>
        <w:t xml:space="preserve">que certos </w:t>
      </w:r>
      <w:r w:rsidR="00375CFA" w:rsidRPr="0089244C">
        <w:rPr>
          <w:rFonts w:ascii="Verdana" w:hAnsi="Verdana"/>
        </w:rPr>
        <w:t>domínios não são i</w:t>
      </w:r>
      <w:r w:rsidR="005A5150" w:rsidRPr="0089244C">
        <w:rPr>
          <w:rFonts w:ascii="Verdana" w:hAnsi="Verdana"/>
        </w:rPr>
        <w:t>mportantes para esses pacientes</w:t>
      </w:r>
      <w:r w:rsidR="00A6505E" w:rsidRPr="0089244C">
        <w:rPr>
          <w:rFonts w:ascii="Verdana" w:hAnsi="Verdana"/>
        </w:rPr>
        <w:t xml:space="preserve">, </w:t>
      </w:r>
      <w:r w:rsidR="006F155B" w:rsidRPr="0089244C">
        <w:rPr>
          <w:rFonts w:ascii="Verdana" w:hAnsi="Verdana"/>
        </w:rPr>
        <w:t>como a</w:t>
      </w:r>
      <w:r w:rsidR="005A5150" w:rsidRPr="0089244C">
        <w:rPr>
          <w:rFonts w:ascii="Verdana" w:hAnsi="Verdana"/>
        </w:rPr>
        <w:t xml:space="preserve"> vida de trabalho</w:t>
      </w:r>
      <w:r w:rsidR="006F155B" w:rsidRPr="0089244C">
        <w:rPr>
          <w:rFonts w:ascii="Verdana" w:hAnsi="Verdana"/>
        </w:rPr>
        <w:t>, as férias e a vida sexual.</w:t>
      </w:r>
      <w:r w:rsidR="00D27D8C" w:rsidRPr="0089244C">
        <w:rPr>
          <w:rFonts w:ascii="Verdana" w:hAnsi="Verdana"/>
        </w:rPr>
        <w:t xml:space="preserve"> </w:t>
      </w:r>
      <w:r w:rsidR="009D6B4A" w:rsidRPr="0089244C">
        <w:rPr>
          <w:rFonts w:ascii="Verdana" w:hAnsi="Verdana"/>
        </w:rPr>
        <w:t>Igualmente mas em menor percentagem não houve respostas no</w:t>
      </w:r>
      <w:r w:rsidR="00FF1576" w:rsidRPr="0089244C">
        <w:rPr>
          <w:rFonts w:ascii="Verdana" w:hAnsi="Verdana"/>
        </w:rPr>
        <w:t>s</w:t>
      </w:r>
      <w:r w:rsidR="009D6B4A" w:rsidRPr="0089244C">
        <w:rPr>
          <w:rFonts w:ascii="Verdana" w:hAnsi="Verdana"/>
        </w:rPr>
        <w:t xml:space="preserve"> domínio</w:t>
      </w:r>
      <w:r w:rsidR="00FF1576" w:rsidRPr="0089244C">
        <w:rPr>
          <w:rFonts w:ascii="Verdana" w:hAnsi="Verdana"/>
        </w:rPr>
        <w:t>s</w:t>
      </w:r>
      <w:r w:rsidR="009D6B4A" w:rsidRPr="0089244C">
        <w:rPr>
          <w:rFonts w:ascii="Verdana" w:hAnsi="Verdana"/>
        </w:rPr>
        <w:t xml:space="preserve"> vida familiar e relações pessoais</w:t>
      </w:r>
      <w:r w:rsidR="00245762" w:rsidRPr="0089244C">
        <w:rPr>
          <w:rFonts w:ascii="Verdana" w:hAnsi="Verdana"/>
        </w:rPr>
        <w:t>.</w:t>
      </w:r>
    </w:p>
    <w:p w:rsidR="00E25FF1" w:rsidRPr="0089244C" w:rsidRDefault="00B76A0D" w:rsidP="00167B92">
      <w:pPr>
        <w:spacing w:line="360" w:lineRule="auto"/>
        <w:jc w:val="both"/>
        <w:rPr>
          <w:rFonts w:ascii="Verdana" w:hAnsi="Verdana"/>
        </w:rPr>
      </w:pPr>
      <w:r w:rsidRPr="0089244C">
        <w:rPr>
          <w:rFonts w:ascii="Verdana" w:hAnsi="Verdana"/>
        </w:rPr>
        <w:t xml:space="preserve">     </w:t>
      </w:r>
      <w:r w:rsidR="00E25FF1" w:rsidRPr="0089244C">
        <w:rPr>
          <w:rFonts w:ascii="Verdana" w:hAnsi="Verdana"/>
        </w:rPr>
        <w:t>Quando se ap</w:t>
      </w:r>
      <w:r w:rsidR="00185465" w:rsidRPr="0089244C">
        <w:rPr>
          <w:rFonts w:ascii="Verdana" w:hAnsi="Verdana"/>
        </w:rPr>
        <w:t>licou a média ponderada constatou</w:t>
      </w:r>
      <w:r w:rsidR="00E25FF1" w:rsidRPr="0089244C">
        <w:rPr>
          <w:rFonts w:ascii="Verdana" w:hAnsi="Verdana"/>
        </w:rPr>
        <w:t xml:space="preserve">-se </w:t>
      </w:r>
      <w:r w:rsidR="00267D92" w:rsidRPr="0089244C">
        <w:rPr>
          <w:rFonts w:ascii="Verdana" w:hAnsi="Verdana"/>
        </w:rPr>
        <w:t>que a importância da diabetes n</w:t>
      </w:r>
      <w:r w:rsidR="00582171" w:rsidRPr="0089244C">
        <w:rPr>
          <w:rFonts w:ascii="Verdana" w:hAnsi="Verdana"/>
        </w:rPr>
        <w:t xml:space="preserve">as </w:t>
      </w:r>
      <w:r w:rsidR="00582171" w:rsidRPr="0089244C">
        <w:rPr>
          <w:rFonts w:ascii="Verdana" w:hAnsi="Verdana"/>
          <w:i/>
        </w:rPr>
        <w:t>férias</w:t>
      </w:r>
      <w:r w:rsidR="00582171" w:rsidRPr="0089244C">
        <w:rPr>
          <w:rFonts w:ascii="Verdana" w:hAnsi="Verdana"/>
        </w:rPr>
        <w:t xml:space="preserve">, </w:t>
      </w:r>
      <w:r w:rsidR="00267D92" w:rsidRPr="0089244C">
        <w:rPr>
          <w:rFonts w:ascii="Verdana" w:hAnsi="Verdana"/>
        </w:rPr>
        <w:t>n</w:t>
      </w:r>
      <w:r w:rsidR="00582171" w:rsidRPr="0089244C">
        <w:rPr>
          <w:rFonts w:ascii="Verdana" w:hAnsi="Verdana"/>
        </w:rPr>
        <w:t xml:space="preserve">a </w:t>
      </w:r>
      <w:r w:rsidR="00582171" w:rsidRPr="0089244C">
        <w:rPr>
          <w:rFonts w:ascii="Verdana" w:hAnsi="Verdana"/>
          <w:i/>
        </w:rPr>
        <w:t>aparência física</w:t>
      </w:r>
      <w:r w:rsidR="00582171" w:rsidRPr="0089244C">
        <w:rPr>
          <w:rFonts w:ascii="Verdana" w:hAnsi="Verdana"/>
        </w:rPr>
        <w:t xml:space="preserve"> e </w:t>
      </w:r>
      <w:r w:rsidR="00267D92" w:rsidRPr="0089244C">
        <w:rPr>
          <w:rFonts w:ascii="Verdana" w:hAnsi="Verdana"/>
        </w:rPr>
        <w:t>n</w:t>
      </w:r>
      <w:r w:rsidR="00582171" w:rsidRPr="0089244C">
        <w:rPr>
          <w:rFonts w:ascii="Verdana" w:hAnsi="Verdana"/>
        </w:rPr>
        <w:t xml:space="preserve">a </w:t>
      </w:r>
      <w:r w:rsidR="00582171" w:rsidRPr="0089244C">
        <w:rPr>
          <w:rFonts w:ascii="Verdana" w:hAnsi="Verdana"/>
          <w:i/>
        </w:rPr>
        <w:t>ausência de restrições</w:t>
      </w:r>
      <w:r w:rsidR="00582171" w:rsidRPr="0089244C">
        <w:rPr>
          <w:rFonts w:ascii="Verdana" w:hAnsi="Verdana"/>
        </w:rPr>
        <w:t xml:space="preserve"> para beber</w:t>
      </w:r>
      <w:r w:rsidR="00267D92" w:rsidRPr="0089244C">
        <w:rPr>
          <w:rFonts w:ascii="Verdana" w:hAnsi="Verdana"/>
        </w:rPr>
        <w:t xml:space="preserve"> </w:t>
      </w:r>
      <w:r w:rsidR="00163D50" w:rsidRPr="0089244C">
        <w:rPr>
          <w:rFonts w:ascii="Verdana" w:hAnsi="Verdana"/>
        </w:rPr>
        <w:t>diminuiu</w:t>
      </w:r>
      <w:r w:rsidR="00267D92" w:rsidRPr="0089244C">
        <w:rPr>
          <w:rFonts w:ascii="Verdana" w:hAnsi="Verdana"/>
        </w:rPr>
        <w:t xml:space="preserve"> significativamente. Ao invés, </w:t>
      </w:r>
      <w:r w:rsidR="009B71A4" w:rsidRPr="0089244C">
        <w:rPr>
          <w:rFonts w:ascii="Verdana" w:hAnsi="Verdana"/>
        </w:rPr>
        <w:t>a importância da diabetes n</w:t>
      </w:r>
      <w:r w:rsidR="00267D92" w:rsidRPr="0089244C">
        <w:rPr>
          <w:rFonts w:ascii="Verdana" w:hAnsi="Verdana"/>
        </w:rPr>
        <w:t xml:space="preserve">a </w:t>
      </w:r>
      <w:r w:rsidR="00267D92" w:rsidRPr="0089244C">
        <w:rPr>
          <w:rFonts w:ascii="Verdana" w:hAnsi="Verdana"/>
          <w:i/>
        </w:rPr>
        <w:t>vida familiar</w:t>
      </w:r>
      <w:r w:rsidR="00267D92" w:rsidRPr="0089244C">
        <w:rPr>
          <w:rFonts w:ascii="Verdana" w:hAnsi="Verdana"/>
        </w:rPr>
        <w:t xml:space="preserve">, </w:t>
      </w:r>
      <w:r w:rsidR="009B71A4" w:rsidRPr="0089244C">
        <w:rPr>
          <w:rFonts w:ascii="Verdana" w:hAnsi="Verdana"/>
        </w:rPr>
        <w:t>na</w:t>
      </w:r>
      <w:r w:rsidR="007817B7" w:rsidRPr="0089244C">
        <w:rPr>
          <w:rFonts w:ascii="Verdana" w:hAnsi="Verdana"/>
        </w:rPr>
        <w:t>s</w:t>
      </w:r>
      <w:r w:rsidR="009B71A4" w:rsidRPr="0089244C">
        <w:rPr>
          <w:rFonts w:ascii="Verdana" w:hAnsi="Verdana"/>
        </w:rPr>
        <w:t xml:space="preserve"> </w:t>
      </w:r>
      <w:r w:rsidR="009B71A4" w:rsidRPr="0089244C">
        <w:rPr>
          <w:rFonts w:ascii="Verdana" w:hAnsi="Verdana"/>
          <w:i/>
        </w:rPr>
        <w:t>relações de amizade</w:t>
      </w:r>
      <w:r w:rsidR="00267D92" w:rsidRPr="0089244C">
        <w:rPr>
          <w:rFonts w:ascii="Verdana" w:hAnsi="Verdana"/>
        </w:rPr>
        <w:t xml:space="preserve"> e </w:t>
      </w:r>
      <w:r w:rsidR="009B71A4" w:rsidRPr="0089244C">
        <w:rPr>
          <w:rFonts w:ascii="Verdana" w:hAnsi="Verdana"/>
        </w:rPr>
        <w:t>n</w:t>
      </w:r>
      <w:r w:rsidR="00267D92" w:rsidRPr="0089244C">
        <w:rPr>
          <w:rFonts w:ascii="Verdana" w:hAnsi="Verdana"/>
        </w:rPr>
        <w:t xml:space="preserve">a </w:t>
      </w:r>
      <w:r w:rsidR="00267D92" w:rsidRPr="0089244C">
        <w:rPr>
          <w:rFonts w:ascii="Verdana" w:hAnsi="Verdana"/>
          <w:i/>
        </w:rPr>
        <w:t xml:space="preserve">vida social </w:t>
      </w:r>
      <w:r w:rsidR="00163D50" w:rsidRPr="0089244C">
        <w:rPr>
          <w:rFonts w:ascii="Verdana" w:hAnsi="Verdana"/>
        </w:rPr>
        <w:t>aumentaram</w:t>
      </w:r>
      <w:r w:rsidR="00FF6602" w:rsidRPr="0089244C">
        <w:rPr>
          <w:rFonts w:ascii="Verdana" w:hAnsi="Verdana"/>
        </w:rPr>
        <w:t xml:space="preserve"> consideravelmente</w:t>
      </w:r>
      <w:r w:rsidR="00E83870" w:rsidRPr="0089244C">
        <w:rPr>
          <w:rFonts w:ascii="Verdana" w:hAnsi="Verdana"/>
        </w:rPr>
        <w:t>.</w:t>
      </w:r>
    </w:p>
    <w:p w:rsidR="00E83870" w:rsidRPr="0089244C" w:rsidRDefault="00E0683E" w:rsidP="00167B92">
      <w:pPr>
        <w:spacing w:line="360" w:lineRule="auto"/>
        <w:jc w:val="both"/>
        <w:rPr>
          <w:rFonts w:ascii="Verdana" w:hAnsi="Verdana"/>
        </w:rPr>
      </w:pPr>
      <w:r w:rsidRPr="0089244C">
        <w:rPr>
          <w:rFonts w:ascii="Verdana" w:hAnsi="Verdana"/>
        </w:rPr>
        <w:t xml:space="preserve">     </w:t>
      </w:r>
      <w:r w:rsidR="00E83870" w:rsidRPr="0089244C">
        <w:rPr>
          <w:rFonts w:ascii="Verdana" w:hAnsi="Verdana"/>
        </w:rPr>
        <w:t xml:space="preserve">A aplicação da média ponderada em termos de impacto na qualidade de vida, verifica-se que é maior nos </w:t>
      </w:r>
      <w:r w:rsidR="002B1514" w:rsidRPr="0089244C">
        <w:rPr>
          <w:rFonts w:ascii="Verdana" w:hAnsi="Verdana"/>
        </w:rPr>
        <w:t>pacientes com</w:t>
      </w:r>
      <w:r w:rsidR="00E83870" w:rsidRPr="0089244C">
        <w:rPr>
          <w:rFonts w:ascii="Verdana" w:hAnsi="Verdana"/>
        </w:rPr>
        <w:t xml:space="preserve"> diabetes tipo II </w:t>
      </w:r>
      <w:r w:rsidR="00B3399C" w:rsidRPr="0089244C">
        <w:rPr>
          <w:rFonts w:ascii="Verdana" w:hAnsi="Verdana"/>
        </w:rPr>
        <w:t>com a terapêutica de injecções múltiplas diárias</w:t>
      </w:r>
      <w:r w:rsidR="00FE688A" w:rsidRPr="0089244C">
        <w:rPr>
          <w:rFonts w:ascii="Verdana" w:hAnsi="Verdana"/>
        </w:rPr>
        <w:t xml:space="preserve"> (MDI)</w:t>
      </w:r>
      <w:r w:rsidR="00E83870" w:rsidRPr="0089244C">
        <w:rPr>
          <w:rFonts w:ascii="Verdana" w:hAnsi="Verdana"/>
        </w:rPr>
        <w:t xml:space="preserve">, do que nos diabéticos tipo I com </w:t>
      </w:r>
      <w:r w:rsidR="00B3399C" w:rsidRPr="0089244C">
        <w:rPr>
          <w:rFonts w:ascii="Verdana" w:hAnsi="Verdana"/>
        </w:rPr>
        <w:t>a mesma terapêutica</w:t>
      </w:r>
      <w:r w:rsidR="00031623" w:rsidRPr="0089244C">
        <w:rPr>
          <w:rFonts w:ascii="Verdana" w:hAnsi="Verdana"/>
        </w:rPr>
        <w:t>.</w:t>
      </w:r>
      <w:r w:rsidR="00AF52D3" w:rsidRPr="0089244C">
        <w:rPr>
          <w:rFonts w:ascii="Verdana" w:hAnsi="Verdana"/>
        </w:rPr>
        <w:t xml:space="preserve"> Verifica-se também que aplicando a média ponderada, não há diferença significativa entre os pacientes com diabetes tipo I c</w:t>
      </w:r>
      <w:r w:rsidR="001936DD" w:rsidRPr="0089244C">
        <w:rPr>
          <w:rFonts w:ascii="Verdana" w:hAnsi="Verdana"/>
        </w:rPr>
        <w:t>om terapi</w:t>
      </w:r>
      <w:r w:rsidR="00D867BC" w:rsidRPr="0089244C">
        <w:rPr>
          <w:rFonts w:ascii="Verdana" w:hAnsi="Verdana"/>
        </w:rPr>
        <w:t>a MDI</w:t>
      </w:r>
      <w:r w:rsidR="00AF52D3" w:rsidRPr="0089244C">
        <w:rPr>
          <w:rFonts w:ascii="Verdana" w:hAnsi="Verdana"/>
        </w:rPr>
        <w:t xml:space="preserve"> e pacientes que t</w:t>
      </w:r>
      <w:r w:rsidR="00D867BC" w:rsidRPr="0089244C">
        <w:rPr>
          <w:rFonts w:ascii="Verdana" w:hAnsi="Verdana"/>
        </w:rPr>
        <w:t>êm tratamento CSII</w:t>
      </w:r>
      <w:r w:rsidR="00175082" w:rsidRPr="0089244C">
        <w:rPr>
          <w:rFonts w:ascii="Verdana" w:hAnsi="Verdana"/>
        </w:rPr>
        <w:t>, bem como entre pacientes com diabetes tipo II c</w:t>
      </w:r>
      <w:r w:rsidR="001936DD" w:rsidRPr="0089244C">
        <w:rPr>
          <w:rFonts w:ascii="Verdana" w:hAnsi="Verdana"/>
        </w:rPr>
        <w:t>om terapi</w:t>
      </w:r>
      <w:r w:rsidR="00D867BC" w:rsidRPr="0089244C">
        <w:rPr>
          <w:rFonts w:ascii="Verdana" w:hAnsi="Verdana"/>
        </w:rPr>
        <w:t>a MDI</w:t>
      </w:r>
      <w:r w:rsidR="00175082" w:rsidRPr="0089244C">
        <w:rPr>
          <w:rFonts w:ascii="Verdana" w:hAnsi="Verdana"/>
        </w:rPr>
        <w:t xml:space="preserve"> e pacientes que t</w:t>
      </w:r>
      <w:r w:rsidR="00D867BC" w:rsidRPr="0089244C">
        <w:rPr>
          <w:rFonts w:ascii="Verdana" w:hAnsi="Verdana"/>
        </w:rPr>
        <w:t>êm tratamento CSII</w:t>
      </w:r>
      <w:r w:rsidR="001936DD" w:rsidRPr="0089244C">
        <w:rPr>
          <w:rFonts w:ascii="Verdana" w:hAnsi="Verdana"/>
        </w:rPr>
        <w:t>.</w:t>
      </w:r>
    </w:p>
    <w:p w:rsidR="00607F97" w:rsidRPr="0089244C" w:rsidRDefault="00E0683E" w:rsidP="00167B92">
      <w:pPr>
        <w:spacing w:line="360" w:lineRule="auto"/>
        <w:jc w:val="both"/>
        <w:rPr>
          <w:rFonts w:ascii="Verdana" w:hAnsi="Verdana"/>
        </w:rPr>
      </w:pPr>
      <w:r w:rsidRPr="0089244C">
        <w:rPr>
          <w:rFonts w:ascii="Verdana" w:hAnsi="Verdana"/>
        </w:rPr>
        <w:t xml:space="preserve">     </w:t>
      </w:r>
      <w:r w:rsidR="0070135D" w:rsidRPr="0089244C">
        <w:rPr>
          <w:rFonts w:ascii="Verdana" w:hAnsi="Verdana"/>
        </w:rPr>
        <w:t xml:space="preserve">Foi efetuada também a relação estatística entre </w:t>
      </w:r>
      <w:r w:rsidR="005B2C19" w:rsidRPr="0089244C">
        <w:rPr>
          <w:rFonts w:ascii="Verdana" w:hAnsi="Verdana"/>
        </w:rPr>
        <w:t>impacto da</w:t>
      </w:r>
      <w:r w:rsidR="0070135D" w:rsidRPr="0089244C">
        <w:rPr>
          <w:rFonts w:ascii="Verdana" w:hAnsi="Verdana"/>
        </w:rPr>
        <w:t xml:space="preserve"> média ponderada</w:t>
      </w:r>
      <w:r w:rsidR="005B2C19" w:rsidRPr="0089244C">
        <w:rPr>
          <w:rFonts w:ascii="Verdana" w:hAnsi="Verdana"/>
        </w:rPr>
        <w:t xml:space="preserve"> </w:t>
      </w:r>
      <w:r w:rsidR="00D3613D" w:rsidRPr="0089244C">
        <w:rPr>
          <w:rFonts w:ascii="Verdana" w:hAnsi="Verdana"/>
        </w:rPr>
        <w:t xml:space="preserve">na idade, </w:t>
      </w:r>
      <w:r w:rsidR="006A52C8" w:rsidRPr="0089244C">
        <w:rPr>
          <w:rFonts w:ascii="Verdana" w:hAnsi="Verdana"/>
        </w:rPr>
        <w:t xml:space="preserve">duração da diabetes, </w:t>
      </w:r>
      <w:r w:rsidR="00D3613D" w:rsidRPr="0089244C">
        <w:rPr>
          <w:rFonts w:ascii="Verdana" w:hAnsi="Verdana"/>
        </w:rPr>
        <w:t>complicações tardias da diabetes e estado civil.</w:t>
      </w:r>
      <w:r w:rsidR="00996851" w:rsidRPr="0089244C">
        <w:rPr>
          <w:rFonts w:ascii="Verdana" w:hAnsi="Verdana"/>
        </w:rPr>
        <w:t xml:space="preserve"> </w:t>
      </w:r>
    </w:p>
    <w:p w:rsidR="00502CC2" w:rsidRPr="0089244C" w:rsidRDefault="00E0683E" w:rsidP="00167B92">
      <w:pPr>
        <w:spacing w:line="360" w:lineRule="auto"/>
        <w:jc w:val="both"/>
        <w:rPr>
          <w:rFonts w:ascii="Verdana" w:hAnsi="Verdana"/>
        </w:rPr>
      </w:pPr>
      <w:r w:rsidRPr="0089244C">
        <w:rPr>
          <w:rFonts w:ascii="Verdana" w:hAnsi="Verdana"/>
        </w:rPr>
        <w:t xml:space="preserve">     </w:t>
      </w:r>
      <w:r w:rsidR="0009331E" w:rsidRPr="0089244C">
        <w:rPr>
          <w:rFonts w:ascii="Verdana" w:hAnsi="Verdana"/>
        </w:rPr>
        <w:t>C</w:t>
      </w:r>
      <w:r w:rsidR="00AF7CC9" w:rsidRPr="0089244C">
        <w:rPr>
          <w:rFonts w:ascii="Verdana" w:hAnsi="Verdana"/>
        </w:rPr>
        <w:t>onstata-se que</w:t>
      </w:r>
      <w:r w:rsidR="001D1DBD" w:rsidRPr="0089244C">
        <w:rPr>
          <w:rFonts w:ascii="Verdana" w:hAnsi="Verdana"/>
        </w:rPr>
        <w:t xml:space="preserve"> os doentes com mais de 51 anos, com complicações tardias da diabetes e </w:t>
      </w:r>
      <w:proofErr w:type="spellStart"/>
      <w:r w:rsidR="001D1DBD" w:rsidRPr="0089244C">
        <w:rPr>
          <w:rFonts w:ascii="Verdana" w:hAnsi="Verdana"/>
        </w:rPr>
        <w:t>co-morbidade</w:t>
      </w:r>
      <w:proofErr w:type="spellEnd"/>
      <w:r w:rsidR="001D1DBD" w:rsidRPr="0089244C">
        <w:rPr>
          <w:rFonts w:ascii="Verdana" w:hAnsi="Verdana"/>
        </w:rPr>
        <w:t xml:space="preserve"> rel</w:t>
      </w:r>
      <w:r w:rsidR="00236F2F" w:rsidRPr="0089244C">
        <w:rPr>
          <w:rFonts w:ascii="Verdana" w:hAnsi="Verdana"/>
        </w:rPr>
        <w:t xml:space="preserve">acionada com a diabetes implica </w:t>
      </w:r>
      <w:r w:rsidR="001D1DBD" w:rsidRPr="0089244C">
        <w:rPr>
          <w:rFonts w:ascii="Verdana" w:hAnsi="Verdana"/>
        </w:rPr>
        <w:t xml:space="preserve">pior </w:t>
      </w:r>
      <w:proofErr w:type="spellStart"/>
      <w:r w:rsidR="001D1DBD" w:rsidRPr="0089244C">
        <w:rPr>
          <w:rFonts w:ascii="Verdana" w:hAnsi="Verdana"/>
        </w:rPr>
        <w:t>QoL</w:t>
      </w:r>
      <w:proofErr w:type="spellEnd"/>
      <w:r w:rsidR="003F1A0C" w:rsidRPr="0089244C">
        <w:rPr>
          <w:rFonts w:ascii="Verdana" w:hAnsi="Verdana"/>
        </w:rPr>
        <w:t xml:space="preserve">, do que diabéticos com idade compreendida entre os 18 e os 50 anos, que não têm complicações tardias relacionada com a diabetes e com </w:t>
      </w:r>
      <w:proofErr w:type="spellStart"/>
      <w:r w:rsidR="003F1A0C" w:rsidRPr="0089244C">
        <w:rPr>
          <w:rFonts w:ascii="Verdana" w:hAnsi="Verdana"/>
        </w:rPr>
        <w:t>co-morbidade</w:t>
      </w:r>
      <w:proofErr w:type="spellEnd"/>
      <w:r w:rsidR="003F1A0C" w:rsidRPr="0089244C">
        <w:rPr>
          <w:rFonts w:ascii="Verdana" w:hAnsi="Verdana"/>
        </w:rPr>
        <w:t xml:space="preserve"> relacionada com a Diabetes.</w:t>
      </w:r>
    </w:p>
    <w:p w:rsidR="00B276CD" w:rsidRPr="0089244C" w:rsidRDefault="00E0683E" w:rsidP="00167B92">
      <w:pPr>
        <w:spacing w:line="360" w:lineRule="auto"/>
        <w:jc w:val="both"/>
        <w:rPr>
          <w:rFonts w:ascii="Verdana" w:hAnsi="Verdana"/>
        </w:rPr>
      </w:pPr>
      <w:r w:rsidRPr="0089244C">
        <w:rPr>
          <w:rFonts w:ascii="Verdana" w:hAnsi="Verdana"/>
        </w:rPr>
        <w:t xml:space="preserve">      </w:t>
      </w:r>
      <w:r w:rsidR="00B276CD" w:rsidRPr="0089244C">
        <w:rPr>
          <w:rFonts w:ascii="Verdana" w:hAnsi="Verdana"/>
        </w:rPr>
        <w:t xml:space="preserve">Há um impacto negativo na </w:t>
      </w:r>
      <w:proofErr w:type="spellStart"/>
      <w:r w:rsidR="00B276CD" w:rsidRPr="0089244C">
        <w:rPr>
          <w:rFonts w:ascii="Verdana" w:hAnsi="Verdana"/>
        </w:rPr>
        <w:t>QoL</w:t>
      </w:r>
      <w:proofErr w:type="spellEnd"/>
      <w:r w:rsidR="00B276CD" w:rsidRPr="0089244C">
        <w:rPr>
          <w:rFonts w:ascii="Verdana" w:hAnsi="Verdana"/>
        </w:rPr>
        <w:t xml:space="preserve">, em 6 dos 19 </w:t>
      </w:r>
      <w:r w:rsidR="00CD7861" w:rsidRPr="0089244C">
        <w:rPr>
          <w:rFonts w:ascii="Verdana" w:hAnsi="Verdana"/>
        </w:rPr>
        <w:t>domí</w:t>
      </w:r>
      <w:r w:rsidR="00F112E6" w:rsidRPr="0089244C">
        <w:rPr>
          <w:rFonts w:ascii="Verdana" w:hAnsi="Verdana"/>
        </w:rPr>
        <w:t>nios, sendo eles, a</w:t>
      </w:r>
      <w:r w:rsidR="00B276CD" w:rsidRPr="0089244C">
        <w:rPr>
          <w:rFonts w:ascii="Verdana" w:hAnsi="Verdana"/>
        </w:rPr>
        <w:t>tividades de lazer, dependência dos outros, condições de vida, vida familiar, amigos e vida social e sentimento sobre o futuro.</w:t>
      </w:r>
    </w:p>
    <w:p w:rsidR="00C8162B" w:rsidRPr="0089244C" w:rsidRDefault="00E0683E" w:rsidP="00167B92">
      <w:pPr>
        <w:spacing w:line="360" w:lineRule="auto"/>
        <w:jc w:val="both"/>
        <w:rPr>
          <w:rFonts w:ascii="Verdana" w:hAnsi="Verdana"/>
        </w:rPr>
      </w:pPr>
      <w:r w:rsidRPr="0089244C">
        <w:rPr>
          <w:rFonts w:ascii="Verdana" w:hAnsi="Verdana"/>
        </w:rPr>
        <w:t xml:space="preserve">     </w:t>
      </w:r>
      <w:r w:rsidR="00C8162B" w:rsidRPr="0089244C">
        <w:rPr>
          <w:rFonts w:ascii="Verdana" w:hAnsi="Verdana"/>
        </w:rPr>
        <w:t>Para o sexo feminino, há um impacto muito negativo da diabetes na aparência física. No sexo oposto, há um impacto negativo da existência da diabetes na vida sexual.</w:t>
      </w:r>
    </w:p>
    <w:p w:rsidR="00236F2F" w:rsidRPr="0089244C" w:rsidRDefault="00E0683E" w:rsidP="00167B92">
      <w:pPr>
        <w:spacing w:line="360" w:lineRule="auto"/>
        <w:jc w:val="both"/>
        <w:rPr>
          <w:rFonts w:ascii="Verdana" w:hAnsi="Verdana"/>
        </w:rPr>
      </w:pPr>
      <w:r w:rsidRPr="0089244C">
        <w:rPr>
          <w:rFonts w:ascii="Verdana" w:hAnsi="Verdana"/>
        </w:rPr>
        <w:t xml:space="preserve">     </w:t>
      </w:r>
      <w:r w:rsidR="00CE1F64" w:rsidRPr="0089244C">
        <w:rPr>
          <w:rFonts w:ascii="Verdana" w:hAnsi="Verdana"/>
        </w:rPr>
        <w:t>Das várias conclusões</w:t>
      </w:r>
      <w:r w:rsidR="00D910A9" w:rsidRPr="0089244C">
        <w:rPr>
          <w:rFonts w:ascii="Verdana" w:hAnsi="Verdana"/>
        </w:rPr>
        <w:t xml:space="preserve"> retiradas</w:t>
      </w:r>
      <w:r w:rsidR="00CE1F64" w:rsidRPr="0089244C">
        <w:rPr>
          <w:rFonts w:ascii="Verdana" w:hAnsi="Verdana"/>
        </w:rPr>
        <w:t xml:space="preserve">, </w:t>
      </w:r>
      <w:r w:rsidR="00215BAF" w:rsidRPr="0089244C">
        <w:rPr>
          <w:rFonts w:ascii="Verdana" w:hAnsi="Verdana"/>
        </w:rPr>
        <w:t>vários investigadores opinam</w:t>
      </w:r>
      <w:r w:rsidR="00CE1F64" w:rsidRPr="0089244C">
        <w:rPr>
          <w:rFonts w:ascii="Verdana" w:hAnsi="Verdana"/>
        </w:rPr>
        <w:t xml:space="preserve"> que se deve focalizar os estudos no sentido de melhorar a qualidade de vida, minimizando a perceção da </w:t>
      </w:r>
      <w:proofErr w:type="spellStart"/>
      <w:r w:rsidR="00CE1F64" w:rsidRPr="0089244C">
        <w:rPr>
          <w:rFonts w:ascii="Verdana" w:hAnsi="Verdana"/>
        </w:rPr>
        <w:t>auto-gestão</w:t>
      </w:r>
      <w:proofErr w:type="spellEnd"/>
      <w:r w:rsidR="00CE1F64" w:rsidRPr="0089244C">
        <w:rPr>
          <w:rFonts w:ascii="Verdana" w:hAnsi="Verdana"/>
        </w:rPr>
        <w:t xml:space="preserve"> da diabetes como uma ta</w:t>
      </w:r>
      <w:r w:rsidR="003E0C82" w:rsidRPr="0089244C">
        <w:rPr>
          <w:rFonts w:ascii="Verdana" w:hAnsi="Verdana"/>
        </w:rPr>
        <w:t xml:space="preserve">refa muito penosa para </w:t>
      </w:r>
      <w:r w:rsidR="00B5285A" w:rsidRPr="0089244C">
        <w:rPr>
          <w:rFonts w:ascii="Verdana" w:hAnsi="Verdana"/>
        </w:rPr>
        <w:t>paciente,</w:t>
      </w:r>
      <w:r w:rsidR="003E0C82" w:rsidRPr="0089244C">
        <w:rPr>
          <w:rFonts w:ascii="Verdana" w:hAnsi="Verdana"/>
        </w:rPr>
        <w:t xml:space="preserve"> o papel dos outros e abordagem dos aspetos espirituais.</w:t>
      </w:r>
    </w:p>
    <w:p w:rsidR="004060C2" w:rsidRPr="00516524" w:rsidRDefault="008A5525" w:rsidP="007E4036">
      <w:pPr>
        <w:spacing w:line="360" w:lineRule="auto"/>
        <w:jc w:val="both"/>
        <w:rPr>
          <w:rFonts w:ascii="Verdana" w:hAnsi="Verdana"/>
        </w:rPr>
      </w:pPr>
      <w:r w:rsidRPr="0089244C">
        <w:rPr>
          <w:rFonts w:ascii="Verdana" w:hAnsi="Verdana"/>
        </w:rPr>
        <w:t xml:space="preserve">     No estudo de que foi alvo este Trabalho de Projeto, também se recorreu a um trabalho de campo utilizan</w:t>
      </w:r>
      <w:r w:rsidR="002B1514" w:rsidRPr="0089244C">
        <w:rPr>
          <w:rFonts w:ascii="Verdana" w:hAnsi="Verdana"/>
        </w:rPr>
        <w:t>do o método dos questionários. Contudo, dadas as características da amostra, o tipo de questões que foram colocadas, bem como a falta de resposta a muitas questões, não foi possível aplicar os testes de hipóteses.</w:t>
      </w:r>
    </w:p>
    <w:p w:rsidR="007E4036" w:rsidRPr="00516524" w:rsidRDefault="007E4036" w:rsidP="007E4036">
      <w:pPr>
        <w:spacing w:line="360" w:lineRule="auto"/>
        <w:jc w:val="both"/>
        <w:rPr>
          <w:rFonts w:ascii="Verdana" w:hAnsi="Verdana"/>
        </w:rPr>
      </w:pPr>
    </w:p>
    <w:p w:rsidR="007E4036" w:rsidRPr="00516524" w:rsidRDefault="007E4036" w:rsidP="007E4036">
      <w:pPr>
        <w:spacing w:line="360" w:lineRule="auto"/>
        <w:jc w:val="both"/>
        <w:rPr>
          <w:rFonts w:ascii="Verdana" w:hAnsi="Verdana"/>
        </w:rPr>
      </w:pPr>
    </w:p>
    <w:p w:rsidR="007E4036" w:rsidRPr="00516524" w:rsidRDefault="007E4036" w:rsidP="007E4036">
      <w:pPr>
        <w:spacing w:line="360" w:lineRule="auto"/>
        <w:jc w:val="both"/>
        <w:rPr>
          <w:rFonts w:ascii="Verdana" w:hAnsi="Verdana"/>
        </w:rPr>
      </w:pPr>
    </w:p>
    <w:p w:rsidR="007E4036" w:rsidRPr="00516524" w:rsidRDefault="007E4036" w:rsidP="007E4036">
      <w:pPr>
        <w:spacing w:line="360" w:lineRule="auto"/>
        <w:jc w:val="both"/>
        <w:rPr>
          <w:rFonts w:ascii="Verdana" w:hAnsi="Verdana"/>
        </w:rPr>
      </w:pPr>
    </w:p>
    <w:p w:rsidR="007E4036" w:rsidRPr="00516524" w:rsidRDefault="007E4036" w:rsidP="007E4036">
      <w:pPr>
        <w:spacing w:line="360" w:lineRule="auto"/>
        <w:jc w:val="both"/>
        <w:rPr>
          <w:rFonts w:ascii="Verdana" w:hAnsi="Verdana"/>
        </w:rPr>
      </w:pPr>
    </w:p>
    <w:p w:rsidR="007E4036" w:rsidRPr="00516524" w:rsidRDefault="007E4036" w:rsidP="007E4036">
      <w:pPr>
        <w:spacing w:line="360" w:lineRule="auto"/>
        <w:jc w:val="both"/>
        <w:rPr>
          <w:rFonts w:ascii="Verdana" w:hAnsi="Verdana"/>
        </w:rPr>
      </w:pPr>
    </w:p>
    <w:p w:rsidR="007E4036" w:rsidRPr="00516524" w:rsidRDefault="007E4036" w:rsidP="007E4036">
      <w:pPr>
        <w:spacing w:line="360" w:lineRule="auto"/>
        <w:jc w:val="both"/>
        <w:rPr>
          <w:rFonts w:ascii="Verdana" w:hAnsi="Verdana"/>
        </w:rPr>
      </w:pPr>
    </w:p>
    <w:p w:rsidR="007E4036" w:rsidRPr="00516524" w:rsidRDefault="007E4036" w:rsidP="007E4036">
      <w:pPr>
        <w:spacing w:line="360" w:lineRule="auto"/>
        <w:jc w:val="both"/>
        <w:rPr>
          <w:rFonts w:ascii="Verdana" w:hAnsi="Verdana"/>
        </w:rPr>
      </w:pPr>
    </w:p>
    <w:p w:rsidR="007E4036" w:rsidRPr="00516524" w:rsidRDefault="007E4036" w:rsidP="007E4036">
      <w:pPr>
        <w:spacing w:line="360" w:lineRule="auto"/>
        <w:jc w:val="both"/>
        <w:rPr>
          <w:rFonts w:ascii="Verdana" w:hAnsi="Verdana"/>
        </w:rPr>
      </w:pPr>
    </w:p>
    <w:p w:rsidR="007E4036" w:rsidRPr="00516524" w:rsidRDefault="007E4036" w:rsidP="007E4036">
      <w:pPr>
        <w:spacing w:line="360" w:lineRule="auto"/>
        <w:jc w:val="both"/>
        <w:rPr>
          <w:rFonts w:ascii="Verdana" w:hAnsi="Verdana"/>
        </w:rPr>
      </w:pPr>
    </w:p>
    <w:p w:rsidR="007E4036" w:rsidRPr="00516524" w:rsidRDefault="007E4036" w:rsidP="007E4036">
      <w:pPr>
        <w:spacing w:line="360" w:lineRule="auto"/>
        <w:jc w:val="both"/>
        <w:rPr>
          <w:rFonts w:ascii="Verdana" w:hAnsi="Verdana"/>
        </w:rPr>
      </w:pPr>
    </w:p>
    <w:p w:rsidR="007E4036" w:rsidRPr="00516524" w:rsidRDefault="007E4036" w:rsidP="007E4036">
      <w:pPr>
        <w:spacing w:line="360" w:lineRule="auto"/>
        <w:jc w:val="both"/>
        <w:rPr>
          <w:rFonts w:ascii="Verdana" w:hAnsi="Verdana"/>
        </w:rPr>
      </w:pPr>
    </w:p>
    <w:p w:rsidR="007E4036" w:rsidRPr="00516524" w:rsidRDefault="007E4036" w:rsidP="007E4036">
      <w:pPr>
        <w:spacing w:line="360" w:lineRule="auto"/>
        <w:jc w:val="both"/>
        <w:rPr>
          <w:rFonts w:ascii="Verdana" w:hAnsi="Verdana"/>
        </w:rPr>
      </w:pPr>
    </w:p>
    <w:p w:rsidR="007E4036" w:rsidRPr="00516524" w:rsidRDefault="007E4036" w:rsidP="007E4036">
      <w:pPr>
        <w:spacing w:line="360" w:lineRule="auto"/>
        <w:jc w:val="both"/>
        <w:rPr>
          <w:rFonts w:ascii="Verdana" w:hAnsi="Verdana"/>
        </w:rPr>
      </w:pPr>
    </w:p>
    <w:p w:rsidR="007E4036" w:rsidRPr="00516524" w:rsidRDefault="007E4036" w:rsidP="007E4036">
      <w:pPr>
        <w:spacing w:line="360" w:lineRule="auto"/>
        <w:jc w:val="both"/>
        <w:rPr>
          <w:rFonts w:ascii="Verdana" w:hAnsi="Verdana"/>
        </w:rPr>
      </w:pPr>
    </w:p>
    <w:p w:rsidR="007E4036" w:rsidRPr="00516524" w:rsidRDefault="007E4036" w:rsidP="007E4036">
      <w:pPr>
        <w:spacing w:line="360" w:lineRule="auto"/>
        <w:jc w:val="both"/>
        <w:rPr>
          <w:rFonts w:ascii="Verdana" w:hAnsi="Verdana"/>
        </w:rPr>
      </w:pPr>
    </w:p>
    <w:p w:rsidR="007E4036" w:rsidRPr="00516524" w:rsidRDefault="007E4036" w:rsidP="007E4036">
      <w:pPr>
        <w:spacing w:line="360" w:lineRule="auto"/>
        <w:jc w:val="both"/>
        <w:rPr>
          <w:rFonts w:ascii="Verdana" w:hAnsi="Verdana"/>
        </w:rPr>
      </w:pPr>
    </w:p>
    <w:p w:rsidR="007E4036" w:rsidRPr="00516524" w:rsidRDefault="007E4036" w:rsidP="007E4036">
      <w:pPr>
        <w:spacing w:line="360" w:lineRule="auto"/>
        <w:jc w:val="both"/>
        <w:rPr>
          <w:rFonts w:ascii="Verdana" w:hAnsi="Verdana"/>
        </w:rPr>
      </w:pPr>
    </w:p>
    <w:p w:rsidR="007E4036" w:rsidRPr="00516524" w:rsidRDefault="007E4036" w:rsidP="007E4036">
      <w:pPr>
        <w:spacing w:line="360" w:lineRule="auto"/>
        <w:jc w:val="both"/>
        <w:rPr>
          <w:rFonts w:ascii="Verdana" w:hAnsi="Verdana"/>
        </w:rPr>
      </w:pPr>
    </w:p>
    <w:p w:rsidR="007E4036" w:rsidRPr="00516524" w:rsidRDefault="007E4036" w:rsidP="007E4036">
      <w:pPr>
        <w:spacing w:line="360" w:lineRule="auto"/>
        <w:jc w:val="both"/>
        <w:rPr>
          <w:rFonts w:ascii="Verdana" w:hAnsi="Verdana"/>
        </w:rPr>
      </w:pPr>
    </w:p>
    <w:p w:rsidR="00806A62" w:rsidRDefault="00806A62" w:rsidP="007E4036">
      <w:pPr>
        <w:spacing w:line="360" w:lineRule="auto"/>
        <w:jc w:val="both"/>
        <w:rPr>
          <w:rFonts w:ascii="Verdana" w:hAnsi="Verdana"/>
        </w:rPr>
      </w:pPr>
    </w:p>
    <w:p w:rsidR="00291AEF" w:rsidRDefault="00291AEF" w:rsidP="007E4036">
      <w:pPr>
        <w:spacing w:line="360" w:lineRule="auto"/>
        <w:jc w:val="both"/>
        <w:rPr>
          <w:rFonts w:ascii="Verdana" w:hAnsi="Verdana"/>
        </w:rPr>
      </w:pPr>
    </w:p>
    <w:p w:rsidR="00291AEF" w:rsidRPr="00516524" w:rsidRDefault="00291AEF" w:rsidP="007E4036">
      <w:pPr>
        <w:spacing w:line="360" w:lineRule="auto"/>
        <w:jc w:val="both"/>
        <w:rPr>
          <w:rFonts w:ascii="Verdana" w:hAnsi="Verdana"/>
        </w:rPr>
      </w:pPr>
    </w:p>
    <w:p w:rsidR="004060C2" w:rsidRPr="00516524" w:rsidRDefault="00195E34" w:rsidP="007E4036">
      <w:pPr>
        <w:pStyle w:val="ListParagraph"/>
        <w:numPr>
          <w:ilvl w:val="0"/>
          <w:numId w:val="20"/>
        </w:numPr>
        <w:spacing w:line="360" w:lineRule="auto"/>
        <w:jc w:val="both"/>
        <w:rPr>
          <w:rFonts w:ascii="Verdana" w:hAnsi="Verdana"/>
          <w:b/>
        </w:rPr>
      </w:pPr>
      <w:r w:rsidRPr="00516524">
        <w:rPr>
          <w:rFonts w:ascii="Verdana" w:hAnsi="Verdana"/>
          <w:b/>
        </w:rPr>
        <w:t>CONCLUSÕES</w:t>
      </w:r>
    </w:p>
    <w:p w:rsidR="004060C2" w:rsidRPr="00516524" w:rsidRDefault="004060C2" w:rsidP="004060C2">
      <w:pPr>
        <w:pStyle w:val="ListParagraph"/>
        <w:spacing w:line="360" w:lineRule="auto"/>
        <w:ind w:left="360"/>
        <w:jc w:val="both"/>
        <w:rPr>
          <w:rFonts w:ascii="Verdana" w:hAnsi="Verdana"/>
          <w:b/>
        </w:rPr>
      </w:pPr>
    </w:p>
    <w:p w:rsidR="004060C2" w:rsidRPr="00516524" w:rsidRDefault="004060C2" w:rsidP="002F638A">
      <w:pPr>
        <w:pStyle w:val="ListParagraph"/>
        <w:numPr>
          <w:ilvl w:val="1"/>
          <w:numId w:val="20"/>
        </w:numPr>
        <w:spacing w:line="360" w:lineRule="auto"/>
        <w:jc w:val="both"/>
        <w:rPr>
          <w:rFonts w:ascii="Verdana" w:hAnsi="Verdana"/>
          <w:b/>
        </w:rPr>
      </w:pPr>
      <w:r w:rsidRPr="00516524">
        <w:rPr>
          <w:rFonts w:ascii="Verdana" w:hAnsi="Verdana"/>
          <w:b/>
        </w:rPr>
        <w:t>Conclusão Teór</w:t>
      </w:r>
      <w:r w:rsidR="007E5C6A">
        <w:rPr>
          <w:rFonts w:ascii="Verdana" w:hAnsi="Verdana"/>
          <w:b/>
        </w:rPr>
        <w:t>ica</w:t>
      </w:r>
    </w:p>
    <w:p w:rsidR="00F71E72" w:rsidRPr="0089244C" w:rsidRDefault="004165A6" w:rsidP="00167B92">
      <w:pPr>
        <w:spacing w:line="360" w:lineRule="auto"/>
        <w:jc w:val="both"/>
        <w:rPr>
          <w:rFonts w:ascii="Verdana" w:hAnsi="Verdana"/>
        </w:rPr>
      </w:pPr>
      <w:r w:rsidRPr="00516524">
        <w:rPr>
          <w:rFonts w:ascii="Verdana" w:hAnsi="Verdana"/>
        </w:rPr>
        <w:t xml:space="preserve">     </w:t>
      </w:r>
      <w:r w:rsidR="00BF023D" w:rsidRPr="00516524">
        <w:rPr>
          <w:rFonts w:ascii="Verdana" w:hAnsi="Verdana"/>
        </w:rPr>
        <w:t xml:space="preserve">A Região do Baixo Alentejo, de acordo com os </w:t>
      </w:r>
      <w:r w:rsidR="00BF023D" w:rsidRPr="0089244C">
        <w:rPr>
          <w:rFonts w:ascii="Verdana" w:hAnsi="Verdana"/>
        </w:rPr>
        <w:t xml:space="preserve">dados que foi possível obter, verifica-se que é uma região onde a doença Diabetes </w:t>
      </w:r>
      <w:proofErr w:type="spellStart"/>
      <w:r w:rsidR="00BF023D" w:rsidRPr="0089244C">
        <w:rPr>
          <w:rFonts w:ascii="Verdana" w:hAnsi="Verdana"/>
          <w:i/>
        </w:rPr>
        <w:t>Mellitus</w:t>
      </w:r>
      <w:proofErr w:type="spellEnd"/>
      <w:r w:rsidR="00BF023D" w:rsidRPr="0089244C">
        <w:rPr>
          <w:rFonts w:ascii="Verdana" w:hAnsi="Verdana"/>
        </w:rPr>
        <w:t xml:space="preserve"> regista valores muito altos.</w:t>
      </w:r>
      <w:r w:rsidR="00D15D80" w:rsidRPr="0089244C">
        <w:rPr>
          <w:rFonts w:ascii="Verdana" w:hAnsi="Verdana"/>
        </w:rPr>
        <w:t xml:space="preserve"> </w:t>
      </w:r>
      <w:r w:rsidR="009C5D88" w:rsidRPr="0089244C">
        <w:rPr>
          <w:rFonts w:ascii="Verdana" w:hAnsi="Verdana"/>
        </w:rPr>
        <w:t>Considerando os dados relativos ao ano 2011, a patologia que mais predomina na lista de inscritos nas Unidades de Saúde dos cuidados primários, é a diabetes</w:t>
      </w:r>
    </w:p>
    <w:p w:rsidR="00A617C1" w:rsidRPr="0089244C" w:rsidRDefault="00A617C1" w:rsidP="00167B92">
      <w:pPr>
        <w:spacing w:line="360" w:lineRule="auto"/>
        <w:jc w:val="both"/>
        <w:rPr>
          <w:rFonts w:ascii="Verdana" w:hAnsi="Verdana"/>
        </w:rPr>
      </w:pPr>
      <w:r w:rsidRPr="0089244C">
        <w:rPr>
          <w:rFonts w:ascii="Verdana" w:hAnsi="Verdana"/>
        </w:rPr>
        <w:t>No período compreendido entre 2003-2010, a taxa de mortalidade devido à diabetes sobretudo no sexo feminino em idades inferiores a 65 anos, aumentou.</w:t>
      </w:r>
    </w:p>
    <w:p w:rsidR="003447BE" w:rsidRPr="0089244C" w:rsidRDefault="004165A6" w:rsidP="00167B92">
      <w:pPr>
        <w:spacing w:line="360" w:lineRule="auto"/>
        <w:jc w:val="both"/>
        <w:rPr>
          <w:rFonts w:ascii="Verdana" w:hAnsi="Verdana"/>
        </w:rPr>
      </w:pPr>
      <w:r w:rsidRPr="0089244C">
        <w:rPr>
          <w:rFonts w:ascii="Verdana" w:hAnsi="Verdana"/>
        </w:rPr>
        <w:t xml:space="preserve">     </w:t>
      </w:r>
      <w:r w:rsidR="00BF023D" w:rsidRPr="0089244C">
        <w:rPr>
          <w:rFonts w:ascii="Verdana" w:hAnsi="Verdana"/>
        </w:rPr>
        <w:t>A população está envelhecida, o nº. de obesos é elevado</w:t>
      </w:r>
      <w:r w:rsidR="00FE69B3" w:rsidRPr="0089244C">
        <w:rPr>
          <w:rFonts w:ascii="Verdana" w:hAnsi="Verdana"/>
        </w:rPr>
        <w:t xml:space="preserve"> e pelo menos metade das mulheres com idade acima dos 55 anos tem tensão arterial alta.</w:t>
      </w:r>
      <w:r w:rsidR="00A617C1" w:rsidRPr="0089244C">
        <w:rPr>
          <w:rFonts w:ascii="Verdana" w:hAnsi="Verdana"/>
        </w:rPr>
        <w:t xml:space="preserve"> Estes grupos de risco</w:t>
      </w:r>
      <w:r w:rsidR="009C5D88" w:rsidRPr="0089244C">
        <w:rPr>
          <w:rFonts w:ascii="Verdana" w:hAnsi="Verdana"/>
        </w:rPr>
        <w:t>,</w:t>
      </w:r>
      <w:r w:rsidR="00A617C1" w:rsidRPr="0089244C">
        <w:rPr>
          <w:rFonts w:ascii="Verdana" w:hAnsi="Verdana"/>
        </w:rPr>
        <w:t xml:space="preserve"> deveria</w:t>
      </w:r>
      <w:r w:rsidR="00A44DDD" w:rsidRPr="0089244C">
        <w:rPr>
          <w:rFonts w:ascii="Verdana" w:hAnsi="Verdana"/>
        </w:rPr>
        <w:t>m ser acompanhados de modo a</w:t>
      </w:r>
      <w:r w:rsidR="00A617C1" w:rsidRPr="0089244C">
        <w:rPr>
          <w:rFonts w:ascii="Verdana" w:hAnsi="Verdana"/>
        </w:rPr>
        <w:t xml:space="preserve"> </w:t>
      </w:r>
      <w:r w:rsidR="009C5D88" w:rsidRPr="0089244C">
        <w:rPr>
          <w:rFonts w:ascii="Verdana" w:hAnsi="Verdana"/>
        </w:rPr>
        <w:t>evitar que contraiam</w:t>
      </w:r>
      <w:r w:rsidR="00A44DDD" w:rsidRPr="0089244C">
        <w:rPr>
          <w:rFonts w:ascii="Verdana" w:hAnsi="Verdana"/>
        </w:rPr>
        <w:t xml:space="preserve"> a doença.</w:t>
      </w:r>
    </w:p>
    <w:p w:rsidR="003411A5" w:rsidRPr="0089244C" w:rsidRDefault="003411A5" w:rsidP="00167B92">
      <w:pPr>
        <w:spacing w:line="360" w:lineRule="auto"/>
        <w:jc w:val="both"/>
        <w:rPr>
          <w:rFonts w:ascii="Verdana" w:hAnsi="Verdana"/>
        </w:rPr>
      </w:pPr>
      <w:r w:rsidRPr="0089244C">
        <w:rPr>
          <w:rFonts w:ascii="Verdana" w:hAnsi="Verdana"/>
        </w:rPr>
        <w:t xml:space="preserve">     O nº de médicos tem vindo a diminuir desde 2008 e o nº. de enfermeiros também, estes últ</w:t>
      </w:r>
      <w:r w:rsidR="002B1514" w:rsidRPr="0089244C">
        <w:rPr>
          <w:rFonts w:ascii="Verdana" w:hAnsi="Verdana"/>
        </w:rPr>
        <w:t xml:space="preserve">imos entre 2010 e 2011. Contudo, pelos resultados obtidos nos questionários </w:t>
      </w:r>
      <w:r w:rsidRPr="0089244C">
        <w:rPr>
          <w:rFonts w:ascii="Verdana" w:hAnsi="Verdana"/>
        </w:rPr>
        <w:t xml:space="preserve">é consensual, que o nº. de enfermeiros é suficiente para acompanhar os doentes diabéticos. </w:t>
      </w:r>
      <w:r w:rsidR="002378D8" w:rsidRPr="0089244C">
        <w:rPr>
          <w:rFonts w:ascii="Verdana" w:hAnsi="Verdana"/>
        </w:rPr>
        <w:t>No entanto, são 3 os centros de saúde onde existe consulta de diabetes, que pressupõe a presença de um médico</w:t>
      </w:r>
      <w:r w:rsidR="00D62BAD" w:rsidRPr="0089244C">
        <w:rPr>
          <w:rFonts w:ascii="Verdana" w:hAnsi="Verdana"/>
        </w:rPr>
        <w:t xml:space="preserve"> especialista em diabetes</w:t>
      </w:r>
      <w:r w:rsidR="00EB2CD5" w:rsidRPr="0089244C">
        <w:rPr>
          <w:rFonts w:ascii="Verdana" w:hAnsi="Verdana"/>
        </w:rPr>
        <w:t>, para além do enfermeiro.</w:t>
      </w:r>
    </w:p>
    <w:p w:rsidR="003411A5" w:rsidRPr="0089244C" w:rsidRDefault="003411A5" w:rsidP="00167B92">
      <w:pPr>
        <w:spacing w:line="360" w:lineRule="auto"/>
        <w:jc w:val="both"/>
        <w:rPr>
          <w:rFonts w:ascii="Verdana" w:hAnsi="Verdana"/>
        </w:rPr>
      </w:pPr>
      <w:r w:rsidRPr="0089244C">
        <w:rPr>
          <w:rFonts w:ascii="Verdana" w:hAnsi="Verdana"/>
        </w:rPr>
        <w:t xml:space="preserve">    </w:t>
      </w:r>
      <w:r w:rsidR="000123B2" w:rsidRPr="0089244C">
        <w:rPr>
          <w:rFonts w:ascii="Verdana" w:hAnsi="Verdana"/>
        </w:rPr>
        <w:t xml:space="preserve">No ano </w:t>
      </w:r>
      <w:r w:rsidRPr="0089244C">
        <w:rPr>
          <w:rFonts w:ascii="Verdana" w:hAnsi="Verdana"/>
        </w:rPr>
        <w:t xml:space="preserve">2011, constata-se que </w:t>
      </w:r>
      <w:r w:rsidR="000123B2" w:rsidRPr="0089244C">
        <w:rPr>
          <w:rFonts w:ascii="Verdana" w:hAnsi="Verdana"/>
        </w:rPr>
        <w:t>o nº. de caixas de</w:t>
      </w:r>
      <w:r w:rsidRPr="0089244C">
        <w:rPr>
          <w:rFonts w:ascii="Verdana" w:hAnsi="Verdana"/>
        </w:rPr>
        <w:t xml:space="preserve"> </w:t>
      </w:r>
      <w:r w:rsidR="00BE3FFA" w:rsidRPr="0089244C">
        <w:rPr>
          <w:rFonts w:ascii="Verdana" w:hAnsi="Verdana"/>
        </w:rPr>
        <w:t xml:space="preserve">medicamentos </w:t>
      </w:r>
      <w:r w:rsidRPr="0089244C">
        <w:rPr>
          <w:rFonts w:ascii="Verdana" w:hAnsi="Verdana"/>
        </w:rPr>
        <w:t xml:space="preserve">genéricos </w:t>
      </w:r>
      <w:r w:rsidR="00172E84" w:rsidRPr="0089244C">
        <w:rPr>
          <w:rFonts w:ascii="Verdana" w:hAnsi="Verdana"/>
        </w:rPr>
        <w:t xml:space="preserve">(para combater todas as enfermidades) </w:t>
      </w:r>
      <w:r w:rsidR="000123B2" w:rsidRPr="0089244C">
        <w:rPr>
          <w:rFonts w:ascii="Verdana" w:hAnsi="Verdana"/>
        </w:rPr>
        <w:t>adquiridas na área de influência do</w:t>
      </w:r>
      <w:r w:rsidRPr="0089244C">
        <w:rPr>
          <w:rFonts w:ascii="Verdana" w:hAnsi="Verdana"/>
        </w:rPr>
        <w:t xml:space="preserve"> ACES do Baixo Alentejo</w:t>
      </w:r>
      <w:r w:rsidR="000123B2" w:rsidRPr="0089244C">
        <w:rPr>
          <w:rFonts w:ascii="Verdana" w:hAnsi="Verdana"/>
        </w:rPr>
        <w:t>,</w:t>
      </w:r>
      <w:r w:rsidRPr="0089244C">
        <w:rPr>
          <w:rFonts w:ascii="Verdana" w:hAnsi="Verdana"/>
        </w:rPr>
        <w:t xml:space="preserve"> </w:t>
      </w:r>
      <w:r w:rsidR="00A2106E" w:rsidRPr="0089244C">
        <w:rPr>
          <w:rFonts w:ascii="Verdana" w:hAnsi="Verdana"/>
        </w:rPr>
        <w:t>é maior do que nos outros ACES.</w:t>
      </w:r>
    </w:p>
    <w:p w:rsidR="00255A5D" w:rsidRPr="0089244C" w:rsidRDefault="00255A5D" w:rsidP="00167B92">
      <w:pPr>
        <w:spacing w:line="360" w:lineRule="auto"/>
        <w:jc w:val="both"/>
        <w:rPr>
          <w:rFonts w:ascii="Verdana" w:hAnsi="Verdana"/>
        </w:rPr>
      </w:pPr>
      <w:r w:rsidRPr="0089244C">
        <w:rPr>
          <w:rFonts w:ascii="Verdana" w:hAnsi="Verdana"/>
        </w:rPr>
        <w:t xml:space="preserve">     </w:t>
      </w:r>
      <w:r w:rsidR="007F77B6" w:rsidRPr="0089244C">
        <w:rPr>
          <w:rFonts w:ascii="Verdana" w:hAnsi="Verdana"/>
        </w:rPr>
        <w:t>O</w:t>
      </w:r>
      <w:r w:rsidRPr="0089244C">
        <w:rPr>
          <w:rFonts w:ascii="Verdana" w:hAnsi="Verdana"/>
        </w:rPr>
        <w:t>s Centros de Saúde de Moura, Beja, Almodôvar</w:t>
      </w:r>
      <w:r w:rsidR="007F77B6" w:rsidRPr="0089244C">
        <w:rPr>
          <w:rFonts w:ascii="Verdana" w:hAnsi="Verdana"/>
        </w:rPr>
        <w:t xml:space="preserve">, Ferreira do Alentejo e Alvito, conforme os registos relativos ao ano 2011, </w:t>
      </w:r>
      <w:r w:rsidRPr="0089244C">
        <w:rPr>
          <w:rFonts w:ascii="Verdana" w:hAnsi="Verdana"/>
        </w:rPr>
        <w:t xml:space="preserve">são aqueles </w:t>
      </w:r>
      <w:r w:rsidR="00F47878" w:rsidRPr="0089244C">
        <w:rPr>
          <w:rFonts w:ascii="Verdana" w:hAnsi="Verdana"/>
        </w:rPr>
        <w:t>onde se verificou que havia maior nº. de pessoas sem médico de família</w:t>
      </w:r>
      <w:r w:rsidR="00EA3DB8" w:rsidRPr="0089244C">
        <w:rPr>
          <w:rFonts w:ascii="Verdana" w:hAnsi="Verdana"/>
        </w:rPr>
        <w:t>.</w:t>
      </w:r>
    </w:p>
    <w:p w:rsidR="00DC33C6" w:rsidRPr="0089244C" w:rsidRDefault="00DC33C6" w:rsidP="00167B92">
      <w:pPr>
        <w:spacing w:line="360" w:lineRule="auto"/>
        <w:jc w:val="both"/>
        <w:rPr>
          <w:rFonts w:ascii="Verdana" w:hAnsi="Verdana"/>
        </w:rPr>
      </w:pPr>
      <w:r w:rsidRPr="0089244C">
        <w:rPr>
          <w:rFonts w:ascii="Verdana" w:hAnsi="Verdana"/>
        </w:rPr>
        <w:t xml:space="preserve">      Há em 2012 cerca de 11000 diabéticos, no entanto de acordo com o que que foi referido pelo Diretor Executivo do ACE</w:t>
      </w:r>
      <w:r w:rsidR="00F821BB" w:rsidRPr="0089244C">
        <w:rPr>
          <w:rFonts w:ascii="Verdana" w:hAnsi="Verdana"/>
        </w:rPr>
        <w:t>S, na realidade</w:t>
      </w:r>
      <w:r w:rsidRPr="0089244C">
        <w:rPr>
          <w:rFonts w:ascii="Verdana" w:hAnsi="Verdana"/>
        </w:rPr>
        <w:t xml:space="preserve"> devem ser 19.000. </w:t>
      </w:r>
      <w:r w:rsidR="00436910" w:rsidRPr="0089244C">
        <w:rPr>
          <w:rFonts w:ascii="Verdana" w:hAnsi="Verdana"/>
        </w:rPr>
        <w:t>Nestes 8000 diabéticos não detetados, estão incluídos sobretudo cidadãos do sexo masculino que estão na faixa de idades entre os 35 e os 50 anos.</w:t>
      </w:r>
    </w:p>
    <w:p w:rsidR="00F55E85" w:rsidRPr="0089244C" w:rsidRDefault="00F55E85" w:rsidP="00167B92">
      <w:pPr>
        <w:spacing w:line="360" w:lineRule="auto"/>
        <w:jc w:val="both"/>
        <w:rPr>
          <w:rFonts w:ascii="Verdana" w:hAnsi="Verdana"/>
        </w:rPr>
      </w:pPr>
      <w:r w:rsidRPr="0089244C">
        <w:rPr>
          <w:rFonts w:ascii="Verdana" w:hAnsi="Verdana"/>
        </w:rPr>
        <w:t xml:space="preserve">     </w:t>
      </w:r>
      <w:r w:rsidR="00FE0D43" w:rsidRPr="0089244C">
        <w:rPr>
          <w:rFonts w:ascii="Verdana" w:hAnsi="Verdana"/>
        </w:rPr>
        <w:t>Pelo número</w:t>
      </w:r>
      <w:r w:rsidRPr="0089244C">
        <w:rPr>
          <w:rFonts w:ascii="Verdana" w:hAnsi="Verdana"/>
        </w:rPr>
        <w:t xml:space="preserve"> de consultas realizadas também se verifica que nem todos os portadores da doença, tem pelo menos os 3 registos de A1C em 2 semestres. </w:t>
      </w:r>
    </w:p>
    <w:p w:rsidR="00A617C8" w:rsidRPr="0089244C" w:rsidRDefault="00A617C8" w:rsidP="00167B92">
      <w:pPr>
        <w:spacing w:line="360" w:lineRule="auto"/>
        <w:jc w:val="both"/>
        <w:rPr>
          <w:rFonts w:ascii="Verdana" w:hAnsi="Verdana"/>
        </w:rPr>
      </w:pPr>
      <w:r w:rsidRPr="0089244C">
        <w:rPr>
          <w:rFonts w:ascii="Verdana" w:hAnsi="Verdana"/>
        </w:rPr>
        <w:t xml:space="preserve">     As consultas de nutrição </w:t>
      </w:r>
      <w:r w:rsidR="00172E84" w:rsidRPr="0089244C">
        <w:rPr>
          <w:rFonts w:ascii="Verdana" w:hAnsi="Verdana"/>
        </w:rPr>
        <w:t>diminuíram de 2010 para 2011, em metade das unidades de saúde que compõem o ACESBA.</w:t>
      </w:r>
    </w:p>
    <w:p w:rsidR="002012AC" w:rsidRPr="0089244C" w:rsidRDefault="002012AC" w:rsidP="00167B92">
      <w:pPr>
        <w:spacing w:line="360" w:lineRule="auto"/>
        <w:jc w:val="both"/>
        <w:rPr>
          <w:rFonts w:ascii="Verdana" w:hAnsi="Verdana"/>
        </w:rPr>
      </w:pPr>
      <w:r w:rsidRPr="0089244C">
        <w:rPr>
          <w:rFonts w:ascii="Verdana" w:hAnsi="Verdana"/>
        </w:rPr>
        <w:t xml:space="preserve">     </w:t>
      </w:r>
      <w:r w:rsidR="00FE0D43" w:rsidRPr="0089244C">
        <w:rPr>
          <w:rFonts w:ascii="Verdana" w:hAnsi="Verdana"/>
        </w:rPr>
        <w:t>O número</w:t>
      </w:r>
      <w:r w:rsidRPr="0089244C">
        <w:rPr>
          <w:rFonts w:ascii="Verdana" w:hAnsi="Verdana"/>
        </w:rPr>
        <w:t xml:space="preserve"> de feridas </w:t>
      </w:r>
      <w:r w:rsidR="00777A58" w:rsidRPr="0089244C">
        <w:rPr>
          <w:rFonts w:ascii="Verdana" w:hAnsi="Verdana"/>
        </w:rPr>
        <w:t xml:space="preserve">tratadas </w:t>
      </w:r>
      <w:r w:rsidRPr="0089244C">
        <w:rPr>
          <w:rFonts w:ascii="Verdana" w:hAnsi="Verdana"/>
        </w:rPr>
        <w:t>(considerando todas as doenças) em termos absolutos diminuiu, no entanto em termos relativos n</w:t>
      </w:r>
      <w:r w:rsidR="00777A58" w:rsidRPr="0089244C">
        <w:rPr>
          <w:rFonts w:ascii="Verdana" w:hAnsi="Verdana"/>
        </w:rPr>
        <w:t>ão, houve algumas unidades de saúde em que aumentou</w:t>
      </w:r>
      <w:r w:rsidR="00A2050E" w:rsidRPr="0089244C">
        <w:rPr>
          <w:rFonts w:ascii="Verdana" w:hAnsi="Verdana"/>
        </w:rPr>
        <w:t>,</w:t>
      </w:r>
    </w:p>
    <w:p w:rsidR="00EB2CD5" w:rsidRPr="0089244C" w:rsidRDefault="002012AC" w:rsidP="00167B92">
      <w:pPr>
        <w:spacing w:line="360" w:lineRule="auto"/>
        <w:jc w:val="both"/>
        <w:rPr>
          <w:rFonts w:ascii="Verdana" w:hAnsi="Verdana"/>
        </w:rPr>
      </w:pPr>
      <w:r w:rsidRPr="0089244C">
        <w:rPr>
          <w:rFonts w:ascii="Verdana" w:hAnsi="Verdana"/>
        </w:rPr>
        <w:t xml:space="preserve">     As ações de formação </w:t>
      </w:r>
      <w:r w:rsidR="00FE0D43" w:rsidRPr="0089244C">
        <w:rPr>
          <w:rFonts w:ascii="Verdana" w:hAnsi="Verdana"/>
        </w:rPr>
        <w:t xml:space="preserve">aos profissionais </w:t>
      </w:r>
      <w:r w:rsidR="00CC7639" w:rsidRPr="0089244C">
        <w:rPr>
          <w:rFonts w:ascii="Verdana" w:hAnsi="Verdana"/>
        </w:rPr>
        <w:t xml:space="preserve">no âmbito da diabetes </w:t>
      </w:r>
      <w:r w:rsidR="00556E78" w:rsidRPr="0089244C">
        <w:rPr>
          <w:rFonts w:ascii="Verdana" w:hAnsi="Verdana"/>
        </w:rPr>
        <w:t>ti</w:t>
      </w:r>
      <w:r w:rsidR="00CC7639" w:rsidRPr="0089244C">
        <w:rPr>
          <w:rFonts w:ascii="Verdana" w:hAnsi="Verdana"/>
        </w:rPr>
        <w:t>ve</w:t>
      </w:r>
      <w:r w:rsidR="00556E78" w:rsidRPr="0089244C">
        <w:rPr>
          <w:rFonts w:ascii="Verdana" w:hAnsi="Verdana"/>
        </w:rPr>
        <w:t>ram</w:t>
      </w:r>
      <w:r w:rsidR="00CC7639" w:rsidRPr="0089244C">
        <w:rPr>
          <w:rFonts w:ascii="Verdana" w:hAnsi="Verdana"/>
        </w:rPr>
        <w:t xml:space="preserve"> um crescimento exponencial em 2011</w:t>
      </w:r>
      <w:r w:rsidR="00F821BB" w:rsidRPr="0089244C">
        <w:rPr>
          <w:rFonts w:ascii="Verdana" w:hAnsi="Verdana"/>
        </w:rPr>
        <w:t>,</w:t>
      </w:r>
      <w:r w:rsidR="00CC7639" w:rsidRPr="0089244C">
        <w:rPr>
          <w:rFonts w:ascii="Verdana" w:hAnsi="Verdana"/>
        </w:rPr>
        <w:t xml:space="preserve"> comparativamente com os anos anteriores.</w:t>
      </w:r>
    </w:p>
    <w:p w:rsidR="00607C96" w:rsidRPr="0089244C" w:rsidRDefault="00F031C5" w:rsidP="00167B92">
      <w:pPr>
        <w:spacing w:line="360" w:lineRule="auto"/>
        <w:jc w:val="both"/>
        <w:rPr>
          <w:rFonts w:ascii="Verdana" w:hAnsi="Verdana"/>
        </w:rPr>
      </w:pPr>
      <w:r w:rsidRPr="0089244C">
        <w:rPr>
          <w:rFonts w:ascii="Verdana" w:hAnsi="Verdana"/>
        </w:rPr>
        <w:t xml:space="preserve">     </w:t>
      </w:r>
      <w:r w:rsidR="00FE0D43" w:rsidRPr="0089244C">
        <w:rPr>
          <w:rFonts w:ascii="Verdana" w:hAnsi="Verdana"/>
        </w:rPr>
        <w:t>O número</w:t>
      </w:r>
      <w:r w:rsidRPr="0089244C">
        <w:rPr>
          <w:rFonts w:ascii="Verdana" w:hAnsi="Verdana"/>
        </w:rPr>
        <w:t xml:space="preserve"> de amputações, decorrentes do pé diabético diminuíram no ano 2011, comparativamente com o ano</w:t>
      </w:r>
      <w:r w:rsidR="00BE359E" w:rsidRPr="0089244C">
        <w:rPr>
          <w:rFonts w:ascii="Verdana" w:hAnsi="Verdana"/>
        </w:rPr>
        <w:t xml:space="preserve"> 2010</w:t>
      </w:r>
      <w:r w:rsidRPr="0089244C">
        <w:rPr>
          <w:rFonts w:ascii="Verdana" w:hAnsi="Verdana"/>
        </w:rPr>
        <w:t xml:space="preserve">, ao invés do ocorrido do ano 2009 para o ano 2010, </w:t>
      </w:r>
      <w:r w:rsidR="00F821BB" w:rsidRPr="0089244C">
        <w:rPr>
          <w:rFonts w:ascii="Verdana" w:hAnsi="Verdana"/>
        </w:rPr>
        <w:t>de acordo com o estudo realizado</w:t>
      </w:r>
      <w:r w:rsidRPr="0089244C">
        <w:rPr>
          <w:rFonts w:ascii="Verdana" w:hAnsi="Verdana"/>
        </w:rPr>
        <w:t xml:space="preserve"> pela ACSS. </w:t>
      </w:r>
    </w:p>
    <w:p w:rsidR="000214AA" w:rsidRPr="0089244C" w:rsidRDefault="000214AA" w:rsidP="00167B92">
      <w:pPr>
        <w:spacing w:line="360" w:lineRule="auto"/>
        <w:jc w:val="both"/>
        <w:rPr>
          <w:rFonts w:ascii="Verdana" w:hAnsi="Verdana"/>
        </w:rPr>
      </w:pPr>
      <w:r w:rsidRPr="0089244C">
        <w:rPr>
          <w:rFonts w:ascii="Verdana" w:hAnsi="Verdana"/>
        </w:rPr>
        <w:t xml:space="preserve">     </w:t>
      </w:r>
      <w:r w:rsidR="00607C96" w:rsidRPr="0089244C">
        <w:rPr>
          <w:rFonts w:ascii="Verdana" w:hAnsi="Verdana"/>
        </w:rPr>
        <w:t xml:space="preserve">Com </w:t>
      </w:r>
      <w:r w:rsidR="00F821BB" w:rsidRPr="0089244C">
        <w:rPr>
          <w:rFonts w:ascii="Verdana" w:hAnsi="Verdana"/>
        </w:rPr>
        <w:t>base n</w:t>
      </w:r>
      <w:r w:rsidR="00607C96" w:rsidRPr="0089244C">
        <w:rPr>
          <w:rFonts w:ascii="Verdana" w:hAnsi="Verdana"/>
        </w:rPr>
        <w:t xml:space="preserve">os dados recolhidos, poder-se-á dizer que o decréscimo no orçamento, tem tido impacto negativo nos cuidados de saúde primários ao nível das necessidades em saúde para a Diabetes </w:t>
      </w:r>
      <w:proofErr w:type="spellStart"/>
      <w:r w:rsidR="00607C96" w:rsidRPr="0089244C">
        <w:rPr>
          <w:rFonts w:ascii="Verdana" w:hAnsi="Verdana"/>
          <w:i/>
        </w:rPr>
        <w:t>mellitus</w:t>
      </w:r>
      <w:proofErr w:type="spellEnd"/>
      <w:r w:rsidR="0073422E" w:rsidRPr="0089244C">
        <w:rPr>
          <w:rFonts w:ascii="Verdana" w:hAnsi="Verdana"/>
        </w:rPr>
        <w:t>,</w:t>
      </w:r>
      <w:r w:rsidR="00607C96" w:rsidRPr="0089244C">
        <w:rPr>
          <w:rFonts w:ascii="Verdana" w:hAnsi="Verdana"/>
        </w:rPr>
        <w:t xml:space="preserve"> porque as consultas de nutrição diminuíram,</w:t>
      </w:r>
      <w:r w:rsidR="0073422E" w:rsidRPr="0089244C">
        <w:rPr>
          <w:rFonts w:ascii="Verdana" w:hAnsi="Verdana"/>
        </w:rPr>
        <w:t xml:space="preserve"> também </w:t>
      </w:r>
      <w:r w:rsidR="00607C96" w:rsidRPr="0089244C">
        <w:rPr>
          <w:rFonts w:ascii="Verdana" w:hAnsi="Verdana"/>
        </w:rPr>
        <w:t xml:space="preserve">não há atualmente nas consultas </w:t>
      </w:r>
      <w:r w:rsidR="0098676A" w:rsidRPr="0089244C">
        <w:rPr>
          <w:rFonts w:ascii="Verdana" w:hAnsi="Verdana"/>
        </w:rPr>
        <w:t xml:space="preserve">da diabetes </w:t>
      </w:r>
      <w:r w:rsidR="00607C96" w:rsidRPr="0089244C">
        <w:rPr>
          <w:rFonts w:ascii="Verdana" w:hAnsi="Verdana"/>
        </w:rPr>
        <w:t xml:space="preserve">mais </w:t>
      </w:r>
      <w:r w:rsidR="0098676A" w:rsidRPr="0089244C">
        <w:rPr>
          <w:rFonts w:ascii="Verdana" w:hAnsi="Verdana"/>
        </w:rPr>
        <w:t>recursos materiais</w:t>
      </w:r>
      <w:r w:rsidR="00607C96" w:rsidRPr="0089244C">
        <w:rPr>
          <w:rFonts w:ascii="Verdana" w:hAnsi="Verdana"/>
        </w:rPr>
        <w:t xml:space="preserve"> necessá</w:t>
      </w:r>
      <w:r w:rsidR="00F821BB" w:rsidRPr="0089244C">
        <w:rPr>
          <w:rFonts w:ascii="Verdana" w:hAnsi="Verdana"/>
        </w:rPr>
        <w:t>rios</w:t>
      </w:r>
      <w:r w:rsidR="00E91E21" w:rsidRPr="0089244C">
        <w:rPr>
          <w:rFonts w:ascii="Verdana" w:hAnsi="Verdana"/>
        </w:rPr>
        <w:t>,</w:t>
      </w:r>
      <w:r w:rsidR="00607C96" w:rsidRPr="0089244C">
        <w:rPr>
          <w:rFonts w:ascii="Verdana" w:hAnsi="Verdana"/>
        </w:rPr>
        <w:t xml:space="preserve"> do que em </w:t>
      </w:r>
      <w:r w:rsidRPr="0089244C">
        <w:rPr>
          <w:rFonts w:ascii="Verdana" w:hAnsi="Verdana"/>
        </w:rPr>
        <w:t>2008</w:t>
      </w:r>
      <w:r w:rsidR="00E91E21" w:rsidRPr="0089244C">
        <w:rPr>
          <w:rFonts w:ascii="Verdana" w:hAnsi="Verdana"/>
        </w:rPr>
        <w:t>.</w:t>
      </w:r>
      <w:r w:rsidR="006E06FE" w:rsidRPr="0089244C">
        <w:rPr>
          <w:rFonts w:ascii="Verdana" w:hAnsi="Verdana"/>
        </w:rPr>
        <w:t xml:space="preserve"> </w:t>
      </w:r>
      <w:r w:rsidR="003B0ED5" w:rsidRPr="0089244C">
        <w:rPr>
          <w:rFonts w:ascii="Verdana" w:hAnsi="Verdana"/>
        </w:rPr>
        <w:t xml:space="preserve">Não foi criada uma unidade de cirurgia vascular, para responder às </w:t>
      </w:r>
      <w:r w:rsidR="00C70784" w:rsidRPr="0089244C">
        <w:rPr>
          <w:rFonts w:ascii="Verdana" w:hAnsi="Verdana"/>
        </w:rPr>
        <w:t>situações mais complicadas, sendo os doentes enviados para o Hospital de Santa Marta em Lisboa</w:t>
      </w:r>
      <w:r w:rsidR="00D5202F" w:rsidRPr="0089244C">
        <w:rPr>
          <w:rFonts w:ascii="Verdana" w:hAnsi="Verdana"/>
        </w:rPr>
        <w:t xml:space="preserve"> para serem tratados</w:t>
      </w:r>
      <w:r w:rsidR="00C70784" w:rsidRPr="0089244C">
        <w:rPr>
          <w:rFonts w:ascii="Verdana" w:hAnsi="Verdana"/>
        </w:rPr>
        <w:t>, com todos os custos inerentes ao transporte e tratamento</w:t>
      </w:r>
      <w:r w:rsidR="00D5202F" w:rsidRPr="0089244C">
        <w:rPr>
          <w:rFonts w:ascii="Verdana" w:hAnsi="Verdana"/>
        </w:rPr>
        <w:t xml:space="preserve"> que essa decis</w:t>
      </w:r>
      <w:r w:rsidR="00063AFD" w:rsidRPr="0089244C">
        <w:rPr>
          <w:rFonts w:ascii="Verdana" w:hAnsi="Verdana"/>
        </w:rPr>
        <w:t xml:space="preserve">ão implica, bem como </w:t>
      </w:r>
      <w:r w:rsidR="00EA3DB8" w:rsidRPr="0089244C">
        <w:rPr>
          <w:rFonts w:ascii="Verdana" w:hAnsi="Verdana"/>
        </w:rPr>
        <w:t xml:space="preserve">o </w:t>
      </w:r>
      <w:r w:rsidR="00063AFD" w:rsidRPr="0089244C">
        <w:rPr>
          <w:rFonts w:ascii="Verdana" w:hAnsi="Verdana"/>
        </w:rPr>
        <w:t xml:space="preserve">incómodo </w:t>
      </w:r>
      <w:r w:rsidR="00EA3DB8" w:rsidRPr="0089244C">
        <w:rPr>
          <w:rFonts w:ascii="Verdana" w:hAnsi="Verdana"/>
        </w:rPr>
        <w:t xml:space="preserve">para </w:t>
      </w:r>
      <w:r w:rsidR="00063AFD" w:rsidRPr="0089244C">
        <w:rPr>
          <w:rFonts w:ascii="Verdana" w:hAnsi="Verdana"/>
        </w:rPr>
        <w:t xml:space="preserve">do próprio </w:t>
      </w:r>
      <w:r w:rsidR="00EA3DB8" w:rsidRPr="0089244C">
        <w:rPr>
          <w:rFonts w:ascii="Verdana" w:hAnsi="Verdana"/>
        </w:rPr>
        <w:t>paciente.</w:t>
      </w:r>
    </w:p>
    <w:p w:rsidR="000214AA" w:rsidRPr="0089244C" w:rsidRDefault="000214AA" w:rsidP="00167B92">
      <w:pPr>
        <w:spacing w:line="360" w:lineRule="auto"/>
        <w:jc w:val="both"/>
        <w:rPr>
          <w:rFonts w:ascii="Verdana" w:hAnsi="Verdana"/>
        </w:rPr>
      </w:pPr>
      <w:r w:rsidRPr="0089244C">
        <w:rPr>
          <w:rFonts w:ascii="Verdana" w:hAnsi="Verdana"/>
        </w:rPr>
        <w:t xml:space="preserve">     </w:t>
      </w:r>
      <w:r w:rsidR="007D7770" w:rsidRPr="0089244C">
        <w:rPr>
          <w:rFonts w:ascii="Verdana" w:hAnsi="Verdana"/>
        </w:rPr>
        <w:t xml:space="preserve">Não é possível </w:t>
      </w:r>
      <w:r w:rsidR="00AE7C0C" w:rsidRPr="0089244C">
        <w:rPr>
          <w:rFonts w:ascii="Verdana" w:hAnsi="Verdana"/>
        </w:rPr>
        <w:t>avaliar</w:t>
      </w:r>
      <w:r w:rsidR="007D7770" w:rsidRPr="0089244C">
        <w:rPr>
          <w:rFonts w:ascii="Verdana" w:hAnsi="Verdana"/>
        </w:rPr>
        <w:t xml:space="preserve"> se a</w:t>
      </w:r>
      <w:r w:rsidR="00D46A6E" w:rsidRPr="0089244C">
        <w:rPr>
          <w:rFonts w:ascii="Verdana" w:hAnsi="Verdana"/>
        </w:rPr>
        <w:t xml:space="preserve"> </w:t>
      </w:r>
      <w:r w:rsidRPr="0089244C">
        <w:rPr>
          <w:rFonts w:ascii="Verdana" w:hAnsi="Verdana"/>
        </w:rPr>
        <w:t xml:space="preserve">qualidade dos serviços prestados na diabetes </w:t>
      </w:r>
      <w:proofErr w:type="spellStart"/>
      <w:r w:rsidRPr="0089244C">
        <w:rPr>
          <w:rFonts w:ascii="Verdana" w:hAnsi="Verdana"/>
          <w:i/>
        </w:rPr>
        <w:t>mellitus</w:t>
      </w:r>
      <w:proofErr w:type="spellEnd"/>
      <w:r w:rsidRPr="0089244C">
        <w:rPr>
          <w:rFonts w:ascii="Verdana" w:hAnsi="Verdana"/>
        </w:rPr>
        <w:t>,</w:t>
      </w:r>
      <w:r w:rsidR="002158F1" w:rsidRPr="0089244C">
        <w:rPr>
          <w:rFonts w:ascii="Verdana" w:hAnsi="Verdana"/>
        </w:rPr>
        <w:t xml:space="preserve"> </w:t>
      </w:r>
      <w:r w:rsidRPr="0089244C">
        <w:rPr>
          <w:rFonts w:ascii="Verdana" w:hAnsi="Verdana"/>
        </w:rPr>
        <w:t>foi afetada por reduções suces</w:t>
      </w:r>
      <w:r w:rsidR="00BF00CD" w:rsidRPr="0089244C">
        <w:rPr>
          <w:rFonts w:ascii="Verdana" w:hAnsi="Verdana"/>
        </w:rPr>
        <w:t>sivas na dotação do orçamento do</w:t>
      </w:r>
      <w:r w:rsidRPr="0089244C">
        <w:rPr>
          <w:rFonts w:ascii="Verdana" w:hAnsi="Verdana"/>
        </w:rPr>
        <w:t xml:space="preserve"> estado</w:t>
      </w:r>
      <w:r w:rsidR="0098676A" w:rsidRPr="0089244C">
        <w:rPr>
          <w:rFonts w:ascii="Verdana" w:hAnsi="Verdana"/>
        </w:rPr>
        <w:t>,</w:t>
      </w:r>
      <w:r w:rsidR="00D46A6E" w:rsidRPr="0089244C">
        <w:rPr>
          <w:rFonts w:ascii="Verdana" w:hAnsi="Verdana"/>
        </w:rPr>
        <w:t xml:space="preserve"> </w:t>
      </w:r>
      <w:r w:rsidR="006D5117" w:rsidRPr="0089244C">
        <w:rPr>
          <w:rFonts w:ascii="Verdana" w:hAnsi="Verdana"/>
        </w:rPr>
        <w:t>porque</w:t>
      </w:r>
      <w:r w:rsidRPr="0089244C">
        <w:rPr>
          <w:rFonts w:ascii="Verdana" w:hAnsi="Verdana"/>
        </w:rPr>
        <w:t xml:space="preserve"> </w:t>
      </w:r>
      <w:r w:rsidR="00556E78" w:rsidRPr="0089244C">
        <w:rPr>
          <w:rFonts w:ascii="Verdana" w:hAnsi="Verdana"/>
        </w:rPr>
        <w:t xml:space="preserve">através do questionários aplicados aos utentes, </w:t>
      </w:r>
      <w:r w:rsidR="006D5117" w:rsidRPr="0089244C">
        <w:rPr>
          <w:rFonts w:ascii="Verdana" w:hAnsi="Verdana"/>
        </w:rPr>
        <w:t>não foi possível avaliar por exemplo se o material utilizado no tratamento do pé diabético é de melhor qualidade ou n</w:t>
      </w:r>
      <w:r w:rsidR="006E06FE" w:rsidRPr="0089244C">
        <w:rPr>
          <w:rFonts w:ascii="Verdana" w:hAnsi="Verdana"/>
        </w:rPr>
        <w:t>ão.</w:t>
      </w:r>
      <w:r w:rsidR="003D52BD" w:rsidRPr="0089244C">
        <w:rPr>
          <w:rFonts w:ascii="Verdana" w:hAnsi="Verdana"/>
        </w:rPr>
        <w:t xml:space="preserve"> Contudo</w:t>
      </w:r>
      <w:r w:rsidR="00F821BB" w:rsidRPr="0089244C">
        <w:rPr>
          <w:rFonts w:ascii="Verdana" w:hAnsi="Verdana"/>
        </w:rPr>
        <w:t>,</w:t>
      </w:r>
      <w:r w:rsidR="003D52BD" w:rsidRPr="0089244C">
        <w:rPr>
          <w:rFonts w:ascii="Verdana" w:hAnsi="Verdana"/>
        </w:rPr>
        <w:t xml:space="preserve"> o nº. de utentes com pelo menos 3 registos de A1C em 2 semestre</w:t>
      </w:r>
      <w:r w:rsidR="00F821BB" w:rsidRPr="0089244C">
        <w:rPr>
          <w:rFonts w:ascii="Verdana" w:hAnsi="Verdana"/>
        </w:rPr>
        <w:t>s</w:t>
      </w:r>
      <w:r w:rsidR="003D52BD" w:rsidRPr="0089244C">
        <w:rPr>
          <w:rFonts w:ascii="Verdana" w:hAnsi="Verdana"/>
        </w:rPr>
        <w:t xml:space="preserve"> aumentou, pelo que neste aspeto</w:t>
      </w:r>
      <w:r w:rsidR="0073422E" w:rsidRPr="0089244C">
        <w:rPr>
          <w:rFonts w:ascii="Verdana" w:hAnsi="Verdana"/>
        </w:rPr>
        <w:t>,</w:t>
      </w:r>
      <w:r w:rsidR="003D52BD" w:rsidRPr="0089244C">
        <w:rPr>
          <w:rFonts w:ascii="Verdana" w:hAnsi="Verdana"/>
        </w:rPr>
        <w:t xml:space="preserve"> o decréscimo nas dotações orçamentais não tiveram impacto negativo.</w:t>
      </w:r>
    </w:p>
    <w:p w:rsidR="009E002E" w:rsidRPr="0089244C" w:rsidRDefault="000214AA" w:rsidP="00167B92">
      <w:pPr>
        <w:spacing w:line="360" w:lineRule="auto"/>
        <w:jc w:val="both"/>
        <w:rPr>
          <w:rFonts w:ascii="Verdana" w:hAnsi="Verdana"/>
        </w:rPr>
      </w:pPr>
      <w:r w:rsidRPr="0089244C">
        <w:rPr>
          <w:rFonts w:ascii="Verdana" w:hAnsi="Verdana"/>
        </w:rPr>
        <w:t xml:space="preserve">     A diminuição da dot</w:t>
      </w:r>
      <w:r w:rsidR="00F821BB" w:rsidRPr="0089244C">
        <w:rPr>
          <w:rFonts w:ascii="Verdana" w:hAnsi="Verdana"/>
        </w:rPr>
        <w:t>ação do orçamento do</w:t>
      </w:r>
      <w:r w:rsidRPr="0089244C">
        <w:rPr>
          <w:rFonts w:ascii="Verdana" w:hAnsi="Verdana"/>
        </w:rPr>
        <w:t xml:space="preserve"> estado teve repercussões negativas, no serviço de prevenção da diabetes </w:t>
      </w:r>
      <w:proofErr w:type="spellStart"/>
      <w:r w:rsidRPr="0089244C">
        <w:rPr>
          <w:rFonts w:ascii="Verdana" w:hAnsi="Verdana"/>
          <w:i/>
        </w:rPr>
        <w:t>mellitus</w:t>
      </w:r>
      <w:proofErr w:type="spellEnd"/>
      <w:r w:rsidR="009D7965" w:rsidRPr="0089244C">
        <w:rPr>
          <w:rFonts w:ascii="Verdana" w:hAnsi="Verdana"/>
          <w:i/>
        </w:rPr>
        <w:t>,</w:t>
      </w:r>
      <w:r w:rsidRPr="0089244C">
        <w:rPr>
          <w:rFonts w:ascii="Verdana" w:hAnsi="Verdana"/>
          <w:i/>
        </w:rPr>
        <w:t xml:space="preserve"> </w:t>
      </w:r>
      <w:r w:rsidRPr="0089244C">
        <w:rPr>
          <w:rFonts w:ascii="Verdana" w:hAnsi="Verdana"/>
        </w:rPr>
        <w:t>na região do Baixo Alentejo ao nível dos cuidados primários</w:t>
      </w:r>
      <w:r w:rsidR="009D7965" w:rsidRPr="0089244C">
        <w:rPr>
          <w:rFonts w:ascii="Verdana" w:hAnsi="Verdana"/>
        </w:rPr>
        <w:t>, porque houve a diminuição das consultas de nutriç</w:t>
      </w:r>
      <w:r w:rsidR="00BF00CD" w:rsidRPr="0089244C">
        <w:rPr>
          <w:rFonts w:ascii="Verdana" w:hAnsi="Verdana"/>
        </w:rPr>
        <w:t xml:space="preserve">ão, </w:t>
      </w:r>
      <w:r w:rsidR="000E167E" w:rsidRPr="0089244C">
        <w:rPr>
          <w:rFonts w:ascii="Verdana" w:hAnsi="Verdana"/>
        </w:rPr>
        <w:t xml:space="preserve">não há atualmente mais rastreios do que em 2008. </w:t>
      </w:r>
    </w:p>
    <w:p w:rsidR="00EA3DB8" w:rsidRPr="0089244C" w:rsidRDefault="00627134" w:rsidP="00167B92">
      <w:pPr>
        <w:spacing w:line="360" w:lineRule="auto"/>
        <w:jc w:val="both"/>
        <w:rPr>
          <w:rFonts w:ascii="Verdana" w:hAnsi="Verdana"/>
        </w:rPr>
      </w:pPr>
      <w:r w:rsidRPr="0089244C">
        <w:rPr>
          <w:rFonts w:ascii="Verdana" w:hAnsi="Verdana"/>
        </w:rPr>
        <w:t xml:space="preserve">     </w:t>
      </w:r>
      <w:r w:rsidR="009E002E" w:rsidRPr="0089244C">
        <w:rPr>
          <w:rFonts w:ascii="Verdana" w:hAnsi="Verdana"/>
        </w:rPr>
        <w:t xml:space="preserve">A ULSBA </w:t>
      </w:r>
      <w:r w:rsidR="0074669F" w:rsidRPr="0089244C">
        <w:rPr>
          <w:rFonts w:ascii="Verdana" w:hAnsi="Verdana"/>
        </w:rPr>
        <w:t>tem</w:t>
      </w:r>
      <w:r w:rsidR="003D73FF" w:rsidRPr="0089244C">
        <w:rPr>
          <w:rFonts w:ascii="Verdana" w:hAnsi="Verdana"/>
        </w:rPr>
        <w:t xml:space="preserve"> tido </w:t>
      </w:r>
      <w:r w:rsidR="009E002E" w:rsidRPr="0089244C">
        <w:rPr>
          <w:rFonts w:ascii="Verdana" w:hAnsi="Verdana"/>
        </w:rPr>
        <w:t xml:space="preserve">e participado em </w:t>
      </w:r>
      <w:r w:rsidR="003D73FF" w:rsidRPr="0089244C">
        <w:rPr>
          <w:rFonts w:ascii="Verdana" w:hAnsi="Verdana"/>
        </w:rPr>
        <w:t xml:space="preserve">iniciativas no sentido de alertar os portadores da doença, </w:t>
      </w:r>
      <w:r w:rsidR="009E002E" w:rsidRPr="0089244C">
        <w:rPr>
          <w:rFonts w:ascii="Verdana" w:hAnsi="Verdana"/>
        </w:rPr>
        <w:t>bem como aqueles que poderão vir a contraí-la, como sejam as “sessões de educação para a saúde”</w:t>
      </w:r>
      <w:r w:rsidR="00CF60E7" w:rsidRPr="0089244C">
        <w:rPr>
          <w:rStyle w:val="FootnoteReference"/>
          <w:rFonts w:ascii="Verdana" w:hAnsi="Verdana"/>
        </w:rPr>
        <w:footnoteReference w:id="163"/>
      </w:r>
      <w:r w:rsidR="009E002E" w:rsidRPr="0089244C">
        <w:rPr>
          <w:rFonts w:ascii="Verdana" w:hAnsi="Verdana"/>
        </w:rPr>
        <w:t>, no âmbito das quais tem ajudado na criação de “</w:t>
      </w:r>
      <w:r w:rsidR="0015729B" w:rsidRPr="0089244C">
        <w:rPr>
          <w:rFonts w:ascii="Verdana" w:hAnsi="Verdana"/>
        </w:rPr>
        <w:t>Grupos de Ajuda M</w:t>
      </w:r>
      <w:r w:rsidR="009E002E" w:rsidRPr="0089244C">
        <w:rPr>
          <w:rFonts w:ascii="Verdana" w:hAnsi="Verdana"/>
        </w:rPr>
        <w:t>útua”</w:t>
      </w:r>
      <w:r w:rsidR="00A50A59" w:rsidRPr="0089244C">
        <w:rPr>
          <w:rStyle w:val="FootnoteReference"/>
          <w:rFonts w:ascii="Verdana" w:hAnsi="Verdana"/>
        </w:rPr>
        <w:footnoteReference w:id="164"/>
      </w:r>
      <w:r w:rsidR="0074669F" w:rsidRPr="0089244C">
        <w:rPr>
          <w:rFonts w:ascii="Verdana" w:hAnsi="Verdana"/>
        </w:rPr>
        <w:t xml:space="preserve">, o Programa da Diabetes 2013 intitulado a </w:t>
      </w:r>
      <w:r w:rsidR="009E002E" w:rsidRPr="0089244C">
        <w:rPr>
          <w:rFonts w:ascii="Verdana" w:hAnsi="Verdana"/>
        </w:rPr>
        <w:t>“Diabetes e a arte”</w:t>
      </w:r>
      <w:r w:rsidR="00A50A59" w:rsidRPr="0089244C">
        <w:rPr>
          <w:rStyle w:val="FootnoteReference"/>
          <w:rFonts w:ascii="Verdana" w:hAnsi="Verdana"/>
        </w:rPr>
        <w:footnoteReference w:id="165"/>
      </w:r>
      <w:r w:rsidR="0074669F" w:rsidRPr="0089244C">
        <w:rPr>
          <w:rFonts w:ascii="Verdana" w:hAnsi="Verdana"/>
        </w:rPr>
        <w:t xml:space="preserve"> o qual teve uma série de iniciativas sobretudo no período de 15 de Outubro a 15 de Novembro. </w:t>
      </w:r>
      <w:r w:rsidR="0015729B" w:rsidRPr="0089244C">
        <w:rPr>
          <w:rFonts w:ascii="Verdana" w:hAnsi="Verdana"/>
        </w:rPr>
        <w:t>Contudo, o impacto da redução orçamental, compromete com certeza outras iniciativas e projectos mais ambiciosos que esta entidade poderá ter</w:t>
      </w:r>
      <w:r w:rsidR="00EA3DB8" w:rsidRPr="0089244C">
        <w:rPr>
          <w:rFonts w:ascii="Verdana" w:hAnsi="Verdana"/>
        </w:rPr>
        <w:t xml:space="preserve"> e que em vez de durarem 1 mês</w:t>
      </w:r>
      <w:r w:rsidR="0015729B" w:rsidRPr="0089244C">
        <w:rPr>
          <w:rFonts w:ascii="Verdana" w:hAnsi="Verdana"/>
        </w:rPr>
        <w:t xml:space="preserve">, </w:t>
      </w:r>
      <w:r w:rsidR="00EA3DB8" w:rsidRPr="0089244C">
        <w:rPr>
          <w:rFonts w:ascii="Verdana" w:hAnsi="Verdana"/>
        </w:rPr>
        <w:t xml:space="preserve">decorram ao longo do ano </w:t>
      </w:r>
      <w:r w:rsidR="0015729B" w:rsidRPr="0089244C">
        <w:rPr>
          <w:rFonts w:ascii="Verdana" w:hAnsi="Verdana"/>
        </w:rPr>
        <w:t xml:space="preserve">como por exemplo a existência de uma unidade móvel </w:t>
      </w:r>
      <w:r w:rsidR="00030289" w:rsidRPr="0089244C">
        <w:rPr>
          <w:rFonts w:ascii="Verdana" w:hAnsi="Verdana"/>
        </w:rPr>
        <w:t>animada, dotada de</w:t>
      </w:r>
      <w:r w:rsidR="00EA3DB8" w:rsidRPr="0089244C">
        <w:rPr>
          <w:rFonts w:ascii="Verdana" w:hAnsi="Verdana"/>
        </w:rPr>
        <w:t xml:space="preserve"> profissionais com formação </w:t>
      </w:r>
      <w:r w:rsidR="00761B5F" w:rsidRPr="0089244C">
        <w:rPr>
          <w:rFonts w:ascii="Verdana" w:hAnsi="Verdana"/>
        </w:rPr>
        <w:t xml:space="preserve">na Diabetes, </w:t>
      </w:r>
      <w:r w:rsidR="00030289" w:rsidRPr="0089244C">
        <w:rPr>
          <w:rFonts w:ascii="Verdana" w:hAnsi="Verdana"/>
        </w:rPr>
        <w:t>que possa</w:t>
      </w:r>
      <w:r w:rsidR="0015729B" w:rsidRPr="0089244C">
        <w:rPr>
          <w:rFonts w:ascii="Verdana" w:hAnsi="Verdana"/>
        </w:rPr>
        <w:t xml:space="preserve"> percorrer todo o Baixo Alentejo</w:t>
      </w:r>
      <w:r w:rsidR="00030289" w:rsidRPr="0089244C">
        <w:rPr>
          <w:rFonts w:ascii="Verdana" w:hAnsi="Verdana"/>
        </w:rPr>
        <w:t xml:space="preserve"> várias vezes num ano</w:t>
      </w:r>
      <w:r w:rsidR="0015729B" w:rsidRPr="0089244C">
        <w:rPr>
          <w:rFonts w:ascii="Verdana" w:hAnsi="Verdana"/>
        </w:rPr>
        <w:t>, no sentido de fazer chegar a informaç</w:t>
      </w:r>
      <w:r w:rsidR="00063AFD" w:rsidRPr="0089244C">
        <w:rPr>
          <w:rFonts w:ascii="Verdana" w:hAnsi="Verdana"/>
        </w:rPr>
        <w:t xml:space="preserve">ão necessária sobre esta doença, a </w:t>
      </w:r>
      <w:r w:rsidR="0015729B" w:rsidRPr="0089244C">
        <w:rPr>
          <w:rFonts w:ascii="Verdana" w:hAnsi="Verdana"/>
        </w:rPr>
        <w:t>todos os habitantes</w:t>
      </w:r>
      <w:r w:rsidR="00063AFD" w:rsidRPr="0089244C">
        <w:rPr>
          <w:rFonts w:ascii="Verdana" w:hAnsi="Verdana"/>
        </w:rPr>
        <w:t xml:space="preserve"> desta região do Alentejo</w:t>
      </w:r>
      <w:r w:rsidR="00030289" w:rsidRPr="0089244C">
        <w:rPr>
          <w:rFonts w:ascii="Verdana" w:hAnsi="Verdana"/>
        </w:rPr>
        <w:t>, aproveitando as viagens para ir fazendo rastreios à população</w:t>
      </w:r>
      <w:r w:rsidR="00063AFD" w:rsidRPr="0089244C">
        <w:rPr>
          <w:rFonts w:ascii="Verdana" w:hAnsi="Verdana"/>
        </w:rPr>
        <w:t>. Outro exemplo</w:t>
      </w:r>
      <w:r w:rsidR="00EA3DB8" w:rsidRPr="0089244C">
        <w:rPr>
          <w:rFonts w:ascii="Verdana" w:hAnsi="Verdana"/>
        </w:rPr>
        <w:t>,</w:t>
      </w:r>
      <w:r w:rsidR="00063AFD" w:rsidRPr="0089244C">
        <w:rPr>
          <w:rFonts w:ascii="Verdana" w:hAnsi="Verdana"/>
        </w:rPr>
        <w:t xml:space="preserve"> seria a possibilidade de todos os habitantes da região</w:t>
      </w:r>
      <w:r w:rsidR="00EA3DB8" w:rsidRPr="0089244C">
        <w:rPr>
          <w:rFonts w:ascii="Verdana" w:hAnsi="Verdana"/>
        </w:rPr>
        <w:t>,</w:t>
      </w:r>
      <w:r w:rsidR="00063AFD" w:rsidRPr="0089244C">
        <w:rPr>
          <w:rFonts w:ascii="Verdana" w:hAnsi="Verdana"/>
        </w:rPr>
        <w:t xml:space="preserve"> perto das suas casas poderem frequentar </w:t>
      </w:r>
      <w:r w:rsidR="00EA3DB8" w:rsidRPr="0089244C">
        <w:rPr>
          <w:rFonts w:ascii="Verdana" w:hAnsi="Verdana"/>
        </w:rPr>
        <w:t>de forma</w:t>
      </w:r>
      <w:r w:rsidR="00063AFD" w:rsidRPr="0089244C">
        <w:rPr>
          <w:rFonts w:ascii="Verdana" w:hAnsi="Verdana"/>
        </w:rPr>
        <w:t xml:space="preserve"> gratuita cursos de culinária </w:t>
      </w:r>
      <w:r w:rsidR="00EA3DB8" w:rsidRPr="0089244C">
        <w:rPr>
          <w:rFonts w:ascii="Verdana" w:hAnsi="Verdana"/>
        </w:rPr>
        <w:t>destinados a diab</w:t>
      </w:r>
      <w:r w:rsidR="00030289" w:rsidRPr="0089244C">
        <w:rPr>
          <w:rFonts w:ascii="Verdana" w:hAnsi="Verdana"/>
        </w:rPr>
        <w:t xml:space="preserve">éticos, os </w:t>
      </w:r>
      <w:r w:rsidR="00B5285A" w:rsidRPr="0089244C">
        <w:rPr>
          <w:rFonts w:ascii="Verdana" w:hAnsi="Verdana"/>
        </w:rPr>
        <w:t>quais não</w:t>
      </w:r>
      <w:r w:rsidR="00030289" w:rsidRPr="0089244C">
        <w:rPr>
          <w:rFonts w:ascii="Verdana" w:hAnsi="Verdana"/>
        </w:rPr>
        <w:t xml:space="preserve"> comprometessem muito os hábitos e a dieta própria desta região.</w:t>
      </w:r>
      <w:r w:rsidR="00C8250B" w:rsidRPr="0089244C">
        <w:rPr>
          <w:rFonts w:ascii="Verdana" w:hAnsi="Verdana"/>
        </w:rPr>
        <w:t xml:space="preserve"> </w:t>
      </w:r>
    </w:p>
    <w:p w:rsidR="00BD55D4" w:rsidRPr="0089244C" w:rsidRDefault="00BD55D4" w:rsidP="00167B92">
      <w:pPr>
        <w:spacing w:line="360" w:lineRule="auto"/>
        <w:jc w:val="both"/>
        <w:rPr>
          <w:rFonts w:ascii="Verdana" w:hAnsi="Verdana"/>
        </w:rPr>
      </w:pPr>
      <w:r w:rsidRPr="0089244C">
        <w:rPr>
          <w:rFonts w:ascii="Verdana" w:hAnsi="Verdana"/>
        </w:rPr>
        <w:t xml:space="preserve">     De acordo com a informação obtida através do Diretor Executivo do ACESBA, não existem tecnologia</w:t>
      </w:r>
      <w:r w:rsidR="00727735" w:rsidRPr="0089244C">
        <w:rPr>
          <w:rFonts w:ascii="Verdana" w:hAnsi="Verdana"/>
        </w:rPr>
        <w:t>s</w:t>
      </w:r>
      <w:r w:rsidRPr="0089244C">
        <w:rPr>
          <w:rFonts w:ascii="Verdana" w:hAnsi="Verdana"/>
        </w:rPr>
        <w:t xml:space="preserve"> de informação nas </w:t>
      </w:r>
      <w:r w:rsidR="0017500F" w:rsidRPr="0089244C">
        <w:rPr>
          <w:rFonts w:ascii="Verdana" w:hAnsi="Verdana"/>
        </w:rPr>
        <w:t xml:space="preserve">trinta e três </w:t>
      </w:r>
      <w:r w:rsidRPr="0089244C">
        <w:rPr>
          <w:rFonts w:ascii="Verdana" w:hAnsi="Verdana"/>
        </w:rPr>
        <w:t>extensões de saúde dos centros de saúde. As restrições orçamentais e a consequente redução na dotação atribuída à ULSBA, não promove o apetrechamento daquelas unidades de saúde, o que não se revela bené</w:t>
      </w:r>
      <w:r w:rsidR="0017500F" w:rsidRPr="0089244C">
        <w:rPr>
          <w:rFonts w:ascii="Verdana" w:hAnsi="Verdana"/>
        </w:rPr>
        <w:t>fico para o conhecimento do profis</w:t>
      </w:r>
      <w:r w:rsidR="00727735" w:rsidRPr="0089244C">
        <w:rPr>
          <w:rFonts w:ascii="Verdana" w:hAnsi="Verdana"/>
        </w:rPr>
        <w:t>sional de saúde, relativamente à</w:t>
      </w:r>
      <w:r w:rsidR="0017500F" w:rsidRPr="0089244C">
        <w:rPr>
          <w:rFonts w:ascii="Verdana" w:hAnsi="Verdana"/>
        </w:rPr>
        <w:t xml:space="preserve"> informação relativa aos utentes que procuram</w:t>
      </w:r>
      <w:r w:rsidR="00177560" w:rsidRPr="0089244C">
        <w:rPr>
          <w:rFonts w:ascii="Verdana" w:hAnsi="Verdana"/>
        </w:rPr>
        <w:t xml:space="preserve"> os</w:t>
      </w:r>
      <w:r w:rsidR="0017500F" w:rsidRPr="0089244C">
        <w:rPr>
          <w:rFonts w:ascii="Verdana" w:hAnsi="Verdana"/>
        </w:rPr>
        <w:t xml:space="preserve"> serviços de saúde naquelas unidades, e em geral a todas as bases de dados necessárias para fazer um acompanhamento das políticas preconizadas ao nível da diabetes nomeadamente a</w:t>
      </w:r>
      <w:r w:rsidR="00527950" w:rsidRPr="0089244C">
        <w:rPr>
          <w:rFonts w:ascii="Verdana" w:hAnsi="Verdana"/>
        </w:rPr>
        <w:t xml:space="preserve">s inerentes à aplicação </w:t>
      </w:r>
      <w:r w:rsidR="0017500F" w:rsidRPr="0089244C">
        <w:rPr>
          <w:rFonts w:ascii="Verdana" w:hAnsi="Verdana"/>
        </w:rPr>
        <w:t>Programa Nacional da Diabetes. Para al</w:t>
      </w:r>
      <w:r w:rsidR="00F567AE" w:rsidRPr="0089244C">
        <w:rPr>
          <w:rFonts w:ascii="Verdana" w:hAnsi="Verdana"/>
        </w:rPr>
        <w:t>ém disso, evita inclusivamente como ficou demonstrado em alguns questionários aplicados aos enfermeiros a falta de informação, relativamente à realidade da diabetes em 2008.</w:t>
      </w:r>
    </w:p>
    <w:p w:rsidR="00AA1366" w:rsidRPr="0089244C" w:rsidRDefault="00627134" w:rsidP="00167B92">
      <w:pPr>
        <w:spacing w:line="360" w:lineRule="auto"/>
        <w:jc w:val="both"/>
        <w:rPr>
          <w:rFonts w:ascii="Verdana" w:hAnsi="Verdana"/>
        </w:rPr>
      </w:pPr>
      <w:r w:rsidRPr="0089244C">
        <w:rPr>
          <w:rFonts w:ascii="Verdana" w:hAnsi="Verdana"/>
        </w:rPr>
        <w:t xml:space="preserve">    </w:t>
      </w:r>
    </w:p>
    <w:p w:rsidR="004060C2" w:rsidRPr="0089244C" w:rsidRDefault="003B7809" w:rsidP="00291AEF">
      <w:pPr>
        <w:pStyle w:val="ListParagraph"/>
        <w:numPr>
          <w:ilvl w:val="1"/>
          <w:numId w:val="20"/>
        </w:numPr>
        <w:spacing w:line="360" w:lineRule="auto"/>
        <w:ind w:left="567" w:hanging="567"/>
        <w:jc w:val="both"/>
        <w:rPr>
          <w:rFonts w:ascii="Verdana" w:hAnsi="Verdana"/>
          <w:b/>
        </w:rPr>
      </w:pPr>
      <w:r>
        <w:rPr>
          <w:rFonts w:ascii="Verdana" w:hAnsi="Verdana"/>
          <w:b/>
        </w:rPr>
        <w:t>Implicações para a gestão do</w:t>
      </w:r>
      <w:r w:rsidR="004060C2" w:rsidRPr="0089244C">
        <w:rPr>
          <w:rFonts w:ascii="Verdana" w:hAnsi="Verdana"/>
          <w:b/>
        </w:rPr>
        <w:t xml:space="preserve"> Se</w:t>
      </w:r>
      <w:r w:rsidR="00B22E5B" w:rsidRPr="0089244C">
        <w:rPr>
          <w:rFonts w:ascii="Verdana" w:hAnsi="Verdana"/>
          <w:b/>
        </w:rPr>
        <w:t>c</w:t>
      </w:r>
      <w:r>
        <w:rPr>
          <w:rFonts w:ascii="Verdana" w:hAnsi="Verdana"/>
          <w:b/>
        </w:rPr>
        <w:t xml:space="preserve">tor Público e Administrativo </w:t>
      </w:r>
    </w:p>
    <w:p w:rsidR="004075E3" w:rsidRPr="0089244C" w:rsidRDefault="004075E3" w:rsidP="00577DBA">
      <w:pPr>
        <w:pStyle w:val="ListParagraph"/>
        <w:spacing w:line="360" w:lineRule="auto"/>
        <w:ind w:left="0"/>
        <w:jc w:val="both"/>
        <w:rPr>
          <w:rFonts w:ascii="Verdana" w:hAnsi="Verdana"/>
        </w:rPr>
      </w:pPr>
    </w:p>
    <w:p w:rsidR="004075E3" w:rsidRPr="0089244C" w:rsidRDefault="004075E3" w:rsidP="00577DBA">
      <w:pPr>
        <w:pStyle w:val="ListParagraph"/>
        <w:spacing w:line="360" w:lineRule="auto"/>
        <w:ind w:left="0"/>
        <w:jc w:val="both"/>
        <w:rPr>
          <w:rFonts w:ascii="Verdana" w:hAnsi="Verdana"/>
        </w:rPr>
      </w:pPr>
      <w:r w:rsidRPr="0089244C">
        <w:rPr>
          <w:rFonts w:ascii="Verdana" w:hAnsi="Verdana"/>
        </w:rPr>
        <w:t xml:space="preserve">     As instituições integradas </w:t>
      </w:r>
      <w:proofErr w:type="gramStart"/>
      <w:r w:rsidR="00727735" w:rsidRPr="0089244C">
        <w:rPr>
          <w:rFonts w:ascii="Verdana" w:hAnsi="Verdana"/>
        </w:rPr>
        <w:t>no SPA</w:t>
      </w:r>
      <w:proofErr w:type="gramEnd"/>
      <w:r w:rsidRPr="0089244C">
        <w:rPr>
          <w:rFonts w:ascii="Verdana" w:hAnsi="Verdana"/>
        </w:rPr>
        <w:t xml:space="preserve">, são integralmente financiadas por prestações obrigatórias como impostos e contribuições sociais. Embora existam as taxas moderadoras, </w:t>
      </w:r>
      <w:r w:rsidR="00F002DE" w:rsidRPr="0089244C">
        <w:rPr>
          <w:rFonts w:ascii="Verdana" w:hAnsi="Verdana"/>
        </w:rPr>
        <w:t xml:space="preserve">que não obstante se poderem </w:t>
      </w:r>
      <w:r w:rsidR="00163A91" w:rsidRPr="0089244C">
        <w:rPr>
          <w:rFonts w:ascii="Verdana" w:hAnsi="Verdana"/>
        </w:rPr>
        <w:t>considerar um preço,</w:t>
      </w:r>
      <w:r w:rsidRPr="0089244C">
        <w:rPr>
          <w:rFonts w:ascii="Verdana" w:hAnsi="Verdana"/>
        </w:rPr>
        <w:t xml:space="preserve"> não constituem a principal fonte de financiamento desses serviços.</w:t>
      </w:r>
    </w:p>
    <w:p w:rsidR="004075E3" w:rsidRPr="0089244C" w:rsidRDefault="004075E3" w:rsidP="00577DBA">
      <w:pPr>
        <w:pStyle w:val="ListParagraph"/>
        <w:spacing w:line="360" w:lineRule="auto"/>
        <w:ind w:left="0"/>
        <w:jc w:val="both"/>
        <w:rPr>
          <w:rFonts w:ascii="Verdana" w:hAnsi="Verdana"/>
        </w:rPr>
      </w:pPr>
    </w:p>
    <w:p w:rsidR="004075E3" w:rsidRPr="0089244C" w:rsidRDefault="00A234EA" w:rsidP="00577DBA">
      <w:pPr>
        <w:pStyle w:val="ListParagraph"/>
        <w:spacing w:line="360" w:lineRule="auto"/>
        <w:ind w:left="0"/>
        <w:jc w:val="both"/>
        <w:rPr>
          <w:rFonts w:ascii="Verdana" w:hAnsi="Verdana"/>
        </w:rPr>
      </w:pPr>
      <w:r w:rsidRPr="0089244C">
        <w:rPr>
          <w:rFonts w:ascii="Verdana" w:hAnsi="Verdana"/>
        </w:rPr>
        <w:t xml:space="preserve">     </w:t>
      </w:r>
      <w:r w:rsidR="00B931E4" w:rsidRPr="0089244C">
        <w:rPr>
          <w:rFonts w:ascii="Verdana" w:hAnsi="Verdana"/>
        </w:rPr>
        <w:t xml:space="preserve">É o orçamento de Estado, aprovado pela Assembleia da República que financia as entidades que integram </w:t>
      </w:r>
      <w:proofErr w:type="gramStart"/>
      <w:r w:rsidR="00B931E4" w:rsidRPr="0089244C">
        <w:rPr>
          <w:rFonts w:ascii="Verdana" w:hAnsi="Verdana"/>
        </w:rPr>
        <w:t>o SPA</w:t>
      </w:r>
      <w:proofErr w:type="gramEnd"/>
      <w:r w:rsidR="00B931E4" w:rsidRPr="0089244C">
        <w:rPr>
          <w:rFonts w:ascii="Verdana" w:hAnsi="Verdana"/>
        </w:rPr>
        <w:t>.</w:t>
      </w:r>
    </w:p>
    <w:p w:rsidR="00B931E4" w:rsidRPr="0089244C" w:rsidRDefault="00B931E4" w:rsidP="00577DBA">
      <w:pPr>
        <w:pStyle w:val="ListParagraph"/>
        <w:spacing w:line="360" w:lineRule="auto"/>
        <w:ind w:left="0"/>
        <w:jc w:val="both"/>
        <w:rPr>
          <w:rFonts w:ascii="Verdana" w:hAnsi="Verdana"/>
        </w:rPr>
      </w:pPr>
      <w:r w:rsidRPr="0089244C">
        <w:rPr>
          <w:rFonts w:ascii="Verdana" w:hAnsi="Verdana"/>
        </w:rPr>
        <w:t xml:space="preserve">     O período de recessão que o país atravessa </w:t>
      </w:r>
      <w:r w:rsidR="006B7F60" w:rsidRPr="0089244C">
        <w:rPr>
          <w:rFonts w:ascii="Verdana" w:hAnsi="Verdana"/>
        </w:rPr>
        <w:t>remonta</w:t>
      </w:r>
      <w:r w:rsidRPr="0089244C">
        <w:rPr>
          <w:rFonts w:ascii="Verdana" w:hAnsi="Verdana"/>
        </w:rPr>
        <w:t xml:space="preserve"> ao dealbar do ano </w:t>
      </w:r>
      <w:r w:rsidR="00B5285A" w:rsidRPr="0089244C">
        <w:rPr>
          <w:rFonts w:ascii="Verdana" w:hAnsi="Verdana"/>
        </w:rPr>
        <w:t>2009, que</w:t>
      </w:r>
      <w:r w:rsidR="00B82B7B" w:rsidRPr="0089244C">
        <w:rPr>
          <w:rFonts w:ascii="Verdana" w:hAnsi="Verdana"/>
        </w:rPr>
        <w:t xml:space="preserve"> tem tido repercussões</w:t>
      </w:r>
      <w:r w:rsidR="008C3DA9" w:rsidRPr="0089244C">
        <w:rPr>
          <w:rFonts w:ascii="Verdana" w:hAnsi="Verdana"/>
        </w:rPr>
        <w:t xml:space="preserve"> </w:t>
      </w:r>
      <w:r w:rsidR="00B82B7B" w:rsidRPr="0089244C">
        <w:rPr>
          <w:rFonts w:ascii="Verdana" w:hAnsi="Verdana"/>
        </w:rPr>
        <w:t>nas dotações do</w:t>
      </w:r>
      <w:r w:rsidR="008C3DA9" w:rsidRPr="0089244C">
        <w:rPr>
          <w:rFonts w:ascii="Verdana" w:hAnsi="Verdana"/>
        </w:rPr>
        <w:t xml:space="preserve"> </w:t>
      </w:r>
      <w:r w:rsidR="00B82B7B" w:rsidRPr="0089244C">
        <w:rPr>
          <w:rFonts w:ascii="Verdana" w:hAnsi="Verdana"/>
        </w:rPr>
        <w:t>OE. Deste modo, o sector público administrativo sentiu o peso das medidas preconizadas pelo memorando de entendimento</w:t>
      </w:r>
      <w:r w:rsidR="00A77AFC" w:rsidRPr="0089244C">
        <w:rPr>
          <w:rFonts w:ascii="Verdana" w:hAnsi="Verdana"/>
        </w:rPr>
        <w:t xml:space="preserve"> </w:t>
      </w:r>
      <w:r w:rsidR="00AB6D54" w:rsidRPr="0089244C">
        <w:rPr>
          <w:rFonts w:ascii="Verdana" w:hAnsi="Verdana"/>
        </w:rPr>
        <w:t xml:space="preserve">com a </w:t>
      </w:r>
      <w:proofErr w:type="gramStart"/>
      <w:r w:rsidR="00AB6D54" w:rsidRPr="0089244C">
        <w:rPr>
          <w:rFonts w:ascii="Verdana" w:hAnsi="Verdana"/>
        </w:rPr>
        <w:t>T</w:t>
      </w:r>
      <w:r w:rsidR="00B82B7B" w:rsidRPr="0089244C">
        <w:rPr>
          <w:rFonts w:ascii="Verdana" w:hAnsi="Verdana"/>
        </w:rPr>
        <w:t>roika</w:t>
      </w:r>
      <w:proofErr w:type="gramEnd"/>
      <w:r w:rsidR="00B82B7B" w:rsidRPr="0089244C">
        <w:t xml:space="preserve">. </w:t>
      </w:r>
    </w:p>
    <w:p w:rsidR="00B82B7B" w:rsidRPr="0089244C" w:rsidRDefault="00B82B7B" w:rsidP="00577DBA">
      <w:pPr>
        <w:pStyle w:val="ListParagraph"/>
        <w:spacing w:line="360" w:lineRule="auto"/>
        <w:ind w:left="0"/>
        <w:jc w:val="both"/>
        <w:rPr>
          <w:rFonts w:ascii="Verdana" w:hAnsi="Verdana"/>
        </w:rPr>
      </w:pPr>
    </w:p>
    <w:p w:rsidR="0060087E" w:rsidRPr="0089244C" w:rsidRDefault="00B82B7B" w:rsidP="00577DBA">
      <w:pPr>
        <w:pStyle w:val="ListParagraph"/>
        <w:spacing w:line="360" w:lineRule="auto"/>
        <w:ind w:left="0"/>
        <w:jc w:val="both"/>
        <w:rPr>
          <w:rFonts w:ascii="Verdana" w:hAnsi="Verdana"/>
        </w:rPr>
      </w:pPr>
      <w:r w:rsidRPr="0089244C">
        <w:rPr>
          <w:rFonts w:ascii="Verdana" w:hAnsi="Verdana"/>
        </w:rPr>
        <w:t xml:space="preserve">     O</w:t>
      </w:r>
      <w:r w:rsidR="00ED32B9" w:rsidRPr="0089244C">
        <w:rPr>
          <w:rFonts w:ascii="Verdana" w:hAnsi="Verdana"/>
        </w:rPr>
        <w:t xml:space="preserve"> sector </w:t>
      </w:r>
      <w:r w:rsidR="00727735" w:rsidRPr="0089244C">
        <w:rPr>
          <w:rFonts w:ascii="Verdana" w:hAnsi="Verdana"/>
        </w:rPr>
        <w:t>d</w:t>
      </w:r>
      <w:r w:rsidR="00ED32B9" w:rsidRPr="0089244C">
        <w:rPr>
          <w:rFonts w:ascii="Verdana" w:hAnsi="Verdana"/>
        </w:rPr>
        <w:t>a saúde, que é aquele que contri</w:t>
      </w:r>
      <w:r w:rsidR="00A77AFC" w:rsidRPr="0089244C">
        <w:rPr>
          <w:rFonts w:ascii="Verdana" w:hAnsi="Verdana"/>
        </w:rPr>
        <w:t>bui para prevenir e controlar o</w:t>
      </w:r>
      <w:r w:rsidR="00177560" w:rsidRPr="0089244C">
        <w:rPr>
          <w:rFonts w:ascii="Verdana" w:hAnsi="Verdana"/>
        </w:rPr>
        <w:t xml:space="preserve"> estado de</w:t>
      </w:r>
      <w:r w:rsidR="00ED32B9" w:rsidRPr="0089244C">
        <w:rPr>
          <w:rFonts w:ascii="Verdana" w:hAnsi="Verdana"/>
        </w:rPr>
        <w:t xml:space="preserve"> saúde das populações</w:t>
      </w:r>
      <w:r w:rsidR="00177560" w:rsidRPr="0089244C">
        <w:rPr>
          <w:rFonts w:ascii="Verdana" w:hAnsi="Verdana"/>
        </w:rPr>
        <w:t>,</w:t>
      </w:r>
      <w:r w:rsidRPr="0089244C">
        <w:rPr>
          <w:rFonts w:ascii="Verdana" w:hAnsi="Verdana"/>
        </w:rPr>
        <w:t xml:space="preserve"> também </w:t>
      </w:r>
      <w:r w:rsidR="00096016" w:rsidRPr="0089244C">
        <w:rPr>
          <w:rFonts w:ascii="Verdana" w:hAnsi="Verdana"/>
        </w:rPr>
        <w:t>sofreu reduções</w:t>
      </w:r>
      <w:r w:rsidR="00ED32B9" w:rsidRPr="0089244C">
        <w:rPr>
          <w:rFonts w:ascii="Verdana" w:hAnsi="Verdana"/>
        </w:rPr>
        <w:t xml:space="preserve"> </w:t>
      </w:r>
      <w:r w:rsidR="00096016" w:rsidRPr="0089244C">
        <w:rPr>
          <w:rFonts w:ascii="Verdana" w:hAnsi="Verdana"/>
        </w:rPr>
        <w:t>na dotação atribuída.</w:t>
      </w:r>
    </w:p>
    <w:p w:rsidR="00ED1F66" w:rsidRPr="0089244C" w:rsidRDefault="00ED1F66" w:rsidP="00577DBA">
      <w:pPr>
        <w:pStyle w:val="ListParagraph"/>
        <w:spacing w:line="360" w:lineRule="auto"/>
        <w:ind w:left="0"/>
        <w:jc w:val="both"/>
        <w:rPr>
          <w:rFonts w:ascii="Verdana" w:hAnsi="Verdana"/>
        </w:rPr>
      </w:pPr>
    </w:p>
    <w:p w:rsidR="00ED1F66" w:rsidRPr="0089244C" w:rsidRDefault="00ED1F66" w:rsidP="00577DBA">
      <w:pPr>
        <w:pStyle w:val="ListParagraph"/>
        <w:spacing w:line="360" w:lineRule="auto"/>
        <w:ind w:left="0"/>
        <w:jc w:val="both"/>
        <w:rPr>
          <w:rFonts w:ascii="Verdana" w:hAnsi="Verdana"/>
        </w:rPr>
      </w:pPr>
      <w:r w:rsidRPr="0089244C">
        <w:rPr>
          <w:rFonts w:ascii="Verdana" w:hAnsi="Verdana"/>
        </w:rPr>
        <w:t xml:space="preserve">     Medidas </w:t>
      </w:r>
      <w:r w:rsidR="006F74E3" w:rsidRPr="0089244C">
        <w:rPr>
          <w:rFonts w:ascii="Verdana" w:hAnsi="Verdana"/>
        </w:rPr>
        <w:t xml:space="preserve">que foram tomadas, </w:t>
      </w:r>
      <w:r w:rsidRPr="0089244C">
        <w:rPr>
          <w:rFonts w:ascii="Verdana" w:hAnsi="Verdana"/>
        </w:rPr>
        <w:t>como o aumento das taxas moderadoras associado aos “cortes” nos salários</w:t>
      </w:r>
      <w:r w:rsidR="00B80B10" w:rsidRPr="0089244C">
        <w:rPr>
          <w:rFonts w:ascii="Verdana" w:hAnsi="Verdana"/>
        </w:rPr>
        <w:t xml:space="preserve">, pensões </w:t>
      </w:r>
      <w:r w:rsidRPr="0089244C">
        <w:rPr>
          <w:rFonts w:ascii="Verdana" w:hAnsi="Verdana"/>
        </w:rPr>
        <w:t xml:space="preserve">e </w:t>
      </w:r>
      <w:r w:rsidR="00B80B10" w:rsidRPr="0089244C">
        <w:rPr>
          <w:rFonts w:ascii="Verdana" w:hAnsi="Verdana"/>
        </w:rPr>
        <w:t>o aumento do desemprego</w:t>
      </w:r>
      <w:r w:rsidR="00096016" w:rsidRPr="0089244C">
        <w:rPr>
          <w:rFonts w:ascii="Verdana" w:hAnsi="Verdana"/>
        </w:rPr>
        <w:t>,</w:t>
      </w:r>
      <w:r w:rsidR="00B80B10" w:rsidRPr="0089244C">
        <w:rPr>
          <w:rFonts w:ascii="Verdana" w:hAnsi="Verdana"/>
        </w:rPr>
        <w:t xml:space="preserve"> desencadeiam</w:t>
      </w:r>
      <w:r w:rsidR="006F74E3" w:rsidRPr="0089244C">
        <w:rPr>
          <w:rFonts w:ascii="Verdana" w:hAnsi="Verdana"/>
        </w:rPr>
        <w:t xml:space="preserve"> necessariamente </w:t>
      </w:r>
      <w:r w:rsidR="00E942EF" w:rsidRPr="0089244C">
        <w:rPr>
          <w:rFonts w:ascii="Verdana" w:hAnsi="Verdana"/>
        </w:rPr>
        <w:t xml:space="preserve">o aparecimento e agravamento de </w:t>
      </w:r>
      <w:r w:rsidR="006F74E3" w:rsidRPr="0089244C">
        <w:rPr>
          <w:rFonts w:ascii="Verdana" w:hAnsi="Verdana"/>
        </w:rPr>
        <w:t xml:space="preserve">estados </w:t>
      </w:r>
      <w:r w:rsidR="00885A20" w:rsidRPr="0089244C">
        <w:rPr>
          <w:rFonts w:ascii="Verdana" w:hAnsi="Verdana"/>
        </w:rPr>
        <w:t xml:space="preserve">doença, </w:t>
      </w:r>
      <w:r w:rsidR="00150BC8" w:rsidRPr="0089244C">
        <w:rPr>
          <w:rFonts w:ascii="Verdana" w:hAnsi="Verdana"/>
        </w:rPr>
        <w:t xml:space="preserve">nomeadamente </w:t>
      </w:r>
      <w:r w:rsidR="006F74E3" w:rsidRPr="0089244C">
        <w:rPr>
          <w:rFonts w:ascii="Verdana" w:hAnsi="Verdana"/>
        </w:rPr>
        <w:t xml:space="preserve">por falta </w:t>
      </w:r>
      <w:r w:rsidR="00B80B10" w:rsidRPr="0089244C">
        <w:rPr>
          <w:rFonts w:ascii="Verdana" w:hAnsi="Verdana"/>
        </w:rPr>
        <w:t>de acesso à</w:t>
      </w:r>
      <w:r w:rsidR="006F74E3" w:rsidRPr="0089244C">
        <w:rPr>
          <w:rFonts w:ascii="Verdana" w:hAnsi="Verdana"/>
        </w:rPr>
        <w:t xml:space="preserve"> terapêutica necess</w:t>
      </w:r>
      <w:r w:rsidR="00150BC8" w:rsidRPr="0089244C">
        <w:rPr>
          <w:rFonts w:ascii="Verdana" w:hAnsi="Verdana"/>
        </w:rPr>
        <w:t>ária para o tratamento.</w:t>
      </w:r>
    </w:p>
    <w:p w:rsidR="00982C6A" w:rsidRPr="0089244C" w:rsidRDefault="00982C6A" w:rsidP="00577DBA">
      <w:pPr>
        <w:pStyle w:val="ListParagraph"/>
        <w:spacing w:line="360" w:lineRule="auto"/>
        <w:ind w:left="0"/>
        <w:jc w:val="both"/>
        <w:rPr>
          <w:rFonts w:ascii="Verdana" w:hAnsi="Verdana"/>
        </w:rPr>
      </w:pPr>
    </w:p>
    <w:p w:rsidR="00982C6A" w:rsidRPr="0089244C" w:rsidRDefault="008918DE" w:rsidP="00577DBA">
      <w:pPr>
        <w:pStyle w:val="ListParagraph"/>
        <w:spacing w:line="360" w:lineRule="auto"/>
        <w:ind w:left="0"/>
        <w:jc w:val="both"/>
        <w:rPr>
          <w:rFonts w:ascii="Verdana" w:hAnsi="Verdana"/>
        </w:rPr>
      </w:pPr>
      <w:r w:rsidRPr="0089244C">
        <w:rPr>
          <w:rFonts w:ascii="Verdana" w:hAnsi="Verdana"/>
        </w:rPr>
        <w:t xml:space="preserve">     </w:t>
      </w:r>
      <w:r w:rsidR="002A3CE6" w:rsidRPr="0089244C">
        <w:rPr>
          <w:rFonts w:ascii="Verdana" w:hAnsi="Verdana"/>
        </w:rPr>
        <w:t>Verificou-se que o número</w:t>
      </w:r>
      <w:r w:rsidR="00982C6A" w:rsidRPr="0089244C">
        <w:rPr>
          <w:rFonts w:ascii="Verdana" w:hAnsi="Verdana"/>
        </w:rPr>
        <w:t xml:space="preserve"> de </w:t>
      </w:r>
      <w:r w:rsidR="006D1936">
        <w:rPr>
          <w:rFonts w:ascii="Verdana" w:hAnsi="Verdana"/>
        </w:rPr>
        <w:t>ações de formação</w:t>
      </w:r>
      <w:r w:rsidR="00982C6A" w:rsidRPr="0089244C">
        <w:rPr>
          <w:rFonts w:ascii="Verdana" w:hAnsi="Verdana"/>
        </w:rPr>
        <w:t xml:space="preserve"> </w:t>
      </w:r>
      <w:r w:rsidR="006D1936">
        <w:rPr>
          <w:rFonts w:ascii="Verdana" w:hAnsi="Verdana"/>
        </w:rPr>
        <w:t xml:space="preserve">ministradas </w:t>
      </w:r>
      <w:r w:rsidR="00982C6A" w:rsidRPr="0089244C">
        <w:rPr>
          <w:rFonts w:ascii="Verdana" w:hAnsi="Verdana"/>
        </w:rPr>
        <w:t xml:space="preserve">aos profissionais de saúde tem aumentado, contudo alerta-se para o facto dos conteúdos programáticos das ações formativas irem sendo </w:t>
      </w:r>
      <w:r w:rsidR="00C54E51" w:rsidRPr="0089244C">
        <w:rPr>
          <w:rFonts w:ascii="Verdana" w:hAnsi="Verdana"/>
        </w:rPr>
        <w:t xml:space="preserve">eventualmente </w:t>
      </w:r>
      <w:r w:rsidR="00982C6A" w:rsidRPr="0089244C">
        <w:rPr>
          <w:rFonts w:ascii="Verdana" w:hAnsi="Verdana"/>
        </w:rPr>
        <w:t xml:space="preserve">revistos no sentido </w:t>
      </w:r>
      <w:r w:rsidR="00C54E51" w:rsidRPr="0089244C">
        <w:rPr>
          <w:rFonts w:ascii="Verdana" w:hAnsi="Verdana"/>
        </w:rPr>
        <w:t xml:space="preserve">de reduzirem o nº. </w:t>
      </w:r>
      <w:proofErr w:type="gramStart"/>
      <w:r w:rsidR="00C54E51" w:rsidRPr="0089244C">
        <w:rPr>
          <w:rFonts w:ascii="Verdana" w:hAnsi="Verdana"/>
        </w:rPr>
        <w:t>de</w:t>
      </w:r>
      <w:proofErr w:type="gramEnd"/>
      <w:r w:rsidR="00C54E51" w:rsidRPr="0089244C">
        <w:rPr>
          <w:rFonts w:ascii="Verdana" w:hAnsi="Verdana"/>
        </w:rPr>
        <w:t xml:space="preserve"> portadores da doença, referimo-nos nomeadamente a ações que apelem a atitudes de prevenção do aparecimento da doença.</w:t>
      </w:r>
      <w:r w:rsidR="00982C6A" w:rsidRPr="0089244C">
        <w:rPr>
          <w:rFonts w:ascii="Verdana" w:hAnsi="Verdana"/>
        </w:rPr>
        <w:t xml:space="preserve"> </w:t>
      </w:r>
    </w:p>
    <w:p w:rsidR="00096016" w:rsidRPr="0089244C" w:rsidRDefault="00096016" w:rsidP="00577DBA">
      <w:pPr>
        <w:pStyle w:val="ListParagraph"/>
        <w:spacing w:line="360" w:lineRule="auto"/>
        <w:ind w:left="0"/>
        <w:jc w:val="both"/>
        <w:rPr>
          <w:rFonts w:ascii="Verdana" w:hAnsi="Verdana"/>
        </w:rPr>
      </w:pPr>
    </w:p>
    <w:p w:rsidR="0096707E" w:rsidRPr="0089244C" w:rsidRDefault="00FE0EAB" w:rsidP="00577DBA">
      <w:pPr>
        <w:pStyle w:val="ListParagraph"/>
        <w:spacing w:line="360" w:lineRule="auto"/>
        <w:ind w:left="0"/>
        <w:jc w:val="both"/>
        <w:rPr>
          <w:rFonts w:ascii="Verdana" w:hAnsi="Verdana"/>
        </w:rPr>
      </w:pPr>
      <w:r w:rsidRPr="0089244C">
        <w:rPr>
          <w:rFonts w:ascii="Verdana" w:hAnsi="Verdana"/>
        </w:rPr>
        <w:t xml:space="preserve"> </w:t>
      </w:r>
      <w:r w:rsidR="004C4652" w:rsidRPr="0089244C">
        <w:rPr>
          <w:rFonts w:ascii="Verdana" w:hAnsi="Verdana"/>
        </w:rPr>
        <w:t xml:space="preserve">     No caso concreto, da diabetes no Baixo Alentejo,</w:t>
      </w:r>
      <w:r w:rsidR="00AA1366" w:rsidRPr="0089244C">
        <w:rPr>
          <w:rFonts w:ascii="Verdana" w:hAnsi="Verdana"/>
        </w:rPr>
        <w:t xml:space="preserve"> </w:t>
      </w:r>
      <w:r w:rsidR="00096016" w:rsidRPr="0089244C">
        <w:rPr>
          <w:rFonts w:ascii="Verdana" w:hAnsi="Verdana"/>
        </w:rPr>
        <w:t>é contratualizada com a ARS Alentejo, a p</w:t>
      </w:r>
      <w:r w:rsidRPr="0089244C">
        <w:rPr>
          <w:rFonts w:ascii="Verdana" w:hAnsi="Verdana"/>
        </w:rPr>
        <w:t>restação dos cuidados de saúde</w:t>
      </w:r>
      <w:r w:rsidR="00864739" w:rsidRPr="0089244C">
        <w:rPr>
          <w:rFonts w:ascii="Verdana" w:hAnsi="Verdana"/>
        </w:rPr>
        <w:t>, tendo como contrapartida ser alocada uma dotação</w:t>
      </w:r>
      <w:r w:rsidRPr="0089244C">
        <w:rPr>
          <w:rFonts w:ascii="Verdana" w:hAnsi="Verdana"/>
        </w:rPr>
        <w:t xml:space="preserve">. Os indicadores que </w:t>
      </w:r>
      <w:r w:rsidR="00FB57E9" w:rsidRPr="0089244C">
        <w:rPr>
          <w:rFonts w:ascii="Verdana" w:hAnsi="Verdana"/>
        </w:rPr>
        <w:t>foram</w:t>
      </w:r>
      <w:r w:rsidR="00096016" w:rsidRPr="0089244C">
        <w:rPr>
          <w:rFonts w:ascii="Verdana" w:hAnsi="Verdana"/>
        </w:rPr>
        <w:t xml:space="preserve"> contratualizados com a ARS Alentejo no âmbito da Diabetes </w:t>
      </w:r>
      <w:r w:rsidRPr="0089244C">
        <w:rPr>
          <w:rFonts w:ascii="Verdana" w:hAnsi="Verdana"/>
        </w:rPr>
        <w:t xml:space="preserve">para controlo da doença, mostram </w:t>
      </w:r>
      <w:r w:rsidR="00A77AFC" w:rsidRPr="0089244C">
        <w:rPr>
          <w:rFonts w:ascii="Verdana" w:hAnsi="Verdana"/>
        </w:rPr>
        <w:t>que a</w:t>
      </w:r>
      <w:r w:rsidRPr="0089244C">
        <w:rPr>
          <w:rFonts w:ascii="Verdana" w:hAnsi="Verdana"/>
        </w:rPr>
        <w:t xml:space="preserve"> prestação de cuidados tem melhorado</w:t>
      </w:r>
      <w:r w:rsidR="00D12BA1" w:rsidRPr="0089244C">
        <w:rPr>
          <w:rFonts w:ascii="Verdana" w:hAnsi="Verdana"/>
        </w:rPr>
        <w:t>, não obstante</w:t>
      </w:r>
      <w:r w:rsidRPr="0089244C">
        <w:rPr>
          <w:rFonts w:ascii="Verdana" w:hAnsi="Verdana"/>
        </w:rPr>
        <w:t xml:space="preserve"> verifica-se que em 2011</w:t>
      </w:r>
      <w:r w:rsidR="00D12BA1" w:rsidRPr="0089244C">
        <w:rPr>
          <w:rFonts w:ascii="Verdana" w:hAnsi="Verdana"/>
        </w:rPr>
        <w:t>,</w:t>
      </w:r>
      <w:r w:rsidRPr="0089244C">
        <w:rPr>
          <w:rFonts w:ascii="Verdana" w:hAnsi="Verdana"/>
        </w:rPr>
        <w:t xml:space="preserve"> ainda não eram abrangidos todos </w:t>
      </w:r>
      <w:proofErr w:type="gramStart"/>
      <w:r w:rsidRPr="0089244C">
        <w:rPr>
          <w:rFonts w:ascii="Verdana" w:hAnsi="Verdana"/>
        </w:rPr>
        <w:t xml:space="preserve">os  </w:t>
      </w:r>
      <w:r w:rsidR="00C33B24" w:rsidRPr="0089244C">
        <w:rPr>
          <w:rFonts w:ascii="Verdana" w:hAnsi="Verdana"/>
        </w:rPr>
        <w:t>doentes</w:t>
      </w:r>
      <w:proofErr w:type="gramEnd"/>
      <w:r w:rsidR="00C33B24" w:rsidRPr="0089244C">
        <w:rPr>
          <w:rFonts w:ascii="Verdana" w:hAnsi="Verdana"/>
        </w:rPr>
        <w:t xml:space="preserve"> </w:t>
      </w:r>
      <w:r w:rsidR="00D12BA1" w:rsidRPr="0089244C">
        <w:rPr>
          <w:rFonts w:ascii="Verdana" w:hAnsi="Verdana"/>
        </w:rPr>
        <w:t>com o</w:t>
      </w:r>
      <w:r w:rsidR="00C33B24" w:rsidRPr="0089244C">
        <w:rPr>
          <w:rFonts w:ascii="Verdana" w:hAnsi="Verdana"/>
        </w:rPr>
        <w:t xml:space="preserve"> registo de pelo menos 3 A1C. </w:t>
      </w:r>
    </w:p>
    <w:p w:rsidR="001A1D32" w:rsidRPr="0089244C" w:rsidRDefault="001A1D32" w:rsidP="00577DBA">
      <w:pPr>
        <w:pStyle w:val="ListParagraph"/>
        <w:spacing w:line="360" w:lineRule="auto"/>
        <w:ind w:left="0"/>
        <w:jc w:val="both"/>
        <w:rPr>
          <w:rFonts w:ascii="Verdana" w:hAnsi="Verdana"/>
        </w:rPr>
      </w:pPr>
    </w:p>
    <w:p w:rsidR="00A51A41" w:rsidRPr="0089244C" w:rsidRDefault="001A1D32" w:rsidP="00577DBA">
      <w:pPr>
        <w:pStyle w:val="ListParagraph"/>
        <w:spacing w:line="360" w:lineRule="auto"/>
        <w:ind w:left="0"/>
        <w:jc w:val="both"/>
        <w:rPr>
          <w:rFonts w:ascii="Verdana" w:hAnsi="Verdana"/>
        </w:rPr>
      </w:pPr>
      <w:r w:rsidRPr="0089244C">
        <w:rPr>
          <w:rFonts w:ascii="Verdana" w:hAnsi="Verdana"/>
        </w:rPr>
        <w:t xml:space="preserve">     Os gestores das unidades de saúde devem congregar esforços no sentido de </w:t>
      </w:r>
      <w:r w:rsidR="007439AF" w:rsidRPr="0089244C">
        <w:rPr>
          <w:rFonts w:ascii="Verdana" w:hAnsi="Verdana"/>
        </w:rPr>
        <w:t>re</w:t>
      </w:r>
      <w:r w:rsidRPr="0089244C">
        <w:rPr>
          <w:rFonts w:ascii="Verdana" w:hAnsi="Verdana"/>
        </w:rPr>
        <w:t xml:space="preserve">organizar </w:t>
      </w:r>
      <w:r w:rsidR="007439AF" w:rsidRPr="0089244C">
        <w:rPr>
          <w:rFonts w:ascii="Verdana" w:hAnsi="Verdana"/>
        </w:rPr>
        <w:t xml:space="preserve">eventualmente </w:t>
      </w:r>
      <w:r w:rsidRPr="0089244C">
        <w:rPr>
          <w:rFonts w:ascii="Verdana" w:hAnsi="Verdana"/>
        </w:rPr>
        <w:t xml:space="preserve">os serviços e alocar </w:t>
      </w:r>
      <w:r w:rsidR="00A77AFC" w:rsidRPr="0089244C">
        <w:rPr>
          <w:rFonts w:ascii="Verdana" w:hAnsi="Verdana"/>
        </w:rPr>
        <w:t>às unidades</w:t>
      </w:r>
      <w:r w:rsidRPr="0089244C">
        <w:rPr>
          <w:rFonts w:ascii="Verdana" w:hAnsi="Verdana"/>
        </w:rPr>
        <w:t xml:space="preserve"> de saúde os profissionais necessários para que se atin</w:t>
      </w:r>
      <w:r w:rsidR="007439AF" w:rsidRPr="0089244C">
        <w:rPr>
          <w:rFonts w:ascii="Verdana" w:hAnsi="Verdana"/>
        </w:rPr>
        <w:t>ja o</w:t>
      </w:r>
      <w:r w:rsidR="00A77AFC" w:rsidRPr="0089244C">
        <w:rPr>
          <w:rFonts w:ascii="Verdana" w:hAnsi="Verdana"/>
        </w:rPr>
        <w:t>s</w:t>
      </w:r>
      <w:r w:rsidR="007439AF" w:rsidRPr="0089244C">
        <w:rPr>
          <w:rFonts w:ascii="Verdana" w:hAnsi="Verdana"/>
        </w:rPr>
        <w:t xml:space="preserve"> objectivos</w:t>
      </w:r>
      <w:r w:rsidR="00177560" w:rsidRPr="0089244C">
        <w:rPr>
          <w:rFonts w:ascii="Verdana" w:hAnsi="Verdana"/>
        </w:rPr>
        <w:t>,</w:t>
      </w:r>
      <w:r w:rsidR="007439AF" w:rsidRPr="0089244C">
        <w:rPr>
          <w:rFonts w:ascii="Verdana" w:hAnsi="Verdana"/>
        </w:rPr>
        <w:t xml:space="preserve"> que foram contratualizados. </w:t>
      </w:r>
      <w:r w:rsidR="00A51A41" w:rsidRPr="0089244C">
        <w:rPr>
          <w:rFonts w:ascii="Verdana" w:hAnsi="Verdana"/>
        </w:rPr>
        <w:t xml:space="preserve">    </w:t>
      </w:r>
    </w:p>
    <w:p w:rsidR="007439AF" w:rsidRPr="0089244C" w:rsidRDefault="007439AF" w:rsidP="00577DBA">
      <w:pPr>
        <w:pStyle w:val="ListParagraph"/>
        <w:spacing w:line="360" w:lineRule="auto"/>
        <w:ind w:left="0"/>
        <w:jc w:val="both"/>
        <w:rPr>
          <w:rFonts w:ascii="Verdana" w:hAnsi="Verdana"/>
        </w:rPr>
      </w:pPr>
    </w:p>
    <w:p w:rsidR="008D63E0" w:rsidRPr="0089244C" w:rsidRDefault="007439AF" w:rsidP="00577DBA">
      <w:pPr>
        <w:pStyle w:val="ListParagraph"/>
        <w:spacing w:line="360" w:lineRule="auto"/>
        <w:ind w:left="0"/>
        <w:jc w:val="both"/>
        <w:rPr>
          <w:rFonts w:ascii="Verdana" w:hAnsi="Verdana"/>
        </w:rPr>
      </w:pPr>
      <w:r w:rsidRPr="0089244C">
        <w:rPr>
          <w:rFonts w:ascii="Verdana" w:hAnsi="Verdana"/>
        </w:rPr>
        <w:t xml:space="preserve">     Os gestores das unidades deverão para além da preocupação de atingir</w:t>
      </w:r>
      <w:r w:rsidR="003038B3" w:rsidRPr="0089244C">
        <w:rPr>
          <w:rFonts w:ascii="Verdana" w:hAnsi="Verdana"/>
        </w:rPr>
        <w:t xml:space="preserve"> os objectivos contratualizados, complementar as atividades de prestação de cuidados de saúde específicos para </w:t>
      </w:r>
      <w:r w:rsidR="00177560" w:rsidRPr="0089244C">
        <w:rPr>
          <w:rFonts w:ascii="Verdana" w:hAnsi="Verdana"/>
        </w:rPr>
        <w:t>evitar o agravamento da doença promovendo</w:t>
      </w:r>
      <w:r w:rsidRPr="0089244C">
        <w:rPr>
          <w:rFonts w:ascii="Verdana" w:hAnsi="Verdana"/>
        </w:rPr>
        <w:t xml:space="preserve"> </w:t>
      </w:r>
      <w:r w:rsidR="003038B3" w:rsidRPr="0089244C">
        <w:rPr>
          <w:rFonts w:ascii="Verdana" w:hAnsi="Verdana"/>
        </w:rPr>
        <w:t xml:space="preserve">por exemplo </w:t>
      </w:r>
      <w:r w:rsidRPr="0089244C">
        <w:rPr>
          <w:rFonts w:ascii="Verdana" w:hAnsi="Verdana"/>
        </w:rPr>
        <w:t>a celebração de protocolos</w:t>
      </w:r>
      <w:r w:rsidR="003038B3" w:rsidRPr="0089244C">
        <w:rPr>
          <w:rFonts w:ascii="Verdana" w:hAnsi="Verdana"/>
        </w:rPr>
        <w:t>/parcerias</w:t>
      </w:r>
      <w:r w:rsidRPr="0089244C">
        <w:rPr>
          <w:rFonts w:ascii="Verdana" w:hAnsi="Verdana"/>
        </w:rPr>
        <w:t xml:space="preserve"> com as entidades locais</w:t>
      </w:r>
      <w:r w:rsidR="003038B3" w:rsidRPr="0089244C">
        <w:rPr>
          <w:rFonts w:ascii="Verdana" w:hAnsi="Verdana"/>
        </w:rPr>
        <w:t>,</w:t>
      </w:r>
      <w:r w:rsidRPr="0089244C">
        <w:rPr>
          <w:rFonts w:ascii="Verdana" w:hAnsi="Verdana"/>
        </w:rPr>
        <w:t xml:space="preserve"> </w:t>
      </w:r>
      <w:r w:rsidR="003038B3" w:rsidRPr="0089244C">
        <w:rPr>
          <w:rFonts w:ascii="Verdana" w:hAnsi="Verdana"/>
        </w:rPr>
        <w:t xml:space="preserve">de modo a incutir nos cidadãos </w:t>
      </w:r>
      <w:r w:rsidR="00A51A41" w:rsidRPr="0089244C">
        <w:rPr>
          <w:rFonts w:ascii="Verdana" w:hAnsi="Verdana"/>
        </w:rPr>
        <w:t>que uma alimentação equilibrada e a</w:t>
      </w:r>
      <w:r w:rsidR="003038B3" w:rsidRPr="0089244C">
        <w:rPr>
          <w:rFonts w:ascii="Verdana" w:hAnsi="Verdana"/>
        </w:rPr>
        <w:t xml:space="preserve"> prática de exercício físico é essencial para evitar o aparecimento e desenvolvimento de certas enfermidades, para além da diabetes </w:t>
      </w:r>
      <w:proofErr w:type="spellStart"/>
      <w:r w:rsidR="00AB6D54" w:rsidRPr="0089244C">
        <w:rPr>
          <w:rFonts w:ascii="Verdana" w:hAnsi="Verdana"/>
          <w:i/>
        </w:rPr>
        <w:t>M</w:t>
      </w:r>
      <w:r w:rsidR="003038B3" w:rsidRPr="0089244C">
        <w:rPr>
          <w:rFonts w:ascii="Verdana" w:hAnsi="Verdana"/>
          <w:i/>
        </w:rPr>
        <w:t>ellitus</w:t>
      </w:r>
      <w:proofErr w:type="spellEnd"/>
      <w:r w:rsidR="003038B3" w:rsidRPr="0089244C">
        <w:rPr>
          <w:rFonts w:ascii="Verdana" w:hAnsi="Verdana"/>
        </w:rPr>
        <w:t>.</w:t>
      </w:r>
      <w:r w:rsidR="00A51A41" w:rsidRPr="0089244C">
        <w:rPr>
          <w:rFonts w:ascii="Verdana" w:hAnsi="Verdana"/>
        </w:rPr>
        <w:t xml:space="preserve"> </w:t>
      </w:r>
    </w:p>
    <w:p w:rsidR="00A51A41" w:rsidRPr="0089244C" w:rsidRDefault="00A51A41" w:rsidP="00577DBA">
      <w:pPr>
        <w:pStyle w:val="ListParagraph"/>
        <w:spacing w:line="360" w:lineRule="auto"/>
        <w:ind w:left="0"/>
        <w:jc w:val="both"/>
        <w:rPr>
          <w:rFonts w:ascii="Verdana" w:hAnsi="Verdana"/>
        </w:rPr>
      </w:pPr>
    </w:p>
    <w:p w:rsidR="00666551" w:rsidRPr="0089244C" w:rsidRDefault="00AB6D54" w:rsidP="00577DBA">
      <w:pPr>
        <w:pStyle w:val="ListParagraph"/>
        <w:spacing w:line="360" w:lineRule="auto"/>
        <w:ind w:left="0"/>
        <w:jc w:val="both"/>
        <w:rPr>
          <w:rFonts w:ascii="Verdana" w:hAnsi="Verdana"/>
        </w:rPr>
      </w:pPr>
      <w:r w:rsidRPr="0089244C">
        <w:rPr>
          <w:rFonts w:ascii="Verdana" w:hAnsi="Verdana"/>
        </w:rPr>
        <w:t xml:space="preserve">     No caso concreto da d</w:t>
      </w:r>
      <w:r w:rsidR="00A51A41" w:rsidRPr="0089244C">
        <w:rPr>
          <w:rFonts w:ascii="Verdana" w:hAnsi="Verdana"/>
        </w:rPr>
        <w:t xml:space="preserve">iabetes </w:t>
      </w:r>
      <w:proofErr w:type="spellStart"/>
      <w:r w:rsidR="00655C93" w:rsidRPr="0089244C">
        <w:rPr>
          <w:rFonts w:ascii="Verdana" w:hAnsi="Verdana"/>
          <w:i/>
        </w:rPr>
        <w:t>m</w:t>
      </w:r>
      <w:r w:rsidR="00A51A41" w:rsidRPr="0089244C">
        <w:rPr>
          <w:rFonts w:ascii="Verdana" w:hAnsi="Verdana"/>
          <w:i/>
        </w:rPr>
        <w:t>ellitus</w:t>
      </w:r>
      <w:proofErr w:type="spellEnd"/>
      <w:r w:rsidR="00A51A41" w:rsidRPr="0089244C">
        <w:rPr>
          <w:rFonts w:ascii="Verdana" w:hAnsi="Verdana"/>
        </w:rPr>
        <w:t xml:space="preserve">, é muito importante ter bons hábitos alimentares. Pela auscultação feita aos doentes e enfermeiros, através </w:t>
      </w:r>
      <w:r w:rsidR="005A3012" w:rsidRPr="0089244C">
        <w:rPr>
          <w:rFonts w:ascii="Verdana" w:hAnsi="Verdana"/>
        </w:rPr>
        <w:t xml:space="preserve">dos questionários verificou-se que as opiniões não </w:t>
      </w:r>
      <w:r w:rsidR="003075A0" w:rsidRPr="0089244C">
        <w:rPr>
          <w:rFonts w:ascii="Verdana" w:hAnsi="Verdana"/>
        </w:rPr>
        <w:t xml:space="preserve">são </w:t>
      </w:r>
      <w:r w:rsidR="005A3012" w:rsidRPr="0089244C">
        <w:rPr>
          <w:rFonts w:ascii="Verdana" w:hAnsi="Verdana"/>
        </w:rPr>
        <w:t xml:space="preserve">unânimes relativamente à alimentação ser </w:t>
      </w:r>
      <w:r w:rsidR="003075A0" w:rsidRPr="0089244C">
        <w:rPr>
          <w:rFonts w:ascii="Verdana" w:hAnsi="Verdana"/>
        </w:rPr>
        <w:t xml:space="preserve">a </w:t>
      </w:r>
      <w:r w:rsidR="005A3012" w:rsidRPr="0089244C">
        <w:rPr>
          <w:rFonts w:ascii="Verdana" w:hAnsi="Verdana"/>
        </w:rPr>
        <w:t xml:space="preserve">adequada. Tendo em conta a Região, culturalmente estão enraizados hábitos de consumo </w:t>
      </w:r>
      <w:r w:rsidR="003075A0" w:rsidRPr="0089244C">
        <w:rPr>
          <w:rFonts w:ascii="Verdana" w:hAnsi="Verdana"/>
        </w:rPr>
        <w:t xml:space="preserve">de </w:t>
      </w:r>
      <w:r w:rsidR="005A3012" w:rsidRPr="0089244C">
        <w:rPr>
          <w:rFonts w:ascii="Verdana" w:hAnsi="Verdana"/>
        </w:rPr>
        <w:t>determinados nutrientes que são prejudiciais à saúde e que tendo em consideração a idade dos utentes que foram abordados (mais que 65 anos), ser</w:t>
      </w:r>
      <w:r w:rsidR="003075A0" w:rsidRPr="0089244C">
        <w:rPr>
          <w:rFonts w:ascii="Verdana" w:hAnsi="Verdana"/>
        </w:rPr>
        <w:t xml:space="preserve">á difícil de alterar. Em face deste facto, será importante desde logo em todas as unidades de saúde, </w:t>
      </w:r>
      <w:r w:rsidR="00A77AFC" w:rsidRPr="0089244C">
        <w:rPr>
          <w:rFonts w:ascii="Verdana" w:hAnsi="Verdana"/>
        </w:rPr>
        <w:t>ou pelo</w:t>
      </w:r>
      <w:r w:rsidR="003075A0" w:rsidRPr="0089244C">
        <w:rPr>
          <w:rFonts w:ascii="Verdana" w:hAnsi="Verdana"/>
        </w:rPr>
        <w:t xml:space="preserve"> menos naquelas onde estão registados mais doentes com diabetes, existir um nutricionista que o</w:t>
      </w:r>
      <w:r w:rsidR="00666551" w:rsidRPr="0089244C">
        <w:rPr>
          <w:rFonts w:ascii="Verdana" w:hAnsi="Verdana"/>
        </w:rPr>
        <w:t>s</w:t>
      </w:r>
      <w:r w:rsidR="003075A0" w:rsidRPr="0089244C">
        <w:rPr>
          <w:rFonts w:ascii="Verdana" w:hAnsi="Verdana"/>
        </w:rPr>
        <w:t xml:space="preserve"> acompanhe</w:t>
      </w:r>
      <w:r w:rsidR="00666551" w:rsidRPr="0089244C">
        <w:rPr>
          <w:rFonts w:ascii="Verdana" w:hAnsi="Verdana"/>
        </w:rPr>
        <w:t xml:space="preserve"> e ajude a ter uma alimentação mais adequada à doença</w:t>
      </w:r>
      <w:r w:rsidR="003075A0" w:rsidRPr="0089244C">
        <w:rPr>
          <w:rFonts w:ascii="Verdana" w:hAnsi="Verdana"/>
        </w:rPr>
        <w:t xml:space="preserve">. É importante </w:t>
      </w:r>
      <w:r w:rsidR="00B8208E" w:rsidRPr="0089244C">
        <w:rPr>
          <w:rFonts w:ascii="Verdana" w:hAnsi="Verdana"/>
        </w:rPr>
        <w:t xml:space="preserve">também </w:t>
      </w:r>
      <w:r w:rsidR="00666551" w:rsidRPr="0089244C">
        <w:rPr>
          <w:rFonts w:ascii="Verdana" w:hAnsi="Verdana"/>
        </w:rPr>
        <w:t xml:space="preserve">que o SNS ajude a </w:t>
      </w:r>
      <w:r w:rsidR="003075A0" w:rsidRPr="0089244C">
        <w:rPr>
          <w:rFonts w:ascii="Verdana" w:hAnsi="Verdana"/>
        </w:rPr>
        <w:t>sensibilizar toda a população para este</w:t>
      </w:r>
      <w:r w:rsidR="00666551" w:rsidRPr="0089244C">
        <w:rPr>
          <w:rFonts w:ascii="Verdana" w:hAnsi="Verdana"/>
        </w:rPr>
        <w:t xml:space="preserve"> facto, inclusivamente</w:t>
      </w:r>
      <w:r w:rsidR="003075A0" w:rsidRPr="0089244C">
        <w:rPr>
          <w:rFonts w:ascii="Verdana" w:hAnsi="Verdana"/>
        </w:rPr>
        <w:t xml:space="preserve"> as unidades de restauraç</w:t>
      </w:r>
      <w:r w:rsidR="00666551" w:rsidRPr="0089244C">
        <w:rPr>
          <w:rFonts w:ascii="Verdana" w:hAnsi="Verdana"/>
        </w:rPr>
        <w:t>ão desta Região de saúde.</w:t>
      </w:r>
    </w:p>
    <w:p w:rsidR="008C22FF" w:rsidRPr="0089244C" w:rsidRDefault="008C22FF" w:rsidP="00577DBA">
      <w:pPr>
        <w:pStyle w:val="ListParagraph"/>
        <w:spacing w:line="360" w:lineRule="auto"/>
        <w:ind w:left="0"/>
        <w:jc w:val="both"/>
        <w:rPr>
          <w:rFonts w:ascii="Verdana" w:hAnsi="Verdana"/>
        </w:rPr>
      </w:pPr>
    </w:p>
    <w:p w:rsidR="00FC01F5" w:rsidRPr="0089244C" w:rsidRDefault="00FC01F5" w:rsidP="00577DBA">
      <w:pPr>
        <w:pStyle w:val="ListParagraph"/>
        <w:spacing w:line="360" w:lineRule="auto"/>
        <w:ind w:left="0"/>
        <w:jc w:val="both"/>
        <w:rPr>
          <w:rFonts w:ascii="Verdana" w:hAnsi="Verdana"/>
        </w:rPr>
      </w:pPr>
      <w:r w:rsidRPr="0089244C">
        <w:rPr>
          <w:rFonts w:ascii="Verdana" w:hAnsi="Verdana"/>
        </w:rPr>
        <w:t xml:space="preserve">    É através dos cuidados de saúde primários que devem ser diagnosticados, acompanhados e tratad</w:t>
      </w:r>
      <w:r w:rsidR="00B5285A" w:rsidRPr="0089244C">
        <w:rPr>
          <w:rFonts w:ascii="Verdana" w:hAnsi="Verdana"/>
        </w:rPr>
        <w:t xml:space="preserve">os estes estados de saúde, </w:t>
      </w:r>
      <w:r w:rsidR="00655C93" w:rsidRPr="0089244C">
        <w:rPr>
          <w:rFonts w:ascii="Verdana" w:hAnsi="Verdana"/>
        </w:rPr>
        <w:t>a fim de</w:t>
      </w:r>
      <w:r w:rsidRPr="0089244C">
        <w:rPr>
          <w:rFonts w:ascii="Verdana" w:hAnsi="Verdana"/>
        </w:rPr>
        <w:t xml:space="preserve"> evitar que seja necessário </w:t>
      </w:r>
      <w:r w:rsidR="00A77AFC" w:rsidRPr="0089244C">
        <w:rPr>
          <w:rFonts w:ascii="Verdana" w:hAnsi="Verdana"/>
        </w:rPr>
        <w:t>recorrer aos</w:t>
      </w:r>
      <w:r w:rsidRPr="0089244C">
        <w:rPr>
          <w:rFonts w:ascii="Verdana" w:hAnsi="Verdana"/>
        </w:rPr>
        <w:t xml:space="preserve"> cuidados secundários, os</w:t>
      </w:r>
      <w:r w:rsidR="00177560" w:rsidRPr="0089244C">
        <w:rPr>
          <w:rFonts w:ascii="Verdana" w:hAnsi="Verdana"/>
        </w:rPr>
        <w:t xml:space="preserve"> quais </w:t>
      </w:r>
      <w:r w:rsidRPr="0089244C">
        <w:rPr>
          <w:rFonts w:ascii="Verdana" w:hAnsi="Verdana"/>
        </w:rPr>
        <w:t>têm associado na maior parte dos casos, uma terapêutica mais agressiva p</w:t>
      </w:r>
      <w:r w:rsidR="00E27C91" w:rsidRPr="0089244C">
        <w:rPr>
          <w:rFonts w:ascii="Verdana" w:hAnsi="Verdana"/>
        </w:rPr>
        <w:t>ara estes doentes, incrementando um</w:t>
      </w:r>
      <w:r w:rsidRPr="0089244C">
        <w:rPr>
          <w:rFonts w:ascii="Verdana" w:hAnsi="Verdana"/>
        </w:rPr>
        <w:t xml:space="preserve"> maior dispêndio de dinheiros públicos.</w:t>
      </w:r>
    </w:p>
    <w:p w:rsidR="00722FD4" w:rsidRPr="0089244C" w:rsidRDefault="00722FD4" w:rsidP="00577DBA">
      <w:pPr>
        <w:pStyle w:val="ListParagraph"/>
        <w:spacing w:line="360" w:lineRule="auto"/>
        <w:ind w:left="0"/>
        <w:jc w:val="both"/>
        <w:rPr>
          <w:rFonts w:ascii="Verdana" w:hAnsi="Verdana"/>
        </w:rPr>
      </w:pPr>
    </w:p>
    <w:p w:rsidR="003149D4" w:rsidRPr="0089244C" w:rsidRDefault="003038B3" w:rsidP="001A1D32">
      <w:pPr>
        <w:pStyle w:val="ListParagraph"/>
        <w:spacing w:line="360" w:lineRule="auto"/>
        <w:ind w:left="0"/>
        <w:jc w:val="both"/>
        <w:rPr>
          <w:rFonts w:ascii="Verdana" w:hAnsi="Verdana"/>
        </w:rPr>
      </w:pPr>
      <w:r w:rsidRPr="0089244C">
        <w:rPr>
          <w:rFonts w:ascii="Verdana" w:hAnsi="Verdana"/>
        </w:rPr>
        <w:t xml:space="preserve">     </w:t>
      </w:r>
      <w:r w:rsidR="001A1D32" w:rsidRPr="0089244C">
        <w:rPr>
          <w:rFonts w:ascii="Verdana" w:hAnsi="Verdana"/>
        </w:rPr>
        <w:t>Considerando todos as propostas ou sugestões dadas, poder-se-á minimizar as complicações que advém do diagnóstico tardio da doença, prevenir o aparecimento de mais</w:t>
      </w:r>
      <w:r w:rsidR="007439AF" w:rsidRPr="0089244C">
        <w:rPr>
          <w:rFonts w:ascii="Verdana" w:hAnsi="Verdana"/>
        </w:rPr>
        <w:t xml:space="preserve"> portadores da diabetes e</w:t>
      </w:r>
      <w:r w:rsidR="001A1D32" w:rsidRPr="0089244C">
        <w:rPr>
          <w:rFonts w:ascii="Verdana" w:hAnsi="Verdana"/>
        </w:rPr>
        <w:t xml:space="preserve"> </w:t>
      </w:r>
      <w:r w:rsidR="008918DE" w:rsidRPr="0089244C">
        <w:rPr>
          <w:rFonts w:ascii="Verdana" w:hAnsi="Verdana"/>
        </w:rPr>
        <w:t xml:space="preserve">inclusivamente </w:t>
      </w:r>
      <w:r w:rsidR="00666551" w:rsidRPr="0089244C">
        <w:rPr>
          <w:rFonts w:ascii="Verdana" w:hAnsi="Verdana"/>
        </w:rPr>
        <w:t xml:space="preserve">atrasar o agravamento da doença. </w:t>
      </w:r>
      <w:r w:rsidR="003F6C63" w:rsidRPr="0089244C">
        <w:rPr>
          <w:rFonts w:ascii="Verdana" w:hAnsi="Verdana"/>
        </w:rPr>
        <w:t xml:space="preserve">Deste modo, também se poderá evitar o endividamento das instituições de saúde </w:t>
      </w:r>
      <w:r w:rsidR="00BE167C" w:rsidRPr="0089244C">
        <w:rPr>
          <w:rFonts w:ascii="Verdana" w:hAnsi="Verdana"/>
        </w:rPr>
        <w:t xml:space="preserve">pertencentes ao SNS </w:t>
      </w:r>
      <w:r w:rsidR="003F6C63" w:rsidRPr="0089244C">
        <w:rPr>
          <w:rFonts w:ascii="Verdana" w:hAnsi="Verdana"/>
        </w:rPr>
        <w:t xml:space="preserve">e </w:t>
      </w:r>
      <w:r w:rsidR="00BE167C" w:rsidRPr="0089244C">
        <w:rPr>
          <w:rFonts w:ascii="Verdana" w:hAnsi="Verdana"/>
        </w:rPr>
        <w:t xml:space="preserve">consequentemente </w:t>
      </w:r>
      <w:r w:rsidR="003F6C63" w:rsidRPr="0089244C">
        <w:rPr>
          <w:rFonts w:ascii="Verdana" w:hAnsi="Verdana"/>
        </w:rPr>
        <w:t xml:space="preserve">aumento de </w:t>
      </w:r>
      <w:proofErr w:type="gramStart"/>
      <w:r w:rsidR="003F6C63" w:rsidRPr="0089244C">
        <w:rPr>
          <w:rFonts w:ascii="Verdana" w:hAnsi="Verdana"/>
        </w:rPr>
        <w:t>deficits</w:t>
      </w:r>
      <w:proofErr w:type="gramEnd"/>
      <w:r w:rsidR="000F5CD1" w:rsidRPr="0089244C">
        <w:rPr>
          <w:rFonts w:ascii="Verdana" w:hAnsi="Verdana"/>
        </w:rPr>
        <w:t>.</w:t>
      </w:r>
    </w:p>
    <w:p w:rsidR="008A3941" w:rsidRDefault="008A3941" w:rsidP="001A1D32">
      <w:pPr>
        <w:pStyle w:val="ListParagraph"/>
        <w:spacing w:line="360" w:lineRule="auto"/>
        <w:ind w:left="0"/>
        <w:jc w:val="both"/>
        <w:rPr>
          <w:rFonts w:ascii="Verdana" w:hAnsi="Verdana"/>
        </w:rPr>
      </w:pPr>
    </w:p>
    <w:p w:rsidR="00EB6B80" w:rsidRDefault="008A3941" w:rsidP="001A1D32">
      <w:pPr>
        <w:pStyle w:val="ListParagraph"/>
        <w:spacing w:line="360" w:lineRule="auto"/>
        <w:ind w:left="0"/>
        <w:jc w:val="both"/>
        <w:rPr>
          <w:rFonts w:ascii="Verdana" w:hAnsi="Verdana"/>
        </w:rPr>
      </w:pPr>
      <w:r>
        <w:rPr>
          <w:rFonts w:ascii="Verdana" w:hAnsi="Verdana"/>
        </w:rPr>
        <w:t xml:space="preserve">     </w:t>
      </w:r>
      <w:r w:rsidR="003149D4" w:rsidRPr="0089244C">
        <w:rPr>
          <w:rFonts w:ascii="Verdana" w:hAnsi="Verdana"/>
        </w:rPr>
        <w:t>Tendo em consideração as conclusões ob</w:t>
      </w:r>
      <w:r w:rsidR="00CE76A8">
        <w:rPr>
          <w:rFonts w:ascii="Verdana" w:hAnsi="Verdana"/>
        </w:rPr>
        <w:t>tidas através dos questionários e</w:t>
      </w:r>
      <w:r w:rsidR="003149D4" w:rsidRPr="0089244C">
        <w:rPr>
          <w:rFonts w:ascii="Verdana" w:hAnsi="Verdana"/>
        </w:rPr>
        <w:t xml:space="preserve"> a conjuntura atual </w:t>
      </w:r>
      <w:r w:rsidR="007D453B" w:rsidRPr="0089244C">
        <w:rPr>
          <w:rFonts w:ascii="Verdana" w:hAnsi="Verdana"/>
        </w:rPr>
        <w:t>propomos o seguinte Plano com as possíveis medidas</w:t>
      </w:r>
      <w:r w:rsidR="00CE76A8">
        <w:rPr>
          <w:rFonts w:ascii="Verdana" w:hAnsi="Verdana"/>
        </w:rPr>
        <w:t xml:space="preserve"> a tomar p</w:t>
      </w:r>
      <w:r w:rsidR="003149D4" w:rsidRPr="0089244C">
        <w:rPr>
          <w:rFonts w:ascii="Verdana" w:hAnsi="Verdana"/>
        </w:rPr>
        <w:t>a</w:t>
      </w:r>
      <w:r w:rsidR="00CE76A8">
        <w:rPr>
          <w:rFonts w:ascii="Verdana" w:hAnsi="Verdana"/>
        </w:rPr>
        <w:t xml:space="preserve">ra a gestão da ULSBA e do Ministério da Saúde </w:t>
      </w:r>
      <w:r w:rsidR="003149D4" w:rsidRPr="0089244C">
        <w:rPr>
          <w:rFonts w:ascii="Verdana" w:hAnsi="Verdana"/>
        </w:rPr>
        <w:t xml:space="preserve">no âmbito da </w:t>
      </w:r>
      <w:r w:rsidR="00CE76A8">
        <w:rPr>
          <w:rFonts w:ascii="Verdana" w:hAnsi="Verdana"/>
        </w:rPr>
        <w:t>Diabetes</w:t>
      </w:r>
      <w:r w:rsidR="000F5CD1" w:rsidRPr="0089244C">
        <w:rPr>
          <w:rFonts w:ascii="Verdana" w:hAnsi="Verdana"/>
        </w:rPr>
        <w:t>. Para es</w:t>
      </w:r>
      <w:r w:rsidR="001029B1" w:rsidRPr="0089244C">
        <w:rPr>
          <w:rFonts w:ascii="Verdana" w:hAnsi="Verdana"/>
        </w:rPr>
        <w:t>te efeito</w:t>
      </w:r>
      <w:r w:rsidR="004B648D">
        <w:rPr>
          <w:rFonts w:ascii="Verdana" w:hAnsi="Verdana"/>
        </w:rPr>
        <w:t>,</w:t>
      </w:r>
      <w:r w:rsidR="0039715C">
        <w:rPr>
          <w:rFonts w:ascii="Verdana" w:hAnsi="Verdana"/>
        </w:rPr>
        <w:t xml:space="preserve"> elabora</w:t>
      </w:r>
      <w:r w:rsidR="000F5CD1" w:rsidRPr="0089244C">
        <w:rPr>
          <w:rFonts w:ascii="Verdana" w:hAnsi="Verdana"/>
        </w:rPr>
        <w:t>mos o seguinte Plano de Intervenção:</w:t>
      </w:r>
    </w:p>
    <w:p w:rsidR="009169FF" w:rsidRDefault="009169FF" w:rsidP="001A1D32">
      <w:pPr>
        <w:pStyle w:val="ListParagraph"/>
        <w:spacing w:line="360" w:lineRule="auto"/>
        <w:ind w:left="0"/>
        <w:jc w:val="both"/>
        <w:rPr>
          <w:rFonts w:ascii="Verdana" w:hAnsi="Verdana"/>
        </w:rPr>
      </w:pPr>
    </w:p>
    <w:p w:rsidR="009169FF" w:rsidRDefault="008A3941" w:rsidP="006D1936">
      <w:pPr>
        <w:pStyle w:val="ListParagraph"/>
        <w:spacing w:line="360" w:lineRule="auto"/>
        <w:ind w:left="0"/>
        <w:rPr>
          <w:rFonts w:ascii="Verdana" w:hAnsi="Verdana"/>
        </w:rPr>
      </w:pPr>
      <w:r>
        <w:rPr>
          <w:rFonts w:ascii="Verdana" w:hAnsi="Verdana"/>
        </w:rPr>
        <w:t>Tabela nº.</w:t>
      </w:r>
      <w:r w:rsidR="002F3CE3">
        <w:rPr>
          <w:rFonts w:ascii="Verdana" w:hAnsi="Verdana"/>
        </w:rPr>
        <w:t>2: Pla</w:t>
      </w:r>
      <w:r w:rsidR="006D1936">
        <w:rPr>
          <w:rFonts w:ascii="Verdana" w:hAnsi="Verdana"/>
        </w:rPr>
        <w:t>no de Intervenção para a gestão</w:t>
      </w:r>
    </w:p>
    <w:p w:rsidR="009169FF" w:rsidRDefault="009169FF" w:rsidP="00EB6B80">
      <w:pPr>
        <w:pStyle w:val="ListParagraph"/>
        <w:spacing w:line="360" w:lineRule="auto"/>
        <w:ind w:left="0"/>
        <w:jc w:val="both"/>
        <w:rPr>
          <w:rFonts w:cstheme="minorHAnsi"/>
          <w:sz w:val="18"/>
          <w:szCs w:val="18"/>
        </w:rPr>
      </w:pPr>
      <w:r w:rsidRPr="009169FF">
        <w:rPr>
          <w:noProof/>
          <w:lang w:val="en-US"/>
        </w:rPr>
        <w:drawing>
          <wp:inline distT="0" distB="0" distL="0" distR="0">
            <wp:extent cx="5722618" cy="4823460"/>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654" cy="4827704"/>
                    </a:xfrm>
                    <a:prstGeom prst="rect">
                      <a:avLst/>
                    </a:prstGeom>
                    <a:noFill/>
                    <a:ln>
                      <a:noFill/>
                    </a:ln>
                  </pic:spPr>
                </pic:pic>
              </a:graphicData>
            </a:graphic>
          </wp:inline>
        </w:drawing>
      </w:r>
    </w:p>
    <w:p w:rsidR="00EB6B80" w:rsidRPr="00F71CB9" w:rsidRDefault="00F9477B" w:rsidP="00F71CB9">
      <w:pPr>
        <w:pStyle w:val="ListParagraph"/>
        <w:spacing w:line="360" w:lineRule="auto"/>
        <w:ind w:left="0"/>
        <w:jc w:val="both"/>
        <w:rPr>
          <w:rFonts w:ascii="Verdana" w:hAnsi="Verdana"/>
        </w:rPr>
      </w:pPr>
      <w:r w:rsidRPr="006D1936">
        <w:rPr>
          <w:rFonts w:cstheme="minorHAnsi"/>
          <w:sz w:val="18"/>
          <w:szCs w:val="18"/>
        </w:rPr>
        <w:t>Fonte: Elaboração própria.</w:t>
      </w:r>
      <w:r w:rsidR="00666551" w:rsidRPr="006D1936">
        <w:rPr>
          <w:rFonts w:ascii="Verdana" w:hAnsi="Verdana"/>
          <w:sz w:val="18"/>
          <w:szCs w:val="18"/>
        </w:rPr>
        <w:t xml:space="preserve">   </w:t>
      </w:r>
      <w:bookmarkStart w:id="1" w:name="_GoBack"/>
      <w:bookmarkEnd w:id="1"/>
    </w:p>
    <w:p w:rsidR="004060C2" w:rsidRPr="00516524" w:rsidRDefault="004060C2" w:rsidP="00291AEF">
      <w:pPr>
        <w:pStyle w:val="ListParagraph"/>
        <w:numPr>
          <w:ilvl w:val="1"/>
          <w:numId w:val="20"/>
        </w:numPr>
        <w:spacing w:line="360" w:lineRule="auto"/>
        <w:ind w:left="567" w:hanging="567"/>
        <w:jc w:val="both"/>
        <w:rPr>
          <w:rFonts w:ascii="Verdana" w:hAnsi="Verdana"/>
          <w:b/>
        </w:rPr>
      </w:pPr>
      <w:r w:rsidRPr="00516524">
        <w:rPr>
          <w:rFonts w:ascii="Verdana" w:hAnsi="Verdana"/>
          <w:b/>
        </w:rPr>
        <w:t>Limitações ao estudo e sugestão de estudos futuros.</w:t>
      </w:r>
    </w:p>
    <w:p w:rsidR="0060543B" w:rsidRPr="0089244C" w:rsidRDefault="008A3941" w:rsidP="000C4BD6">
      <w:pPr>
        <w:spacing w:line="360" w:lineRule="auto"/>
        <w:jc w:val="both"/>
        <w:rPr>
          <w:rFonts w:ascii="Verdana" w:hAnsi="Verdana"/>
        </w:rPr>
      </w:pPr>
      <w:r>
        <w:rPr>
          <w:rFonts w:ascii="Verdana" w:hAnsi="Verdana"/>
        </w:rPr>
        <w:t xml:space="preserve">     </w:t>
      </w:r>
      <w:r w:rsidR="00FB4BEF" w:rsidRPr="00516524">
        <w:rPr>
          <w:rFonts w:ascii="Verdana" w:hAnsi="Verdana"/>
        </w:rPr>
        <w:t xml:space="preserve">Na realização deste Trabalho </w:t>
      </w:r>
      <w:r w:rsidR="00FB4BEF" w:rsidRPr="0089244C">
        <w:rPr>
          <w:rFonts w:ascii="Verdana" w:hAnsi="Verdana"/>
        </w:rPr>
        <w:t>de Projeto</w:t>
      </w:r>
      <w:r w:rsidR="0025354A" w:rsidRPr="0089244C">
        <w:rPr>
          <w:rFonts w:ascii="Verdana" w:hAnsi="Verdana"/>
        </w:rPr>
        <w:t xml:space="preserve"> e</w:t>
      </w:r>
      <w:r w:rsidR="0060543B" w:rsidRPr="0089244C">
        <w:rPr>
          <w:rFonts w:ascii="Verdana" w:hAnsi="Verdana"/>
        </w:rPr>
        <w:t xml:space="preserve"> ao longo do</w:t>
      </w:r>
      <w:r w:rsidR="00040070" w:rsidRPr="0089244C">
        <w:rPr>
          <w:rFonts w:ascii="Verdana" w:hAnsi="Verdana"/>
        </w:rPr>
        <w:t xml:space="preserve"> desenvolvimento do mesmo</w:t>
      </w:r>
      <w:r w:rsidR="00B83DEE" w:rsidRPr="0089244C">
        <w:rPr>
          <w:rFonts w:ascii="Verdana" w:hAnsi="Verdana"/>
        </w:rPr>
        <w:t>, verificaram-se muitas</w:t>
      </w:r>
      <w:r w:rsidR="00D5349A" w:rsidRPr="0089244C">
        <w:rPr>
          <w:rFonts w:ascii="Verdana" w:hAnsi="Verdana"/>
        </w:rPr>
        <w:t xml:space="preserve"> dificuldades para a sua concretização</w:t>
      </w:r>
      <w:r w:rsidR="00670F50" w:rsidRPr="0089244C">
        <w:rPr>
          <w:rFonts w:ascii="Verdana" w:hAnsi="Verdana"/>
        </w:rPr>
        <w:t>,</w:t>
      </w:r>
      <w:r w:rsidR="0025354A" w:rsidRPr="0089244C">
        <w:rPr>
          <w:rFonts w:ascii="Verdana" w:hAnsi="Verdana"/>
        </w:rPr>
        <w:t xml:space="preserve"> nomeadamente acesso a documentos em tempo considerado razo</w:t>
      </w:r>
      <w:r w:rsidR="00AB6D54" w:rsidRPr="0089244C">
        <w:rPr>
          <w:rFonts w:ascii="Verdana" w:hAnsi="Verdana"/>
        </w:rPr>
        <w:t xml:space="preserve">ável e </w:t>
      </w:r>
      <w:r w:rsidR="00B83DEE" w:rsidRPr="0089244C">
        <w:rPr>
          <w:rFonts w:ascii="Verdana" w:hAnsi="Verdana"/>
        </w:rPr>
        <w:t xml:space="preserve">convocação para </w:t>
      </w:r>
      <w:r w:rsidR="008918DE" w:rsidRPr="0089244C">
        <w:rPr>
          <w:rFonts w:ascii="Verdana" w:hAnsi="Verdana"/>
        </w:rPr>
        <w:t xml:space="preserve">presença em </w:t>
      </w:r>
      <w:r w:rsidR="00B83DEE" w:rsidRPr="0089244C">
        <w:rPr>
          <w:rFonts w:ascii="Verdana" w:hAnsi="Verdana"/>
        </w:rPr>
        <w:t>reuniões com alguns dirigentes. A autorização</w:t>
      </w:r>
      <w:r w:rsidR="00040070" w:rsidRPr="0089244C">
        <w:rPr>
          <w:rFonts w:ascii="Verdana" w:hAnsi="Verdana"/>
        </w:rPr>
        <w:t>,</w:t>
      </w:r>
      <w:r w:rsidR="00B83DEE" w:rsidRPr="0089244C">
        <w:rPr>
          <w:rFonts w:ascii="Verdana" w:hAnsi="Verdana"/>
        </w:rPr>
        <w:t xml:space="preserve"> para realizar os questionários também foi considerada morosa.</w:t>
      </w:r>
    </w:p>
    <w:p w:rsidR="0025354A" w:rsidRPr="0089244C" w:rsidRDefault="000C4BD6" w:rsidP="000C4BD6">
      <w:pPr>
        <w:spacing w:line="360" w:lineRule="auto"/>
        <w:jc w:val="both"/>
        <w:rPr>
          <w:rFonts w:ascii="Verdana" w:hAnsi="Verdana"/>
        </w:rPr>
      </w:pPr>
      <w:r w:rsidRPr="0089244C">
        <w:rPr>
          <w:rFonts w:ascii="Verdana" w:hAnsi="Verdana"/>
        </w:rPr>
        <w:t xml:space="preserve">     </w:t>
      </w:r>
      <w:r w:rsidR="0025354A" w:rsidRPr="0089244C">
        <w:rPr>
          <w:rFonts w:ascii="Verdana" w:hAnsi="Verdana"/>
        </w:rPr>
        <w:t xml:space="preserve">Os documentos disponíveis para além de não serem muitos, </w:t>
      </w:r>
      <w:r w:rsidR="003949FB" w:rsidRPr="0089244C">
        <w:rPr>
          <w:rFonts w:ascii="Verdana" w:hAnsi="Verdana"/>
        </w:rPr>
        <w:t xml:space="preserve">não </w:t>
      </w:r>
      <w:r w:rsidR="0060543B" w:rsidRPr="0089244C">
        <w:rPr>
          <w:rFonts w:ascii="Verdana" w:hAnsi="Verdana"/>
        </w:rPr>
        <w:t xml:space="preserve">eram muito </w:t>
      </w:r>
      <w:r w:rsidR="00D5349A" w:rsidRPr="0089244C">
        <w:rPr>
          <w:rFonts w:ascii="Verdana" w:hAnsi="Verdana"/>
        </w:rPr>
        <w:t xml:space="preserve">recentes. </w:t>
      </w:r>
      <w:r w:rsidR="00670F50" w:rsidRPr="0089244C">
        <w:rPr>
          <w:rFonts w:ascii="Verdana" w:hAnsi="Verdana"/>
        </w:rPr>
        <w:t xml:space="preserve">Houve um esforço constante para obter a informação </w:t>
      </w:r>
      <w:r w:rsidR="0060543B" w:rsidRPr="0089244C">
        <w:rPr>
          <w:rFonts w:ascii="Verdana" w:hAnsi="Verdana"/>
        </w:rPr>
        <w:t xml:space="preserve">mais </w:t>
      </w:r>
      <w:r w:rsidR="00670F50" w:rsidRPr="0089244C">
        <w:rPr>
          <w:rFonts w:ascii="Verdana" w:hAnsi="Verdana"/>
        </w:rPr>
        <w:t>recente</w:t>
      </w:r>
      <w:r w:rsidR="0060543B" w:rsidRPr="0089244C">
        <w:rPr>
          <w:rFonts w:ascii="Verdana" w:hAnsi="Verdana"/>
        </w:rPr>
        <w:t xml:space="preserve"> possível</w:t>
      </w:r>
      <w:r w:rsidR="00670F50" w:rsidRPr="0089244C">
        <w:rPr>
          <w:rFonts w:ascii="Verdana" w:hAnsi="Verdana"/>
        </w:rPr>
        <w:t xml:space="preserve"> e que mostrasse a realidade da Diabetes </w:t>
      </w:r>
      <w:proofErr w:type="spellStart"/>
      <w:r w:rsidR="00670F50" w:rsidRPr="0089244C">
        <w:rPr>
          <w:rFonts w:ascii="Verdana" w:hAnsi="Verdana"/>
          <w:i/>
        </w:rPr>
        <w:t>Mellitus</w:t>
      </w:r>
      <w:proofErr w:type="spellEnd"/>
      <w:r w:rsidR="00670F50" w:rsidRPr="0089244C">
        <w:rPr>
          <w:rFonts w:ascii="Verdana" w:hAnsi="Verdana"/>
        </w:rPr>
        <w:t xml:space="preserve"> no Baixo Alentejo</w:t>
      </w:r>
      <w:r w:rsidR="0060543B" w:rsidRPr="0089244C">
        <w:rPr>
          <w:rFonts w:ascii="Verdana" w:hAnsi="Verdana"/>
        </w:rPr>
        <w:t>.</w:t>
      </w:r>
    </w:p>
    <w:p w:rsidR="00951C8F" w:rsidRPr="0089244C" w:rsidRDefault="000C4BD6" w:rsidP="000C4BD6">
      <w:pPr>
        <w:spacing w:line="360" w:lineRule="auto"/>
        <w:jc w:val="both"/>
        <w:rPr>
          <w:rFonts w:ascii="Verdana" w:hAnsi="Verdana"/>
        </w:rPr>
      </w:pPr>
      <w:r w:rsidRPr="0089244C">
        <w:rPr>
          <w:rFonts w:ascii="Verdana" w:hAnsi="Verdana"/>
        </w:rPr>
        <w:t xml:space="preserve">     </w:t>
      </w:r>
      <w:r w:rsidR="0060543B" w:rsidRPr="0089244C">
        <w:rPr>
          <w:rFonts w:ascii="Verdana" w:hAnsi="Verdana"/>
        </w:rPr>
        <w:t xml:space="preserve">Foi muito difícil </w:t>
      </w:r>
      <w:r w:rsidR="00CD424E" w:rsidRPr="0089244C">
        <w:rPr>
          <w:rFonts w:ascii="Verdana" w:hAnsi="Verdana"/>
        </w:rPr>
        <w:t>obter</w:t>
      </w:r>
      <w:r w:rsidR="00D5349A" w:rsidRPr="0089244C">
        <w:rPr>
          <w:rFonts w:ascii="Verdana" w:hAnsi="Verdana"/>
        </w:rPr>
        <w:t xml:space="preserve"> 20 os </w:t>
      </w:r>
      <w:r w:rsidR="0060543B" w:rsidRPr="0089244C">
        <w:rPr>
          <w:rFonts w:ascii="Verdana" w:hAnsi="Verdana"/>
        </w:rPr>
        <w:t>questionários aplicados</w:t>
      </w:r>
      <w:r w:rsidR="00951C8F" w:rsidRPr="0089244C">
        <w:rPr>
          <w:rFonts w:ascii="Verdana" w:hAnsi="Verdana"/>
        </w:rPr>
        <w:t>,</w:t>
      </w:r>
      <w:r w:rsidR="0060543B" w:rsidRPr="0089244C">
        <w:rPr>
          <w:rFonts w:ascii="Verdana" w:hAnsi="Verdana"/>
        </w:rPr>
        <w:t xml:space="preserve"> por </w:t>
      </w:r>
      <w:proofErr w:type="gramStart"/>
      <w:r w:rsidR="0060543B" w:rsidRPr="0089244C">
        <w:rPr>
          <w:rFonts w:ascii="Verdana" w:hAnsi="Verdana"/>
        </w:rPr>
        <w:t>e-mail</w:t>
      </w:r>
      <w:proofErr w:type="gramEnd"/>
      <w:r w:rsidR="0060543B" w:rsidRPr="0089244C">
        <w:rPr>
          <w:rFonts w:ascii="Verdana" w:hAnsi="Verdana"/>
        </w:rPr>
        <w:t xml:space="preserve"> aos enfermeiros.</w:t>
      </w:r>
    </w:p>
    <w:p w:rsidR="00627134" w:rsidRPr="0089244C" w:rsidRDefault="000C4BD6" w:rsidP="000C4BD6">
      <w:pPr>
        <w:spacing w:line="360" w:lineRule="auto"/>
        <w:jc w:val="both"/>
        <w:rPr>
          <w:rFonts w:ascii="Verdana" w:hAnsi="Verdana"/>
        </w:rPr>
      </w:pPr>
      <w:r w:rsidRPr="0089244C">
        <w:rPr>
          <w:rFonts w:ascii="Verdana" w:hAnsi="Verdana"/>
        </w:rPr>
        <w:t xml:space="preserve">     </w:t>
      </w:r>
      <w:r w:rsidR="00154719" w:rsidRPr="0089244C">
        <w:rPr>
          <w:rFonts w:ascii="Verdana" w:hAnsi="Verdana"/>
        </w:rPr>
        <w:t xml:space="preserve">Houve cerca </w:t>
      </w:r>
      <w:r w:rsidR="00C620FE" w:rsidRPr="0089244C">
        <w:rPr>
          <w:rFonts w:ascii="Verdana" w:hAnsi="Verdana"/>
        </w:rPr>
        <w:t xml:space="preserve">de 4 utentes que </w:t>
      </w:r>
      <w:r w:rsidR="00154719" w:rsidRPr="0089244C">
        <w:rPr>
          <w:rFonts w:ascii="Verdana" w:hAnsi="Verdana"/>
        </w:rPr>
        <w:t>recusaram fazer o questionário, alguns inicialmente quiseram de imediato participar mas após conhecer</w:t>
      </w:r>
      <w:r w:rsidR="00D5349A" w:rsidRPr="0089244C">
        <w:rPr>
          <w:rFonts w:ascii="Verdana" w:hAnsi="Verdana"/>
        </w:rPr>
        <w:t xml:space="preserve">em o teor do mesmo, </w:t>
      </w:r>
      <w:r w:rsidR="0014228B" w:rsidRPr="0089244C">
        <w:rPr>
          <w:rFonts w:ascii="Verdana" w:hAnsi="Verdana"/>
        </w:rPr>
        <w:t>recusaram responder às questões.</w:t>
      </w:r>
    </w:p>
    <w:p w:rsidR="00627134" w:rsidRPr="0089244C" w:rsidRDefault="00627134" w:rsidP="000C4BD6">
      <w:pPr>
        <w:spacing w:line="360" w:lineRule="auto"/>
        <w:jc w:val="both"/>
        <w:rPr>
          <w:rFonts w:ascii="Verdana" w:hAnsi="Verdana"/>
        </w:rPr>
      </w:pPr>
      <w:r w:rsidRPr="0089244C">
        <w:rPr>
          <w:rFonts w:ascii="Verdana" w:hAnsi="Verdana"/>
        </w:rPr>
        <w:t xml:space="preserve">     Verificou-se que embora nos centros de saúde haja tecnologia de informação, o que permite </w:t>
      </w:r>
      <w:r w:rsidR="00BA4699" w:rsidRPr="0089244C">
        <w:rPr>
          <w:rFonts w:ascii="Verdana" w:hAnsi="Verdana"/>
        </w:rPr>
        <w:t xml:space="preserve">aos profissionais de saúde </w:t>
      </w:r>
      <w:r w:rsidRPr="0089244C">
        <w:rPr>
          <w:rFonts w:ascii="Verdana" w:hAnsi="Verdana"/>
        </w:rPr>
        <w:t xml:space="preserve">ter acesso </w:t>
      </w:r>
      <w:r w:rsidR="00F70839" w:rsidRPr="0089244C">
        <w:rPr>
          <w:rFonts w:ascii="Verdana" w:hAnsi="Verdana"/>
        </w:rPr>
        <w:t>a</w:t>
      </w:r>
      <w:r w:rsidRPr="0089244C">
        <w:rPr>
          <w:rFonts w:ascii="Verdana" w:hAnsi="Verdana"/>
        </w:rPr>
        <w:t xml:space="preserve"> base</w:t>
      </w:r>
      <w:r w:rsidR="00F70839" w:rsidRPr="0089244C">
        <w:rPr>
          <w:rFonts w:ascii="Verdana" w:hAnsi="Verdana"/>
        </w:rPr>
        <w:t>s</w:t>
      </w:r>
      <w:r w:rsidRPr="0089244C">
        <w:rPr>
          <w:rFonts w:ascii="Verdana" w:hAnsi="Verdana"/>
        </w:rPr>
        <w:t xml:space="preserve"> de </w:t>
      </w:r>
      <w:r w:rsidR="00BA4699" w:rsidRPr="0089244C">
        <w:rPr>
          <w:rFonts w:ascii="Verdana" w:hAnsi="Verdana"/>
        </w:rPr>
        <w:t>dados e</w:t>
      </w:r>
      <w:r w:rsidRPr="0089244C">
        <w:rPr>
          <w:rFonts w:ascii="Verdana" w:hAnsi="Verdana"/>
        </w:rPr>
        <w:t xml:space="preserve"> informação necessária </w:t>
      </w:r>
      <w:r w:rsidR="00F70839" w:rsidRPr="0089244C">
        <w:rPr>
          <w:rFonts w:ascii="Verdana" w:hAnsi="Verdana"/>
        </w:rPr>
        <w:t xml:space="preserve">e privilegiada </w:t>
      </w:r>
      <w:r w:rsidRPr="0089244C">
        <w:rPr>
          <w:rFonts w:ascii="Verdana" w:hAnsi="Verdana"/>
        </w:rPr>
        <w:t>para prestar o melhor serviço de saúde</w:t>
      </w:r>
      <w:r w:rsidR="00F70839" w:rsidRPr="0089244C">
        <w:rPr>
          <w:rFonts w:ascii="Verdana" w:hAnsi="Verdana"/>
        </w:rPr>
        <w:t xml:space="preserve"> aos utentes</w:t>
      </w:r>
      <w:r w:rsidRPr="0089244C">
        <w:rPr>
          <w:rFonts w:ascii="Verdana" w:hAnsi="Verdana"/>
        </w:rPr>
        <w:t>,</w:t>
      </w:r>
      <w:r w:rsidR="00A72B30" w:rsidRPr="0089244C">
        <w:rPr>
          <w:rFonts w:ascii="Verdana" w:hAnsi="Verdana"/>
        </w:rPr>
        <w:t xml:space="preserve"> tendo como referência nomeadamente o Programa Nacional da Diabetes,</w:t>
      </w:r>
      <w:r w:rsidRPr="0089244C">
        <w:rPr>
          <w:rFonts w:ascii="Verdana" w:hAnsi="Verdana"/>
        </w:rPr>
        <w:t xml:space="preserve"> nas 33 extensões de saúde n</w:t>
      </w:r>
      <w:r w:rsidR="00F70839" w:rsidRPr="0089244C">
        <w:rPr>
          <w:rFonts w:ascii="Verdana" w:hAnsi="Verdana"/>
        </w:rPr>
        <w:t>ão existe. Esta situação</w:t>
      </w:r>
      <w:proofErr w:type="gramStart"/>
      <w:r w:rsidR="00F70839" w:rsidRPr="0089244C">
        <w:rPr>
          <w:rFonts w:ascii="Verdana" w:hAnsi="Verdana"/>
        </w:rPr>
        <w:t>,</w:t>
      </w:r>
      <w:proofErr w:type="gramEnd"/>
      <w:r w:rsidR="00F70839" w:rsidRPr="0089244C">
        <w:rPr>
          <w:rFonts w:ascii="Verdana" w:hAnsi="Verdana"/>
        </w:rPr>
        <w:t xml:space="preserve"> pode contribuir por exemplo para que informação importante sobre o utente que procura essas extensões, não esteja disponível.</w:t>
      </w:r>
      <w:r w:rsidR="00916EE2" w:rsidRPr="0089244C">
        <w:rPr>
          <w:rFonts w:ascii="Verdana" w:hAnsi="Verdana"/>
        </w:rPr>
        <w:t xml:space="preserve"> </w:t>
      </w:r>
    </w:p>
    <w:p w:rsidR="005417EF" w:rsidRPr="0089244C" w:rsidRDefault="000C4BD6" w:rsidP="008918DE">
      <w:pPr>
        <w:spacing w:line="360" w:lineRule="auto"/>
        <w:jc w:val="both"/>
        <w:rPr>
          <w:rFonts w:ascii="Verdana" w:hAnsi="Verdana"/>
        </w:rPr>
      </w:pPr>
      <w:r w:rsidRPr="0089244C">
        <w:rPr>
          <w:rFonts w:ascii="Verdana" w:hAnsi="Verdana"/>
        </w:rPr>
        <w:t xml:space="preserve">     </w:t>
      </w:r>
      <w:r w:rsidR="00771932" w:rsidRPr="0089244C">
        <w:rPr>
          <w:rFonts w:ascii="Verdana" w:hAnsi="Verdana"/>
        </w:rPr>
        <w:t xml:space="preserve">Devido à distância </w:t>
      </w:r>
      <w:r w:rsidR="0013618D" w:rsidRPr="0089244C">
        <w:rPr>
          <w:rFonts w:ascii="Verdana" w:hAnsi="Verdana"/>
        </w:rPr>
        <w:t>entre os centros de saúde da Região de Saúde do Baixo Alentejo e a limitação de tempo</w:t>
      </w:r>
      <w:r w:rsidR="008918DE" w:rsidRPr="0089244C">
        <w:rPr>
          <w:rFonts w:ascii="Verdana" w:hAnsi="Verdana"/>
        </w:rPr>
        <w:t>,</w:t>
      </w:r>
      <w:r w:rsidR="0013618D" w:rsidRPr="0089244C">
        <w:rPr>
          <w:rFonts w:ascii="Verdana" w:hAnsi="Verdana"/>
        </w:rPr>
        <w:t xml:space="preserve"> houve algumas unida</w:t>
      </w:r>
      <w:r w:rsidR="00D5349A" w:rsidRPr="0089244C">
        <w:rPr>
          <w:rFonts w:ascii="Verdana" w:hAnsi="Verdana"/>
        </w:rPr>
        <w:t>des de saúde que não foram alvo de estudo, mais aprofundado.</w:t>
      </w:r>
    </w:p>
    <w:p w:rsidR="00432AE8" w:rsidRDefault="000C4BD6" w:rsidP="00613032">
      <w:pPr>
        <w:spacing w:line="360" w:lineRule="auto"/>
        <w:jc w:val="both"/>
        <w:rPr>
          <w:rFonts w:ascii="Verdana" w:hAnsi="Verdana"/>
        </w:rPr>
      </w:pPr>
      <w:r w:rsidRPr="0089244C">
        <w:rPr>
          <w:rFonts w:ascii="Verdana" w:hAnsi="Verdana"/>
        </w:rPr>
        <w:t xml:space="preserve">     Penso que s</w:t>
      </w:r>
      <w:r w:rsidR="0013618D" w:rsidRPr="0089244C">
        <w:rPr>
          <w:rFonts w:ascii="Verdana" w:hAnsi="Verdana"/>
        </w:rPr>
        <w:t xml:space="preserve">eria interessante continuar estudos deste âmbito, relativamente não só à doença crónica diabetes mas a outras doenças que </w:t>
      </w:r>
      <w:r w:rsidR="005A5129" w:rsidRPr="0089244C">
        <w:rPr>
          <w:rFonts w:ascii="Verdana" w:hAnsi="Verdana"/>
        </w:rPr>
        <w:t>por serem</w:t>
      </w:r>
      <w:r w:rsidR="0013618D" w:rsidRPr="0089244C">
        <w:rPr>
          <w:rFonts w:ascii="Verdana" w:hAnsi="Verdana"/>
        </w:rPr>
        <w:t xml:space="preserve"> “silenciosas”</w:t>
      </w:r>
      <w:r w:rsidR="008918DE" w:rsidRPr="0089244C">
        <w:rPr>
          <w:rFonts w:ascii="Verdana" w:hAnsi="Verdana"/>
        </w:rPr>
        <w:t>,</w:t>
      </w:r>
      <w:r w:rsidR="0013618D" w:rsidRPr="0089244C">
        <w:rPr>
          <w:rFonts w:ascii="Verdana" w:hAnsi="Verdana"/>
        </w:rPr>
        <w:t xml:space="preserve"> quando aparecem os primeiros sintomas, já provoc</w:t>
      </w:r>
      <w:r w:rsidR="005A5129" w:rsidRPr="0089244C">
        <w:rPr>
          <w:rFonts w:ascii="Verdana" w:hAnsi="Verdana"/>
        </w:rPr>
        <w:t>a</w:t>
      </w:r>
      <w:r w:rsidR="00EF5448" w:rsidRPr="0089244C">
        <w:rPr>
          <w:rFonts w:ascii="Verdana" w:hAnsi="Verdana"/>
        </w:rPr>
        <w:t xml:space="preserve">ram muitas lesões no organismo. Desse modo, é uma forma de alertar os dirigentes </w:t>
      </w:r>
      <w:r w:rsidR="0023023B" w:rsidRPr="0089244C">
        <w:rPr>
          <w:rFonts w:ascii="Verdana" w:hAnsi="Verdana"/>
        </w:rPr>
        <w:t>das instituições d</w:t>
      </w:r>
      <w:r w:rsidR="00EF5448" w:rsidRPr="0089244C">
        <w:rPr>
          <w:rFonts w:ascii="Verdana" w:hAnsi="Verdana"/>
        </w:rPr>
        <w:t xml:space="preserve">e </w:t>
      </w:r>
      <w:r w:rsidR="0023023B" w:rsidRPr="0089244C">
        <w:rPr>
          <w:rFonts w:ascii="Verdana" w:hAnsi="Verdana"/>
        </w:rPr>
        <w:t xml:space="preserve">saúde e </w:t>
      </w:r>
      <w:r w:rsidR="00EF5448" w:rsidRPr="0089244C">
        <w:rPr>
          <w:rFonts w:ascii="Verdana" w:hAnsi="Verdana"/>
        </w:rPr>
        <w:t>responsáveis pela atribuição de dotaç</w:t>
      </w:r>
      <w:r w:rsidR="0023023B" w:rsidRPr="0089244C">
        <w:rPr>
          <w:rFonts w:ascii="Verdana" w:hAnsi="Verdana"/>
        </w:rPr>
        <w:t>ões, que um decréscimo nos recursos financeiros pode provocar danos irreparáveis</w:t>
      </w:r>
      <w:r w:rsidR="007245CC" w:rsidRPr="0089244C">
        <w:rPr>
          <w:rFonts w:ascii="Verdana" w:hAnsi="Verdana"/>
        </w:rPr>
        <w:t>,</w:t>
      </w:r>
      <w:r w:rsidR="0023023B" w:rsidRPr="0089244C">
        <w:rPr>
          <w:rFonts w:ascii="Verdana" w:hAnsi="Verdana"/>
        </w:rPr>
        <w:t xml:space="preserve"> bem como constrangimentos no normal funcionamento das instituições</w:t>
      </w:r>
      <w:r w:rsidR="007245CC" w:rsidRPr="0089244C">
        <w:rPr>
          <w:rFonts w:ascii="Verdana" w:hAnsi="Verdana"/>
        </w:rPr>
        <w:t xml:space="preserve"> na</w:t>
      </w:r>
      <w:r w:rsidR="0023023B" w:rsidRPr="0089244C">
        <w:rPr>
          <w:rFonts w:ascii="Verdana" w:hAnsi="Verdana"/>
        </w:rPr>
        <w:t xml:space="preserve"> prestação de cuidados de saúde.</w:t>
      </w:r>
    </w:p>
    <w:p w:rsidR="00504837" w:rsidRPr="00516524" w:rsidRDefault="0023023B" w:rsidP="00613032">
      <w:pPr>
        <w:spacing w:line="360" w:lineRule="auto"/>
        <w:jc w:val="both"/>
        <w:rPr>
          <w:rFonts w:ascii="Verdana" w:hAnsi="Verdana"/>
        </w:rPr>
      </w:pPr>
      <w:r w:rsidRPr="00516524">
        <w:rPr>
          <w:rFonts w:ascii="Verdana" w:hAnsi="Verdana"/>
        </w:rPr>
        <w:t xml:space="preserve"> </w:t>
      </w:r>
    </w:p>
    <w:p w:rsidR="00613032" w:rsidRPr="00516524" w:rsidRDefault="00613032" w:rsidP="00613032">
      <w:pPr>
        <w:spacing w:line="360" w:lineRule="auto"/>
        <w:jc w:val="both"/>
        <w:rPr>
          <w:rFonts w:ascii="Verdana" w:hAnsi="Verdana"/>
        </w:rPr>
      </w:pPr>
    </w:p>
    <w:p w:rsidR="00D24245" w:rsidRPr="00516524" w:rsidRDefault="00D24245" w:rsidP="00613032">
      <w:pPr>
        <w:spacing w:line="360" w:lineRule="auto"/>
        <w:jc w:val="both"/>
        <w:rPr>
          <w:rFonts w:ascii="Verdana" w:hAnsi="Verdana"/>
        </w:rPr>
      </w:pPr>
    </w:p>
    <w:p w:rsidR="00F9477B" w:rsidRDefault="00F9477B" w:rsidP="00504837">
      <w:pPr>
        <w:tabs>
          <w:tab w:val="left" w:pos="426"/>
        </w:tabs>
        <w:spacing w:line="360" w:lineRule="auto"/>
        <w:contextualSpacing/>
        <w:jc w:val="both"/>
        <w:rPr>
          <w:rFonts w:ascii="Verdana" w:eastAsia="Times New Roman" w:hAnsi="Verdana" w:cs="Times New Roman"/>
          <w:b/>
        </w:rPr>
      </w:pPr>
    </w:p>
    <w:p w:rsidR="00F9477B" w:rsidRDefault="00F9477B" w:rsidP="00504837">
      <w:pPr>
        <w:tabs>
          <w:tab w:val="left" w:pos="426"/>
        </w:tabs>
        <w:spacing w:line="360" w:lineRule="auto"/>
        <w:contextualSpacing/>
        <w:jc w:val="both"/>
        <w:rPr>
          <w:rFonts w:ascii="Verdana" w:eastAsia="Times New Roman" w:hAnsi="Verdana" w:cs="Times New Roman"/>
          <w:b/>
        </w:rPr>
      </w:pPr>
    </w:p>
    <w:p w:rsidR="00BB5CE9" w:rsidRPr="00516524" w:rsidRDefault="007A0997" w:rsidP="00504837">
      <w:pPr>
        <w:tabs>
          <w:tab w:val="left" w:pos="426"/>
        </w:tabs>
        <w:spacing w:line="360" w:lineRule="auto"/>
        <w:contextualSpacing/>
        <w:jc w:val="both"/>
        <w:rPr>
          <w:rFonts w:ascii="Verdana" w:eastAsia="Times New Roman" w:hAnsi="Verdana" w:cs="Times New Roman"/>
          <w:b/>
        </w:rPr>
      </w:pPr>
      <w:r>
        <w:rPr>
          <w:rFonts w:ascii="Verdana" w:eastAsia="Times New Roman" w:hAnsi="Verdana" w:cs="Times New Roman"/>
          <w:b/>
        </w:rPr>
        <w:t>REFERÊNCIAS BIBLIOGRAFICAS</w:t>
      </w:r>
    </w:p>
    <w:p w:rsidR="00474DEA" w:rsidRPr="00B258E4" w:rsidRDefault="00474DEA" w:rsidP="00474DEA">
      <w:pPr>
        <w:shd w:val="clear" w:color="auto" w:fill="FAFAFA"/>
        <w:spacing w:before="150" w:after="150" w:line="312" w:lineRule="auto"/>
        <w:ind w:right="240"/>
        <w:rPr>
          <w:rFonts w:ascii="Verdana" w:eastAsia="Times New Roman" w:hAnsi="Verdana" w:cs="Times New Roman"/>
          <w:color w:val="222222"/>
          <w:lang w:eastAsia="pt-PT"/>
        </w:rPr>
      </w:pP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F64746">
        <w:rPr>
          <w:rFonts w:ascii="Verdana" w:eastAsia="Times New Roman" w:hAnsi="Verdana" w:cs="Times New Roman"/>
          <w:color w:val="222222"/>
          <w:lang w:eastAsia="pt-PT"/>
        </w:rPr>
        <w:t>ACSS, IP (2010).”Análise da Atividade dos Agrupamentos dos Centros de Saúde”.Lisboa,http://www.acss.minsaude.pt/Portals/0/RelatórioACES_2010_VFinal_11082011.pdf, em consultado e acedido em 06-08-2013.</w:t>
      </w:r>
    </w:p>
    <w:p w:rsidR="00474DEA" w:rsidRPr="00474DEA" w:rsidRDefault="00474DEA" w:rsidP="006521C9">
      <w:pPr>
        <w:shd w:val="clear" w:color="auto" w:fill="FAFAFA"/>
        <w:spacing w:before="150" w:after="150" w:line="312" w:lineRule="auto"/>
        <w:ind w:right="240"/>
        <w:jc w:val="both"/>
        <w:rPr>
          <w:rFonts w:ascii="Verdana" w:eastAsia="Times New Roman" w:hAnsi="Verdana" w:cs="Times New Roman"/>
          <w:color w:val="222222"/>
          <w:lang w:val="en-US" w:eastAsia="pt-PT"/>
        </w:rPr>
      </w:pPr>
      <w:r w:rsidRPr="00474DEA">
        <w:rPr>
          <w:rFonts w:ascii="Verdana" w:eastAsia="Times New Roman" w:hAnsi="Verdana" w:cs="Times New Roman"/>
          <w:color w:val="222222"/>
          <w:lang w:val="en-US" w:eastAsia="pt-PT"/>
        </w:rPr>
        <w:t xml:space="preserve">AHMED, A.M. (2002). </w:t>
      </w:r>
      <w:proofErr w:type="gramStart"/>
      <w:r w:rsidRPr="00474DEA">
        <w:rPr>
          <w:rFonts w:ascii="Verdana" w:eastAsia="Times New Roman" w:hAnsi="Verdana" w:cs="Times New Roman"/>
          <w:color w:val="222222"/>
          <w:lang w:val="en-US" w:eastAsia="pt-PT"/>
        </w:rPr>
        <w:t xml:space="preserve">“History of diabetes mellitus”, Saudi Medical </w:t>
      </w:r>
      <w:r w:rsidR="006521C9">
        <w:rPr>
          <w:rFonts w:ascii="Verdana" w:eastAsia="Times New Roman" w:hAnsi="Verdana" w:cs="Times New Roman"/>
          <w:color w:val="222222"/>
          <w:lang w:val="en-US" w:eastAsia="pt-PT"/>
        </w:rPr>
        <w:t>Journal, 23 (4), pp. 373-378.</w:t>
      </w:r>
      <w:proofErr w:type="gramEnd"/>
      <w:r w:rsidR="006521C9">
        <w:rPr>
          <w:rFonts w:ascii="Verdana" w:eastAsia="Times New Roman" w:hAnsi="Verdana" w:cs="Times New Roman"/>
          <w:color w:val="222222"/>
          <w:lang w:val="en-US" w:eastAsia="pt-PT"/>
        </w:rPr>
        <w:t xml:space="preserve">  </w:t>
      </w:r>
    </w:p>
    <w:p w:rsidR="00474DEA" w:rsidRPr="00474DEA" w:rsidRDefault="00474DEA" w:rsidP="00851F08">
      <w:pPr>
        <w:shd w:val="clear" w:color="auto" w:fill="FAFAFA"/>
        <w:spacing w:before="150" w:after="150" w:line="312" w:lineRule="auto"/>
        <w:ind w:right="240"/>
        <w:jc w:val="both"/>
        <w:rPr>
          <w:rFonts w:ascii="Verdana" w:eastAsia="Times New Roman" w:hAnsi="Verdana" w:cs="Times New Roman"/>
          <w:color w:val="222222"/>
          <w:lang w:val="en-US" w:eastAsia="pt-PT"/>
        </w:rPr>
      </w:pPr>
      <w:r w:rsidRPr="00474DEA">
        <w:rPr>
          <w:rFonts w:ascii="Verdana" w:eastAsia="Times New Roman" w:hAnsi="Verdana" w:cs="Times New Roman"/>
          <w:color w:val="222222"/>
          <w:lang w:val="en-US" w:eastAsia="pt-PT"/>
        </w:rPr>
        <w:t xml:space="preserve">ASSEMBLY OF EUROPEAN REGIONS CONFERENCE IN HEALTH INEQUALITES-The impact of the economic crisis o health </w:t>
      </w:r>
      <w:proofErr w:type="spellStart"/>
      <w:r w:rsidRPr="00474DEA">
        <w:rPr>
          <w:rFonts w:ascii="Verdana" w:eastAsia="Times New Roman" w:hAnsi="Verdana" w:cs="Times New Roman"/>
          <w:color w:val="222222"/>
          <w:lang w:val="en-US" w:eastAsia="pt-PT"/>
        </w:rPr>
        <w:t>inequalities.In</w:t>
      </w:r>
      <w:proofErr w:type="spellEnd"/>
      <w:r w:rsidRPr="00474DEA">
        <w:rPr>
          <w:rFonts w:ascii="Verdana" w:eastAsia="Times New Roman" w:hAnsi="Verdana" w:cs="Times New Roman"/>
          <w:color w:val="222222"/>
          <w:lang w:val="en-US" w:eastAsia="pt-PT"/>
        </w:rPr>
        <w:t xml:space="preserve">: </w:t>
      </w:r>
      <w:proofErr w:type="spellStart"/>
      <w:r w:rsidRPr="00474DEA">
        <w:rPr>
          <w:rFonts w:ascii="Verdana" w:eastAsia="Times New Roman" w:hAnsi="Verdana" w:cs="Times New Roman"/>
          <w:color w:val="222222"/>
          <w:lang w:val="en-US" w:eastAsia="pt-PT"/>
        </w:rPr>
        <w:t>Assembley</w:t>
      </w:r>
      <w:proofErr w:type="spellEnd"/>
      <w:r w:rsidRPr="00474DEA">
        <w:rPr>
          <w:rFonts w:ascii="Verdana" w:eastAsia="Times New Roman" w:hAnsi="Verdana" w:cs="Times New Roman"/>
          <w:color w:val="222222"/>
          <w:lang w:val="en-US" w:eastAsia="pt-PT"/>
        </w:rPr>
        <w:t xml:space="preserve"> of European Regions Conference in health inequalities, Brussels</w:t>
      </w:r>
      <w:proofErr w:type="gramStart"/>
      <w:r w:rsidRPr="00474DEA">
        <w:rPr>
          <w:rFonts w:ascii="Verdana" w:eastAsia="Times New Roman" w:hAnsi="Verdana" w:cs="Times New Roman"/>
          <w:color w:val="222222"/>
          <w:lang w:val="en-US" w:eastAsia="pt-PT"/>
        </w:rPr>
        <w:t>,7</w:t>
      </w:r>
      <w:proofErr w:type="gramEnd"/>
      <w:r w:rsidRPr="00474DEA">
        <w:rPr>
          <w:rFonts w:ascii="Verdana" w:eastAsia="Times New Roman" w:hAnsi="Verdana" w:cs="Times New Roman"/>
          <w:color w:val="222222"/>
          <w:lang w:val="en-US" w:eastAsia="pt-PT"/>
        </w:rPr>
        <w:t xml:space="preserve">-8 October 2010- Health </w:t>
      </w:r>
      <w:proofErr w:type="spellStart"/>
      <w:r w:rsidRPr="00474DEA">
        <w:rPr>
          <w:rFonts w:ascii="Verdana" w:eastAsia="Times New Roman" w:hAnsi="Verdana" w:cs="Times New Roman"/>
          <w:color w:val="222222"/>
          <w:lang w:val="en-US" w:eastAsia="pt-PT"/>
        </w:rPr>
        <w:t>inequalities.Brussels:Assembly</w:t>
      </w:r>
      <w:proofErr w:type="spellEnd"/>
      <w:r w:rsidRPr="00474DEA">
        <w:rPr>
          <w:rFonts w:ascii="Verdana" w:eastAsia="Times New Roman" w:hAnsi="Verdana" w:cs="Times New Roman"/>
          <w:color w:val="222222"/>
          <w:lang w:val="en-US" w:eastAsia="pt-PT"/>
        </w:rPr>
        <w:t xml:space="preserve"> of European Regions, 2010.</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F64746">
        <w:rPr>
          <w:rFonts w:ascii="Verdana" w:eastAsia="Times New Roman" w:hAnsi="Verdana" w:cs="Times New Roman"/>
          <w:color w:val="222222"/>
          <w:lang w:eastAsia="pt-PT"/>
        </w:rPr>
        <w:t xml:space="preserve">BARROSO, Albino, RENDAS, António, SAKELLARIDES, Constantino, DINIS, Daniel, </w:t>
      </w:r>
      <w:proofErr w:type="spellStart"/>
      <w:r w:rsidRPr="00F64746">
        <w:rPr>
          <w:rFonts w:ascii="Verdana" w:eastAsia="Times New Roman" w:hAnsi="Verdana" w:cs="Times New Roman"/>
          <w:color w:val="222222"/>
          <w:lang w:eastAsia="pt-PT"/>
        </w:rPr>
        <w:t>GEORGE,Francisco</w:t>
      </w:r>
      <w:proofErr w:type="spellEnd"/>
      <w:r w:rsidRPr="00F64746">
        <w:rPr>
          <w:rFonts w:ascii="Verdana" w:eastAsia="Times New Roman" w:hAnsi="Verdana" w:cs="Times New Roman"/>
          <w:color w:val="222222"/>
          <w:lang w:eastAsia="pt-PT"/>
        </w:rPr>
        <w:t xml:space="preserve">, CORDEIRO, João, al. </w:t>
      </w:r>
      <w:r w:rsidRPr="00B258E4">
        <w:rPr>
          <w:rFonts w:ascii="Verdana" w:eastAsia="Times New Roman" w:hAnsi="Verdana" w:cs="Times New Roman"/>
          <w:color w:val="222222"/>
          <w:lang w:eastAsia="pt-PT"/>
        </w:rPr>
        <w:t xml:space="preserve">(2007). </w:t>
      </w:r>
      <w:r w:rsidRPr="00F64746">
        <w:rPr>
          <w:rFonts w:ascii="Verdana" w:eastAsia="Times New Roman" w:hAnsi="Verdana" w:cs="Times New Roman"/>
          <w:color w:val="222222"/>
          <w:lang w:eastAsia="pt-PT"/>
        </w:rPr>
        <w:t>Futuro da saúde em Portugal, Companhia de ideias (2.ª ed.), pág. 235.</w:t>
      </w:r>
    </w:p>
    <w:p w:rsidR="00474DEA" w:rsidRPr="00474DEA" w:rsidRDefault="00474DEA" w:rsidP="00851F08">
      <w:pPr>
        <w:shd w:val="clear" w:color="auto" w:fill="FAFAFA"/>
        <w:spacing w:before="150" w:after="150" w:line="312" w:lineRule="auto"/>
        <w:ind w:right="240"/>
        <w:jc w:val="both"/>
        <w:rPr>
          <w:rFonts w:ascii="Verdana" w:eastAsia="Times New Roman" w:hAnsi="Verdana" w:cs="Times New Roman"/>
          <w:color w:val="222222"/>
          <w:lang w:val="en-US" w:eastAsia="pt-PT"/>
        </w:rPr>
      </w:pPr>
      <w:r w:rsidRPr="00F64746">
        <w:rPr>
          <w:rFonts w:ascii="Verdana" w:eastAsia="Times New Roman" w:hAnsi="Verdana" w:cs="Times New Roman"/>
          <w:color w:val="222222"/>
          <w:lang w:eastAsia="pt-PT"/>
        </w:rPr>
        <w:t xml:space="preserve">BISCAIA, André (2008).”Cuidados de Saúde Primários em Portugal, Reformar para novos Sucessos”, (2a ed). </w:t>
      </w:r>
      <w:proofErr w:type="spellStart"/>
      <w:r w:rsidRPr="00474DEA">
        <w:rPr>
          <w:rFonts w:ascii="Verdana" w:eastAsia="Times New Roman" w:hAnsi="Verdana" w:cs="Times New Roman"/>
          <w:color w:val="222222"/>
          <w:lang w:val="en-US" w:eastAsia="pt-PT"/>
        </w:rPr>
        <w:t>Lisboa</w:t>
      </w:r>
      <w:proofErr w:type="spellEnd"/>
      <w:r w:rsidRPr="00474DEA">
        <w:rPr>
          <w:rFonts w:ascii="Verdana" w:eastAsia="Times New Roman" w:hAnsi="Verdana" w:cs="Times New Roman"/>
          <w:color w:val="222222"/>
          <w:lang w:val="en-US" w:eastAsia="pt-PT"/>
        </w:rPr>
        <w:t xml:space="preserve">: </w:t>
      </w:r>
      <w:proofErr w:type="spellStart"/>
      <w:r w:rsidRPr="00474DEA">
        <w:rPr>
          <w:rFonts w:ascii="Verdana" w:eastAsia="Times New Roman" w:hAnsi="Verdana" w:cs="Times New Roman"/>
          <w:color w:val="222222"/>
          <w:lang w:val="en-US" w:eastAsia="pt-PT"/>
        </w:rPr>
        <w:t>Padrões</w:t>
      </w:r>
      <w:proofErr w:type="spellEnd"/>
      <w:r w:rsidRPr="00474DEA">
        <w:rPr>
          <w:rFonts w:ascii="Verdana" w:eastAsia="Times New Roman" w:hAnsi="Verdana" w:cs="Times New Roman"/>
          <w:color w:val="222222"/>
          <w:lang w:val="en-US" w:eastAsia="pt-PT"/>
        </w:rPr>
        <w:t xml:space="preserve"> </w:t>
      </w:r>
      <w:proofErr w:type="spellStart"/>
      <w:r w:rsidRPr="00474DEA">
        <w:rPr>
          <w:rFonts w:ascii="Verdana" w:eastAsia="Times New Roman" w:hAnsi="Verdana" w:cs="Times New Roman"/>
          <w:color w:val="222222"/>
          <w:lang w:val="en-US" w:eastAsia="pt-PT"/>
        </w:rPr>
        <w:t>Culturais</w:t>
      </w:r>
      <w:proofErr w:type="spellEnd"/>
      <w:r w:rsidRPr="00474DEA">
        <w:rPr>
          <w:rFonts w:ascii="Verdana" w:eastAsia="Times New Roman" w:hAnsi="Verdana" w:cs="Times New Roman"/>
          <w:color w:val="222222"/>
          <w:lang w:val="en-US" w:eastAsia="pt-PT"/>
        </w:rPr>
        <w:t xml:space="preserve"> </w:t>
      </w:r>
      <w:proofErr w:type="spellStart"/>
      <w:r w:rsidRPr="00474DEA">
        <w:rPr>
          <w:rFonts w:ascii="Verdana" w:eastAsia="Times New Roman" w:hAnsi="Verdana" w:cs="Times New Roman"/>
          <w:color w:val="222222"/>
          <w:lang w:val="en-US" w:eastAsia="pt-PT"/>
        </w:rPr>
        <w:t>Editora</w:t>
      </w:r>
      <w:proofErr w:type="spellEnd"/>
      <w:r w:rsidRPr="00474DEA">
        <w:rPr>
          <w:rFonts w:ascii="Verdana" w:eastAsia="Times New Roman" w:hAnsi="Verdana" w:cs="Times New Roman"/>
          <w:color w:val="222222"/>
          <w:lang w:val="en-US" w:eastAsia="pt-PT"/>
        </w:rPr>
        <w:t xml:space="preserve">, </w:t>
      </w:r>
      <w:proofErr w:type="spellStart"/>
      <w:r w:rsidRPr="00474DEA">
        <w:rPr>
          <w:rFonts w:ascii="Verdana" w:eastAsia="Times New Roman" w:hAnsi="Verdana" w:cs="Times New Roman"/>
          <w:color w:val="222222"/>
          <w:lang w:val="en-US" w:eastAsia="pt-PT"/>
        </w:rPr>
        <w:t>pps</w:t>
      </w:r>
      <w:proofErr w:type="spellEnd"/>
      <w:r w:rsidRPr="00474DEA">
        <w:rPr>
          <w:rFonts w:ascii="Verdana" w:eastAsia="Times New Roman" w:hAnsi="Verdana" w:cs="Times New Roman"/>
          <w:color w:val="222222"/>
          <w:lang w:val="en-US" w:eastAsia="pt-PT"/>
        </w:rPr>
        <w:t xml:space="preserve"> 56, 57.</w:t>
      </w:r>
    </w:p>
    <w:p w:rsidR="00474DEA" w:rsidRPr="00474DEA" w:rsidRDefault="00474DEA" w:rsidP="00851F08">
      <w:pPr>
        <w:shd w:val="clear" w:color="auto" w:fill="FAFAFA"/>
        <w:spacing w:before="150" w:after="150" w:line="312" w:lineRule="auto"/>
        <w:ind w:right="240"/>
        <w:jc w:val="both"/>
        <w:rPr>
          <w:rFonts w:ascii="Verdana" w:eastAsia="Times New Roman" w:hAnsi="Verdana" w:cs="Times New Roman"/>
          <w:color w:val="222222"/>
          <w:lang w:val="en-US" w:eastAsia="pt-PT"/>
        </w:rPr>
      </w:pPr>
      <w:r w:rsidRPr="00474DEA">
        <w:rPr>
          <w:rFonts w:ascii="Verdana" w:eastAsia="Times New Roman" w:hAnsi="Verdana" w:cs="Times New Roman"/>
          <w:color w:val="222222"/>
          <w:lang w:val="en-US" w:eastAsia="pt-PT"/>
        </w:rPr>
        <w:t xml:space="preserve">CA </w:t>
      </w:r>
      <w:proofErr w:type="spellStart"/>
      <w:r w:rsidRPr="00474DEA">
        <w:rPr>
          <w:rFonts w:ascii="Verdana" w:eastAsia="Times New Roman" w:hAnsi="Verdana" w:cs="Times New Roman"/>
          <w:color w:val="222222"/>
          <w:lang w:val="en-US" w:eastAsia="pt-PT"/>
        </w:rPr>
        <w:t>Eigenmann</w:t>
      </w:r>
      <w:proofErr w:type="spellEnd"/>
      <w:r w:rsidRPr="00474DEA">
        <w:rPr>
          <w:rFonts w:ascii="Verdana" w:eastAsia="Times New Roman" w:hAnsi="Verdana" w:cs="Times New Roman"/>
          <w:color w:val="222222"/>
          <w:lang w:val="en-US" w:eastAsia="pt-PT"/>
        </w:rPr>
        <w:t xml:space="preserve">*, T Skinner, R </w:t>
      </w:r>
      <w:proofErr w:type="spellStart"/>
      <w:r w:rsidRPr="00474DEA">
        <w:rPr>
          <w:rFonts w:ascii="Verdana" w:eastAsia="Times New Roman" w:hAnsi="Verdana" w:cs="Times New Roman"/>
          <w:color w:val="222222"/>
          <w:lang w:val="en-US" w:eastAsia="pt-PT"/>
        </w:rPr>
        <w:t>Colagiuri</w:t>
      </w:r>
      <w:proofErr w:type="spellEnd"/>
      <w:r w:rsidRPr="00474DEA">
        <w:rPr>
          <w:rFonts w:ascii="Verdana" w:eastAsia="Times New Roman" w:hAnsi="Verdana" w:cs="Times New Roman"/>
          <w:color w:val="222222"/>
          <w:lang w:val="en-US" w:eastAsia="pt-PT"/>
        </w:rPr>
        <w:t xml:space="preserve"> </w:t>
      </w:r>
      <w:proofErr w:type="gramStart"/>
      <w:r w:rsidRPr="00474DEA">
        <w:rPr>
          <w:rFonts w:ascii="Verdana" w:eastAsia="Times New Roman" w:hAnsi="Verdana" w:cs="Times New Roman"/>
          <w:color w:val="222222"/>
          <w:lang w:val="en-US" w:eastAsia="pt-PT"/>
        </w:rPr>
        <w:t xml:space="preserve">Practical  </w:t>
      </w:r>
      <w:proofErr w:type="spellStart"/>
      <w:r w:rsidRPr="00474DEA">
        <w:rPr>
          <w:rFonts w:ascii="Verdana" w:eastAsia="Times New Roman" w:hAnsi="Verdana" w:cs="Times New Roman"/>
          <w:color w:val="222222"/>
          <w:lang w:val="en-US" w:eastAsia="pt-PT"/>
        </w:rPr>
        <w:t>Diaetes</w:t>
      </w:r>
      <w:proofErr w:type="spellEnd"/>
      <w:proofErr w:type="gramEnd"/>
      <w:r w:rsidRPr="00474DEA">
        <w:rPr>
          <w:rFonts w:ascii="Verdana" w:eastAsia="Times New Roman" w:hAnsi="Verdana" w:cs="Times New Roman"/>
          <w:color w:val="222222"/>
          <w:lang w:val="en-US" w:eastAsia="pt-PT"/>
        </w:rPr>
        <w:t xml:space="preserve"> </w:t>
      </w:r>
      <w:proofErr w:type="spellStart"/>
      <w:r w:rsidRPr="00474DEA">
        <w:rPr>
          <w:rFonts w:ascii="Verdana" w:eastAsia="Times New Roman" w:hAnsi="Verdana" w:cs="Times New Roman"/>
          <w:color w:val="222222"/>
          <w:lang w:val="en-US" w:eastAsia="pt-PT"/>
        </w:rPr>
        <w:t>Int</w:t>
      </w:r>
      <w:proofErr w:type="spellEnd"/>
      <w:r w:rsidRPr="00474DEA">
        <w:rPr>
          <w:rFonts w:ascii="Verdana" w:eastAsia="Times New Roman" w:hAnsi="Verdana" w:cs="Times New Roman"/>
          <w:color w:val="222222"/>
          <w:lang w:val="en-US" w:eastAsia="pt-PT"/>
        </w:rPr>
        <w:t xml:space="preserve"> May 2011 Vol. 28 No. 4, , </w:t>
      </w:r>
      <w:proofErr w:type="spellStart"/>
      <w:r w:rsidRPr="00474DEA">
        <w:rPr>
          <w:rFonts w:ascii="Verdana" w:eastAsia="Times New Roman" w:hAnsi="Verdana" w:cs="Times New Roman"/>
          <w:color w:val="222222"/>
          <w:lang w:val="en-US" w:eastAsia="pt-PT"/>
        </w:rPr>
        <w:t>pág</w:t>
      </w:r>
      <w:proofErr w:type="spellEnd"/>
      <w:r w:rsidRPr="00474DEA">
        <w:rPr>
          <w:rFonts w:ascii="Verdana" w:eastAsia="Times New Roman" w:hAnsi="Verdana" w:cs="Times New Roman"/>
          <w:color w:val="222222"/>
          <w:lang w:val="en-US" w:eastAsia="pt-PT"/>
        </w:rPr>
        <w:t xml:space="preserve">. </w:t>
      </w:r>
      <w:proofErr w:type="gramStart"/>
      <w:r w:rsidRPr="00474DEA">
        <w:rPr>
          <w:rFonts w:ascii="Verdana" w:eastAsia="Times New Roman" w:hAnsi="Verdana" w:cs="Times New Roman"/>
          <w:color w:val="222222"/>
          <w:lang w:val="en-US" w:eastAsia="pt-PT"/>
        </w:rPr>
        <w:t>170 b-d</w:t>
      </w:r>
      <w:proofErr w:type="gramEnd"/>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F64746">
        <w:rPr>
          <w:rFonts w:ascii="Verdana" w:eastAsia="Times New Roman" w:hAnsi="Verdana" w:cs="Times New Roman"/>
          <w:color w:val="222222"/>
          <w:lang w:eastAsia="pt-PT"/>
        </w:rPr>
        <w:t xml:space="preserve">CARDOSO, A (2008), A abertura de novos mundos: a via médica. </w:t>
      </w:r>
      <w:proofErr w:type="spellStart"/>
      <w:r w:rsidRPr="00F64746">
        <w:rPr>
          <w:rFonts w:ascii="Verdana" w:eastAsia="Times New Roman" w:hAnsi="Verdana" w:cs="Times New Roman"/>
          <w:color w:val="222222"/>
          <w:lang w:eastAsia="pt-PT"/>
        </w:rPr>
        <w:t>Cf</w:t>
      </w:r>
      <w:proofErr w:type="spellEnd"/>
      <w:r w:rsidRPr="00F64746">
        <w:rPr>
          <w:rFonts w:ascii="Verdana" w:eastAsia="Times New Roman" w:hAnsi="Verdana" w:cs="Times New Roman"/>
          <w:color w:val="222222"/>
          <w:lang w:eastAsia="pt-PT"/>
        </w:rPr>
        <w:t>, Lisboa, saúde e inovação, in Lisboa, saúde e inovação do renascimento aos dias de hoje, associação portuguesa para a promoção da saúde pública, Lisboa: Gradiva, 1ª ed, 2008,pp 47.</w:t>
      </w:r>
    </w:p>
    <w:p w:rsidR="00474DEA" w:rsidRPr="00B258E4"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F64746">
        <w:rPr>
          <w:rFonts w:ascii="Verdana" w:eastAsia="Times New Roman" w:hAnsi="Verdana" w:cs="Times New Roman"/>
          <w:color w:val="222222"/>
          <w:lang w:eastAsia="pt-PT"/>
        </w:rPr>
        <w:t xml:space="preserve">CARAPETO, Carlos &amp; FONSECA, Fátima (2006). “Administração Pública – Modernização, Qualidade e Inovação”. </w:t>
      </w:r>
      <w:r w:rsidRPr="00B258E4">
        <w:rPr>
          <w:rFonts w:ascii="Verdana" w:eastAsia="Times New Roman" w:hAnsi="Verdana" w:cs="Times New Roman"/>
          <w:color w:val="222222"/>
          <w:lang w:eastAsia="pt-PT"/>
        </w:rPr>
        <w:t>Lisboa: Edições Sílabo.</w:t>
      </w:r>
    </w:p>
    <w:p w:rsidR="00474DEA" w:rsidRPr="00B258E4"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F64746">
        <w:rPr>
          <w:rFonts w:ascii="Verdana" w:eastAsia="Times New Roman" w:hAnsi="Verdana" w:cs="Times New Roman"/>
          <w:color w:val="222222"/>
          <w:lang w:eastAsia="pt-PT"/>
        </w:rPr>
        <w:t xml:space="preserve">CARVALHO, Maria </w:t>
      </w:r>
      <w:proofErr w:type="gramStart"/>
      <w:r w:rsidRPr="00F64746">
        <w:rPr>
          <w:rFonts w:ascii="Verdana" w:eastAsia="Times New Roman" w:hAnsi="Verdana" w:cs="Times New Roman"/>
          <w:color w:val="222222"/>
          <w:lang w:eastAsia="pt-PT"/>
        </w:rPr>
        <w:t>Teresa(2009</w:t>
      </w:r>
      <w:proofErr w:type="gramEnd"/>
      <w:r w:rsidRPr="00F64746">
        <w:rPr>
          <w:rFonts w:ascii="Verdana" w:eastAsia="Times New Roman" w:hAnsi="Verdana" w:cs="Times New Roman"/>
          <w:color w:val="222222"/>
          <w:lang w:eastAsia="pt-PT"/>
        </w:rPr>
        <w:t xml:space="preserve">). “Nova Gestão Pública e Reformas da Saúde – Profissionalismo numa Encruzilhada”. </w:t>
      </w:r>
      <w:r w:rsidRPr="00B258E4">
        <w:rPr>
          <w:rFonts w:ascii="Verdana" w:eastAsia="Times New Roman" w:hAnsi="Verdana" w:cs="Times New Roman"/>
          <w:color w:val="222222"/>
          <w:lang w:eastAsia="pt-PT"/>
        </w:rPr>
        <w:t>Lisboa: Edições Sílabo.</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F64746">
        <w:rPr>
          <w:rFonts w:ascii="Verdana" w:eastAsia="Times New Roman" w:hAnsi="Verdana" w:cs="Times New Roman"/>
          <w:color w:val="222222"/>
          <w:lang w:eastAsia="pt-PT"/>
        </w:rPr>
        <w:t>CRISÓGONO, Susana (2011). A contratualização dos cuidados de saúde: O caso dos C.S. em Portugal. Tese apresentada ao Departamento de Economia da Universidade Técnica de Lisboa. Instituto Superior de Economia e Gestão para obtenção do grau de mestre, orientada por Manuela Arcanjo, Lisboa.</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F64746">
        <w:rPr>
          <w:rFonts w:ascii="Verdana" w:eastAsia="Times New Roman" w:hAnsi="Verdana" w:cs="Times New Roman"/>
          <w:color w:val="222222"/>
          <w:lang w:eastAsia="pt-PT"/>
        </w:rPr>
        <w:t>Decreto de Lei nº 41825,Diário da República nº. 177/58 Série I de 1958-08-13.</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F64746">
        <w:rPr>
          <w:rFonts w:ascii="Verdana" w:eastAsia="Times New Roman" w:hAnsi="Verdana" w:cs="Times New Roman"/>
          <w:color w:val="222222"/>
          <w:lang w:eastAsia="pt-PT"/>
        </w:rPr>
        <w:t>Decreto de Lei n º 413/71, Diário da República nº. 228, Série I de 1971-09-27.</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F64746">
        <w:rPr>
          <w:rFonts w:ascii="Verdana" w:eastAsia="Times New Roman" w:hAnsi="Verdana" w:cs="Times New Roman"/>
          <w:color w:val="222222"/>
          <w:lang w:eastAsia="pt-PT"/>
        </w:rPr>
        <w:t>Decreto de Lei nº 414/71, Diário da República nº. 228, Série I de 1971-09-27.</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F64746">
        <w:rPr>
          <w:rFonts w:ascii="Verdana" w:eastAsia="Times New Roman" w:hAnsi="Verdana" w:cs="Times New Roman"/>
          <w:color w:val="222222"/>
          <w:lang w:eastAsia="pt-PT"/>
        </w:rPr>
        <w:t xml:space="preserve">Decreto-Lei nº. 488/75 </w:t>
      </w:r>
      <w:proofErr w:type="gramStart"/>
      <w:r w:rsidRPr="00F64746">
        <w:rPr>
          <w:rFonts w:ascii="Verdana" w:eastAsia="Times New Roman" w:hAnsi="Verdana" w:cs="Times New Roman"/>
          <w:color w:val="222222"/>
          <w:lang w:eastAsia="pt-PT"/>
        </w:rPr>
        <w:t>de</w:t>
      </w:r>
      <w:proofErr w:type="gramEnd"/>
      <w:r w:rsidRPr="00F64746">
        <w:rPr>
          <w:rFonts w:ascii="Verdana" w:eastAsia="Times New Roman" w:hAnsi="Verdana" w:cs="Times New Roman"/>
          <w:color w:val="222222"/>
          <w:lang w:eastAsia="pt-PT"/>
        </w:rPr>
        <w:t xml:space="preserve"> 4 de Setembro. DAT, in Diário da República Nº204/75 série I 1975-0904.</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F64746">
        <w:rPr>
          <w:rFonts w:ascii="Verdana" w:eastAsia="Times New Roman" w:hAnsi="Verdana" w:cs="Times New Roman"/>
          <w:color w:val="222222"/>
          <w:lang w:eastAsia="pt-PT"/>
        </w:rPr>
        <w:t>Decreto de Lei nº 56/79, Diário da República nº214/79, Série I 1979-09-15</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F64746">
        <w:rPr>
          <w:rFonts w:ascii="Verdana" w:eastAsia="Times New Roman" w:hAnsi="Verdana" w:cs="Times New Roman"/>
          <w:color w:val="222222"/>
          <w:lang w:eastAsia="pt-PT"/>
        </w:rPr>
        <w:t>Decreto de lei nº. 214, Diário da República nº. 218,Série I de 1979-09-15.</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F64746">
        <w:rPr>
          <w:rFonts w:ascii="Verdana" w:eastAsia="Times New Roman" w:hAnsi="Verdana" w:cs="Times New Roman"/>
          <w:color w:val="222222"/>
          <w:lang w:eastAsia="pt-PT"/>
        </w:rPr>
        <w:t xml:space="preserve">Decreto-Lei nº254/82, de 29 de Junho, in Diário da República nº 147/82 série I </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F64746">
        <w:rPr>
          <w:rFonts w:ascii="Verdana" w:eastAsia="Times New Roman" w:hAnsi="Verdana" w:cs="Times New Roman"/>
          <w:color w:val="222222"/>
          <w:lang w:eastAsia="pt-PT"/>
        </w:rPr>
        <w:t>De 29 de Junho de 1982.</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F64746">
        <w:rPr>
          <w:rFonts w:ascii="Verdana" w:eastAsia="Times New Roman" w:hAnsi="Verdana" w:cs="Times New Roman"/>
          <w:color w:val="222222"/>
          <w:lang w:eastAsia="pt-PT"/>
        </w:rPr>
        <w:t>Decreto de Lei nº 357/82, in Diário da República nº. 206, Série I de 1982-09-06.</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F64746">
        <w:rPr>
          <w:rFonts w:ascii="Verdana" w:eastAsia="Times New Roman" w:hAnsi="Verdana" w:cs="Times New Roman"/>
          <w:color w:val="222222"/>
          <w:lang w:eastAsia="pt-PT"/>
        </w:rPr>
        <w:t xml:space="preserve">Decreto-Lei nº254/82, de 29 de Junho, in Diário da República nº 147/82 série I </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F64746">
        <w:rPr>
          <w:rFonts w:ascii="Verdana" w:eastAsia="Times New Roman" w:hAnsi="Verdana" w:cs="Times New Roman"/>
          <w:color w:val="222222"/>
          <w:lang w:eastAsia="pt-PT"/>
        </w:rPr>
        <w:t>De 29 de Junho de 1982.</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F64746">
        <w:rPr>
          <w:rFonts w:ascii="Verdana" w:eastAsia="Times New Roman" w:hAnsi="Verdana" w:cs="Times New Roman"/>
          <w:color w:val="222222"/>
          <w:lang w:eastAsia="pt-PT"/>
        </w:rPr>
        <w:t>Decreto de Lei nº 357/82,in Diário da República nº. 206, Série I de 1982-09-06.</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F64746">
        <w:rPr>
          <w:rFonts w:ascii="Verdana" w:eastAsia="Times New Roman" w:hAnsi="Verdana" w:cs="Times New Roman"/>
          <w:color w:val="222222"/>
          <w:lang w:eastAsia="pt-PT"/>
        </w:rPr>
        <w:t>Decreto de Lei 298/2007, de 22 de Agosto, in Diário da República nº 161 série I de 22 de Agosto de 2007.</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F64746">
        <w:rPr>
          <w:rFonts w:ascii="Verdana" w:eastAsia="Times New Roman" w:hAnsi="Verdana" w:cs="Times New Roman"/>
          <w:color w:val="222222"/>
          <w:lang w:eastAsia="pt-PT"/>
        </w:rPr>
        <w:t xml:space="preserve">Decreto-Lei nº. 222/2007 </w:t>
      </w:r>
      <w:proofErr w:type="gramStart"/>
      <w:r w:rsidRPr="00F64746">
        <w:rPr>
          <w:rFonts w:ascii="Verdana" w:eastAsia="Times New Roman" w:hAnsi="Verdana" w:cs="Times New Roman"/>
          <w:color w:val="222222"/>
          <w:lang w:eastAsia="pt-PT"/>
        </w:rPr>
        <w:t>de</w:t>
      </w:r>
      <w:proofErr w:type="gramEnd"/>
      <w:r w:rsidRPr="00F64746">
        <w:rPr>
          <w:rFonts w:ascii="Verdana" w:eastAsia="Times New Roman" w:hAnsi="Verdana" w:cs="Times New Roman"/>
          <w:color w:val="222222"/>
          <w:lang w:eastAsia="pt-PT"/>
        </w:rPr>
        <w:t xml:space="preserve"> 29 de Maio. Diário da República, 1.a série—</w:t>
      </w:r>
      <w:proofErr w:type="spellStart"/>
      <w:proofErr w:type="gramStart"/>
      <w:r w:rsidRPr="00F64746">
        <w:rPr>
          <w:rFonts w:ascii="Verdana" w:eastAsia="Times New Roman" w:hAnsi="Verdana" w:cs="Times New Roman"/>
          <w:color w:val="222222"/>
          <w:lang w:eastAsia="pt-PT"/>
        </w:rPr>
        <w:t>N.</w:t>
      </w:r>
      <w:proofErr w:type="gramEnd"/>
      <w:r w:rsidRPr="00F64746">
        <w:rPr>
          <w:rFonts w:ascii="Verdana" w:eastAsia="Times New Roman" w:hAnsi="Verdana" w:cs="Times New Roman"/>
          <w:color w:val="222222"/>
          <w:lang w:eastAsia="pt-PT"/>
        </w:rPr>
        <w:t>o</w:t>
      </w:r>
      <w:proofErr w:type="spellEnd"/>
      <w:r w:rsidRPr="00F64746">
        <w:rPr>
          <w:rFonts w:ascii="Verdana" w:eastAsia="Times New Roman" w:hAnsi="Verdana" w:cs="Times New Roman"/>
          <w:color w:val="222222"/>
          <w:lang w:eastAsia="pt-PT"/>
        </w:rPr>
        <w:t xml:space="preserve"> 103—29 de Maio de 2007.</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F64746">
        <w:rPr>
          <w:rFonts w:ascii="Verdana" w:eastAsia="Times New Roman" w:hAnsi="Verdana" w:cs="Times New Roman"/>
          <w:color w:val="222222"/>
          <w:lang w:eastAsia="pt-PT"/>
        </w:rPr>
        <w:t>Decreto-lei nº 28/2008, Diário da República nº38 de 2008-02-02.</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F64746">
        <w:rPr>
          <w:rFonts w:ascii="Verdana" w:eastAsia="Times New Roman" w:hAnsi="Verdana" w:cs="Times New Roman"/>
          <w:color w:val="222222"/>
          <w:lang w:eastAsia="pt-PT"/>
        </w:rPr>
        <w:t xml:space="preserve">Decreto de Lei nº. 183/2008 </w:t>
      </w:r>
      <w:proofErr w:type="gramStart"/>
      <w:r w:rsidRPr="00F64746">
        <w:rPr>
          <w:rFonts w:ascii="Verdana" w:eastAsia="Times New Roman" w:hAnsi="Verdana" w:cs="Times New Roman"/>
          <w:color w:val="222222"/>
          <w:lang w:eastAsia="pt-PT"/>
        </w:rPr>
        <w:t>de</w:t>
      </w:r>
      <w:proofErr w:type="gramEnd"/>
      <w:r w:rsidRPr="00F64746">
        <w:rPr>
          <w:rFonts w:ascii="Verdana" w:eastAsia="Times New Roman" w:hAnsi="Verdana" w:cs="Times New Roman"/>
          <w:color w:val="222222"/>
          <w:lang w:eastAsia="pt-PT"/>
        </w:rPr>
        <w:t xml:space="preserve"> 4 de setembro, alterado pelo Decreto de Lei n. 12/2009 </w:t>
      </w:r>
      <w:proofErr w:type="gramStart"/>
      <w:r w:rsidRPr="00F64746">
        <w:rPr>
          <w:rFonts w:ascii="Verdana" w:eastAsia="Times New Roman" w:hAnsi="Verdana" w:cs="Times New Roman"/>
          <w:color w:val="222222"/>
          <w:lang w:eastAsia="pt-PT"/>
        </w:rPr>
        <w:t>de</w:t>
      </w:r>
      <w:proofErr w:type="gramEnd"/>
      <w:r w:rsidRPr="00F64746">
        <w:rPr>
          <w:rFonts w:ascii="Verdana" w:eastAsia="Times New Roman" w:hAnsi="Verdana" w:cs="Times New Roman"/>
          <w:color w:val="222222"/>
          <w:lang w:eastAsia="pt-PT"/>
        </w:rPr>
        <w:t xml:space="preserve"> 12 de Janeiro, Diário da República nº 171, série I de 4 de Setembro de 2008.</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F64746">
        <w:rPr>
          <w:rFonts w:ascii="Verdana" w:eastAsia="Times New Roman" w:hAnsi="Verdana" w:cs="Times New Roman"/>
          <w:color w:val="222222"/>
          <w:lang w:eastAsia="pt-PT"/>
        </w:rPr>
        <w:t xml:space="preserve">Elena </w:t>
      </w:r>
      <w:proofErr w:type="spellStart"/>
      <w:r w:rsidRPr="00F64746">
        <w:rPr>
          <w:rFonts w:ascii="Verdana" w:eastAsia="Times New Roman" w:hAnsi="Verdana" w:cs="Times New Roman"/>
          <w:color w:val="222222"/>
          <w:lang w:eastAsia="pt-PT"/>
        </w:rPr>
        <w:t>Holmanova</w:t>
      </w:r>
      <w:proofErr w:type="spellEnd"/>
      <w:r w:rsidRPr="00F64746">
        <w:rPr>
          <w:rFonts w:ascii="Verdana" w:eastAsia="Times New Roman" w:hAnsi="Verdana" w:cs="Times New Roman"/>
          <w:color w:val="222222"/>
          <w:lang w:eastAsia="pt-PT"/>
        </w:rPr>
        <w:t xml:space="preserve">´ </w:t>
      </w:r>
      <w:proofErr w:type="spellStart"/>
      <w:r w:rsidRPr="00F64746">
        <w:rPr>
          <w:rFonts w:ascii="Verdana" w:eastAsia="Times New Roman" w:hAnsi="Verdana" w:cs="Times New Roman"/>
          <w:color w:val="222222"/>
          <w:lang w:eastAsia="pt-PT"/>
        </w:rPr>
        <w:t>and</w:t>
      </w:r>
      <w:proofErr w:type="spellEnd"/>
      <w:r w:rsidRPr="00F64746">
        <w:rPr>
          <w:rFonts w:ascii="Verdana" w:eastAsia="Times New Roman" w:hAnsi="Verdana" w:cs="Times New Roman"/>
          <w:color w:val="222222"/>
          <w:lang w:eastAsia="pt-PT"/>
        </w:rPr>
        <w:t xml:space="preserve"> </w:t>
      </w:r>
      <w:proofErr w:type="spellStart"/>
      <w:r w:rsidRPr="00F64746">
        <w:rPr>
          <w:rFonts w:ascii="Verdana" w:eastAsia="Times New Roman" w:hAnsi="Verdana" w:cs="Times New Roman"/>
          <w:color w:val="222222"/>
          <w:lang w:eastAsia="pt-PT"/>
        </w:rPr>
        <w:t>Katarı´na</w:t>
      </w:r>
      <w:proofErr w:type="spellEnd"/>
      <w:r w:rsidRPr="00F64746">
        <w:rPr>
          <w:rFonts w:ascii="Verdana" w:eastAsia="Times New Roman" w:hAnsi="Verdana" w:cs="Times New Roman"/>
          <w:color w:val="222222"/>
          <w:lang w:eastAsia="pt-PT"/>
        </w:rPr>
        <w:t xml:space="preserve"> Zˇ </w:t>
      </w:r>
      <w:proofErr w:type="spellStart"/>
      <w:r w:rsidRPr="00F64746">
        <w:rPr>
          <w:rFonts w:ascii="Verdana" w:eastAsia="Times New Roman" w:hAnsi="Verdana" w:cs="Times New Roman"/>
          <w:color w:val="222222"/>
          <w:lang w:eastAsia="pt-PT"/>
        </w:rPr>
        <w:t>iakova</w:t>
      </w:r>
      <w:proofErr w:type="spellEnd"/>
      <w:r w:rsidRPr="00F64746">
        <w:rPr>
          <w:rFonts w:ascii="Verdana" w:eastAsia="Times New Roman" w:hAnsi="Verdana" w:cs="Times New Roman"/>
          <w:color w:val="222222"/>
          <w:lang w:eastAsia="pt-PT"/>
        </w:rPr>
        <w:t xml:space="preserve">, </w:t>
      </w:r>
      <w:proofErr w:type="gramStart"/>
      <w:r w:rsidRPr="00F64746">
        <w:rPr>
          <w:rFonts w:ascii="Verdana" w:eastAsia="Times New Roman" w:hAnsi="Verdana" w:cs="Times New Roman"/>
          <w:color w:val="222222"/>
          <w:lang w:eastAsia="pt-PT"/>
        </w:rPr>
        <w:t>2008 ,</w:t>
      </w:r>
      <w:proofErr w:type="gramEnd"/>
      <w:r w:rsidRPr="00F64746">
        <w:rPr>
          <w:rFonts w:ascii="Verdana" w:eastAsia="Times New Roman" w:hAnsi="Verdana" w:cs="Times New Roman"/>
          <w:color w:val="222222"/>
          <w:lang w:eastAsia="pt-PT"/>
        </w:rPr>
        <w:t xml:space="preserve"> </w:t>
      </w:r>
      <w:proofErr w:type="spellStart"/>
      <w:r w:rsidRPr="00F64746">
        <w:rPr>
          <w:rFonts w:ascii="Verdana" w:eastAsia="Times New Roman" w:hAnsi="Verdana" w:cs="Times New Roman"/>
          <w:color w:val="222222"/>
          <w:lang w:eastAsia="pt-PT"/>
        </w:rPr>
        <w:t>Journal</w:t>
      </w:r>
      <w:proofErr w:type="spellEnd"/>
      <w:r w:rsidRPr="00F64746">
        <w:rPr>
          <w:rFonts w:ascii="Verdana" w:eastAsia="Times New Roman" w:hAnsi="Verdana" w:cs="Times New Roman"/>
          <w:color w:val="222222"/>
          <w:lang w:eastAsia="pt-PT"/>
        </w:rPr>
        <w:t xml:space="preserve"> </w:t>
      </w:r>
      <w:proofErr w:type="spellStart"/>
      <w:r w:rsidRPr="00F64746">
        <w:rPr>
          <w:rFonts w:ascii="Verdana" w:eastAsia="Times New Roman" w:hAnsi="Verdana" w:cs="Times New Roman"/>
          <w:color w:val="222222"/>
          <w:lang w:eastAsia="pt-PT"/>
        </w:rPr>
        <w:t>of</w:t>
      </w:r>
      <w:proofErr w:type="spellEnd"/>
      <w:r w:rsidRPr="00F64746">
        <w:rPr>
          <w:rFonts w:ascii="Verdana" w:eastAsia="Times New Roman" w:hAnsi="Verdana" w:cs="Times New Roman"/>
          <w:color w:val="222222"/>
          <w:lang w:eastAsia="pt-PT"/>
        </w:rPr>
        <w:t xml:space="preserve"> </w:t>
      </w:r>
      <w:proofErr w:type="spellStart"/>
      <w:r w:rsidRPr="00F64746">
        <w:rPr>
          <w:rFonts w:ascii="Verdana" w:eastAsia="Times New Roman" w:hAnsi="Verdana" w:cs="Times New Roman"/>
          <w:color w:val="222222"/>
          <w:lang w:eastAsia="pt-PT"/>
        </w:rPr>
        <w:t>Clinical</w:t>
      </w:r>
      <w:proofErr w:type="spellEnd"/>
      <w:r w:rsidRPr="00F64746">
        <w:rPr>
          <w:rFonts w:ascii="Verdana" w:eastAsia="Times New Roman" w:hAnsi="Verdana" w:cs="Times New Roman"/>
          <w:color w:val="222222"/>
          <w:lang w:eastAsia="pt-PT"/>
        </w:rPr>
        <w:t xml:space="preserve"> </w:t>
      </w:r>
      <w:proofErr w:type="spellStart"/>
      <w:r w:rsidRPr="00F64746">
        <w:rPr>
          <w:rFonts w:ascii="Verdana" w:eastAsia="Times New Roman" w:hAnsi="Verdana" w:cs="Times New Roman"/>
          <w:color w:val="222222"/>
          <w:lang w:eastAsia="pt-PT"/>
        </w:rPr>
        <w:t>Nursing</w:t>
      </w:r>
      <w:proofErr w:type="spellEnd"/>
      <w:r w:rsidRPr="00F64746">
        <w:rPr>
          <w:rFonts w:ascii="Verdana" w:eastAsia="Times New Roman" w:hAnsi="Verdana" w:cs="Times New Roman"/>
          <w:color w:val="222222"/>
          <w:lang w:eastAsia="pt-PT"/>
        </w:rPr>
        <w:t>, 18, 1276- 1286, pág. 1284.</w:t>
      </w:r>
    </w:p>
    <w:p w:rsidR="00474DEA" w:rsidRPr="00B258E4"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proofErr w:type="spellStart"/>
      <w:r w:rsidRPr="00F64746">
        <w:rPr>
          <w:rFonts w:ascii="Verdana" w:eastAsia="Times New Roman" w:hAnsi="Verdana" w:cs="Times New Roman"/>
          <w:color w:val="222222"/>
          <w:lang w:eastAsia="pt-PT"/>
        </w:rPr>
        <w:t>Foddy</w:t>
      </w:r>
      <w:proofErr w:type="spellEnd"/>
      <w:r w:rsidRPr="00F64746">
        <w:rPr>
          <w:rFonts w:ascii="Verdana" w:eastAsia="Times New Roman" w:hAnsi="Verdana" w:cs="Times New Roman"/>
          <w:color w:val="222222"/>
          <w:lang w:eastAsia="pt-PT"/>
        </w:rPr>
        <w:t xml:space="preserve">, </w:t>
      </w:r>
      <w:proofErr w:type="gramStart"/>
      <w:r w:rsidRPr="00F64746">
        <w:rPr>
          <w:rFonts w:ascii="Verdana" w:eastAsia="Times New Roman" w:hAnsi="Verdana" w:cs="Times New Roman"/>
          <w:color w:val="222222"/>
          <w:lang w:eastAsia="pt-PT"/>
        </w:rPr>
        <w:t>W.(2002</w:t>
      </w:r>
      <w:proofErr w:type="gramEnd"/>
      <w:r w:rsidRPr="00F64746">
        <w:rPr>
          <w:rFonts w:ascii="Verdana" w:eastAsia="Times New Roman" w:hAnsi="Verdana" w:cs="Times New Roman"/>
          <w:color w:val="222222"/>
          <w:lang w:eastAsia="pt-PT"/>
        </w:rPr>
        <w:t xml:space="preserve">), Como Perguntar: Teoria e Prática da Construção de Perguntas em Entrevistas e Questionários. </w:t>
      </w:r>
      <w:r w:rsidRPr="00B258E4">
        <w:rPr>
          <w:rFonts w:ascii="Verdana" w:eastAsia="Times New Roman" w:hAnsi="Verdana" w:cs="Times New Roman"/>
          <w:color w:val="222222"/>
          <w:lang w:eastAsia="pt-PT"/>
        </w:rPr>
        <w:t>Celta Editora, pp 170.</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F64746">
        <w:rPr>
          <w:rFonts w:ascii="Verdana" w:eastAsia="Times New Roman" w:hAnsi="Verdana" w:cs="Times New Roman"/>
          <w:color w:val="222222"/>
          <w:lang w:eastAsia="pt-PT"/>
        </w:rPr>
        <w:t xml:space="preserve">GASPAR, Maria (1996) “Ensino Secundário em Portugal, Que currículo?”, (1a ed.). </w:t>
      </w:r>
      <w:proofErr w:type="spellStart"/>
      <w:r w:rsidRPr="00F64746">
        <w:rPr>
          <w:rFonts w:ascii="Verdana" w:eastAsia="Times New Roman" w:hAnsi="Verdana" w:cs="Times New Roman"/>
          <w:color w:val="222222"/>
          <w:lang w:eastAsia="pt-PT"/>
        </w:rPr>
        <w:t>Lisboa:Instituto</w:t>
      </w:r>
      <w:proofErr w:type="spellEnd"/>
      <w:r w:rsidRPr="00F64746">
        <w:rPr>
          <w:rFonts w:ascii="Verdana" w:eastAsia="Times New Roman" w:hAnsi="Verdana" w:cs="Times New Roman"/>
          <w:color w:val="222222"/>
          <w:lang w:eastAsia="pt-PT"/>
        </w:rPr>
        <w:t xml:space="preserve"> de Inovação Educacional.</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F64746">
        <w:rPr>
          <w:rFonts w:ascii="Verdana" w:eastAsia="Times New Roman" w:hAnsi="Verdana" w:cs="Times New Roman"/>
          <w:color w:val="222222"/>
          <w:lang w:eastAsia="pt-PT"/>
        </w:rPr>
        <w:t xml:space="preserve">GONÇALVES FERREIRA, F.A. (1990) “História da saúde e dos serviços de saúde em Portugal”, (1a ed.) Lisboa: Fundação Calouste </w:t>
      </w:r>
      <w:proofErr w:type="spellStart"/>
      <w:r w:rsidRPr="00F64746">
        <w:rPr>
          <w:rFonts w:ascii="Verdana" w:eastAsia="Times New Roman" w:hAnsi="Verdana" w:cs="Times New Roman"/>
          <w:color w:val="222222"/>
          <w:lang w:eastAsia="pt-PT"/>
        </w:rPr>
        <w:t>Gulbenkien</w:t>
      </w:r>
      <w:proofErr w:type="spellEnd"/>
      <w:r w:rsidRPr="00F64746">
        <w:rPr>
          <w:rFonts w:ascii="Verdana" w:eastAsia="Times New Roman" w:hAnsi="Verdana" w:cs="Times New Roman"/>
          <w:color w:val="222222"/>
          <w:lang w:eastAsia="pt-PT"/>
        </w:rPr>
        <w:t>.</w:t>
      </w:r>
    </w:p>
    <w:p w:rsidR="00411311" w:rsidRDefault="00411311" w:rsidP="00851F08">
      <w:pPr>
        <w:shd w:val="clear" w:color="auto" w:fill="FAFAFA"/>
        <w:spacing w:before="150" w:after="150" w:line="312" w:lineRule="auto"/>
        <w:ind w:right="240"/>
        <w:jc w:val="both"/>
        <w:rPr>
          <w:rFonts w:ascii="Verdana" w:eastAsia="Times New Roman" w:hAnsi="Verdana" w:cs="Times New Roman"/>
          <w:color w:val="222222"/>
          <w:lang w:eastAsia="pt-PT"/>
        </w:rPr>
      </w:pPr>
      <w:proofErr w:type="spellStart"/>
      <w:proofErr w:type="gramStart"/>
      <w:r w:rsidRPr="00411311">
        <w:rPr>
          <w:rFonts w:ascii="Verdana" w:eastAsia="Times New Roman" w:hAnsi="Verdana" w:cs="Times New Roman"/>
          <w:color w:val="222222"/>
          <w:lang w:eastAsia="pt-PT"/>
        </w:rPr>
        <w:t>http</w:t>
      </w:r>
      <w:proofErr w:type="spellEnd"/>
      <w:proofErr w:type="gramEnd"/>
      <w:r w:rsidRPr="00411311">
        <w:rPr>
          <w:rFonts w:ascii="Verdana" w:eastAsia="Times New Roman" w:hAnsi="Verdana" w:cs="Times New Roman"/>
          <w:color w:val="222222"/>
          <w:lang w:eastAsia="pt-PT"/>
        </w:rPr>
        <w:t>.//</w:t>
      </w:r>
      <w:proofErr w:type="spellStart"/>
      <w:proofErr w:type="gramStart"/>
      <w:r w:rsidRPr="00411311">
        <w:rPr>
          <w:rFonts w:ascii="Verdana" w:eastAsia="Times New Roman" w:hAnsi="Verdana" w:cs="Times New Roman"/>
          <w:color w:val="222222"/>
          <w:lang w:eastAsia="pt-PT"/>
        </w:rPr>
        <w:t>www.acss.pt</w:t>
      </w:r>
      <w:proofErr w:type="spellEnd"/>
      <w:r w:rsidRPr="00411311">
        <w:rPr>
          <w:rFonts w:ascii="Verdana" w:eastAsia="Times New Roman" w:hAnsi="Verdana" w:cs="Times New Roman"/>
          <w:color w:val="222222"/>
          <w:lang w:eastAsia="pt-PT"/>
        </w:rPr>
        <w:t>-;</w:t>
      </w:r>
      <w:proofErr w:type="spellStart"/>
      <w:r w:rsidRPr="00411311">
        <w:rPr>
          <w:rFonts w:ascii="Verdana" w:eastAsia="Times New Roman" w:hAnsi="Verdana" w:cs="Times New Roman"/>
          <w:color w:val="222222"/>
          <w:lang w:eastAsia="pt-PT"/>
        </w:rPr>
        <w:t>Medodologia</w:t>
      </w:r>
      <w:proofErr w:type="spellEnd"/>
      <w:proofErr w:type="gramEnd"/>
      <w:r w:rsidRPr="00411311">
        <w:rPr>
          <w:rFonts w:ascii="Verdana" w:eastAsia="Times New Roman" w:hAnsi="Verdana" w:cs="Times New Roman"/>
          <w:color w:val="222222"/>
          <w:lang w:eastAsia="pt-PT"/>
        </w:rPr>
        <w:t xml:space="preserve"> de contratualização  ACES (2010):6</w:t>
      </w:r>
    </w:p>
    <w:p w:rsidR="00474DEA" w:rsidRPr="00F64746" w:rsidRDefault="00411311" w:rsidP="00851F08">
      <w:pPr>
        <w:shd w:val="clear" w:color="auto" w:fill="FAFAFA"/>
        <w:spacing w:before="150" w:after="150" w:line="312" w:lineRule="auto"/>
        <w:ind w:right="240"/>
        <w:jc w:val="both"/>
        <w:rPr>
          <w:rFonts w:ascii="Verdana" w:eastAsia="Times New Roman" w:hAnsi="Verdana" w:cs="Times New Roman"/>
          <w:color w:val="222222"/>
          <w:lang w:eastAsia="pt-PT"/>
        </w:rPr>
      </w:pPr>
      <w:proofErr w:type="gramStart"/>
      <w:r>
        <w:rPr>
          <w:rFonts w:ascii="Verdana" w:eastAsia="Times New Roman" w:hAnsi="Verdana" w:cs="Times New Roman"/>
          <w:color w:val="222222"/>
          <w:lang w:eastAsia="pt-PT"/>
        </w:rPr>
        <w:t>http:</w:t>
      </w:r>
      <w:proofErr w:type="gramEnd"/>
      <w:r>
        <w:rPr>
          <w:rFonts w:ascii="Verdana" w:eastAsia="Times New Roman" w:hAnsi="Verdana" w:cs="Times New Roman"/>
          <w:color w:val="222222"/>
          <w:lang w:eastAsia="pt-PT"/>
        </w:rPr>
        <w:t>//www.apdp.pt.</w:t>
      </w:r>
      <w:r w:rsidRPr="00411311">
        <w:rPr>
          <w:rFonts w:ascii="Verdana" w:eastAsia="Times New Roman" w:hAnsi="Verdana" w:cs="Times New Roman"/>
          <w:color w:val="222222"/>
          <w:lang w:eastAsia="pt-PT"/>
        </w:rPr>
        <w:t>Relatório Anual do Observatório Na</w:t>
      </w:r>
      <w:r>
        <w:rPr>
          <w:rFonts w:ascii="Verdana" w:eastAsia="Times New Roman" w:hAnsi="Verdana" w:cs="Times New Roman"/>
          <w:color w:val="222222"/>
          <w:lang w:eastAsia="pt-PT"/>
        </w:rPr>
        <w:t xml:space="preserve">cional da </w:t>
      </w:r>
      <w:proofErr w:type="spellStart"/>
      <w:r>
        <w:rPr>
          <w:rFonts w:ascii="Verdana" w:eastAsia="Times New Roman" w:hAnsi="Verdana" w:cs="Times New Roman"/>
          <w:color w:val="222222"/>
          <w:lang w:eastAsia="pt-PT"/>
        </w:rPr>
        <w:t>Diabetes,pdf</w:t>
      </w:r>
      <w:proofErr w:type="spellEnd"/>
      <w:r>
        <w:rPr>
          <w:rFonts w:ascii="Verdana" w:eastAsia="Times New Roman" w:hAnsi="Verdana" w:cs="Times New Roman"/>
          <w:color w:val="222222"/>
          <w:lang w:eastAsia="pt-PT"/>
        </w:rPr>
        <w:t>.</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proofErr w:type="gramStart"/>
      <w:r w:rsidRPr="00F64746">
        <w:rPr>
          <w:rFonts w:ascii="Verdana" w:eastAsia="Times New Roman" w:hAnsi="Verdana" w:cs="Times New Roman"/>
          <w:color w:val="222222"/>
          <w:lang w:eastAsia="pt-PT"/>
        </w:rPr>
        <w:t>http:</w:t>
      </w:r>
      <w:proofErr w:type="gramEnd"/>
      <w:r w:rsidRPr="00F64746">
        <w:rPr>
          <w:rFonts w:ascii="Verdana" w:eastAsia="Times New Roman" w:hAnsi="Verdana" w:cs="Times New Roman"/>
          <w:color w:val="222222"/>
          <w:lang w:eastAsia="pt-PT"/>
        </w:rPr>
        <w:t xml:space="preserve">//www.arsalentejo.minsaude.pt/saudepublica/ProgramasSaude/PerfilSaudeAlentejo/Documents/Perfil_Regional_Saude_Dez_2012.pdf, em consultado e acedido em </w:t>
      </w:r>
      <w:proofErr w:type="spellStart"/>
      <w:r w:rsidRPr="00F64746">
        <w:rPr>
          <w:rFonts w:ascii="Verdana" w:eastAsia="Times New Roman" w:hAnsi="Verdana" w:cs="Times New Roman"/>
          <w:color w:val="222222"/>
          <w:lang w:eastAsia="pt-PT"/>
        </w:rPr>
        <w:t>em</w:t>
      </w:r>
      <w:proofErr w:type="spellEnd"/>
      <w:r w:rsidRPr="00F64746">
        <w:rPr>
          <w:rFonts w:ascii="Verdana" w:eastAsia="Times New Roman" w:hAnsi="Verdana" w:cs="Times New Roman"/>
          <w:color w:val="222222"/>
          <w:lang w:eastAsia="pt-PT"/>
        </w:rPr>
        <w:t xml:space="preserve"> 07-06-2013.</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proofErr w:type="gramStart"/>
      <w:r w:rsidRPr="00F64746">
        <w:rPr>
          <w:rFonts w:ascii="Verdana" w:eastAsia="Times New Roman" w:hAnsi="Verdana" w:cs="Times New Roman"/>
          <w:color w:val="222222"/>
          <w:lang w:eastAsia="pt-PT"/>
        </w:rPr>
        <w:t>http:</w:t>
      </w:r>
      <w:proofErr w:type="gramEnd"/>
      <w:r w:rsidRPr="00F64746">
        <w:rPr>
          <w:rFonts w:ascii="Verdana" w:eastAsia="Times New Roman" w:hAnsi="Verdana" w:cs="Times New Roman"/>
          <w:color w:val="222222"/>
          <w:lang w:eastAsia="pt-PT"/>
        </w:rPr>
        <w:t>//www.arsalentejo.minsaude.pt/saudepublica/ProgramasSaude/PlanoRegionalSaude/Documents/Plano_Regional_de_Saude_2011.pdf, em 07-06-2013.</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proofErr w:type="gramStart"/>
      <w:r w:rsidRPr="00F64746">
        <w:rPr>
          <w:rFonts w:ascii="Verdana" w:eastAsia="Times New Roman" w:hAnsi="Verdana" w:cs="Times New Roman"/>
          <w:color w:val="222222"/>
          <w:lang w:eastAsia="pt-PT"/>
        </w:rPr>
        <w:t>http:</w:t>
      </w:r>
      <w:proofErr w:type="gramEnd"/>
      <w:r w:rsidRPr="00F64746">
        <w:rPr>
          <w:rFonts w:ascii="Verdana" w:eastAsia="Times New Roman" w:hAnsi="Verdana" w:cs="Times New Roman"/>
          <w:color w:val="222222"/>
          <w:lang w:eastAsia="pt-PT"/>
        </w:rPr>
        <w:t>//www.arsalentejo.minsaude.pt/arsalentejo/Documents/Relatório%20de%20Actividades/Relatorio_Actividades_2010.pdf, em 24-10-2011.</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proofErr w:type="gramStart"/>
      <w:r w:rsidRPr="00F64746">
        <w:rPr>
          <w:rFonts w:ascii="Verdana" w:eastAsia="Times New Roman" w:hAnsi="Verdana" w:cs="Times New Roman"/>
          <w:color w:val="222222"/>
          <w:lang w:eastAsia="pt-PT"/>
        </w:rPr>
        <w:t>http:</w:t>
      </w:r>
      <w:proofErr w:type="gramEnd"/>
      <w:r w:rsidRPr="00F64746">
        <w:rPr>
          <w:rFonts w:ascii="Verdana" w:eastAsia="Times New Roman" w:hAnsi="Verdana" w:cs="Times New Roman"/>
          <w:color w:val="222222"/>
          <w:lang w:eastAsia="pt-PT"/>
        </w:rPr>
        <w:t>//www.arsalentejo.minsaude.pt/arsalentejo/Documents/Relatório%20de%20Actividades/Relatorio_Actividades_2011.pdf, em 09-06-2013.</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proofErr w:type="gramStart"/>
      <w:r w:rsidRPr="00F64746">
        <w:rPr>
          <w:rFonts w:ascii="Verdana" w:eastAsia="Times New Roman" w:hAnsi="Verdana" w:cs="Times New Roman"/>
          <w:color w:val="222222"/>
          <w:lang w:eastAsia="pt-PT"/>
        </w:rPr>
        <w:t>http:</w:t>
      </w:r>
      <w:proofErr w:type="gramEnd"/>
      <w:r w:rsidRPr="00F64746">
        <w:rPr>
          <w:rFonts w:ascii="Verdana" w:eastAsia="Times New Roman" w:hAnsi="Verdana" w:cs="Times New Roman"/>
          <w:color w:val="222222"/>
          <w:lang w:eastAsia="pt-PT"/>
        </w:rPr>
        <w:t>//www.arsalentejo.minsaude.pt/arsalentejo/Documents/Relatório%20de%20Gestão/Relatorio_Gestao_2010.pdf.</w:t>
      </w:r>
    </w:p>
    <w:p w:rsidR="00474DEA"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proofErr w:type="gramStart"/>
      <w:r w:rsidRPr="00F64746">
        <w:rPr>
          <w:rFonts w:ascii="Verdana" w:eastAsia="Times New Roman" w:hAnsi="Verdana" w:cs="Times New Roman"/>
          <w:color w:val="222222"/>
          <w:lang w:eastAsia="pt-PT"/>
        </w:rPr>
        <w:t>https:</w:t>
      </w:r>
      <w:proofErr w:type="gramEnd"/>
      <w:r w:rsidRPr="00F64746">
        <w:rPr>
          <w:rFonts w:ascii="Verdana" w:eastAsia="Times New Roman" w:hAnsi="Verdana" w:cs="Times New Roman"/>
          <w:color w:val="222222"/>
          <w:lang w:eastAsia="pt-PT"/>
        </w:rPr>
        <w:t>//www.bioeticaediplomacia.org/wp-content/uploads/2013/10/alma-ata.pdf(1978) : 2.</w:t>
      </w:r>
    </w:p>
    <w:p w:rsidR="004E4FDD" w:rsidRPr="00F64746" w:rsidRDefault="004E4FDD" w:rsidP="00851F08">
      <w:pPr>
        <w:shd w:val="clear" w:color="auto" w:fill="FAFAFA"/>
        <w:spacing w:before="150" w:after="150" w:line="312" w:lineRule="auto"/>
        <w:ind w:right="240"/>
        <w:jc w:val="both"/>
        <w:rPr>
          <w:rFonts w:ascii="Verdana" w:eastAsia="Times New Roman" w:hAnsi="Verdana" w:cs="Times New Roman"/>
          <w:color w:val="222222"/>
          <w:lang w:eastAsia="pt-PT"/>
        </w:rPr>
      </w:pPr>
      <w:proofErr w:type="gramStart"/>
      <w:r w:rsidRPr="004E4FDD">
        <w:rPr>
          <w:rFonts w:ascii="Verdana" w:eastAsia="Times New Roman" w:hAnsi="Verdana" w:cs="Times New Roman"/>
          <w:color w:val="222222"/>
          <w:lang w:eastAsia="pt-PT"/>
        </w:rPr>
        <w:t>http:</w:t>
      </w:r>
      <w:proofErr w:type="gramEnd"/>
      <w:r w:rsidRPr="004E4FDD">
        <w:rPr>
          <w:rFonts w:ascii="Verdana" w:eastAsia="Times New Roman" w:hAnsi="Verdana" w:cs="Times New Roman"/>
          <w:color w:val="222222"/>
          <w:lang w:eastAsia="pt-PT"/>
        </w:rPr>
        <w:t>//censos.ine.pt/xportal/xmain?xpid=INE&amp;xpgid=censos_historia_pt</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proofErr w:type="gramStart"/>
      <w:r w:rsidRPr="00F64746">
        <w:rPr>
          <w:rFonts w:ascii="Verdana" w:eastAsia="Times New Roman" w:hAnsi="Verdana" w:cs="Times New Roman"/>
          <w:color w:val="222222"/>
          <w:lang w:eastAsia="pt-PT"/>
        </w:rPr>
        <w:t>https:</w:t>
      </w:r>
      <w:proofErr w:type="gramEnd"/>
      <w:r w:rsidRPr="00F64746">
        <w:rPr>
          <w:rFonts w:ascii="Verdana" w:eastAsia="Times New Roman" w:hAnsi="Verdana" w:cs="Times New Roman"/>
          <w:color w:val="222222"/>
          <w:lang w:eastAsia="pt-PT"/>
        </w:rPr>
        <w:t>//www.ers.pt/pages/18?news_id=15, Estudo sobre a organização e desempenho das Unidades Locais de Saúde”, elaborado pela ERS.39,pdf.</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proofErr w:type="gramStart"/>
      <w:r w:rsidRPr="00F64746">
        <w:rPr>
          <w:rFonts w:ascii="Verdana" w:eastAsia="Times New Roman" w:hAnsi="Verdana" w:cs="Times New Roman"/>
          <w:color w:val="222222"/>
          <w:lang w:eastAsia="pt-PT"/>
        </w:rPr>
        <w:t>http:</w:t>
      </w:r>
      <w:proofErr w:type="gramEnd"/>
      <w:r w:rsidRPr="00F64746">
        <w:rPr>
          <w:rFonts w:ascii="Verdana" w:eastAsia="Times New Roman" w:hAnsi="Verdana" w:cs="Times New Roman"/>
          <w:color w:val="222222"/>
          <w:lang w:eastAsia="pt-PT"/>
        </w:rPr>
        <w:t>//www.hbeja.pt-; Relatório e contas (2010).</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proofErr w:type="gramStart"/>
      <w:r w:rsidRPr="00F64746">
        <w:rPr>
          <w:rFonts w:ascii="Verdana" w:eastAsia="Times New Roman" w:hAnsi="Verdana" w:cs="Times New Roman"/>
          <w:color w:val="222222"/>
          <w:lang w:eastAsia="pt-PT"/>
        </w:rPr>
        <w:t>http:</w:t>
      </w:r>
      <w:proofErr w:type="gramEnd"/>
      <w:r w:rsidRPr="00F64746">
        <w:rPr>
          <w:rFonts w:ascii="Verdana" w:eastAsia="Times New Roman" w:hAnsi="Verdana" w:cs="Times New Roman"/>
          <w:color w:val="222222"/>
          <w:lang w:eastAsia="pt-PT"/>
        </w:rPr>
        <w:t>//www.hbeja.pt-; Relatório e contas (2009).</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proofErr w:type="gramStart"/>
      <w:r w:rsidRPr="00F64746">
        <w:rPr>
          <w:rFonts w:ascii="Verdana" w:eastAsia="Times New Roman" w:hAnsi="Verdana" w:cs="Times New Roman"/>
          <w:color w:val="222222"/>
          <w:lang w:eastAsia="pt-PT"/>
        </w:rPr>
        <w:t>http:</w:t>
      </w:r>
      <w:proofErr w:type="gramEnd"/>
      <w:r w:rsidRPr="00F64746">
        <w:rPr>
          <w:rFonts w:ascii="Verdana" w:eastAsia="Times New Roman" w:hAnsi="Verdana" w:cs="Times New Roman"/>
          <w:color w:val="222222"/>
          <w:lang w:eastAsia="pt-PT"/>
        </w:rPr>
        <w:t>//www.hbeja-; Relatório e contas (2011).</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proofErr w:type="gramStart"/>
      <w:r w:rsidRPr="00F64746">
        <w:rPr>
          <w:rFonts w:ascii="Verdana" w:eastAsia="Times New Roman" w:hAnsi="Verdana" w:cs="Times New Roman"/>
          <w:color w:val="222222"/>
          <w:lang w:eastAsia="pt-PT"/>
        </w:rPr>
        <w:t>http:</w:t>
      </w:r>
      <w:proofErr w:type="gramEnd"/>
      <w:r w:rsidRPr="00F64746">
        <w:rPr>
          <w:rFonts w:ascii="Verdana" w:eastAsia="Times New Roman" w:hAnsi="Verdana" w:cs="Times New Roman"/>
          <w:color w:val="222222"/>
          <w:lang w:eastAsia="pt-PT"/>
        </w:rPr>
        <w:t>//www.hospitaisepe-; Relatório e contas (out a dez de 2008).</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proofErr w:type="gramStart"/>
      <w:r w:rsidRPr="00F64746">
        <w:rPr>
          <w:rFonts w:ascii="Verdana" w:eastAsia="Times New Roman" w:hAnsi="Verdana" w:cs="Times New Roman"/>
          <w:color w:val="222222"/>
          <w:lang w:eastAsia="pt-PT"/>
        </w:rPr>
        <w:t>http:</w:t>
      </w:r>
      <w:proofErr w:type="gramEnd"/>
      <w:r w:rsidRPr="00F64746">
        <w:rPr>
          <w:rFonts w:ascii="Verdana" w:eastAsia="Times New Roman" w:hAnsi="Verdana" w:cs="Times New Roman"/>
          <w:color w:val="222222"/>
          <w:lang w:eastAsia="pt-PT"/>
        </w:rPr>
        <w:t>//www.idf.org/prevention.</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proofErr w:type="gramStart"/>
      <w:r w:rsidRPr="00F64746">
        <w:rPr>
          <w:rFonts w:ascii="Verdana" w:eastAsia="Times New Roman" w:hAnsi="Verdana" w:cs="Times New Roman"/>
          <w:color w:val="222222"/>
          <w:lang w:eastAsia="pt-PT"/>
        </w:rPr>
        <w:t>http:</w:t>
      </w:r>
      <w:proofErr w:type="gramEnd"/>
      <w:r w:rsidRPr="00F64746">
        <w:rPr>
          <w:rFonts w:ascii="Verdana" w:eastAsia="Times New Roman" w:hAnsi="Verdana" w:cs="Times New Roman"/>
          <w:color w:val="222222"/>
          <w:lang w:eastAsia="pt-PT"/>
        </w:rPr>
        <w:t>//www.insa.pt/sites/INSA/Portugues/Publicacoes/Outros/Paginas/INS2005-2006.aspx</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proofErr w:type="gramStart"/>
      <w:r w:rsidRPr="00F64746">
        <w:rPr>
          <w:rFonts w:ascii="Verdana" w:eastAsia="Times New Roman" w:hAnsi="Verdana" w:cs="Times New Roman"/>
          <w:color w:val="222222"/>
          <w:lang w:eastAsia="pt-PT"/>
        </w:rPr>
        <w:t>http:</w:t>
      </w:r>
      <w:proofErr w:type="gramEnd"/>
      <w:r w:rsidRPr="00F64746">
        <w:rPr>
          <w:rFonts w:ascii="Verdana" w:eastAsia="Times New Roman" w:hAnsi="Verdana" w:cs="Times New Roman"/>
          <w:color w:val="222222"/>
          <w:lang w:eastAsia="pt-PT"/>
        </w:rPr>
        <w:t>//www.observaport.org/rp2010,Relatório primavera 2012.pdf,in,Observatório Português dos Sistemas de Saúde, Desafios em tempo de crise.</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proofErr w:type="gramStart"/>
      <w:r w:rsidRPr="00F64746">
        <w:rPr>
          <w:rFonts w:ascii="Verdana" w:eastAsia="Times New Roman" w:hAnsi="Verdana" w:cs="Times New Roman"/>
          <w:color w:val="222222"/>
          <w:lang w:eastAsia="pt-PT"/>
        </w:rPr>
        <w:t>http:</w:t>
      </w:r>
      <w:proofErr w:type="gramEnd"/>
      <w:r w:rsidRPr="00F64746">
        <w:rPr>
          <w:rFonts w:ascii="Verdana" w:eastAsia="Times New Roman" w:hAnsi="Verdana" w:cs="Times New Roman"/>
          <w:color w:val="222222"/>
          <w:lang w:eastAsia="pt-PT"/>
        </w:rPr>
        <w:t>//www.observaport.org/rp2012;Relatório primavera 2012.pdf,in,Observatório Português dos Sistemas de Saúde, in Crise e saúde . Um País em Sofrimento</w:t>
      </w:r>
    </w:p>
    <w:p w:rsidR="00851F08" w:rsidRPr="00F64746" w:rsidRDefault="00A9760C" w:rsidP="00851F08">
      <w:pPr>
        <w:shd w:val="clear" w:color="auto" w:fill="FAFAFA"/>
        <w:spacing w:after="0" w:line="240" w:lineRule="auto"/>
        <w:ind w:right="238"/>
        <w:jc w:val="both"/>
        <w:rPr>
          <w:rFonts w:ascii="Verdana" w:eastAsia="Times New Roman" w:hAnsi="Verdana" w:cs="Times New Roman"/>
          <w:color w:val="222222"/>
          <w:lang w:eastAsia="pt-PT"/>
        </w:rPr>
      </w:pPr>
      <w:hyperlink r:id="rId87" w:history="1">
        <w:r w:rsidR="00851F08" w:rsidRPr="00F64746">
          <w:rPr>
            <w:rStyle w:val="Hyperlink"/>
            <w:rFonts w:ascii="Verdana" w:eastAsia="Times New Roman" w:hAnsi="Verdana" w:cs="Times New Roman"/>
            <w:lang w:eastAsia="pt-PT"/>
          </w:rPr>
          <w:t>http://www.portugal.gov.pt/media/871173/20130219_relatorioanualdiabetes_2012</w:t>
        </w:r>
      </w:hyperlink>
      <w:r w:rsidR="00474DEA" w:rsidRPr="00F64746">
        <w:rPr>
          <w:rFonts w:ascii="Verdana" w:eastAsia="Times New Roman" w:hAnsi="Verdana" w:cs="Times New Roman"/>
          <w:color w:val="222222"/>
          <w:lang w:eastAsia="pt-PT"/>
        </w:rPr>
        <w:t>.</w:t>
      </w:r>
    </w:p>
    <w:p w:rsidR="00474DEA" w:rsidRPr="00F64746" w:rsidRDefault="00474DEA" w:rsidP="00851F08">
      <w:pPr>
        <w:shd w:val="clear" w:color="auto" w:fill="FAFAFA"/>
        <w:spacing w:after="0" w:line="240" w:lineRule="auto"/>
        <w:ind w:right="238"/>
        <w:jc w:val="both"/>
        <w:rPr>
          <w:rFonts w:ascii="Verdana" w:eastAsia="Times New Roman" w:hAnsi="Verdana" w:cs="Times New Roman"/>
          <w:color w:val="222222"/>
          <w:lang w:eastAsia="pt-PT"/>
        </w:rPr>
      </w:pPr>
      <w:proofErr w:type="spellStart"/>
      <w:proofErr w:type="gramStart"/>
      <w:r w:rsidRPr="00F64746">
        <w:rPr>
          <w:rFonts w:ascii="Verdana" w:eastAsia="Times New Roman" w:hAnsi="Verdana" w:cs="Times New Roman"/>
          <w:color w:val="222222"/>
          <w:lang w:eastAsia="pt-PT"/>
        </w:rPr>
        <w:t>pdf</w:t>
      </w:r>
      <w:proofErr w:type="spellEnd"/>
      <w:proofErr w:type="gramEnd"/>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proofErr w:type="gramStart"/>
      <w:r w:rsidRPr="00F64746">
        <w:rPr>
          <w:rFonts w:ascii="Verdana" w:eastAsia="Times New Roman" w:hAnsi="Verdana" w:cs="Times New Roman"/>
          <w:color w:val="222222"/>
          <w:lang w:eastAsia="pt-PT"/>
        </w:rPr>
        <w:t>www.portaldasaúde.pt</w:t>
      </w:r>
      <w:proofErr w:type="gramEnd"/>
      <w:r w:rsidRPr="00F64746">
        <w:rPr>
          <w:rFonts w:ascii="Verdana" w:eastAsia="Times New Roman" w:hAnsi="Verdana" w:cs="Times New Roman"/>
          <w:color w:val="222222"/>
          <w:lang w:eastAsia="pt-PT"/>
        </w:rPr>
        <w:t xml:space="preserve"> </w:t>
      </w:r>
    </w:p>
    <w:p w:rsidR="00474DEA" w:rsidRPr="00F64746" w:rsidRDefault="00A9760C" w:rsidP="00851F08">
      <w:pPr>
        <w:shd w:val="clear" w:color="auto" w:fill="FAFAFA"/>
        <w:spacing w:after="0" w:line="312" w:lineRule="auto"/>
        <w:ind w:right="238"/>
        <w:jc w:val="both"/>
        <w:rPr>
          <w:rFonts w:ascii="Verdana" w:eastAsia="Times New Roman" w:hAnsi="Verdana" w:cs="Times New Roman"/>
          <w:color w:val="222222"/>
          <w:lang w:eastAsia="pt-PT"/>
        </w:rPr>
      </w:pPr>
      <w:hyperlink r:id="rId88" w:history="1">
        <w:r w:rsidR="00474DEA" w:rsidRPr="00F64746">
          <w:rPr>
            <w:rStyle w:val="Hyperlink"/>
            <w:rFonts w:ascii="Verdana" w:eastAsia="Times New Roman" w:hAnsi="Verdana" w:cs="Times New Roman"/>
            <w:lang w:eastAsia="pt-PT"/>
          </w:rPr>
          <w:t>http://www.portugal.gov.pt/media/871173/20130219_relatorioanualdiabetes_2012</w:t>
        </w:r>
      </w:hyperlink>
    </w:p>
    <w:p w:rsidR="00474DEA" w:rsidRPr="00F64746" w:rsidRDefault="00474DEA" w:rsidP="00851F08">
      <w:pPr>
        <w:shd w:val="clear" w:color="auto" w:fill="FAFAFA"/>
        <w:spacing w:after="0" w:line="312" w:lineRule="auto"/>
        <w:ind w:right="238"/>
        <w:jc w:val="both"/>
        <w:rPr>
          <w:rFonts w:ascii="Verdana" w:eastAsia="Times New Roman" w:hAnsi="Verdana" w:cs="Times New Roman"/>
          <w:color w:val="222222"/>
          <w:lang w:eastAsia="pt-PT"/>
        </w:rPr>
      </w:pPr>
      <w:proofErr w:type="spellStart"/>
      <w:proofErr w:type="gramStart"/>
      <w:r w:rsidRPr="00F64746">
        <w:rPr>
          <w:rFonts w:ascii="Verdana" w:eastAsia="Times New Roman" w:hAnsi="Verdana" w:cs="Times New Roman"/>
          <w:color w:val="222222"/>
          <w:lang w:eastAsia="pt-PT"/>
        </w:rPr>
        <w:t>pdf</w:t>
      </w:r>
      <w:proofErr w:type="spellEnd"/>
      <w:proofErr w:type="gramEnd"/>
      <w:r w:rsidRPr="00F64746">
        <w:rPr>
          <w:rFonts w:ascii="Verdana" w:eastAsia="Times New Roman" w:hAnsi="Verdana" w:cs="Times New Roman"/>
          <w:color w:val="222222"/>
          <w:lang w:eastAsia="pt-PT"/>
        </w:rPr>
        <w:t>.</w:t>
      </w:r>
    </w:p>
    <w:p w:rsidR="00474DEA" w:rsidRDefault="00A9760C" w:rsidP="00851F08">
      <w:pPr>
        <w:shd w:val="clear" w:color="auto" w:fill="FAFAFA"/>
        <w:spacing w:before="150" w:after="150" w:line="312" w:lineRule="auto"/>
        <w:ind w:right="240"/>
        <w:jc w:val="both"/>
        <w:rPr>
          <w:rFonts w:ascii="Verdana" w:eastAsia="Times New Roman" w:hAnsi="Verdana" w:cs="Times New Roman"/>
          <w:color w:val="222222"/>
          <w:lang w:eastAsia="pt-PT"/>
        </w:rPr>
      </w:pPr>
      <w:hyperlink r:id="rId89" w:history="1">
        <w:r w:rsidR="00411311" w:rsidRPr="00A15779">
          <w:rPr>
            <w:rStyle w:val="Hyperlink"/>
            <w:rFonts w:ascii="Verdana" w:eastAsia="Times New Roman" w:hAnsi="Verdana" w:cs="Times New Roman"/>
            <w:lang w:eastAsia="pt-PT"/>
          </w:rPr>
          <w:t>http://pt.slideshare.net/adrianomedico/p-diabtico-no-contexto-da-neuropatia-diabtica-e-doena-arterial-perifrica</w:t>
        </w:r>
      </w:hyperlink>
      <w:r w:rsidR="00411311">
        <w:rPr>
          <w:rFonts w:ascii="Verdana" w:eastAsia="Times New Roman" w:hAnsi="Verdana" w:cs="Times New Roman"/>
          <w:color w:val="222222"/>
          <w:lang w:eastAsia="pt-PT"/>
        </w:rPr>
        <w:t>.</w:t>
      </w:r>
    </w:p>
    <w:p w:rsidR="00411311" w:rsidRPr="00F64746" w:rsidRDefault="00411311" w:rsidP="00851F08">
      <w:pPr>
        <w:shd w:val="clear" w:color="auto" w:fill="FAFAFA"/>
        <w:spacing w:before="150" w:after="150" w:line="312" w:lineRule="auto"/>
        <w:ind w:right="240"/>
        <w:jc w:val="both"/>
        <w:rPr>
          <w:rFonts w:ascii="Verdana" w:eastAsia="Times New Roman" w:hAnsi="Verdana" w:cs="Times New Roman"/>
          <w:color w:val="222222"/>
          <w:lang w:eastAsia="pt-PT"/>
        </w:rPr>
      </w:pPr>
      <w:proofErr w:type="gramStart"/>
      <w:r w:rsidRPr="00411311">
        <w:rPr>
          <w:rFonts w:ascii="Verdana" w:eastAsia="Times New Roman" w:hAnsi="Verdana" w:cs="Times New Roman"/>
          <w:color w:val="222222"/>
          <w:lang w:eastAsia="pt-PT"/>
        </w:rPr>
        <w:t>http:</w:t>
      </w:r>
      <w:proofErr w:type="gramEnd"/>
      <w:r w:rsidRPr="00411311">
        <w:rPr>
          <w:rFonts w:ascii="Verdana" w:eastAsia="Times New Roman" w:hAnsi="Verdana" w:cs="Times New Roman"/>
          <w:color w:val="222222"/>
          <w:lang w:eastAsia="pt-PT"/>
        </w:rPr>
        <w:t xml:space="preserve">//www.ulsm.min-saude.pt/ResourcesUser/Documentos/i018361.pd, </w:t>
      </w:r>
      <w:proofErr w:type="spellStart"/>
      <w:r w:rsidRPr="00411311">
        <w:rPr>
          <w:rFonts w:ascii="Verdana" w:eastAsia="Times New Roman" w:hAnsi="Verdana" w:cs="Times New Roman"/>
          <w:color w:val="222222"/>
          <w:lang w:eastAsia="pt-PT"/>
        </w:rPr>
        <w:t>Cf</w:t>
      </w:r>
      <w:proofErr w:type="spellEnd"/>
      <w:r w:rsidRPr="00411311">
        <w:rPr>
          <w:rFonts w:ascii="Verdana" w:eastAsia="Times New Roman" w:hAnsi="Verdana" w:cs="Times New Roman"/>
          <w:color w:val="222222"/>
          <w:lang w:eastAsia="pt-PT"/>
        </w:rPr>
        <w:t>, Diabetes: Factos e Números 2012 Relatório Anual do Observatório Nacional da Diabetes (2012):60.</w:t>
      </w:r>
    </w:p>
    <w:p w:rsidR="00474DEA" w:rsidRPr="00F64746" w:rsidRDefault="005D2021"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F64746">
        <w:rPr>
          <w:rFonts w:ascii="Verdana" w:eastAsia="Times New Roman" w:hAnsi="Verdana" w:cs="Times New Roman"/>
          <w:color w:val="222222"/>
          <w:lang w:eastAsia="pt-PT"/>
        </w:rPr>
        <w:t>Lei nº22/2011 de 20 de maio</w:t>
      </w:r>
      <w:r w:rsidR="00474DEA" w:rsidRPr="00F64746">
        <w:rPr>
          <w:rFonts w:ascii="Verdana" w:eastAsia="Times New Roman" w:hAnsi="Verdana" w:cs="Times New Roman"/>
          <w:color w:val="222222"/>
          <w:lang w:eastAsia="pt-PT"/>
        </w:rPr>
        <w:t xml:space="preserve">, in Diário da República I série nº </w:t>
      </w:r>
      <w:proofErr w:type="gramStart"/>
      <w:r w:rsidR="00474DEA" w:rsidRPr="00F64746">
        <w:rPr>
          <w:rFonts w:ascii="Verdana" w:eastAsia="Times New Roman" w:hAnsi="Verdana" w:cs="Times New Roman"/>
          <w:color w:val="222222"/>
          <w:lang w:eastAsia="pt-PT"/>
        </w:rPr>
        <w:t>88 ,</w:t>
      </w:r>
      <w:proofErr w:type="gramEnd"/>
      <w:r w:rsidR="00474DEA" w:rsidRPr="00F64746">
        <w:rPr>
          <w:rFonts w:ascii="Verdana" w:eastAsia="Times New Roman" w:hAnsi="Verdana" w:cs="Times New Roman"/>
          <w:color w:val="222222"/>
          <w:lang w:eastAsia="pt-PT"/>
        </w:rPr>
        <w:t xml:space="preserve"> 5ª alteração à Lei nº91/2001 de 20 de agosto, Artigo nº12.</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F64746">
        <w:rPr>
          <w:rFonts w:ascii="Verdana" w:eastAsia="Times New Roman" w:hAnsi="Verdana" w:cs="Times New Roman"/>
          <w:color w:val="222222"/>
          <w:lang w:eastAsia="pt-PT"/>
        </w:rPr>
        <w:t>Lei nº2011 publicada no Diário da República nº.70, Série I de 1946-04-02.</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F64746">
        <w:rPr>
          <w:rFonts w:ascii="Verdana" w:eastAsia="Times New Roman" w:hAnsi="Verdana" w:cs="Times New Roman"/>
          <w:color w:val="222222"/>
          <w:lang w:eastAsia="pt-PT"/>
        </w:rPr>
        <w:t>LUTZ, W (1986), Inquéritos de Saúde na Comunidade- Guia Prático para profissionais de saúde 1. Como Planear e Organizar. Associação Intern</w:t>
      </w:r>
      <w:r w:rsidR="00851F08" w:rsidRPr="00F64746">
        <w:rPr>
          <w:rFonts w:ascii="Verdana" w:eastAsia="Times New Roman" w:hAnsi="Verdana" w:cs="Times New Roman"/>
          <w:color w:val="222222"/>
          <w:lang w:eastAsia="pt-PT"/>
        </w:rPr>
        <w:t>acional de Epidemiologia, pp.8.</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F64746">
        <w:rPr>
          <w:rFonts w:ascii="Verdana" w:eastAsia="Times New Roman" w:hAnsi="Verdana" w:cs="Times New Roman"/>
          <w:color w:val="222222"/>
          <w:lang w:eastAsia="pt-PT"/>
        </w:rPr>
        <w:t>MILLER, Guerra (1986), História e Desenvolvimento da Ciência em Portugal, I Volume, Separata A medicina em Portugal na Idade Média, Publicações do II Centenário da Academia das Ciênc</w:t>
      </w:r>
      <w:r w:rsidR="007E5C6A">
        <w:rPr>
          <w:rFonts w:ascii="Verdana" w:eastAsia="Times New Roman" w:hAnsi="Verdana" w:cs="Times New Roman"/>
          <w:color w:val="222222"/>
          <w:lang w:eastAsia="pt-PT"/>
        </w:rPr>
        <w:t xml:space="preserve">ias de Lisboa, </w:t>
      </w:r>
      <w:proofErr w:type="gramStart"/>
      <w:r w:rsidR="007E5C6A">
        <w:rPr>
          <w:rFonts w:ascii="Verdana" w:eastAsia="Times New Roman" w:hAnsi="Verdana" w:cs="Times New Roman"/>
          <w:color w:val="222222"/>
          <w:lang w:eastAsia="pt-PT"/>
        </w:rPr>
        <w:t>Lisboa ,</w:t>
      </w:r>
      <w:proofErr w:type="gramEnd"/>
      <w:r w:rsidR="007E5C6A">
        <w:rPr>
          <w:rFonts w:ascii="Verdana" w:eastAsia="Times New Roman" w:hAnsi="Verdana" w:cs="Times New Roman"/>
          <w:color w:val="222222"/>
          <w:lang w:eastAsia="pt-PT"/>
        </w:rPr>
        <w:t xml:space="preserve"> pp 630.</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F64746">
        <w:rPr>
          <w:rFonts w:ascii="Verdana" w:eastAsia="Times New Roman" w:hAnsi="Verdana" w:cs="Times New Roman"/>
          <w:color w:val="222222"/>
          <w:lang w:eastAsia="pt-PT"/>
        </w:rPr>
        <w:t>MINISTÉRIO da SAÚDE (2007) “Inquérito Nacional de Saúde, Região do Alentejo 1995/1996”</w:t>
      </w:r>
      <w:proofErr w:type="gramStart"/>
      <w:r w:rsidRPr="00F64746">
        <w:rPr>
          <w:rFonts w:ascii="Verdana" w:eastAsia="Times New Roman" w:hAnsi="Verdana" w:cs="Times New Roman"/>
          <w:color w:val="222222"/>
          <w:lang w:eastAsia="pt-PT"/>
        </w:rPr>
        <w:t>,(pp</w:t>
      </w:r>
      <w:proofErr w:type="gramEnd"/>
      <w:r w:rsidRPr="00F64746">
        <w:rPr>
          <w:rFonts w:ascii="Verdana" w:eastAsia="Times New Roman" w:hAnsi="Verdana" w:cs="Times New Roman"/>
          <w:color w:val="222222"/>
          <w:lang w:eastAsia="pt-PT"/>
        </w:rPr>
        <w:t xml:space="preserve"> 28). Departamento de Estudos e Planeamento em Saúde. </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p>
    <w:p w:rsidR="00474DEA" w:rsidRPr="00474DEA" w:rsidRDefault="00474DEA" w:rsidP="00851F08">
      <w:pPr>
        <w:shd w:val="clear" w:color="auto" w:fill="FAFAFA"/>
        <w:spacing w:before="150" w:after="150" w:line="312" w:lineRule="auto"/>
        <w:ind w:right="240"/>
        <w:jc w:val="both"/>
        <w:rPr>
          <w:rFonts w:ascii="Verdana" w:eastAsia="Times New Roman" w:hAnsi="Verdana" w:cs="Times New Roman"/>
          <w:color w:val="222222"/>
          <w:lang w:val="en-US" w:eastAsia="pt-PT"/>
        </w:rPr>
      </w:pPr>
      <w:r w:rsidRPr="00F64746">
        <w:rPr>
          <w:rFonts w:ascii="Verdana" w:eastAsia="Times New Roman" w:hAnsi="Verdana" w:cs="Times New Roman"/>
          <w:color w:val="222222"/>
          <w:lang w:eastAsia="pt-PT"/>
        </w:rPr>
        <w:t xml:space="preserve">MORENO, Carlos. Gestão e controlo dos dinheiros Públicos, Lisboa (2000). </w:t>
      </w:r>
      <w:proofErr w:type="spellStart"/>
      <w:r w:rsidRPr="00474DEA">
        <w:rPr>
          <w:rFonts w:ascii="Verdana" w:eastAsia="Times New Roman" w:hAnsi="Verdana" w:cs="Times New Roman"/>
          <w:color w:val="222222"/>
          <w:lang w:val="en-US" w:eastAsia="pt-PT"/>
        </w:rPr>
        <w:t>Universidade</w:t>
      </w:r>
      <w:proofErr w:type="spellEnd"/>
      <w:r w:rsidRPr="00474DEA">
        <w:rPr>
          <w:rFonts w:ascii="Verdana" w:eastAsia="Times New Roman" w:hAnsi="Verdana" w:cs="Times New Roman"/>
          <w:color w:val="222222"/>
          <w:lang w:val="en-US" w:eastAsia="pt-PT"/>
        </w:rPr>
        <w:t xml:space="preserve"> </w:t>
      </w:r>
      <w:proofErr w:type="spellStart"/>
      <w:r w:rsidRPr="00474DEA">
        <w:rPr>
          <w:rFonts w:ascii="Verdana" w:eastAsia="Times New Roman" w:hAnsi="Verdana" w:cs="Times New Roman"/>
          <w:color w:val="222222"/>
          <w:lang w:val="en-US" w:eastAsia="pt-PT"/>
        </w:rPr>
        <w:t>Autónoma</w:t>
      </w:r>
      <w:proofErr w:type="spellEnd"/>
      <w:r w:rsidRPr="00474DEA">
        <w:rPr>
          <w:rFonts w:ascii="Verdana" w:eastAsia="Times New Roman" w:hAnsi="Verdana" w:cs="Times New Roman"/>
          <w:color w:val="222222"/>
          <w:lang w:val="en-US" w:eastAsia="pt-PT"/>
        </w:rPr>
        <w:t xml:space="preserve"> de </w:t>
      </w:r>
      <w:proofErr w:type="spellStart"/>
      <w:r w:rsidRPr="00474DEA">
        <w:rPr>
          <w:rFonts w:ascii="Verdana" w:eastAsia="Times New Roman" w:hAnsi="Verdana" w:cs="Times New Roman"/>
          <w:color w:val="222222"/>
          <w:lang w:val="en-US" w:eastAsia="pt-PT"/>
        </w:rPr>
        <w:t>Lisboa</w:t>
      </w:r>
      <w:proofErr w:type="spellEnd"/>
      <w:r w:rsidRPr="00474DEA">
        <w:rPr>
          <w:rFonts w:ascii="Verdana" w:eastAsia="Times New Roman" w:hAnsi="Verdana" w:cs="Times New Roman"/>
          <w:color w:val="222222"/>
          <w:lang w:val="en-US" w:eastAsia="pt-PT"/>
        </w:rPr>
        <w:t xml:space="preserve">, 2.ª </w:t>
      </w:r>
      <w:proofErr w:type="gramStart"/>
      <w:r w:rsidRPr="00474DEA">
        <w:rPr>
          <w:rFonts w:ascii="Verdana" w:eastAsia="Times New Roman" w:hAnsi="Verdana" w:cs="Times New Roman"/>
          <w:color w:val="222222"/>
          <w:lang w:val="en-US" w:eastAsia="pt-PT"/>
        </w:rPr>
        <w:t>ed</w:t>
      </w:r>
      <w:proofErr w:type="gramEnd"/>
      <w:r w:rsidRPr="00474DEA">
        <w:rPr>
          <w:rFonts w:ascii="Verdana" w:eastAsia="Times New Roman" w:hAnsi="Verdana" w:cs="Times New Roman"/>
          <w:color w:val="222222"/>
          <w:lang w:val="en-US" w:eastAsia="pt-PT"/>
        </w:rPr>
        <w:t>.</w:t>
      </w:r>
    </w:p>
    <w:p w:rsidR="00474DEA" w:rsidRPr="00474DEA" w:rsidRDefault="00411311" w:rsidP="00851F08">
      <w:pPr>
        <w:shd w:val="clear" w:color="auto" w:fill="FAFAFA"/>
        <w:spacing w:before="150" w:after="150" w:line="312" w:lineRule="auto"/>
        <w:ind w:right="240"/>
        <w:jc w:val="both"/>
        <w:rPr>
          <w:rFonts w:ascii="Verdana" w:eastAsia="Times New Roman" w:hAnsi="Verdana" w:cs="Times New Roman"/>
          <w:color w:val="222222"/>
          <w:lang w:val="en-US" w:eastAsia="pt-PT"/>
        </w:rPr>
      </w:pPr>
      <w:r>
        <w:rPr>
          <w:rFonts w:ascii="Verdana" w:eastAsia="Times New Roman" w:hAnsi="Verdana" w:cs="Times New Roman"/>
          <w:color w:val="222222"/>
          <w:lang w:val="en-US" w:eastAsia="pt-PT"/>
        </w:rPr>
        <w:t>MOSER</w:t>
      </w:r>
      <w:r w:rsidR="00474DEA" w:rsidRPr="00474DEA">
        <w:rPr>
          <w:rFonts w:ascii="Verdana" w:eastAsia="Times New Roman" w:hAnsi="Verdana" w:cs="Times New Roman"/>
          <w:color w:val="222222"/>
          <w:lang w:val="en-US" w:eastAsia="pt-PT"/>
        </w:rPr>
        <w:t xml:space="preserve">, </w:t>
      </w:r>
      <w:proofErr w:type="gramStart"/>
      <w:r w:rsidR="00474DEA" w:rsidRPr="00474DEA">
        <w:rPr>
          <w:rFonts w:ascii="Verdana" w:eastAsia="Times New Roman" w:hAnsi="Verdana" w:cs="Times New Roman"/>
          <w:color w:val="222222"/>
          <w:lang w:val="en-US" w:eastAsia="pt-PT"/>
        </w:rPr>
        <w:t>C.A. ,(</w:t>
      </w:r>
      <w:proofErr w:type="gramEnd"/>
      <w:r w:rsidR="00474DEA" w:rsidRPr="00474DEA">
        <w:rPr>
          <w:rFonts w:ascii="Verdana" w:eastAsia="Times New Roman" w:hAnsi="Verdana" w:cs="Times New Roman"/>
          <w:color w:val="222222"/>
          <w:lang w:val="en-US" w:eastAsia="pt-PT"/>
        </w:rPr>
        <w:t xml:space="preserve"> 2011 ), Survey methods in social investigation, 2nd edition, Basic Books Inc. Publisher.</w:t>
      </w:r>
    </w:p>
    <w:p w:rsidR="00474DEA" w:rsidRPr="00B258E4"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F64746">
        <w:rPr>
          <w:rFonts w:ascii="Verdana" w:eastAsia="Times New Roman" w:hAnsi="Verdana" w:cs="Times New Roman"/>
          <w:color w:val="222222"/>
          <w:lang w:eastAsia="pt-PT"/>
        </w:rPr>
        <w:t xml:space="preserve">NUNES, S (2000), Investigação na saúde em Portugal </w:t>
      </w:r>
      <w:proofErr w:type="gramStart"/>
      <w:r w:rsidRPr="00F64746">
        <w:rPr>
          <w:rFonts w:ascii="Verdana" w:eastAsia="Times New Roman" w:hAnsi="Verdana" w:cs="Times New Roman"/>
          <w:color w:val="222222"/>
          <w:lang w:eastAsia="pt-PT"/>
        </w:rPr>
        <w:t>[ Texto</w:t>
      </w:r>
      <w:proofErr w:type="gramEnd"/>
      <w:r w:rsidRPr="00F64746">
        <w:rPr>
          <w:rFonts w:ascii="Verdana" w:eastAsia="Times New Roman" w:hAnsi="Verdana" w:cs="Times New Roman"/>
          <w:color w:val="222222"/>
          <w:lang w:eastAsia="pt-PT"/>
        </w:rPr>
        <w:t xml:space="preserve"> policopiado] : </w:t>
      </w:r>
      <w:proofErr w:type="spellStart"/>
      <w:r w:rsidRPr="00F64746">
        <w:rPr>
          <w:rFonts w:ascii="Verdana" w:eastAsia="Times New Roman" w:hAnsi="Verdana" w:cs="Times New Roman"/>
          <w:color w:val="222222"/>
          <w:lang w:eastAsia="pt-PT"/>
        </w:rPr>
        <w:t>trajectória</w:t>
      </w:r>
      <w:proofErr w:type="spellEnd"/>
      <w:r w:rsidRPr="00F64746">
        <w:rPr>
          <w:rFonts w:ascii="Verdana" w:eastAsia="Times New Roman" w:hAnsi="Verdana" w:cs="Times New Roman"/>
          <w:color w:val="222222"/>
          <w:lang w:eastAsia="pt-PT"/>
        </w:rPr>
        <w:t xml:space="preserve"> e perspectivas de desenvolvimento, Mestrado Economia e Gestão de Ciência e Tecnologia </w:t>
      </w:r>
      <w:proofErr w:type="spellStart"/>
      <w:r w:rsidRPr="00F64746">
        <w:rPr>
          <w:rFonts w:ascii="Verdana" w:eastAsia="Times New Roman" w:hAnsi="Verdana" w:cs="Times New Roman"/>
          <w:color w:val="222222"/>
          <w:lang w:eastAsia="pt-PT"/>
        </w:rPr>
        <w:t>Univ</w:t>
      </w:r>
      <w:proofErr w:type="spellEnd"/>
      <w:r w:rsidRPr="00F64746">
        <w:rPr>
          <w:rFonts w:ascii="Verdana" w:eastAsia="Times New Roman" w:hAnsi="Verdana" w:cs="Times New Roman"/>
          <w:color w:val="222222"/>
          <w:lang w:eastAsia="pt-PT"/>
        </w:rPr>
        <w:t xml:space="preserve">. </w:t>
      </w:r>
      <w:r w:rsidRPr="00B258E4">
        <w:rPr>
          <w:rFonts w:ascii="Verdana" w:eastAsia="Times New Roman" w:hAnsi="Verdana" w:cs="Times New Roman"/>
          <w:color w:val="222222"/>
          <w:lang w:eastAsia="pt-PT"/>
        </w:rPr>
        <w:t>Técnica Lisboa.</w:t>
      </w:r>
      <w:r w:rsidRPr="00B258E4">
        <w:rPr>
          <w:rFonts w:ascii="Verdana" w:eastAsia="Times New Roman" w:hAnsi="Verdana" w:cs="Times New Roman"/>
          <w:color w:val="222222"/>
          <w:lang w:eastAsia="pt-PT"/>
        </w:rPr>
        <w:tab/>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F64746">
        <w:rPr>
          <w:rFonts w:ascii="Verdana" w:eastAsia="Times New Roman" w:hAnsi="Verdana" w:cs="Times New Roman"/>
          <w:color w:val="222222"/>
          <w:lang w:eastAsia="pt-PT"/>
        </w:rPr>
        <w:t>PEREIRA, Paulo, AFONSO, António, ARCANJO, Manuela, SANTOS, José Carlos, (2010). Economia e Finanças Públicas, Lisboa: Escolar Editora (3.ª ed.).</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F64746">
        <w:rPr>
          <w:rFonts w:ascii="Verdana" w:eastAsia="Times New Roman" w:hAnsi="Verdana" w:cs="Times New Roman"/>
          <w:color w:val="222222"/>
          <w:lang w:eastAsia="pt-PT"/>
        </w:rPr>
        <w:t xml:space="preserve">PLANO De </w:t>
      </w:r>
      <w:proofErr w:type="spellStart"/>
      <w:r w:rsidRPr="00F64746">
        <w:rPr>
          <w:rFonts w:ascii="Verdana" w:eastAsia="Times New Roman" w:hAnsi="Verdana" w:cs="Times New Roman"/>
          <w:color w:val="222222"/>
          <w:lang w:eastAsia="pt-PT"/>
        </w:rPr>
        <w:t>sempenho</w:t>
      </w:r>
      <w:proofErr w:type="spellEnd"/>
      <w:r w:rsidRPr="00F64746">
        <w:rPr>
          <w:rFonts w:ascii="Verdana" w:eastAsia="Times New Roman" w:hAnsi="Verdana" w:cs="Times New Roman"/>
          <w:color w:val="222222"/>
          <w:lang w:eastAsia="pt-PT"/>
        </w:rPr>
        <w:t xml:space="preserve"> dos ACES</w:t>
      </w:r>
    </w:p>
    <w:p w:rsidR="00474DEA" w:rsidRPr="00B258E4"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474DEA">
        <w:rPr>
          <w:rFonts w:ascii="Verdana" w:eastAsia="Times New Roman" w:hAnsi="Verdana" w:cs="Times New Roman"/>
          <w:color w:val="222222"/>
          <w:lang w:val="en-US" w:eastAsia="pt-PT"/>
        </w:rPr>
        <w:t xml:space="preserve">SANTANA, R.; LOPES, M.; LOPES, L.; LEMOS, J.; FURTADO, C. – </w:t>
      </w:r>
      <w:proofErr w:type="spellStart"/>
      <w:r w:rsidRPr="00474DEA">
        <w:rPr>
          <w:rFonts w:ascii="Verdana" w:eastAsia="Times New Roman" w:hAnsi="Verdana" w:cs="Times New Roman"/>
          <w:color w:val="222222"/>
          <w:lang w:val="en-US" w:eastAsia="pt-PT"/>
        </w:rPr>
        <w:t>RxModel</w:t>
      </w:r>
      <w:proofErr w:type="spellEnd"/>
      <w:r w:rsidRPr="00474DEA">
        <w:rPr>
          <w:rFonts w:ascii="Verdana" w:eastAsia="Times New Roman" w:hAnsi="Verdana" w:cs="Times New Roman"/>
          <w:color w:val="222222"/>
          <w:lang w:val="en-US" w:eastAsia="pt-PT"/>
        </w:rPr>
        <w:t xml:space="preserve">: developing and test in Portugal. In PCSI Working Conference, 26th, Munich, Germany, 15-9 September 2010 – </w:t>
      </w:r>
      <w:proofErr w:type="spellStart"/>
      <w:r w:rsidRPr="00474DEA">
        <w:rPr>
          <w:rFonts w:ascii="Verdana" w:eastAsia="Times New Roman" w:hAnsi="Verdana" w:cs="Times New Roman"/>
          <w:color w:val="222222"/>
          <w:lang w:val="en-US" w:eastAsia="pt-PT"/>
        </w:rPr>
        <w:t>Casemix</w:t>
      </w:r>
      <w:proofErr w:type="spellEnd"/>
      <w:r w:rsidRPr="00474DEA">
        <w:rPr>
          <w:rFonts w:ascii="Verdana" w:eastAsia="Times New Roman" w:hAnsi="Verdana" w:cs="Times New Roman"/>
          <w:color w:val="222222"/>
          <w:lang w:val="en-US" w:eastAsia="pt-PT"/>
        </w:rPr>
        <w:t>: What do we get for our money</w:t>
      </w:r>
      <w:proofErr w:type="gramStart"/>
      <w:r w:rsidRPr="00474DEA">
        <w:rPr>
          <w:rFonts w:ascii="Verdana" w:eastAsia="Times New Roman" w:hAnsi="Verdana" w:cs="Times New Roman"/>
          <w:color w:val="222222"/>
          <w:lang w:val="en-US" w:eastAsia="pt-PT"/>
        </w:rPr>
        <w:t>?.</w:t>
      </w:r>
      <w:proofErr w:type="gramEnd"/>
      <w:r w:rsidRPr="00474DEA">
        <w:rPr>
          <w:rFonts w:ascii="Verdana" w:eastAsia="Times New Roman" w:hAnsi="Verdana" w:cs="Times New Roman"/>
          <w:color w:val="222222"/>
          <w:lang w:val="en-US" w:eastAsia="pt-PT"/>
        </w:rPr>
        <w:t xml:space="preserve"> </w:t>
      </w:r>
      <w:proofErr w:type="spellStart"/>
      <w:r w:rsidRPr="00B258E4">
        <w:rPr>
          <w:rFonts w:ascii="Verdana" w:eastAsia="Times New Roman" w:hAnsi="Verdana" w:cs="Times New Roman"/>
          <w:color w:val="222222"/>
          <w:lang w:eastAsia="pt-PT"/>
        </w:rPr>
        <w:t>Munich</w:t>
      </w:r>
      <w:proofErr w:type="spellEnd"/>
      <w:r w:rsidRPr="00B258E4">
        <w:rPr>
          <w:rFonts w:ascii="Verdana" w:eastAsia="Times New Roman" w:hAnsi="Verdana" w:cs="Times New Roman"/>
          <w:color w:val="222222"/>
          <w:lang w:eastAsia="pt-PT"/>
        </w:rPr>
        <w:t xml:space="preserve">, </w:t>
      </w:r>
      <w:proofErr w:type="spellStart"/>
      <w:r w:rsidRPr="00B258E4">
        <w:rPr>
          <w:rFonts w:ascii="Verdana" w:eastAsia="Times New Roman" w:hAnsi="Verdana" w:cs="Times New Roman"/>
          <w:color w:val="222222"/>
          <w:lang w:eastAsia="pt-PT"/>
        </w:rPr>
        <w:t>Germany</w:t>
      </w:r>
      <w:proofErr w:type="spellEnd"/>
      <w:r w:rsidRPr="00B258E4">
        <w:rPr>
          <w:rFonts w:ascii="Verdana" w:eastAsia="Times New Roman" w:hAnsi="Verdana" w:cs="Times New Roman"/>
          <w:color w:val="222222"/>
          <w:lang w:eastAsia="pt-PT"/>
        </w:rPr>
        <w:t xml:space="preserve">: </w:t>
      </w:r>
      <w:proofErr w:type="spellStart"/>
      <w:r w:rsidRPr="00B258E4">
        <w:rPr>
          <w:rFonts w:ascii="Verdana" w:eastAsia="Times New Roman" w:hAnsi="Verdana" w:cs="Times New Roman"/>
          <w:color w:val="222222"/>
          <w:lang w:eastAsia="pt-PT"/>
        </w:rPr>
        <w:t>Patient</w:t>
      </w:r>
      <w:proofErr w:type="spellEnd"/>
      <w:r w:rsidRPr="00B258E4">
        <w:rPr>
          <w:rFonts w:ascii="Verdana" w:eastAsia="Times New Roman" w:hAnsi="Verdana" w:cs="Times New Roman"/>
          <w:color w:val="222222"/>
          <w:lang w:eastAsia="pt-PT"/>
        </w:rPr>
        <w:t xml:space="preserve"> </w:t>
      </w:r>
      <w:proofErr w:type="spellStart"/>
      <w:r w:rsidRPr="00B258E4">
        <w:rPr>
          <w:rFonts w:ascii="Verdana" w:eastAsia="Times New Roman" w:hAnsi="Verdana" w:cs="Times New Roman"/>
          <w:color w:val="222222"/>
          <w:lang w:eastAsia="pt-PT"/>
        </w:rPr>
        <w:t>Classification</w:t>
      </w:r>
      <w:proofErr w:type="spellEnd"/>
      <w:r w:rsidRPr="00B258E4">
        <w:rPr>
          <w:rFonts w:ascii="Verdana" w:eastAsia="Times New Roman" w:hAnsi="Verdana" w:cs="Times New Roman"/>
          <w:color w:val="222222"/>
          <w:lang w:eastAsia="pt-PT"/>
        </w:rPr>
        <w:t xml:space="preserve"> </w:t>
      </w:r>
      <w:proofErr w:type="spellStart"/>
      <w:r w:rsidRPr="00B258E4">
        <w:rPr>
          <w:rFonts w:ascii="Verdana" w:eastAsia="Times New Roman" w:hAnsi="Verdana" w:cs="Times New Roman"/>
          <w:color w:val="222222"/>
          <w:lang w:eastAsia="pt-PT"/>
        </w:rPr>
        <w:t>Systems</w:t>
      </w:r>
      <w:proofErr w:type="spellEnd"/>
      <w:r w:rsidRPr="00B258E4">
        <w:rPr>
          <w:rFonts w:ascii="Verdana" w:eastAsia="Times New Roman" w:hAnsi="Verdana" w:cs="Times New Roman"/>
          <w:color w:val="222222"/>
          <w:lang w:eastAsia="pt-PT"/>
        </w:rPr>
        <w:t xml:space="preserve"> </w:t>
      </w:r>
      <w:proofErr w:type="spellStart"/>
      <w:r w:rsidRPr="00B258E4">
        <w:rPr>
          <w:rFonts w:ascii="Verdana" w:eastAsia="Times New Roman" w:hAnsi="Verdana" w:cs="Times New Roman"/>
          <w:color w:val="222222"/>
          <w:lang w:eastAsia="pt-PT"/>
        </w:rPr>
        <w:t>International</w:t>
      </w:r>
      <w:proofErr w:type="spellEnd"/>
      <w:r w:rsidRPr="00B258E4">
        <w:rPr>
          <w:rFonts w:ascii="Verdana" w:eastAsia="Times New Roman" w:hAnsi="Verdana" w:cs="Times New Roman"/>
          <w:color w:val="222222"/>
          <w:lang w:eastAsia="pt-PT"/>
        </w:rPr>
        <w:t xml:space="preserve">, 2010.             </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F64746">
        <w:rPr>
          <w:rFonts w:ascii="Verdana" w:eastAsia="Times New Roman" w:hAnsi="Verdana" w:cs="Times New Roman"/>
          <w:color w:val="222222"/>
          <w:lang w:eastAsia="pt-PT"/>
        </w:rPr>
        <w:t>SAKELLARIDES, Constantino (2008). Lisboa, saúde e inovação do renascimento aos dias de hoje, associação portuguesa para a promoção da saúde pública, Lisboa: Gradiva, 1ª ed,200</w:t>
      </w:r>
      <w:r w:rsidR="00851F08" w:rsidRPr="00F64746">
        <w:rPr>
          <w:rFonts w:ascii="Verdana" w:eastAsia="Times New Roman" w:hAnsi="Verdana" w:cs="Times New Roman"/>
          <w:color w:val="222222"/>
          <w:lang w:eastAsia="pt-PT"/>
        </w:rPr>
        <w:t>8.</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F64746">
        <w:rPr>
          <w:rFonts w:ascii="Verdana" w:eastAsia="Times New Roman" w:hAnsi="Verdana" w:cs="Times New Roman"/>
          <w:color w:val="222222"/>
          <w:lang w:eastAsia="pt-PT"/>
        </w:rPr>
        <w:t>SIMÕES, Jorge, (</w:t>
      </w:r>
      <w:proofErr w:type="spellStart"/>
      <w:r w:rsidRPr="00F64746">
        <w:rPr>
          <w:rFonts w:ascii="Verdana" w:eastAsia="Times New Roman" w:hAnsi="Verdana" w:cs="Times New Roman"/>
          <w:color w:val="222222"/>
          <w:lang w:eastAsia="pt-PT"/>
        </w:rPr>
        <w:t>Coord</w:t>
      </w:r>
      <w:proofErr w:type="spellEnd"/>
      <w:r w:rsidRPr="00F64746">
        <w:rPr>
          <w:rFonts w:ascii="Verdana" w:eastAsia="Times New Roman" w:hAnsi="Verdana" w:cs="Times New Roman"/>
          <w:color w:val="222222"/>
          <w:lang w:eastAsia="pt-PT"/>
        </w:rPr>
        <w:t xml:space="preserve">.), LOURENÇO, Alexandra, DIAS, Ana, ESCOVAL, Ana, FERREIRA, Ana, PAQUETE, Ana, </w:t>
      </w:r>
      <w:proofErr w:type="spellStart"/>
      <w:r w:rsidRPr="00F64746">
        <w:rPr>
          <w:rFonts w:ascii="Verdana" w:eastAsia="Times New Roman" w:hAnsi="Verdana" w:cs="Times New Roman"/>
          <w:color w:val="222222"/>
          <w:lang w:eastAsia="pt-PT"/>
        </w:rPr>
        <w:t>et</w:t>
      </w:r>
      <w:proofErr w:type="spellEnd"/>
      <w:r w:rsidRPr="00F64746">
        <w:rPr>
          <w:rFonts w:ascii="Verdana" w:eastAsia="Times New Roman" w:hAnsi="Verdana" w:cs="Times New Roman"/>
          <w:color w:val="222222"/>
          <w:lang w:eastAsia="pt-PT"/>
        </w:rPr>
        <w:t xml:space="preserve"> </w:t>
      </w:r>
      <w:proofErr w:type="gramStart"/>
      <w:r w:rsidRPr="00F64746">
        <w:rPr>
          <w:rFonts w:ascii="Verdana" w:eastAsia="Times New Roman" w:hAnsi="Verdana" w:cs="Times New Roman"/>
          <w:color w:val="222222"/>
          <w:lang w:eastAsia="pt-PT"/>
        </w:rPr>
        <w:t>al.(2010</w:t>
      </w:r>
      <w:proofErr w:type="gramEnd"/>
      <w:r w:rsidRPr="00F64746">
        <w:rPr>
          <w:rFonts w:ascii="Verdana" w:eastAsia="Times New Roman" w:hAnsi="Verdana" w:cs="Times New Roman"/>
          <w:color w:val="222222"/>
          <w:lang w:eastAsia="pt-PT"/>
        </w:rPr>
        <w:t xml:space="preserve">),30 Anos do serviço nacional de Saúde, 30 Anos do serviço nacional de Saúde Um percurso Comentado, Editora Almedina. </w:t>
      </w:r>
      <w:proofErr w:type="spellStart"/>
      <w:r w:rsidRPr="00F64746">
        <w:rPr>
          <w:rFonts w:ascii="Verdana" w:eastAsia="Times New Roman" w:hAnsi="Verdana" w:cs="Times New Roman"/>
          <w:color w:val="222222"/>
          <w:lang w:eastAsia="pt-PT"/>
        </w:rPr>
        <w:t>Pps</w:t>
      </w:r>
      <w:proofErr w:type="spellEnd"/>
      <w:r w:rsidRPr="00F64746">
        <w:rPr>
          <w:rFonts w:ascii="Verdana" w:eastAsia="Times New Roman" w:hAnsi="Verdana" w:cs="Times New Roman"/>
          <w:color w:val="222222"/>
          <w:lang w:eastAsia="pt-PT"/>
        </w:rPr>
        <w:t xml:space="preserve"> 436,437.</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proofErr w:type="spellStart"/>
      <w:r w:rsidRPr="00F64746">
        <w:rPr>
          <w:rFonts w:ascii="Verdana" w:eastAsia="Times New Roman" w:hAnsi="Verdana" w:cs="Times New Roman"/>
          <w:color w:val="222222"/>
          <w:lang w:eastAsia="pt-PT"/>
        </w:rPr>
        <w:t>Stuckler</w:t>
      </w:r>
      <w:proofErr w:type="spellEnd"/>
      <w:r w:rsidRPr="00F64746">
        <w:rPr>
          <w:rFonts w:ascii="Verdana" w:eastAsia="Times New Roman" w:hAnsi="Verdana" w:cs="Times New Roman"/>
          <w:color w:val="222222"/>
          <w:lang w:eastAsia="pt-PT"/>
        </w:rPr>
        <w:t xml:space="preserve">, </w:t>
      </w:r>
      <w:proofErr w:type="gramStart"/>
      <w:r w:rsidRPr="00F64746">
        <w:rPr>
          <w:rFonts w:ascii="Verdana" w:eastAsia="Times New Roman" w:hAnsi="Verdana" w:cs="Times New Roman"/>
          <w:color w:val="222222"/>
          <w:lang w:eastAsia="pt-PT"/>
        </w:rPr>
        <w:t>D(2009</w:t>
      </w:r>
      <w:proofErr w:type="gramEnd"/>
      <w:r w:rsidRPr="00F64746">
        <w:rPr>
          <w:rFonts w:ascii="Verdana" w:eastAsia="Times New Roman" w:hAnsi="Verdana" w:cs="Times New Roman"/>
          <w:color w:val="222222"/>
          <w:lang w:eastAsia="pt-PT"/>
        </w:rPr>
        <w:t xml:space="preserve">). Um percurso Comentado, Edições Almedina, S.A (1.ª </w:t>
      </w:r>
      <w:proofErr w:type="gramStart"/>
      <w:r w:rsidRPr="00F64746">
        <w:rPr>
          <w:rFonts w:ascii="Verdana" w:eastAsia="Times New Roman" w:hAnsi="Verdana" w:cs="Times New Roman"/>
          <w:color w:val="222222"/>
          <w:lang w:eastAsia="pt-PT"/>
        </w:rPr>
        <w:t>ed.)Lisboa.</w:t>
      </w:r>
      <w:proofErr w:type="gramEnd"/>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F64746">
        <w:rPr>
          <w:rFonts w:ascii="Verdana" w:eastAsia="Times New Roman" w:hAnsi="Verdana" w:cs="Times New Roman"/>
          <w:color w:val="222222"/>
          <w:lang w:eastAsia="pt-PT"/>
        </w:rPr>
        <w:t xml:space="preserve">TAVARES de SOUSA, A. Curso de história da medicina das origens aos fins do século XVI, Lisboa: Fundação Calouste </w:t>
      </w:r>
      <w:proofErr w:type="spellStart"/>
      <w:r w:rsidRPr="00F64746">
        <w:rPr>
          <w:rFonts w:ascii="Verdana" w:eastAsia="Times New Roman" w:hAnsi="Verdana" w:cs="Times New Roman"/>
          <w:color w:val="222222"/>
          <w:lang w:eastAsia="pt-PT"/>
        </w:rPr>
        <w:t>Gulbenkien</w:t>
      </w:r>
      <w:proofErr w:type="spellEnd"/>
      <w:r w:rsidRPr="00F64746">
        <w:rPr>
          <w:rFonts w:ascii="Verdana" w:eastAsia="Times New Roman" w:hAnsi="Verdana" w:cs="Times New Roman"/>
          <w:color w:val="222222"/>
          <w:lang w:eastAsia="pt-PT"/>
        </w:rPr>
        <w:t>- lisboa, 1ª ed., 1981.</w:t>
      </w:r>
    </w:p>
    <w:p w:rsidR="00474DEA"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F64746">
        <w:rPr>
          <w:rFonts w:ascii="Verdana" w:eastAsia="Times New Roman" w:hAnsi="Verdana" w:cs="Times New Roman"/>
          <w:color w:val="222222"/>
          <w:lang w:eastAsia="pt-PT"/>
        </w:rPr>
        <w:t xml:space="preserve">V Jornadas da Endocrinologia e diabetes realizadas em 23 de Maio 2013., Lisboa. </w:t>
      </w:r>
    </w:p>
    <w:p w:rsidR="00674605" w:rsidRPr="00F64746" w:rsidRDefault="00474DEA" w:rsidP="00851F08">
      <w:pPr>
        <w:shd w:val="clear" w:color="auto" w:fill="FAFAFA"/>
        <w:spacing w:before="150" w:after="150" w:line="312" w:lineRule="auto"/>
        <w:ind w:right="240"/>
        <w:jc w:val="both"/>
        <w:rPr>
          <w:rFonts w:ascii="Verdana" w:eastAsia="Times New Roman" w:hAnsi="Verdana" w:cs="Times New Roman"/>
          <w:color w:val="222222"/>
          <w:lang w:eastAsia="pt-PT"/>
        </w:rPr>
      </w:pPr>
      <w:r w:rsidRPr="00F64746">
        <w:rPr>
          <w:rFonts w:ascii="Verdana" w:eastAsia="Times New Roman" w:hAnsi="Verdana" w:cs="Times New Roman"/>
          <w:color w:val="222222"/>
          <w:lang w:eastAsia="pt-PT"/>
        </w:rPr>
        <w:t>VALÉRIO, Nuno, NUNES, Ana Bela, BASTIEN, Carlos, MATA, Maria Eugénia, COSTA, Sandra, (2006). Os Orçamentos do Estado Português, propostas governamentais, orçamentos aprovados e rectificados e contas de execução 1837-2001, Lisboa: INE.</w:t>
      </w:r>
      <w:r w:rsidRPr="00F64746">
        <w:rPr>
          <w:rFonts w:ascii="Verdana" w:eastAsia="Times New Roman" w:hAnsi="Verdana" w:cs="Times New Roman"/>
          <w:color w:val="222222"/>
          <w:lang w:eastAsia="pt-PT"/>
        </w:rPr>
        <w:tab/>
      </w:r>
      <w:r w:rsidRPr="00F64746">
        <w:rPr>
          <w:rFonts w:ascii="Verdana" w:eastAsia="Times New Roman" w:hAnsi="Verdana" w:cs="Times New Roman"/>
          <w:color w:val="222222"/>
          <w:lang w:eastAsia="pt-PT"/>
        </w:rPr>
        <w:tab/>
        <w:t xml:space="preserve"> </w:t>
      </w:r>
    </w:p>
    <w:sectPr w:rsidR="00674605" w:rsidRPr="00F64746" w:rsidSect="00B531A7">
      <w:footerReference w:type="default" r:id="rId90"/>
      <w:pgSz w:w="11906" w:h="16838"/>
      <w:pgMar w:top="992" w:right="1274" w:bottom="1276"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2792" w:rsidRDefault="00512792" w:rsidP="00481956">
      <w:pPr>
        <w:spacing w:after="0" w:line="240" w:lineRule="auto"/>
      </w:pPr>
      <w:r>
        <w:separator/>
      </w:r>
    </w:p>
  </w:endnote>
  <w:endnote w:type="continuationSeparator" w:id="0">
    <w:p w:rsidR="00512792" w:rsidRDefault="00512792" w:rsidP="004819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Eras Demi ITC">
    <w:panose1 w:val="020B0805030504020804"/>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Felix Titling">
    <w:panose1 w:val="04060505060202020A04"/>
    <w:charset w:val="00"/>
    <w:family w:val="decorative"/>
    <w:pitch w:val="variable"/>
    <w:sig w:usb0="00000003" w:usb1="00000000" w:usb2="00000000" w:usb3="00000000" w:csb0="00000001" w:csb1="00000000"/>
  </w:font>
  <w:font w:name="Candara">
    <w:panose1 w:val="020E0502030303020204"/>
    <w:charset w:val="00"/>
    <w:family w:val="swiss"/>
    <w:pitch w:val="variable"/>
    <w:sig w:usb0="A00002EF" w:usb1="4000204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970810"/>
      <w:docPartObj>
        <w:docPartGallery w:val="Page Numbers (Bottom of Page)"/>
        <w:docPartUnique/>
      </w:docPartObj>
    </w:sdtPr>
    <w:sdtContent>
      <w:p w:rsidR="00512792" w:rsidRDefault="00512792">
        <w:pPr>
          <w:pStyle w:val="Footer"/>
          <w:jc w:val="right"/>
        </w:pPr>
        <w:fldSimple w:instr="PAGE   \* MERGEFORMAT">
          <w:r w:rsidR="00644D99">
            <w:rPr>
              <w:noProof/>
            </w:rPr>
            <w:t>112</w:t>
          </w:r>
        </w:fldSimple>
      </w:p>
    </w:sdtContent>
  </w:sdt>
  <w:p w:rsidR="00512792" w:rsidRDefault="0051279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2792" w:rsidRDefault="00512792" w:rsidP="00481956">
      <w:pPr>
        <w:spacing w:after="0" w:line="240" w:lineRule="auto"/>
      </w:pPr>
      <w:r>
        <w:separator/>
      </w:r>
    </w:p>
  </w:footnote>
  <w:footnote w:type="continuationSeparator" w:id="0">
    <w:p w:rsidR="00512792" w:rsidRDefault="00512792" w:rsidP="00481956">
      <w:pPr>
        <w:spacing w:after="0" w:line="240" w:lineRule="auto"/>
      </w:pPr>
      <w:r>
        <w:continuationSeparator/>
      </w:r>
    </w:p>
  </w:footnote>
  <w:footnote w:id="1">
    <w:p w:rsidR="00512792" w:rsidRDefault="00512792">
      <w:pPr>
        <w:pStyle w:val="FootnoteText"/>
      </w:pPr>
      <w:r>
        <w:rPr>
          <w:rStyle w:val="FootnoteReference"/>
        </w:rPr>
        <w:footnoteRef/>
      </w:r>
      <w:r>
        <w:t xml:space="preserve"> In site</w:t>
      </w:r>
      <w:hyperlink r:id="rId1" w:history="1">
        <w:r w:rsidRPr="00AE51EA">
          <w:rPr>
            <w:rStyle w:val="Hyperlink"/>
          </w:rPr>
          <w:t>www.bioeticaediplomacia.org/wp-content/uploads/2013/10/alma-ata.pdf</w:t>
        </w:r>
      </w:hyperlink>
      <w:r>
        <w:t>; Declaração de Alma-Ata 1978 na Russia:2.</w:t>
      </w:r>
    </w:p>
  </w:footnote>
  <w:footnote w:id="2">
    <w:p w:rsidR="00512792" w:rsidRPr="002347C9" w:rsidRDefault="00512792" w:rsidP="00481956">
      <w:pPr>
        <w:pStyle w:val="FootnoteText"/>
        <w:rPr>
          <w:sz w:val="18"/>
          <w:szCs w:val="18"/>
          <w:lang w:val="en-US"/>
        </w:rPr>
      </w:pPr>
      <w:r>
        <w:rPr>
          <w:rStyle w:val="FootnoteReference"/>
        </w:rPr>
        <w:footnoteRef/>
      </w:r>
      <w:r w:rsidRPr="002347C9">
        <w:rPr>
          <w:lang w:val="en-US"/>
        </w:rPr>
        <w:t xml:space="preserve"> </w:t>
      </w:r>
      <w:proofErr w:type="spellStart"/>
      <w:r w:rsidRPr="002347C9">
        <w:rPr>
          <w:rFonts w:cstheme="minorHAnsi"/>
          <w:sz w:val="18"/>
          <w:szCs w:val="18"/>
          <w:lang w:val="en-US"/>
        </w:rPr>
        <w:t>Stuckler</w:t>
      </w:r>
      <w:proofErr w:type="spellEnd"/>
      <w:r>
        <w:rPr>
          <w:rFonts w:cstheme="minorHAnsi"/>
          <w:sz w:val="18"/>
          <w:szCs w:val="18"/>
          <w:lang w:val="en-US"/>
        </w:rPr>
        <w:t>, D</w:t>
      </w:r>
      <w:r w:rsidRPr="002347C9">
        <w:rPr>
          <w:rFonts w:cstheme="minorHAnsi"/>
          <w:sz w:val="18"/>
          <w:szCs w:val="18"/>
          <w:lang w:val="en-US"/>
        </w:rPr>
        <w:t xml:space="preserve"> (2009):315 323. </w:t>
      </w:r>
      <w:proofErr w:type="gramStart"/>
      <w:r w:rsidRPr="002347C9">
        <w:rPr>
          <w:rFonts w:cstheme="minorHAnsi"/>
          <w:sz w:val="18"/>
          <w:szCs w:val="18"/>
          <w:lang w:val="en-US"/>
        </w:rPr>
        <w:t>Assembly of European Regions, (2010).</w:t>
      </w:r>
      <w:proofErr w:type="gramEnd"/>
    </w:p>
  </w:footnote>
  <w:footnote w:id="3">
    <w:p w:rsidR="00512792" w:rsidRPr="00DF05BE" w:rsidRDefault="00512792">
      <w:pPr>
        <w:pStyle w:val="FootnoteText"/>
        <w:rPr>
          <w:sz w:val="18"/>
          <w:szCs w:val="18"/>
        </w:rPr>
      </w:pPr>
      <w:r w:rsidRPr="003C68C2">
        <w:rPr>
          <w:rStyle w:val="FootnoteReference"/>
          <w:sz w:val="18"/>
          <w:szCs w:val="18"/>
        </w:rPr>
        <w:footnoteRef/>
      </w:r>
      <w:r w:rsidRPr="00DF05BE">
        <w:rPr>
          <w:sz w:val="18"/>
          <w:szCs w:val="18"/>
        </w:rPr>
        <w:t xml:space="preserve"> </w:t>
      </w:r>
      <w:proofErr w:type="spellStart"/>
      <w:r w:rsidRPr="00DF05BE">
        <w:rPr>
          <w:sz w:val="18"/>
          <w:szCs w:val="18"/>
        </w:rPr>
        <w:t>Apud</w:t>
      </w:r>
      <w:proofErr w:type="spellEnd"/>
      <w:r w:rsidRPr="00DF05BE">
        <w:rPr>
          <w:sz w:val="18"/>
          <w:szCs w:val="18"/>
        </w:rPr>
        <w:t>, relatório primavera 2012: 32</w:t>
      </w:r>
    </w:p>
  </w:footnote>
  <w:footnote w:id="4">
    <w:p w:rsidR="00512792" w:rsidRPr="003C68C2" w:rsidRDefault="00512792" w:rsidP="00481956">
      <w:pPr>
        <w:jc w:val="both"/>
        <w:rPr>
          <w:rFonts w:ascii="Verdana" w:hAnsi="Verdana" w:cs="Times New Roman"/>
          <w:sz w:val="18"/>
          <w:szCs w:val="18"/>
        </w:rPr>
      </w:pPr>
      <w:r w:rsidRPr="003C68C2">
        <w:rPr>
          <w:rStyle w:val="FootnoteReference"/>
          <w:sz w:val="18"/>
          <w:szCs w:val="18"/>
        </w:rPr>
        <w:footnoteRef/>
      </w:r>
      <w:r w:rsidRPr="003C68C2">
        <w:rPr>
          <w:sz w:val="18"/>
          <w:szCs w:val="18"/>
        </w:rPr>
        <w:t xml:space="preserve"> In, http://www.apdp.pt/ consultado/acedido em 20/07/2013.</w:t>
      </w:r>
    </w:p>
    <w:p w:rsidR="00512792" w:rsidRDefault="00512792" w:rsidP="00481956">
      <w:pPr>
        <w:pStyle w:val="FootnoteText"/>
      </w:pPr>
    </w:p>
  </w:footnote>
  <w:footnote w:id="5">
    <w:p w:rsidR="00512792" w:rsidRPr="003C68C2" w:rsidRDefault="00512792" w:rsidP="003C68C2">
      <w:pPr>
        <w:tabs>
          <w:tab w:val="left" w:pos="2640"/>
          <w:tab w:val="left" w:pos="4275"/>
        </w:tabs>
        <w:spacing w:after="0" w:line="240" w:lineRule="auto"/>
        <w:jc w:val="both"/>
        <w:rPr>
          <w:rFonts w:cstheme="minorHAnsi"/>
          <w:sz w:val="18"/>
          <w:szCs w:val="18"/>
        </w:rPr>
      </w:pPr>
      <w:r w:rsidRPr="00356238">
        <w:rPr>
          <w:rStyle w:val="FootnoteReference"/>
          <w:rFonts w:ascii="Verdana" w:hAnsi="Verdana"/>
          <w:sz w:val="18"/>
          <w:szCs w:val="18"/>
        </w:rPr>
        <w:footnoteRef/>
      </w:r>
      <w:r>
        <w:rPr>
          <w:rFonts w:cstheme="minorHAnsi"/>
          <w:sz w:val="18"/>
          <w:szCs w:val="18"/>
        </w:rPr>
        <w:t>Gonçalves, F.A (</w:t>
      </w:r>
      <w:r w:rsidRPr="003C68C2">
        <w:rPr>
          <w:rFonts w:cstheme="minorHAnsi"/>
          <w:sz w:val="18"/>
          <w:szCs w:val="18"/>
        </w:rPr>
        <w:t>1990</w:t>
      </w:r>
      <w:r>
        <w:rPr>
          <w:rFonts w:cstheme="minorHAnsi"/>
          <w:sz w:val="18"/>
          <w:szCs w:val="18"/>
        </w:rPr>
        <w:t>):61 e 62.</w:t>
      </w:r>
    </w:p>
  </w:footnote>
  <w:footnote w:id="6">
    <w:p w:rsidR="00512792" w:rsidRPr="003C68C2" w:rsidRDefault="00512792" w:rsidP="003C68C2">
      <w:pPr>
        <w:pStyle w:val="FootnoteText"/>
        <w:rPr>
          <w:rFonts w:cstheme="minorHAnsi"/>
          <w:sz w:val="18"/>
          <w:szCs w:val="18"/>
        </w:rPr>
      </w:pPr>
      <w:r w:rsidRPr="003C68C2">
        <w:rPr>
          <w:rStyle w:val="FootnoteReference"/>
          <w:rFonts w:cstheme="minorHAnsi"/>
          <w:sz w:val="18"/>
          <w:szCs w:val="18"/>
        </w:rPr>
        <w:footnoteRef/>
      </w:r>
      <w:r w:rsidRPr="003C68C2">
        <w:rPr>
          <w:rFonts w:cstheme="minorHAnsi"/>
          <w:sz w:val="18"/>
          <w:szCs w:val="18"/>
        </w:rPr>
        <w:t xml:space="preserve"> Na Regra Beneditina (séc. VI) está expresso o dever da </w:t>
      </w:r>
      <w:proofErr w:type="gramStart"/>
      <w:r w:rsidRPr="003C68C2">
        <w:rPr>
          <w:rFonts w:cstheme="minorHAnsi"/>
          <w:sz w:val="18"/>
          <w:szCs w:val="18"/>
        </w:rPr>
        <w:t xml:space="preserve">caridade </w:t>
      </w:r>
      <w:proofErr w:type="gramEnd"/>
      <w:r w:rsidRPr="003C68C2">
        <w:rPr>
          <w:rFonts w:cstheme="minorHAnsi"/>
          <w:sz w:val="18"/>
          <w:szCs w:val="18"/>
        </w:rPr>
        <w:t>:</w:t>
      </w:r>
      <w:r>
        <w:rPr>
          <w:rFonts w:cstheme="minorHAnsi"/>
          <w:sz w:val="18"/>
          <w:szCs w:val="18"/>
        </w:rPr>
        <w:t xml:space="preserve"> </w:t>
      </w:r>
      <w:r w:rsidRPr="003C68C2">
        <w:rPr>
          <w:rFonts w:cstheme="minorHAnsi"/>
          <w:sz w:val="18"/>
          <w:szCs w:val="18"/>
        </w:rPr>
        <w:t>«A assistência médica deve ser prestada aos doentes como se fosse o próprio Cristo»</w:t>
      </w:r>
    </w:p>
  </w:footnote>
  <w:footnote w:id="7">
    <w:p w:rsidR="00512792" w:rsidRPr="003C68C2" w:rsidRDefault="00512792" w:rsidP="003C68C2">
      <w:pPr>
        <w:pStyle w:val="FootnoteText"/>
        <w:rPr>
          <w:rFonts w:cstheme="minorHAnsi"/>
          <w:sz w:val="18"/>
          <w:szCs w:val="18"/>
        </w:rPr>
      </w:pPr>
      <w:r w:rsidRPr="003C68C2">
        <w:rPr>
          <w:rStyle w:val="FootnoteReference"/>
          <w:rFonts w:cstheme="minorHAnsi"/>
          <w:sz w:val="18"/>
          <w:szCs w:val="18"/>
        </w:rPr>
        <w:footnoteRef/>
      </w:r>
      <w:r>
        <w:rPr>
          <w:rFonts w:cstheme="minorHAnsi"/>
          <w:sz w:val="18"/>
          <w:szCs w:val="18"/>
        </w:rPr>
        <w:t xml:space="preserve"> Miller, G (</w:t>
      </w:r>
      <w:r w:rsidRPr="003C68C2">
        <w:rPr>
          <w:rFonts w:cstheme="minorHAnsi"/>
          <w:sz w:val="18"/>
          <w:szCs w:val="18"/>
        </w:rPr>
        <w:t>19</w:t>
      </w:r>
      <w:r>
        <w:rPr>
          <w:rFonts w:cstheme="minorHAnsi"/>
          <w:sz w:val="18"/>
          <w:szCs w:val="18"/>
        </w:rPr>
        <w:t>86):630.</w:t>
      </w:r>
    </w:p>
  </w:footnote>
  <w:footnote w:id="8">
    <w:p w:rsidR="00512792" w:rsidRPr="004B25F6" w:rsidRDefault="00512792" w:rsidP="003C68C2">
      <w:pPr>
        <w:pStyle w:val="FootnoteText"/>
        <w:rPr>
          <w:rFonts w:cstheme="minorHAnsi"/>
          <w:sz w:val="18"/>
          <w:szCs w:val="18"/>
        </w:rPr>
      </w:pPr>
      <w:r w:rsidRPr="003C68C2">
        <w:rPr>
          <w:rStyle w:val="FootnoteReference"/>
          <w:rFonts w:cstheme="minorHAnsi"/>
          <w:sz w:val="18"/>
          <w:szCs w:val="18"/>
        </w:rPr>
        <w:footnoteRef/>
      </w:r>
      <w:r w:rsidRPr="003C68C2">
        <w:rPr>
          <w:rFonts w:cstheme="minorHAnsi"/>
          <w:sz w:val="18"/>
          <w:szCs w:val="18"/>
        </w:rPr>
        <w:t xml:space="preserve"> </w:t>
      </w:r>
      <w:r w:rsidRPr="004B25F6">
        <w:rPr>
          <w:rFonts w:cstheme="minorHAnsi"/>
          <w:sz w:val="18"/>
          <w:szCs w:val="18"/>
        </w:rPr>
        <w:t>Tavares Sousa, A (1981):21 e 22.</w:t>
      </w:r>
    </w:p>
  </w:footnote>
  <w:footnote w:id="9">
    <w:p w:rsidR="00512792" w:rsidRPr="003C68C2" w:rsidRDefault="00512792" w:rsidP="003C68C2">
      <w:pPr>
        <w:pStyle w:val="FootnoteText"/>
        <w:rPr>
          <w:rFonts w:cstheme="minorHAnsi"/>
          <w:sz w:val="18"/>
          <w:szCs w:val="18"/>
        </w:rPr>
      </w:pPr>
      <w:r w:rsidRPr="003C68C2">
        <w:rPr>
          <w:rStyle w:val="FootnoteReference"/>
          <w:rFonts w:cstheme="minorHAnsi"/>
          <w:sz w:val="18"/>
          <w:szCs w:val="18"/>
        </w:rPr>
        <w:footnoteRef/>
      </w:r>
      <w:r w:rsidRPr="003C68C2">
        <w:rPr>
          <w:rFonts w:cstheme="minorHAnsi"/>
          <w:sz w:val="18"/>
          <w:szCs w:val="18"/>
        </w:rPr>
        <w:t xml:space="preserve"> Palavra italiana que significava hospedaria.</w:t>
      </w:r>
    </w:p>
  </w:footnote>
  <w:footnote w:id="10">
    <w:p w:rsidR="00512792" w:rsidRPr="00EA3699" w:rsidRDefault="00512792" w:rsidP="00EA3699">
      <w:pPr>
        <w:tabs>
          <w:tab w:val="left" w:pos="2640"/>
          <w:tab w:val="left" w:pos="4275"/>
        </w:tabs>
        <w:spacing w:after="0" w:line="240" w:lineRule="auto"/>
        <w:jc w:val="both"/>
        <w:rPr>
          <w:rFonts w:cstheme="minorHAnsi"/>
          <w:sz w:val="18"/>
          <w:szCs w:val="18"/>
        </w:rPr>
      </w:pPr>
      <w:r>
        <w:rPr>
          <w:rStyle w:val="FootnoteReference"/>
        </w:rPr>
        <w:footnoteRef/>
      </w:r>
      <w:r>
        <w:t xml:space="preserve"> </w:t>
      </w:r>
      <w:r>
        <w:rPr>
          <w:rFonts w:cstheme="minorHAnsi"/>
          <w:sz w:val="18"/>
          <w:szCs w:val="18"/>
        </w:rPr>
        <w:t>Gonçalves, F.A (1990):63 e 69.</w:t>
      </w:r>
    </w:p>
  </w:footnote>
  <w:footnote w:id="11">
    <w:p w:rsidR="00512792" w:rsidRDefault="00512792">
      <w:pPr>
        <w:pStyle w:val="FootnoteText"/>
      </w:pPr>
      <w:r>
        <w:rPr>
          <w:rStyle w:val="FootnoteReference"/>
        </w:rPr>
        <w:footnoteRef/>
      </w:r>
      <w:r>
        <w:t xml:space="preserve"> </w:t>
      </w:r>
      <w:r w:rsidRPr="003C68C2">
        <w:rPr>
          <w:rFonts w:cstheme="minorHAnsi"/>
          <w:sz w:val="18"/>
          <w:szCs w:val="18"/>
        </w:rPr>
        <w:t>Un</w:t>
      </w:r>
      <w:r>
        <w:rPr>
          <w:rFonts w:cstheme="minorHAnsi"/>
          <w:sz w:val="18"/>
          <w:szCs w:val="18"/>
        </w:rPr>
        <w:t xml:space="preserve">iversidade </w:t>
      </w:r>
      <w:r w:rsidRPr="003C68C2">
        <w:rPr>
          <w:rFonts w:cstheme="minorHAnsi"/>
          <w:sz w:val="18"/>
          <w:szCs w:val="18"/>
        </w:rPr>
        <w:t>significava «universalidade do saber»</w:t>
      </w:r>
      <w:r>
        <w:rPr>
          <w:rFonts w:cstheme="minorHAnsi"/>
          <w:sz w:val="18"/>
          <w:szCs w:val="18"/>
        </w:rPr>
        <w:t>.</w:t>
      </w:r>
    </w:p>
  </w:footnote>
  <w:footnote w:id="12">
    <w:p w:rsidR="00512792" w:rsidRPr="009B757D" w:rsidRDefault="00512792">
      <w:pPr>
        <w:pStyle w:val="FootnoteText"/>
        <w:rPr>
          <w:rFonts w:cstheme="minorHAnsi"/>
          <w:sz w:val="18"/>
          <w:szCs w:val="18"/>
        </w:rPr>
      </w:pPr>
      <w:r w:rsidRPr="004B25F6">
        <w:rPr>
          <w:rStyle w:val="FootnoteReference"/>
        </w:rPr>
        <w:footnoteRef/>
      </w:r>
      <w:r>
        <w:rPr>
          <w:rFonts w:cstheme="minorHAnsi"/>
          <w:sz w:val="18"/>
          <w:szCs w:val="18"/>
        </w:rPr>
        <w:t xml:space="preserve"> </w:t>
      </w:r>
      <w:r w:rsidRPr="004B25F6">
        <w:rPr>
          <w:rFonts w:cstheme="minorHAnsi"/>
          <w:sz w:val="18"/>
          <w:szCs w:val="18"/>
        </w:rPr>
        <w:t>Tavares Sousa, A (1981):207 e 208.</w:t>
      </w:r>
    </w:p>
  </w:footnote>
  <w:footnote w:id="13">
    <w:p w:rsidR="00512792" w:rsidRPr="00C939B3" w:rsidRDefault="00512792" w:rsidP="00C939B3">
      <w:pPr>
        <w:tabs>
          <w:tab w:val="left" w:pos="2640"/>
          <w:tab w:val="left" w:pos="4275"/>
        </w:tabs>
        <w:spacing w:after="0" w:line="240" w:lineRule="auto"/>
        <w:jc w:val="both"/>
        <w:rPr>
          <w:rFonts w:cstheme="minorHAnsi"/>
          <w:sz w:val="18"/>
          <w:szCs w:val="18"/>
        </w:rPr>
      </w:pPr>
      <w:r w:rsidRPr="00356238">
        <w:rPr>
          <w:rStyle w:val="FootnoteReference"/>
          <w:rFonts w:ascii="Verdana" w:hAnsi="Verdana"/>
          <w:sz w:val="18"/>
          <w:szCs w:val="18"/>
        </w:rPr>
        <w:footnoteRef/>
      </w:r>
      <w:r w:rsidRPr="00C939B3">
        <w:rPr>
          <w:rFonts w:cstheme="minorHAnsi"/>
          <w:sz w:val="18"/>
          <w:szCs w:val="18"/>
        </w:rPr>
        <w:t>Gonçalves</w:t>
      </w:r>
      <w:r>
        <w:rPr>
          <w:rFonts w:cstheme="minorHAnsi"/>
          <w:sz w:val="18"/>
          <w:szCs w:val="18"/>
        </w:rPr>
        <w:t>, F.</w:t>
      </w:r>
      <w:r w:rsidRPr="00C939B3">
        <w:rPr>
          <w:rFonts w:cstheme="minorHAnsi"/>
          <w:sz w:val="18"/>
          <w:szCs w:val="18"/>
        </w:rPr>
        <w:t>A (1990):78.</w:t>
      </w:r>
    </w:p>
  </w:footnote>
  <w:footnote w:id="14">
    <w:p w:rsidR="00512792" w:rsidRPr="00C939B3" w:rsidRDefault="00512792" w:rsidP="00C939B3">
      <w:pPr>
        <w:pStyle w:val="FootnoteText"/>
        <w:rPr>
          <w:rFonts w:cstheme="minorHAnsi"/>
          <w:sz w:val="18"/>
          <w:szCs w:val="18"/>
        </w:rPr>
      </w:pPr>
      <w:r w:rsidRPr="00C939B3">
        <w:rPr>
          <w:rStyle w:val="FootnoteReference"/>
          <w:rFonts w:cstheme="minorHAnsi"/>
          <w:sz w:val="18"/>
          <w:szCs w:val="18"/>
        </w:rPr>
        <w:footnoteRef/>
      </w:r>
      <w:r>
        <w:rPr>
          <w:rFonts w:cstheme="minorHAnsi"/>
          <w:sz w:val="18"/>
          <w:szCs w:val="18"/>
        </w:rPr>
        <w:t xml:space="preserve"> Idem.</w:t>
      </w:r>
    </w:p>
  </w:footnote>
  <w:footnote w:id="15">
    <w:p w:rsidR="00512792" w:rsidRPr="00B0472E" w:rsidRDefault="00512792" w:rsidP="00C939B3">
      <w:pPr>
        <w:pStyle w:val="FootnoteText"/>
        <w:rPr>
          <w:rFonts w:cstheme="minorHAnsi"/>
          <w:sz w:val="18"/>
          <w:szCs w:val="18"/>
        </w:rPr>
      </w:pPr>
      <w:r w:rsidRPr="00C939B3">
        <w:rPr>
          <w:rStyle w:val="FootnoteReference"/>
          <w:rFonts w:cstheme="minorHAnsi"/>
          <w:sz w:val="18"/>
          <w:szCs w:val="18"/>
        </w:rPr>
        <w:footnoteRef/>
      </w:r>
      <w:r>
        <w:rPr>
          <w:rFonts w:cstheme="minorHAnsi"/>
          <w:sz w:val="18"/>
          <w:szCs w:val="18"/>
        </w:rPr>
        <w:t xml:space="preserve"> Idem, </w:t>
      </w:r>
      <w:r w:rsidRPr="00B0472E">
        <w:rPr>
          <w:rFonts w:cstheme="minorHAnsi"/>
          <w:sz w:val="18"/>
          <w:szCs w:val="18"/>
        </w:rPr>
        <w:t>ibidem: 130.</w:t>
      </w:r>
    </w:p>
  </w:footnote>
  <w:footnote w:id="16">
    <w:p w:rsidR="00512792" w:rsidRPr="00B0472E" w:rsidRDefault="00512792">
      <w:pPr>
        <w:pStyle w:val="FootnoteText"/>
        <w:rPr>
          <w:sz w:val="18"/>
          <w:szCs w:val="18"/>
        </w:rPr>
      </w:pPr>
      <w:r w:rsidRPr="00B0472E">
        <w:rPr>
          <w:rStyle w:val="FootnoteReference"/>
        </w:rPr>
        <w:footnoteRef/>
      </w:r>
      <w:r w:rsidRPr="00B0472E">
        <w:t xml:space="preserve"> </w:t>
      </w:r>
      <w:r w:rsidRPr="00B0472E">
        <w:rPr>
          <w:sz w:val="18"/>
          <w:szCs w:val="18"/>
        </w:rPr>
        <w:t xml:space="preserve">Cardoso, A (2008):47. A abertura de novos mundos: a via médica. </w:t>
      </w:r>
      <w:proofErr w:type="spellStart"/>
      <w:r w:rsidRPr="00B0472E">
        <w:rPr>
          <w:sz w:val="18"/>
          <w:szCs w:val="18"/>
        </w:rPr>
        <w:t>Cf</w:t>
      </w:r>
      <w:proofErr w:type="spellEnd"/>
      <w:r w:rsidRPr="00B0472E">
        <w:rPr>
          <w:sz w:val="18"/>
          <w:szCs w:val="18"/>
        </w:rPr>
        <w:t>, Lisboa, saúde e inovação.</w:t>
      </w:r>
    </w:p>
  </w:footnote>
  <w:footnote w:id="17">
    <w:p w:rsidR="00512792" w:rsidRPr="00B0472E" w:rsidRDefault="00512792">
      <w:pPr>
        <w:pStyle w:val="FootnoteText"/>
        <w:rPr>
          <w:sz w:val="18"/>
          <w:szCs w:val="18"/>
        </w:rPr>
      </w:pPr>
      <w:r>
        <w:rPr>
          <w:rStyle w:val="FootnoteReference"/>
        </w:rPr>
        <w:footnoteRef/>
      </w:r>
      <w:r>
        <w:t xml:space="preserve"> </w:t>
      </w:r>
      <w:proofErr w:type="spellStart"/>
      <w:r w:rsidRPr="00B0472E">
        <w:rPr>
          <w:sz w:val="18"/>
          <w:szCs w:val="18"/>
        </w:rPr>
        <w:t>Sakellarides</w:t>
      </w:r>
      <w:proofErr w:type="spellEnd"/>
      <w:r w:rsidRPr="00B0472E">
        <w:rPr>
          <w:sz w:val="18"/>
          <w:szCs w:val="18"/>
        </w:rPr>
        <w:t>, C, Valente, A.M (2008):25.</w:t>
      </w:r>
    </w:p>
  </w:footnote>
  <w:footnote w:id="18">
    <w:p w:rsidR="00512792" w:rsidRPr="00F64746" w:rsidRDefault="00512792" w:rsidP="009A7967">
      <w:pPr>
        <w:tabs>
          <w:tab w:val="left" w:pos="2640"/>
          <w:tab w:val="left" w:pos="4275"/>
        </w:tabs>
        <w:spacing w:after="0" w:line="240" w:lineRule="auto"/>
        <w:jc w:val="both"/>
        <w:rPr>
          <w:rFonts w:eastAsia="Times New Roman" w:cstheme="minorHAnsi"/>
          <w:sz w:val="18"/>
          <w:szCs w:val="18"/>
          <w:lang w:val="en-US"/>
        </w:rPr>
      </w:pPr>
      <w:r w:rsidRPr="00B0472E">
        <w:rPr>
          <w:rStyle w:val="FootnoteReference"/>
          <w:rFonts w:cstheme="minorHAnsi"/>
          <w:sz w:val="18"/>
          <w:szCs w:val="18"/>
        </w:rPr>
        <w:footnoteRef/>
      </w:r>
      <w:r w:rsidRPr="00F64746">
        <w:rPr>
          <w:rFonts w:cstheme="minorHAnsi"/>
          <w:sz w:val="18"/>
          <w:szCs w:val="18"/>
          <w:lang w:val="en-US"/>
        </w:rPr>
        <w:t xml:space="preserve"> </w:t>
      </w:r>
      <w:proofErr w:type="spellStart"/>
      <w:r w:rsidRPr="00F64746">
        <w:rPr>
          <w:rFonts w:eastAsia="Times New Roman" w:cstheme="minorHAnsi"/>
          <w:sz w:val="18"/>
          <w:szCs w:val="18"/>
          <w:lang w:val="en-US"/>
        </w:rPr>
        <w:t>Sakellarides</w:t>
      </w:r>
      <w:proofErr w:type="spellEnd"/>
      <w:r w:rsidRPr="00F64746">
        <w:rPr>
          <w:rFonts w:eastAsia="Times New Roman" w:cstheme="minorHAnsi"/>
          <w:sz w:val="18"/>
          <w:szCs w:val="18"/>
          <w:lang w:val="en-US"/>
        </w:rPr>
        <w:t xml:space="preserve">, C, </w:t>
      </w:r>
      <w:proofErr w:type="spellStart"/>
      <w:r w:rsidRPr="00F64746">
        <w:rPr>
          <w:rFonts w:eastAsia="Times New Roman" w:cstheme="minorHAnsi"/>
          <w:sz w:val="18"/>
          <w:szCs w:val="18"/>
          <w:lang w:val="en-US"/>
        </w:rPr>
        <w:t>Valente</w:t>
      </w:r>
      <w:proofErr w:type="spellEnd"/>
      <w:r w:rsidRPr="00F64746">
        <w:rPr>
          <w:rFonts w:eastAsia="Times New Roman" w:cstheme="minorHAnsi"/>
          <w:sz w:val="18"/>
          <w:szCs w:val="18"/>
          <w:lang w:val="en-US"/>
        </w:rPr>
        <w:t>, A.M (2008):</w:t>
      </w:r>
      <w:proofErr w:type="gramStart"/>
      <w:r w:rsidRPr="00F64746">
        <w:rPr>
          <w:rFonts w:eastAsia="Times New Roman" w:cstheme="minorHAnsi"/>
          <w:sz w:val="18"/>
          <w:szCs w:val="18"/>
          <w:lang w:val="en-US"/>
        </w:rPr>
        <w:t>47 .</w:t>
      </w:r>
      <w:proofErr w:type="gramEnd"/>
      <w:r w:rsidRPr="00F64746">
        <w:rPr>
          <w:rFonts w:eastAsia="Times New Roman" w:cstheme="minorHAnsi"/>
          <w:sz w:val="18"/>
          <w:szCs w:val="18"/>
          <w:lang w:val="en-US"/>
        </w:rPr>
        <w:t xml:space="preserve"> </w:t>
      </w:r>
    </w:p>
  </w:footnote>
  <w:footnote w:id="19">
    <w:p w:rsidR="00512792" w:rsidRPr="009A7967" w:rsidRDefault="00512792" w:rsidP="009A7967">
      <w:pPr>
        <w:pStyle w:val="FootnoteText"/>
        <w:rPr>
          <w:rFonts w:cstheme="minorHAnsi"/>
          <w:sz w:val="18"/>
          <w:szCs w:val="18"/>
        </w:rPr>
      </w:pPr>
      <w:r w:rsidRPr="00B0472E">
        <w:rPr>
          <w:rStyle w:val="FootnoteReference"/>
          <w:rFonts w:cstheme="minorHAnsi"/>
          <w:sz w:val="18"/>
          <w:szCs w:val="18"/>
        </w:rPr>
        <w:footnoteRef/>
      </w:r>
      <w:r w:rsidRPr="00B0472E">
        <w:rPr>
          <w:rFonts w:cstheme="minorHAnsi"/>
          <w:sz w:val="18"/>
          <w:szCs w:val="18"/>
        </w:rPr>
        <w:t xml:space="preserve"> </w:t>
      </w:r>
      <w:proofErr w:type="spellStart"/>
      <w:r w:rsidRPr="00B0472E">
        <w:rPr>
          <w:rFonts w:cstheme="minorHAnsi"/>
          <w:sz w:val="18"/>
          <w:szCs w:val="18"/>
        </w:rPr>
        <w:t>Cf</w:t>
      </w:r>
      <w:proofErr w:type="spellEnd"/>
      <w:r w:rsidRPr="00B0472E">
        <w:rPr>
          <w:rFonts w:cstheme="minorHAnsi"/>
          <w:sz w:val="18"/>
          <w:szCs w:val="18"/>
        </w:rPr>
        <w:t xml:space="preserve"> História da Saúde e dos Serviços de Saúde em</w:t>
      </w:r>
      <w:r>
        <w:rPr>
          <w:rFonts w:cstheme="minorHAnsi"/>
          <w:sz w:val="18"/>
          <w:szCs w:val="18"/>
        </w:rPr>
        <w:t xml:space="preserve"> Portugal (1990):213 e 216.</w:t>
      </w:r>
    </w:p>
  </w:footnote>
  <w:footnote w:id="20">
    <w:p w:rsidR="00512792" w:rsidRPr="009A7967" w:rsidRDefault="00512792" w:rsidP="009A7967">
      <w:pPr>
        <w:tabs>
          <w:tab w:val="left" w:pos="2640"/>
        </w:tabs>
        <w:spacing w:after="0" w:line="240" w:lineRule="auto"/>
        <w:jc w:val="both"/>
        <w:rPr>
          <w:rFonts w:cstheme="minorHAnsi"/>
          <w:sz w:val="18"/>
          <w:szCs w:val="18"/>
        </w:rPr>
      </w:pPr>
      <w:r w:rsidRPr="009A7967">
        <w:rPr>
          <w:rStyle w:val="FootnoteReference"/>
          <w:rFonts w:cstheme="minorHAnsi"/>
          <w:sz w:val="18"/>
          <w:szCs w:val="18"/>
        </w:rPr>
        <w:footnoteRef/>
      </w:r>
      <w:r w:rsidRPr="009A7967">
        <w:rPr>
          <w:rFonts w:cstheme="minorHAnsi"/>
          <w:sz w:val="18"/>
          <w:szCs w:val="18"/>
        </w:rPr>
        <w:t xml:space="preserve"> </w:t>
      </w:r>
      <w:proofErr w:type="spellStart"/>
      <w:r>
        <w:rPr>
          <w:rFonts w:eastAsia="Times New Roman" w:cstheme="minorHAnsi"/>
          <w:sz w:val="18"/>
          <w:szCs w:val="18"/>
        </w:rPr>
        <w:t>Sakellarides,</w:t>
      </w:r>
      <w:proofErr w:type="gramStart"/>
      <w:r>
        <w:rPr>
          <w:rFonts w:eastAsia="Times New Roman" w:cstheme="minorHAnsi"/>
          <w:sz w:val="18"/>
          <w:szCs w:val="18"/>
        </w:rPr>
        <w:t>C</w:t>
      </w:r>
      <w:proofErr w:type="spellEnd"/>
      <w:r>
        <w:rPr>
          <w:rFonts w:eastAsia="Times New Roman" w:cstheme="minorHAnsi"/>
          <w:sz w:val="18"/>
          <w:szCs w:val="18"/>
        </w:rPr>
        <w:t xml:space="preserve"> ,</w:t>
      </w:r>
      <w:proofErr w:type="gramEnd"/>
      <w:r>
        <w:rPr>
          <w:rFonts w:eastAsia="Times New Roman" w:cstheme="minorHAnsi"/>
          <w:sz w:val="18"/>
          <w:szCs w:val="18"/>
        </w:rPr>
        <w:t xml:space="preserve"> Valente , A .M (2008):</w:t>
      </w:r>
      <w:r w:rsidRPr="009A7967">
        <w:rPr>
          <w:rFonts w:cstheme="minorHAnsi"/>
          <w:sz w:val="18"/>
          <w:szCs w:val="18"/>
        </w:rPr>
        <w:t>137</w:t>
      </w:r>
    </w:p>
  </w:footnote>
  <w:footnote w:id="21">
    <w:p w:rsidR="00512792" w:rsidRPr="009A7967" w:rsidRDefault="00512792" w:rsidP="009A7967">
      <w:pPr>
        <w:tabs>
          <w:tab w:val="left" w:pos="2640"/>
        </w:tabs>
        <w:spacing w:after="0" w:line="240" w:lineRule="auto"/>
        <w:jc w:val="both"/>
        <w:rPr>
          <w:rFonts w:eastAsia="Times New Roman" w:cstheme="minorHAnsi"/>
          <w:sz w:val="18"/>
          <w:szCs w:val="18"/>
        </w:rPr>
      </w:pPr>
      <w:r w:rsidRPr="009A7967">
        <w:rPr>
          <w:rStyle w:val="FootnoteReference"/>
          <w:rFonts w:cstheme="minorHAnsi"/>
          <w:sz w:val="18"/>
          <w:szCs w:val="18"/>
        </w:rPr>
        <w:footnoteRef/>
      </w:r>
      <w:r w:rsidRPr="009A7967">
        <w:rPr>
          <w:rFonts w:cstheme="minorHAnsi"/>
          <w:sz w:val="18"/>
          <w:szCs w:val="18"/>
        </w:rPr>
        <w:t xml:space="preserve"> </w:t>
      </w:r>
      <w:proofErr w:type="spellStart"/>
      <w:r w:rsidRPr="009A7967">
        <w:rPr>
          <w:rFonts w:cstheme="minorHAnsi"/>
          <w:sz w:val="18"/>
          <w:szCs w:val="18"/>
        </w:rPr>
        <w:t>Cf</w:t>
      </w:r>
      <w:proofErr w:type="spellEnd"/>
      <w:r>
        <w:rPr>
          <w:rFonts w:cstheme="minorHAnsi"/>
          <w:sz w:val="18"/>
          <w:szCs w:val="18"/>
        </w:rPr>
        <w:t>,</w:t>
      </w:r>
      <w:r w:rsidRPr="009A7967">
        <w:rPr>
          <w:rFonts w:cstheme="minorHAnsi"/>
          <w:sz w:val="18"/>
          <w:szCs w:val="18"/>
        </w:rPr>
        <w:t xml:space="preserve"> História da Saúde e do</w:t>
      </w:r>
      <w:r>
        <w:rPr>
          <w:rFonts w:cstheme="minorHAnsi"/>
          <w:sz w:val="18"/>
          <w:szCs w:val="18"/>
        </w:rPr>
        <w:t xml:space="preserve">s Serviços de Saúde em Portugal </w:t>
      </w:r>
      <w:r>
        <w:rPr>
          <w:rFonts w:eastAsia="Times New Roman" w:cstheme="minorHAnsi"/>
          <w:sz w:val="18"/>
          <w:szCs w:val="18"/>
        </w:rPr>
        <w:t>(</w:t>
      </w:r>
      <w:r w:rsidRPr="00B0472E">
        <w:rPr>
          <w:rFonts w:eastAsia="Times New Roman" w:cstheme="minorHAnsi"/>
          <w:sz w:val="18"/>
          <w:szCs w:val="18"/>
        </w:rPr>
        <w:t>1990):276.</w:t>
      </w:r>
    </w:p>
    <w:p w:rsidR="00512792" w:rsidRPr="001F246F" w:rsidRDefault="00512792" w:rsidP="009A7967">
      <w:pPr>
        <w:tabs>
          <w:tab w:val="left" w:pos="2640"/>
        </w:tabs>
        <w:spacing w:after="0" w:line="240" w:lineRule="auto"/>
        <w:jc w:val="both"/>
        <w:rPr>
          <w:rFonts w:ascii="Verdana" w:hAnsi="Verdana" w:cs="Times New Roman"/>
          <w:sz w:val="18"/>
          <w:szCs w:val="18"/>
        </w:rPr>
      </w:pPr>
    </w:p>
    <w:p w:rsidR="00512792" w:rsidRDefault="00512792" w:rsidP="00ED6D68">
      <w:pPr>
        <w:tabs>
          <w:tab w:val="left" w:pos="2640"/>
        </w:tabs>
        <w:spacing w:line="360" w:lineRule="auto"/>
        <w:jc w:val="both"/>
        <w:rPr>
          <w:rFonts w:ascii="Times New Roman" w:hAnsi="Times New Roman" w:cs="Times New Roman"/>
          <w:sz w:val="24"/>
          <w:szCs w:val="24"/>
        </w:rPr>
      </w:pPr>
    </w:p>
    <w:p w:rsidR="00512792" w:rsidRDefault="00512792" w:rsidP="00ED6D68">
      <w:pPr>
        <w:pStyle w:val="FootnoteText"/>
      </w:pPr>
    </w:p>
  </w:footnote>
  <w:footnote w:id="22">
    <w:p w:rsidR="00512792" w:rsidRPr="001F246F" w:rsidRDefault="00512792" w:rsidP="00ED6D68">
      <w:pPr>
        <w:pStyle w:val="FootnoteText"/>
        <w:rPr>
          <w:rFonts w:ascii="Verdana" w:hAnsi="Verdana"/>
          <w:sz w:val="18"/>
          <w:szCs w:val="18"/>
        </w:rPr>
      </w:pPr>
      <w:r w:rsidRPr="001F246F">
        <w:rPr>
          <w:rStyle w:val="FootnoteReference"/>
          <w:rFonts w:ascii="Verdana" w:hAnsi="Verdana"/>
          <w:sz w:val="18"/>
          <w:szCs w:val="18"/>
        </w:rPr>
        <w:footnoteRef/>
      </w:r>
      <w:r w:rsidRPr="002554A8">
        <w:rPr>
          <w:rFonts w:cstheme="minorHAnsi"/>
          <w:sz w:val="18"/>
          <w:szCs w:val="18"/>
        </w:rPr>
        <w:t>Lei nº2011 publicada no Diário da República nº.70, Série I de 1946-04-02.</w:t>
      </w:r>
    </w:p>
  </w:footnote>
  <w:footnote w:id="23">
    <w:p w:rsidR="00512792" w:rsidRPr="003E5109" w:rsidRDefault="00512792" w:rsidP="00ED6D68">
      <w:pPr>
        <w:pStyle w:val="FootnoteText"/>
        <w:rPr>
          <w:rFonts w:cstheme="minorHAnsi"/>
          <w:b/>
          <w:color w:val="FF0000"/>
          <w:sz w:val="18"/>
          <w:szCs w:val="18"/>
        </w:rPr>
      </w:pPr>
      <w:r w:rsidRPr="001F246F">
        <w:rPr>
          <w:rStyle w:val="FootnoteReference"/>
          <w:rFonts w:ascii="Verdana" w:hAnsi="Verdana"/>
          <w:sz w:val="18"/>
          <w:szCs w:val="18"/>
        </w:rPr>
        <w:footnoteRef/>
      </w:r>
      <w:r w:rsidRPr="003E5109">
        <w:rPr>
          <w:rFonts w:cstheme="minorHAnsi"/>
          <w:sz w:val="18"/>
          <w:szCs w:val="18"/>
        </w:rPr>
        <w:t>Gonçalves, F.A (1990):</w:t>
      </w:r>
      <w:r w:rsidRPr="003E5109">
        <w:rPr>
          <w:rFonts w:cstheme="minorHAnsi"/>
          <w:color w:val="000000" w:themeColor="text1"/>
          <w:sz w:val="18"/>
          <w:szCs w:val="18"/>
        </w:rPr>
        <w:t>341.</w:t>
      </w:r>
    </w:p>
  </w:footnote>
  <w:footnote w:id="24">
    <w:p w:rsidR="00512792" w:rsidRPr="003E5109" w:rsidRDefault="00512792" w:rsidP="00ED6D68">
      <w:pPr>
        <w:pStyle w:val="FootnoteText"/>
        <w:rPr>
          <w:rFonts w:cstheme="minorHAnsi"/>
          <w:sz w:val="18"/>
          <w:szCs w:val="18"/>
        </w:rPr>
      </w:pPr>
      <w:r w:rsidRPr="00B0472E">
        <w:rPr>
          <w:rStyle w:val="FootnoteReference"/>
          <w:rFonts w:cstheme="minorHAnsi"/>
          <w:sz w:val="18"/>
          <w:szCs w:val="18"/>
        </w:rPr>
        <w:footnoteRef/>
      </w:r>
      <w:proofErr w:type="spellStart"/>
      <w:r>
        <w:rPr>
          <w:rFonts w:cstheme="minorHAnsi"/>
          <w:sz w:val="18"/>
          <w:szCs w:val="18"/>
        </w:rPr>
        <w:t>Cf</w:t>
      </w:r>
      <w:proofErr w:type="spellEnd"/>
      <w:r>
        <w:rPr>
          <w:rFonts w:cstheme="minorHAnsi"/>
          <w:sz w:val="18"/>
          <w:szCs w:val="18"/>
        </w:rPr>
        <w:t xml:space="preserve">, Decreto de Lei nº 41825; </w:t>
      </w:r>
      <w:proofErr w:type="spellStart"/>
      <w:r>
        <w:rPr>
          <w:rFonts w:cstheme="minorHAnsi"/>
          <w:sz w:val="18"/>
          <w:szCs w:val="18"/>
        </w:rPr>
        <w:t>cf</w:t>
      </w:r>
      <w:proofErr w:type="spellEnd"/>
      <w:r>
        <w:rPr>
          <w:rFonts w:cstheme="minorHAnsi"/>
          <w:sz w:val="18"/>
          <w:szCs w:val="18"/>
        </w:rPr>
        <w:t>,</w:t>
      </w:r>
      <w:r w:rsidRPr="00B0472E">
        <w:rPr>
          <w:rFonts w:cstheme="minorHAnsi"/>
          <w:sz w:val="18"/>
          <w:szCs w:val="18"/>
        </w:rPr>
        <w:t xml:space="preserve"> </w:t>
      </w:r>
      <w:r w:rsidRPr="00D9689B">
        <w:rPr>
          <w:rFonts w:cstheme="minorHAnsi"/>
          <w:sz w:val="18"/>
          <w:szCs w:val="18"/>
        </w:rPr>
        <w:t>Decreto de lei nº. 177, Série I de 1958-08</w:t>
      </w:r>
      <w:r w:rsidRPr="00B0472E">
        <w:rPr>
          <w:rFonts w:cstheme="minorHAnsi"/>
          <w:sz w:val="18"/>
          <w:szCs w:val="18"/>
        </w:rPr>
        <w:t>-13.</w:t>
      </w:r>
    </w:p>
  </w:footnote>
  <w:footnote w:id="25">
    <w:p w:rsidR="00512792" w:rsidRPr="003E5109" w:rsidRDefault="00512792" w:rsidP="00ED6D68">
      <w:pPr>
        <w:pStyle w:val="FootnoteText"/>
        <w:rPr>
          <w:rFonts w:cstheme="minorHAnsi"/>
          <w:sz w:val="18"/>
          <w:szCs w:val="18"/>
        </w:rPr>
      </w:pPr>
      <w:r w:rsidRPr="003E5109">
        <w:rPr>
          <w:rStyle w:val="FootnoteReference"/>
          <w:rFonts w:cstheme="minorHAnsi"/>
          <w:sz w:val="18"/>
          <w:szCs w:val="18"/>
        </w:rPr>
        <w:footnoteRef/>
      </w:r>
      <w:proofErr w:type="spellStart"/>
      <w:r>
        <w:rPr>
          <w:rFonts w:cstheme="minorHAnsi"/>
          <w:sz w:val="18"/>
          <w:szCs w:val="18"/>
        </w:rPr>
        <w:t>Cf</w:t>
      </w:r>
      <w:proofErr w:type="spellEnd"/>
      <w:r w:rsidRPr="003E5109">
        <w:rPr>
          <w:rFonts w:cstheme="minorHAnsi"/>
          <w:sz w:val="18"/>
          <w:szCs w:val="18"/>
        </w:rPr>
        <w:t>,</w:t>
      </w:r>
      <w:r>
        <w:rPr>
          <w:rFonts w:cstheme="minorHAnsi"/>
          <w:sz w:val="18"/>
          <w:szCs w:val="18"/>
        </w:rPr>
        <w:t xml:space="preserve"> </w:t>
      </w:r>
      <w:r w:rsidRPr="003E5109">
        <w:rPr>
          <w:rFonts w:cstheme="minorHAnsi"/>
          <w:sz w:val="18"/>
          <w:szCs w:val="18"/>
        </w:rPr>
        <w:t>História da Saúde e dos Serviços de Saúde em Portugal</w:t>
      </w:r>
      <w:r>
        <w:rPr>
          <w:rFonts w:cstheme="minorHAnsi"/>
          <w:sz w:val="18"/>
          <w:szCs w:val="18"/>
        </w:rPr>
        <w:t xml:space="preserve"> (1990)</w:t>
      </w:r>
      <w:r w:rsidRPr="003E5109">
        <w:rPr>
          <w:rFonts w:cstheme="minorHAnsi"/>
          <w:sz w:val="18"/>
          <w:szCs w:val="18"/>
        </w:rPr>
        <w:t>: 338 e 341.</w:t>
      </w:r>
    </w:p>
  </w:footnote>
  <w:footnote w:id="26">
    <w:p w:rsidR="00512792" w:rsidRDefault="00512792">
      <w:pPr>
        <w:pStyle w:val="FootnoteText"/>
      </w:pPr>
      <w:r>
        <w:rPr>
          <w:rStyle w:val="FootnoteReference"/>
        </w:rPr>
        <w:footnoteRef/>
      </w:r>
      <w:r>
        <w:t>Decreto de Lei nº 41825,Diário da República nº. 177/58 Série</w:t>
      </w:r>
      <w:r w:rsidRPr="00F76976">
        <w:t xml:space="preserve"> </w:t>
      </w:r>
      <w:r>
        <w:t xml:space="preserve">I de </w:t>
      </w:r>
      <w:r w:rsidRPr="00F76976">
        <w:t>1958</w:t>
      </w:r>
      <w:r>
        <w:t>-08-13.</w:t>
      </w:r>
    </w:p>
  </w:footnote>
  <w:footnote w:id="27">
    <w:p w:rsidR="00512792" w:rsidRPr="003E5109" w:rsidRDefault="00512792" w:rsidP="00ED6D68">
      <w:pPr>
        <w:pStyle w:val="FootnoteText"/>
        <w:rPr>
          <w:rFonts w:cstheme="minorHAnsi"/>
          <w:sz w:val="18"/>
          <w:szCs w:val="18"/>
        </w:rPr>
      </w:pPr>
      <w:r w:rsidRPr="003E5109">
        <w:rPr>
          <w:rStyle w:val="FootnoteReference"/>
          <w:rFonts w:cstheme="minorHAnsi"/>
          <w:sz w:val="18"/>
          <w:szCs w:val="18"/>
        </w:rPr>
        <w:footnoteRef/>
      </w:r>
      <w:r>
        <w:rPr>
          <w:rFonts w:cstheme="minorHAnsi"/>
          <w:sz w:val="18"/>
          <w:szCs w:val="18"/>
        </w:rPr>
        <w:t>Decreto de Lei n º 413/71,</w:t>
      </w:r>
      <w:r w:rsidRPr="003E5109">
        <w:rPr>
          <w:rFonts w:cstheme="minorHAnsi"/>
          <w:sz w:val="18"/>
          <w:szCs w:val="18"/>
        </w:rPr>
        <w:t>Diário da República nº. 228, Série I de 1971-09-27.</w:t>
      </w:r>
    </w:p>
  </w:footnote>
  <w:footnote w:id="28">
    <w:p w:rsidR="00512792" w:rsidRPr="00B0472E" w:rsidRDefault="00512792" w:rsidP="00ED6D68">
      <w:pPr>
        <w:pStyle w:val="FootnoteText"/>
        <w:rPr>
          <w:rFonts w:cstheme="minorHAnsi"/>
          <w:sz w:val="18"/>
          <w:szCs w:val="18"/>
        </w:rPr>
      </w:pPr>
      <w:r w:rsidRPr="003E5109">
        <w:rPr>
          <w:rStyle w:val="FootnoteReference"/>
          <w:rFonts w:cstheme="minorHAnsi"/>
          <w:sz w:val="18"/>
          <w:szCs w:val="18"/>
        </w:rPr>
        <w:footnoteRef/>
      </w:r>
      <w:r w:rsidRPr="003E5109">
        <w:rPr>
          <w:rFonts w:cstheme="minorHAnsi"/>
          <w:sz w:val="18"/>
          <w:szCs w:val="18"/>
        </w:rPr>
        <w:t xml:space="preserve">Decreto de Lei nº 414/71, Diário da República </w:t>
      </w:r>
      <w:r>
        <w:rPr>
          <w:rFonts w:cstheme="minorHAnsi"/>
          <w:sz w:val="18"/>
          <w:szCs w:val="18"/>
        </w:rPr>
        <w:t>nº. 228, Série I de 1971-09-27.</w:t>
      </w:r>
    </w:p>
  </w:footnote>
  <w:footnote w:id="29">
    <w:p w:rsidR="00512792" w:rsidRPr="00B0472E" w:rsidRDefault="00512792">
      <w:pPr>
        <w:pStyle w:val="FootnoteText"/>
        <w:rPr>
          <w:sz w:val="18"/>
          <w:szCs w:val="18"/>
        </w:rPr>
      </w:pPr>
      <w:r>
        <w:rPr>
          <w:rStyle w:val="FootnoteReference"/>
        </w:rPr>
        <w:footnoteRef/>
      </w:r>
      <w:r>
        <w:t xml:space="preserve"> </w:t>
      </w:r>
      <w:proofErr w:type="spellStart"/>
      <w:r w:rsidRPr="00B0472E">
        <w:rPr>
          <w:sz w:val="18"/>
          <w:szCs w:val="18"/>
        </w:rPr>
        <w:t>Cf</w:t>
      </w:r>
      <w:proofErr w:type="spellEnd"/>
      <w:r w:rsidRPr="00B0472E">
        <w:rPr>
          <w:sz w:val="18"/>
          <w:szCs w:val="18"/>
        </w:rPr>
        <w:t>, Decreto de lei nº 413/71.</w:t>
      </w:r>
    </w:p>
  </w:footnote>
  <w:footnote w:id="30">
    <w:p w:rsidR="00512792" w:rsidRPr="00C37E15" w:rsidRDefault="00512792">
      <w:pPr>
        <w:pStyle w:val="FootnoteText"/>
        <w:rPr>
          <w:sz w:val="18"/>
          <w:szCs w:val="18"/>
        </w:rPr>
      </w:pPr>
      <w:r>
        <w:rPr>
          <w:rStyle w:val="FootnoteReference"/>
        </w:rPr>
        <w:footnoteRef/>
      </w:r>
      <w:r>
        <w:t xml:space="preserve"> </w:t>
      </w:r>
      <w:proofErr w:type="spellStart"/>
      <w:r w:rsidRPr="00C37E15">
        <w:rPr>
          <w:sz w:val="18"/>
          <w:szCs w:val="18"/>
        </w:rPr>
        <w:t>Cf</w:t>
      </w:r>
      <w:proofErr w:type="spellEnd"/>
      <w:r w:rsidRPr="00C37E15">
        <w:rPr>
          <w:sz w:val="18"/>
          <w:szCs w:val="18"/>
        </w:rPr>
        <w:t>, Decreto de Lei</w:t>
      </w:r>
      <w:r>
        <w:rPr>
          <w:sz w:val="18"/>
          <w:szCs w:val="18"/>
        </w:rPr>
        <w:t xml:space="preserve"> nº </w:t>
      </w:r>
      <w:r w:rsidRPr="00C37E15">
        <w:rPr>
          <w:sz w:val="18"/>
          <w:szCs w:val="18"/>
        </w:rPr>
        <w:t>414/71.</w:t>
      </w:r>
    </w:p>
  </w:footnote>
  <w:footnote w:id="31">
    <w:p w:rsidR="00512792" w:rsidRPr="003E5109" w:rsidRDefault="00512792" w:rsidP="003E5109">
      <w:pPr>
        <w:pStyle w:val="FootnoteText"/>
        <w:rPr>
          <w:rFonts w:cstheme="minorHAnsi"/>
          <w:sz w:val="18"/>
          <w:szCs w:val="18"/>
        </w:rPr>
      </w:pPr>
      <w:r w:rsidRPr="00660962">
        <w:rPr>
          <w:rStyle w:val="FootnoteReference"/>
          <w:rFonts w:ascii="Verdana" w:hAnsi="Verdana"/>
          <w:sz w:val="18"/>
          <w:szCs w:val="18"/>
        </w:rPr>
        <w:footnoteRef/>
      </w:r>
      <w:proofErr w:type="spellStart"/>
      <w:r w:rsidRPr="003E5109">
        <w:rPr>
          <w:rFonts w:cstheme="minorHAnsi"/>
          <w:sz w:val="18"/>
          <w:szCs w:val="18"/>
        </w:rPr>
        <w:t>Cf</w:t>
      </w:r>
      <w:proofErr w:type="spellEnd"/>
      <w:r>
        <w:rPr>
          <w:rFonts w:cstheme="minorHAnsi"/>
          <w:sz w:val="18"/>
          <w:szCs w:val="18"/>
        </w:rPr>
        <w:t>,</w:t>
      </w:r>
      <w:r w:rsidRPr="003E5109">
        <w:rPr>
          <w:rFonts w:cstheme="minorHAnsi"/>
          <w:sz w:val="18"/>
          <w:szCs w:val="18"/>
        </w:rPr>
        <w:t xml:space="preserve"> História da Saúde e dos Serv</w:t>
      </w:r>
      <w:r>
        <w:rPr>
          <w:rFonts w:cstheme="minorHAnsi"/>
          <w:sz w:val="18"/>
          <w:szCs w:val="18"/>
        </w:rPr>
        <w:t>iços de Saúde em Portugal:348 e 349.</w:t>
      </w:r>
      <w:r w:rsidRPr="003E5109">
        <w:rPr>
          <w:rFonts w:cstheme="minorHAnsi"/>
          <w:sz w:val="18"/>
          <w:szCs w:val="18"/>
        </w:rPr>
        <w:t xml:space="preserve"> </w:t>
      </w:r>
    </w:p>
  </w:footnote>
  <w:footnote w:id="32">
    <w:p w:rsidR="00512792" w:rsidRPr="003E5109" w:rsidRDefault="00512792" w:rsidP="003E5109">
      <w:pPr>
        <w:pStyle w:val="FootnoteText"/>
        <w:rPr>
          <w:rFonts w:cstheme="minorHAnsi"/>
          <w:sz w:val="18"/>
          <w:szCs w:val="18"/>
        </w:rPr>
      </w:pPr>
      <w:r w:rsidRPr="003E5109">
        <w:rPr>
          <w:rStyle w:val="FootnoteReference"/>
          <w:rFonts w:cstheme="minorHAnsi"/>
          <w:sz w:val="18"/>
          <w:szCs w:val="18"/>
        </w:rPr>
        <w:footnoteRef/>
      </w:r>
      <w:r w:rsidRPr="003E5109">
        <w:rPr>
          <w:rFonts w:cstheme="minorHAnsi"/>
          <w:sz w:val="18"/>
          <w:szCs w:val="18"/>
        </w:rPr>
        <w:t xml:space="preserve"> D</w:t>
      </w:r>
      <w:r>
        <w:rPr>
          <w:rFonts w:cstheme="minorHAnsi"/>
          <w:sz w:val="18"/>
          <w:szCs w:val="18"/>
        </w:rPr>
        <w:t xml:space="preserve">ecreto de </w:t>
      </w:r>
      <w:r w:rsidRPr="003E5109">
        <w:rPr>
          <w:rFonts w:cstheme="minorHAnsi"/>
          <w:sz w:val="18"/>
          <w:szCs w:val="18"/>
        </w:rPr>
        <w:t>L</w:t>
      </w:r>
      <w:r>
        <w:rPr>
          <w:rFonts w:cstheme="minorHAnsi"/>
          <w:sz w:val="18"/>
          <w:szCs w:val="18"/>
        </w:rPr>
        <w:t>ei nº 488/</w:t>
      </w:r>
      <w:proofErr w:type="gramStart"/>
      <w:r>
        <w:rPr>
          <w:rFonts w:cstheme="minorHAnsi"/>
          <w:sz w:val="18"/>
          <w:szCs w:val="18"/>
        </w:rPr>
        <w:t>75 ,</w:t>
      </w:r>
      <w:proofErr w:type="gramEnd"/>
      <w:r>
        <w:rPr>
          <w:rFonts w:cstheme="minorHAnsi"/>
          <w:sz w:val="18"/>
          <w:szCs w:val="18"/>
        </w:rPr>
        <w:t xml:space="preserve"> </w:t>
      </w:r>
      <w:proofErr w:type="spellStart"/>
      <w:r>
        <w:rPr>
          <w:rFonts w:cstheme="minorHAnsi"/>
          <w:sz w:val="18"/>
          <w:szCs w:val="18"/>
        </w:rPr>
        <w:t>Diario</w:t>
      </w:r>
      <w:proofErr w:type="spellEnd"/>
      <w:r>
        <w:rPr>
          <w:rFonts w:cstheme="minorHAnsi"/>
          <w:sz w:val="18"/>
          <w:szCs w:val="18"/>
        </w:rPr>
        <w:t xml:space="preserve"> da </w:t>
      </w:r>
      <w:r w:rsidRPr="003E5109">
        <w:rPr>
          <w:rFonts w:cstheme="minorHAnsi"/>
          <w:sz w:val="18"/>
          <w:szCs w:val="18"/>
        </w:rPr>
        <w:t>R</w:t>
      </w:r>
      <w:r>
        <w:rPr>
          <w:rFonts w:cstheme="minorHAnsi"/>
          <w:sz w:val="18"/>
          <w:szCs w:val="18"/>
        </w:rPr>
        <w:t>epública</w:t>
      </w:r>
      <w:r w:rsidRPr="003E5109">
        <w:rPr>
          <w:rFonts w:cstheme="minorHAnsi"/>
          <w:sz w:val="18"/>
          <w:szCs w:val="18"/>
        </w:rPr>
        <w:t xml:space="preserve"> nº. 204, Sér</w:t>
      </w:r>
      <w:r>
        <w:rPr>
          <w:rFonts w:cstheme="minorHAnsi"/>
          <w:sz w:val="18"/>
          <w:szCs w:val="18"/>
        </w:rPr>
        <w:t>ie I de 1975-09-04.</w:t>
      </w:r>
    </w:p>
  </w:footnote>
  <w:footnote w:id="33">
    <w:p w:rsidR="00512792" w:rsidRPr="003E5109" w:rsidRDefault="00512792" w:rsidP="003E5109">
      <w:pPr>
        <w:pStyle w:val="FootnoteText"/>
        <w:rPr>
          <w:rFonts w:cstheme="minorHAnsi"/>
          <w:sz w:val="18"/>
          <w:szCs w:val="18"/>
        </w:rPr>
      </w:pPr>
      <w:r w:rsidRPr="003E5109">
        <w:rPr>
          <w:rStyle w:val="FootnoteReference"/>
          <w:rFonts w:cstheme="minorHAnsi"/>
          <w:sz w:val="18"/>
          <w:szCs w:val="18"/>
        </w:rPr>
        <w:footnoteRef/>
      </w:r>
      <w:r w:rsidRPr="003E5109">
        <w:rPr>
          <w:rFonts w:cstheme="minorHAnsi"/>
          <w:sz w:val="18"/>
          <w:szCs w:val="18"/>
        </w:rPr>
        <w:t xml:space="preserve"> </w:t>
      </w:r>
      <w:proofErr w:type="spellStart"/>
      <w:r w:rsidRPr="003E5109">
        <w:rPr>
          <w:rFonts w:cstheme="minorHAnsi"/>
          <w:sz w:val="18"/>
          <w:szCs w:val="18"/>
        </w:rPr>
        <w:t>Cf</w:t>
      </w:r>
      <w:proofErr w:type="spellEnd"/>
      <w:r>
        <w:rPr>
          <w:rFonts w:cstheme="minorHAnsi"/>
          <w:sz w:val="18"/>
          <w:szCs w:val="18"/>
        </w:rPr>
        <w:t>,</w:t>
      </w:r>
      <w:r w:rsidRPr="003E5109">
        <w:rPr>
          <w:rFonts w:cstheme="minorHAnsi"/>
          <w:sz w:val="18"/>
          <w:szCs w:val="18"/>
        </w:rPr>
        <w:t xml:space="preserve"> História da Saúde e dos Serviços</w:t>
      </w:r>
      <w:r>
        <w:rPr>
          <w:rFonts w:cstheme="minorHAnsi"/>
          <w:sz w:val="18"/>
          <w:szCs w:val="18"/>
        </w:rPr>
        <w:t xml:space="preserve"> de Saúde em Portugal:351.</w:t>
      </w:r>
      <w:r w:rsidRPr="003E5109">
        <w:rPr>
          <w:rFonts w:cstheme="minorHAnsi"/>
          <w:sz w:val="18"/>
          <w:szCs w:val="18"/>
        </w:rPr>
        <w:t xml:space="preserve">  </w:t>
      </w:r>
    </w:p>
  </w:footnote>
  <w:footnote w:id="34">
    <w:p w:rsidR="00512792" w:rsidRPr="00FE0210" w:rsidRDefault="00512792" w:rsidP="003E5109">
      <w:pPr>
        <w:tabs>
          <w:tab w:val="left" w:pos="2640"/>
          <w:tab w:val="left" w:pos="4275"/>
        </w:tabs>
        <w:spacing w:after="0" w:line="240" w:lineRule="auto"/>
        <w:jc w:val="both"/>
        <w:rPr>
          <w:rFonts w:cstheme="minorHAnsi"/>
          <w:sz w:val="18"/>
          <w:szCs w:val="18"/>
        </w:rPr>
      </w:pPr>
      <w:r w:rsidRPr="003E5109">
        <w:rPr>
          <w:rStyle w:val="FootnoteReference"/>
          <w:rFonts w:cstheme="minorHAnsi"/>
          <w:sz w:val="18"/>
          <w:szCs w:val="18"/>
        </w:rPr>
        <w:footnoteRef/>
      </w:r>
      <w:r w:rsidRPr="003E5109">
        <w:rPr>
          <w:rFonts w:cstheme="minorHAnsi"/>
          <w:sz w:val="18"/>
          <w:szCs w:val="18"/>
        </w:rPr>
        <w:t xml:space="preserve"> </w:t>
      </w:r>
      <w:r>
        <w:rPr>
          <w:rFonts w:cstheme="minorHAnsi"/>
          <w:sz w:val="18"/>
          <w:szCs w:val="18"/>
        </w:rPr>
        <w:t xml:space="preserve">Barroso, A, Rendas, A, </w:t>
      </w:r>
      <w:proofErr w:type="spellStart"/>
      <w:r>
        <w:rPr>
          <w:rFonts w:cstheme="minorHAnsi"/>
          <w:sz w:val="18"/>
          <w:szCs w:val="18"/>
        </w:rPr>
        <w:t>Sakellarides</w:t>
      </w:r>
      <w:proofErr w:type="spellEnd"/>
      <w:r>
        <w:rPr>
          <w:rFonts w:cstheme="minorHAnsi"/>
          <w:sz w:val="18"/>
          <w:szCs w:val="18"/>
        </w:rPr>
        <w:t>, C</w:t>
      </w:r>
      <w:r w:rsidRPr="003E5109">
        <w:rPr>
          <w:rFonts w:cstheme="minorHAnsi"/>
          <w:sz w:val="18"/>
          <w:szCs w:val="18"/>
        </w:rPr>
        <w:t>,</w:t>
      </w:r>
      <w:r>
        <w:rPr>
          <w:rFonts w:cstheme="minorHAnsi"/>
          <w:sz w:val="18"/>
          <w:szCs w:val="18"/>
        </w:rPr>
        <w:t xml:space="preserve"> Dinis, D, George, F, Cordeiro, J, al. (</w:t>
      </w:r>
      <w:r w:rsidRPr="00FE0210">
        <w:rPr>
          <w:rFonts w:cstheme="minorHAnsi"/>
          <w:sz w:val="18"/>
          <w:szCs w:val="18"/>
        </w:rPr>
        <w:t xml:space="preserve">2007):235 </w:t>
      </w:r>
    </w:p>
  </w:footnote>
  <w:footnote w:id="35">
    <w:p w:rsidR="00512792" w:rsidRPr="003E5109" w:rsidRDefault="00512792" w:rsidP="003E5109">
      <w:pPr>
        <w:pStyle w:val="FootnoteText"/>
        <w:rPr>
          <w:rFonts w:cstheme="minorHAnsi"/>
          <w:sz w:val="18"/>
          <w:szCs w:val="18"/>
        </w:rPr>
      </w:pPr>
      <w:r w:rsidRPr="00FE0210">
        <w:rPr>
          <w:rStyle w:val="FootnoteReference"/>
          <w:rFonts w:cstheme="minorHAnsi"/>
          <w:sz w:val="18"/>
          <w:szCs w:val="18"/>
        </w:rPr>
        <w:footnoteRef/>
      </w:r>
      <w:r w:rsidRPr="00FE0210">
        <w:rPr>
          <w:rFonts w:cstheme="minorHAnsi"/>
          <w:sz w:val="18"/>
          <w:szCs w:val="18"/>
        </w:rPr>
        <w:t xml:space="preserve"> Decreto de Lei nº 56/</w:t>
      </w:r>
      <w:proofErr w:type="gramStart"/>
      <w:r w:rsidRPr="00FE0210">
        <w:rPr>
          <w:rFonts w:cstheme="minorHAnsi"/>
          <w:sz w:val="18"/>
          <w:szCs w:val="18"/>
        </w:rPr>
        <w:t>79 ,</w:t>
      </w:r>
      <w:proofErr w:type="gramEnd"/>
      <w:r w:rsidRPr="00FE0210">
        <w:rPr>
          <w:rFonts w:cstheme="minorHAnsi"/>
          <w:sz w:val="18"/>
          <w:szCs w:val="18"/>
        </w:rPr>
        <w:t xml:space="preserve"> Diário da República nº214/79, Série I</w:t>
      </w:r>
      <w:r>
        <w:rPr>
          <w:rFonts w:cstheme="minorHAnsi"/>
          <w:sz w:val="18"/>
          <w:szCs w:val="18"/>
        </w:rPr>
        <w:t xml:space="preserve"> 1979-09-15;</w:t>
      </w:r>
      <w:r w:rsidRPr="00FE0210">
        <w:rPr>
          <w:rFonts w:cstheme="minorHAnsi"/>
          <w:sz w:val="18"/>
          <w:szCs w:val="18"/>
        </w:rPr>
        <w:t xml:space="preserve"> Decreto</w:t>
      </w:r>
      <w:r>
        <w:rPr>
          <w:rFonts w:cstheme="minorHAnsi"/>
          <w:sz w:val="18"/>
          <w:szCs w:val="18"/>
        </w:rPr>
        <w:t xml:space="preserve"> de lei nº. 214, Diá</w:t>
      </w:r>
      <w:r w:rsidRPr="00FE0210">
        <w:rPr>
          <w:rFonts w:cstheme="minorHAnsi"/>
          <w:sz w:val="18"/>
          <w:szCs w:val="18"/>
        </w:rPr>
        <w:t>rio da República nº. 218,Série I de 1979-09-15.</w:t>
      </w:r>
    </w:p>
  </w:footnote>
  <w:footnote w:id="36">
    <w:p w:rsidR="00512792" w:rsidRPr="00534256" w:rsidRDefault="00512792" w:rsidP="009B757D">
      <w:pPr>
        <w:tabs>
          <w:tab w:val="left" w:pos="2640"/>
        </w:tabs>
        <w:spacing w:after="0" w:line="240" w:lineRule="auto"/>
        <w:jc w:val="both"/>
        <w:rPr>
          <w:rFonts w:cstheme="minorHAnsi"/>
          <w:sz w:val="18"/>
          <w:szCs w:val="18"/>
        </w:rPr>
      </w:pPr>
      <w:r w:rsidRPr="00660962">
        <w:rPr>
          <w:rStyle w:val="FootnoteReference"/>
          <w:rFonts w:ascii="Verdana" w:hAnsi="Verdana"/>
          <w:sz w:val="18"/>
          <w:szCs w:val="18"/>
        </w:rPr>
        <w:footnoteRef/>
      </w:r>
      <w:proofErr w:type="spellStart"/>
      <w:r w:rsidRPr="00534256">
        <w:rPr>
          <w:rFonts w:cstheme="minorHAnsi"/>
          <w:sz w:val="18"/>
          <w:szCs w:val="18"/>
        </w:rPr>
        <w:t>Cf</w:t>
      </w:r>
      <w:proofErr w:type="spellEnd"/>
      <w:r w:rsidRPr="00534256">
        <w:rPr>
          <w:rFonts w:cstheme="minorHAnsi"/>
          <w:sz w:val="18"/>
          <w:szCs w:val="18"/>
        </w:rPr>
        <w:t>, Lisboa, Saúde e inovação do Renas</w:t>
      </w:r>
      <w:r>
        <w:rPr>
          <w:rFonts w:cstheme="minorHAnsi"/>
          <w:sz w:val="18"/>
          <w:szCs w:val="18"/>
        </w:rPr>
        <w:t>cimento aos dias de hoje, (2008):</w:t>
      </w:r>
      <w:r w:rsidRPr="00534256">
        <w:rPr>
          <w:rFonts w:cstheme="minorHAnsi"/>
          <w:sz w:val="18"/>
          <w:szCs w:val="18"/>
        </w:rPr>
        <w:t xml:space="preserve">16 </w:t>
      </w:r>
    </w:p>
  </w:footnote>
  <w:footnote w:id="37">
    <w:p w:rsidR="00512792" w:rsidRPr="00506E72" w:rsidRDefault="00512792" w:rsidP="009B757D">
      <w:pPr>
        <w:pStyle w:val="FootnoteText"/>
        <w:jc w:val="both"/>
        <w:rPr>
          <w:rFonts w:cstheme="minorHAnsi"/>
          <w:sz w:val="18"/>
          <w:szCs w:val="18"/>
          <w:u w:val="single"/>
        </w:rPr>
      </w:pPr>
      <w:r w:rsidRPr="00617FB5">
        <w:rPr>
          <w:rStyle w:val="FootnoteReference"/>
          <w:rFonts w:cstheme="minorHAnsi"/>
          <w:sz w:val="18"/>
          <w:szCs w:val="18"/>
        </w:rPr>
        <w:footnoteRef/>
      </w:r>
      <w:r w:rsidRPr="00617FB5">
        <w:rPr>
          <w:rFonts w:cstheme="minorHAnsi"/>
          <w:sz w:val="18"/>
          <w:szCs w:val="18"/>
        </w:rPr>
        <w:t xml:space="preserve">Decreto de Lei Nº254/82, in </w:t>
      </w:r>
      <w:r w:rsidRPr="00365D10">
        <w:rPr>
          <w:rFonts w:cstheme="minorHAnsi"/>
          <w:sz w:val="18"/>
          <w:szCs w:val="18"/>
        </w:rPr>
        <w:t>Diário da República</w:t>
      </w:r>
      <w:r w:rsidRPr="00617FB5">
        <w:rPr>
          <w:rFonts w:cstheme="minorHAnsi"/>
          <w:sz w:val="18"/>
          <w:szCs w:val="18"/>
        </w:rPr>
        <w:t xml:space="preserve"> nº</w:t>
      </w:r>
      <w:r>
        <w:rPr>
          <w:rStyle w:val="bold1"/>
          <w:rFonts w:cstheme="minorHAnsi"/>
          <w:b w:val="0"/>
          <w:color w:val="222222"/>
          <w:sz w:val="18"/>
          <w:szCs w:val="18"/>
        </w:rPr>
        <w:t xml:space="preserve">147/82 Série </w:t>
      </w:r>
      <w:proofErr w:type="gramStart"/>
      <w:r>
        <w:rPr>
          <w:rStyle w:val="bold1"/>
          <w:rFonts w:cstheme="minorHAnsi"/>
          <w:b w:val="0"/>
          <w:color w:val="222222"/>
          <w:sz w:val="18"/>
          <w:szCs w:val="18"/>
        </w:rPr>
        <w:t>I</w:t>
      </w:r>
      <w:r w:rsidRPr="00617FB5">
        <w:rPr>
          <w:rFonts w:cstheme="minorHAnsi"/>
          <w:b/>
          <w:color w:val="222222"/>
          <w:sz w:val="18"/>
          <w:szCs w:val="18"/>
        </w:rPr>
        <w:t xml:space="preserve"> </w:t>
      </w:r>
      <w:r w:rsidRPr="00617FB5">
        <w:rPr>
          <w:rFonts w:cstheme="minorHAnsi"/>
          <w:sz w:val="18"/>
          <w:szCs w:val="18"/>
        </w:rPr>
        <w:t xml:space="preserve"> 1982-06-29.</w:t>
      </w:r>
      <w:proofErr w:type="gramEnd"/>
    </w:p>
  </w:footnote>
  <w:footnote w:id="38">
    <w:p w:rsidR="00512792" w:rsidRPr="00506E72" w:rsidRDefault="00512792" w:rsidP="009B757D">
      <w:pPr>
        <w:pStyle w:val="FootnoteText"/>
        <w:jc w:val="both"/>
        <w:rPr>
          <w:rFonts w:cstheme="minorHAnsi"/>
          <w:sz w:val="18"/>
          <w:szCs w:val="18"/>
        </w:rPr>
      </w:pPr>
      <w:r w:rsidRPr="00506E72">
        <w:rPr>
          <w:rStyle w:val="FootnoteReference"/>
          <w:rFonts w:cstheme="minorHAnsi"/>
          <w:sz w:val="18"/>
          <w:szCs w:val="18"/>
        </w:rPr>
        <w:footnoteRef/>
      </w:r>
      <w:r>
        <w:rPr>
          <w:rFonts w:cstheme="minorHAnsi"/>
          <w:sz w:val="18"/>
          <w:szCs w:val="18"/>
        </w:rPr>
        <w:t xml:space="preserve">Decreto de Lei nº 357/82, in </w:t>
      </w:r>
      <w:r w:rsidRPr="00506E72">
        <w:rPr>
          <w:rFonts w:cstheme="minorHAnsi"/>
          <w:sz w:val="18"/>
          <w:szCs w:val="18"/>
        </w:rPr>
        <w:t>D</w:t>
      </w:r>
      <w:r>
        <w:rPr>
          <w:rFonts w:cstheme="minorHAnsi"/>
          <w:sz w:val="18"/>
          <w:szCs w:val="18"/>
        </w:rPr>
        <w:t xml:space="preserve">iário da </w:t>
      </w:r>
      <w:r w:rsidRPr="00506E72">
        <w:rPr>
          <w:rFonts w:cstheme="minorHAnsi"/>
          <w:sz w:val="18"/>
          <w:szCs w:val="18"/>
        </w:rPr>
        <w:t>R</w:t>
      </w:r>
      <w:r>
        <w:rPr>
          <w:rFonts w:cstheme="minorHAnsi"/>
          <w:sz w:val="18"/>
          <w:szCs w:val="18"/>
        </w:rPr>
        <w:t>epública nº. 206, Série I de 1982-09-06.</w:t>
      </w:r>
    </w:p>
  </w:footnote>
  <w:footnote w:id="39">
    <w:p w:rsidR="00512792" w:rsidRPr="00B44397" w:rsidRDefault="00512792" w:rsidP="00A40ECB">
      <w:pPr>
        <w:pStyle w:val="FootnoteText"/>
        <w:rPr>
          <w:rFonts w:cstheme="minorHAnsi"/>
          <w:sz w:val="18"/>
          <w:szCs w:val="18"/>
        </w:rPr>
      </w:pPr>
      <w:r w:rsidRPr="00A40ECB">
        <w:rPr>
          <w:rStyle w:val="FootnoteReference"/>
          <w:rFonts w:cstheme="minorHAnsi"/>
          <w:sz w:val="18"/>
          <w:szCs w:val="18"/>
        </w:rPr>
        <w:footnoteRef/>
      </w:r>
      <w:r w:rsidRPr="00B44397">
        <w:rPr>
          <w:rFonts w:cstheme="minorHAnsi"/>
          <w:sz w:val="18"/>
          <w:szCs w:val="18"/>
        </w:rPr>
        <w:t>In,</w:t>
      </w:r>
      <w:r w:rsidRPr="00B44397">
        <w:rPr>
          <w:rFonts w:cstheme="minorHAnsi"/>
          <w:color w:val="021B37"/>
          <w:sz w:val="18"/>
          <w:szCs w:val="18"/>
        </w:rPr>
        <w:t xml:space="preserve"> </w:t>
      </w:r>
      <w:hyperlink r:id="rId2" w:history="1">
        <w:r w:rsidRPr="00BB7BC2">
          <w:rPr>
            <w:rStyle w:val="Hiperligao1"/>
            <w:rFonts w:cstheme="minorHAnsi"/>
            <w:color w:val="auto"/>
            <w:sz w:val="18"/>
            <w:szCs w:val="18"/>
            <w:u w:val="none"/>
          </w:rPr>
          <w:t>www.portaldasaúde.pt</w:t>
        </w:r>
      </w:hyperlink>
      <w:r w:rsidRPr="00B44397">
        <w:rPr>
          <w:rFonts w:cstheme="minorHAnsi"/>
          <w:sz w:val="18"/>
          <w:szCs w:val="18"/>
        </w:rPr>
        <w:t xml:space="preserve"> </w:t>
      </w:r>
      <w:r w:rsidRPr="00B44397">
        <w:rPr>
          <w:rFonts w:cstheme="minorHAnsi"/>
          <w:color w:val="021B37"/>
          <w:sz w:val="18"/>
          <w:szCs w:val="18"/>
        </w:rPr>
        <w:t>- 05-2012.</w:t>
      </w:r>
    </w:p>
  </w:footnote>
  <w:footnote w:id="40">
    <w:p w:rsidR="00512792" w:rsidRPr="00B44397" w:rsidRDefault="00512792" w:rsidP="00A40ECB">
      <w:pPr>
        <w:pStyle w:val="FootnoteText"/>
        <w:rPr>
          <w:rFonts w:cstheme="minorHAnsi"/>
          <w:sz w:val="18"/>
          <w:szCs w:val="18"/>
        </w:rPr>
      </w:pPr>
      <w:r w:rsidRPr="00B44397">
        <w:rPr>
          <w:rStyle w:val="FootnoteReference"/>
          <w:rFonts w:cstheme="minorHAnsi"/>
          <w:sz w:val="18"/>
          <w:szCs w:val="18"/>
        </w:rPr>
        <w:footnoteRef/>
      </w:r>
      <w:proofErr w:type="spellStart"/>
      <w:r w:rsidRPr="00B44397">
        <w:rPr>
          <w:rFonts w:cstheme="minorHAnsi"/>
          <w:sz w:val="18"/>
          <w:szCs w:val="18"/>
        </w:rPr>
        <w:t>Cf</w:t>
      </w:r>
      <w:proofErr w:type="spellEnd"/>
      <w:r w:rsidRPr="00B44397">
        <w:rPr>
          <w:rFonts w:cstheme="minorHAnsi"/>
          <w:sz w:val="18"/>
          <w:szCs w:val="18"/>
        </w:rPr>
        <w:t>, História da Saúde e dos Serviços de Saúde em Portugal:578.</w:t>
      </w:r>
    </w:p>
  </w:footnote>
  <w:footnote w:id="41">
    <w:p w:rsidR="00512792" w:rsidRPr="00B44397" w:rsidRDefault="00512792" w:rsidP="00A40ECB">
      <w:pPr>
        <w:tabs>
          <w:tab w:val="left" w:pos="5100"/>
        </w:tabs>
        <w:spacing w:after="0" w:line="240" w:lineRule="auto"/>
        <w:jc w:val="both"/>
        <w:rPr>
          <w:rFonts w:cstheme="minorHAnsi"/>
          <w:color w:val="000000" w:themeColor="text1"/>
          <w:sz w:val="18"/>
          <w:szCs w:val="18"/>
        </w:rPr>
      </w:pPr>
      <w:r w:rsidRPr="00B44397">
        <w:rPr>
          <w:rStyle w:val="FootnoteReference"/>
          <w:rFonts w:cstheme="minorHAnsi"/>
          <w:sz w:val="18"/>
          <w:szCs w:val="18"/>
        </w:rPr>
        <w:footnoteRef/>
      </w:r>
      <w:r w:rsidRPr="00B44397">
        <w:rPr>
          <w:rFonts w:cstheme="minorHAnsi"/>
          <w:color w:val="000000" w:themeColor="text1"/>
          <w:sz w:val="18"/>
          <w:szCs w:val="18"/>
        </w:rPr>
        <w:t>Biscaia, A</w:t>
      </w:r>
      <w:r>
        <w:rPr>
          <w:rFonts w:cstheme="minorHAnsi"/>
          <w:color w:val="000000" w:themeColor="text1"/>
          <w:sz w:val="18"/>
          <w:szCs w:val="18"/>
        </w:rPr>
        <w:t xml:space="preserve"> </w:t>
      </w:r>
      <w:r w:rsidRPr="00B44397">
        <w:rPr>
          <w:rFonts w:cstheme="minorHAnsi"/>
          <w:color w:val="000000" w:themeColor="text1"/>
          <w:sz w:val="18"/>
          <w:szCs w:val="18"/>
        </w:rPr>
        <w:t>(2008):55.</w:t>
      </w:r>
    </w:p>
  </w:footnote>
  <w:footnote w:id="42">
    <w:p w:rsidR="00512792" w:rsidRPr="009B757D" w:rsidRDefault="00512792" w:rsidP="009B757D">
      <w:pPr>
        <w:tabs>
          <w:tab w:val="left" w:pos="5100"/>
        </w:tabs>
        <w:spacing w:after="0" w:line="240" w:lineRule="auto"/>
        <w:jc w:val="both"/>
        <w:rPr>
          <w:rFonts w:cstheme="minorHAnsi"/>
          <w:color w:val="000000" w:themeColor="text1"/>
          <w:sz w:val="18"/>
          <w:szCs w:val="18"/>
        </w:rPr>
      </w:pPr>
      <w:r w:rsidRPr="00B44397">
        <w:rPr>
          <w:rStyle w:val="FootnoteReference"/>
          <w:rFonts w:cstheme="minorHAnsi"/>
          <w:sz w:val="18"/>
          <w:szCs w:val="18"/>
        </w:rPr>
        <w:footnoteRef/>
      </w:r>
      <w:r>
        <w:rPr>
          <w:rFonts w:cstheme="minorHAnsi"/>
          <w:color w:val="000000" w:themeColor="text1"/>
          <w:sz w:val="18"/>
          <w:szCs w:val="18"/>
        </w:rPr>
        <w:t>Simões, J 2010):519 a 538.</w:t>
      </w:r>
    </w:p>
  </w:footnote>
  <w:footnote w:id="43">
    <w:p w:rsidR="00512792" w:rsidRPr="00B44397" w:rsidRDefault="00512792" w:rsidP="00B44397">
      <w:pPr>
        <w:pStyle w:val="FootnoteText"/>
        <w:rPr>
          <w:rFonts w:cstheme="minorHAnsi"/>
          <w:sz w:val="18"/>
          <w:szCs w:val="18"/>
        </w:rPr>
      </w:pPr>
      <w:r w:rsidRPr="00B44397">
        <w:rPr>
          <w:rStyle w:val="FootnoteReference"/>
          <w:rFonts w:cstheme="minorHAnsi"/>
          <w:sz w:val="18"/>
          <w:szCs w:val="18"/>
        </w:rPr>
        <w:footnoteRef/>
      </w:r>
      <w:r w:rsidRPr="00B44397">
        <w:rPr>
          <w:rFonts w:cstheme="minorHAnsi"/>
          <w:sz w:val="18"/>
          <w:szCs w:val="18"/>
        </w:rPr>
        <w:t xml:space="preserve"> In, </w:t>
      </w:r>
      <w:hyperlink r:id="rId3" w:history="1">
        <w:r w:rsidRPr="00BB7BC2">
          <w:rPr>
            <w:rStyle w:val="Hiperligao1"/>
            <w:rFonts w:cstheme="minorHAnsi"/>
            <w:color w:val="auto"/>
            <w:sz w:val="18"/>
            <w:szCs w:val="18"/>
            <w:u w:val="none"/>
          </w:rPr>
          <w:t>www.portaldasaúde.pt</w:t>
        </w:r>
      </w:hyperlink>
      <w:r w:rsidRPr="00B44397">
        <w:rPr>
          <w:rFonts w:cstheme="minorHAnsi"/>
          <w:sz w:val="18"/>
          <w:szCs w:val="18"/>
        </w:rPr>
        <w:t xml:space="preserve"> Consultado/acedido em 05- 05-2012.</w:t>
      </w:r>
    </w:p>
  </w:footnote>
  <w:footnote w:id="44">
    <w:p w:rsidR="00512792" w:rsidRPr="005500DE" w:rsidRDefault="00512792" w:rsidP="00B44397">
      <w:pPr>
        <w:tabs>
          <w:tab w:val="left" w:pos="5100"/>
        </w:tabs>
        <w:spacing w:after="0" w:line="240" w:lineRule="auto"/>
        <w:jc w:val="both"/>
        <w:rPr>
          <w:rFonts w:cstheme="minorHAnsi"/>
          <w:color w:val="000000" w:themeColor="text1"/>
          <w:sz w:val="18"/>
          <w:szCs w:val="18"/>
        </w:rPr>
      </w:pPr>
      <w:r w:rsidRPr="00B44397">
        <w:rPr>
          <w:rStyle w:val="FootnoteReference"/>
          <w:rFonts w:cstheme="minorHAnsi"/>
          <w:sz w:val="18"/>
          <w:szCs w:val="18"/>
        </w:rPr>
        <w:footnoteRef/>
      </w:r>
      <w:r w:rsidRPr="005500DE">
        <w:rPr>
          <w:rFonts w:cstheme="minorHAnsi"/>
          <w:sz w:val="18"/>
          <w:szCs w:val="18"/>
        </w:rPr>
        <w:t xml:space="preserve"> </w:t>
      </w:r>
      <w:r w:rsidRPr="005500DE">
        <w:rPr>
          <w:rFonts w:cstheme="minorHAnsi"/>
          <w:color w:val="000000" w:themeColor="text1"/>
          <w:sz w:val="18"/>
          <w:szCs w:val="18"/>
        </w:rPr>
        <w:t xml:space="preserve">Crisógono, </w:t>
      </w:r>
      <w:proofErr w:type="gramStart"/>
      <w:r w:rsidRPr="005500DE">
        <w:rPr>
          <w:rFonts w:cstheme="minorHAnsi"/>
          <w:color w:val="000000" w:themeColor="text1"/>
          <w:sz w:val="18"/>
          <w:szCs w:val="18"/>
        </w:rPr>
        <w:t>S(2008</w:t>
      </w:r>
      <w:proofErr w:type="gramEnd"/>
      <w:r w:rsidRPr="005500DE">
        <w:rPr>
          <w:rFonts w:cstheme="minorHAnsi"/>
          <w:color w:val="000000" w:themeColor="text1"/>
          <w:sz w:val="18"/>
          <w:szCs w:val="18"/>
        </w:rPr>
        <w:t>):55.</w:t>
      </w:r>
    </w:p>
  </w:footnote>
  <w:footnote w:id="45">
    <w:p w:rsidR="00512792" w:rsidRPr="00BB7BC2" w:rsidRDefault="00512792" w:rsidP="00B44397">
      <w:pPr>
        <w:pStyle w:val="FootnoteText"/>
        <w:rPr>
          <w:rFonts w:cstheme="minorHAnsi"/>
          <w:sz w:val="18"/>
          <w:szCs w:val="18"/>
          <w:u w:val="single"/>
        </w:rPr>
      </w:pPr>
      <w:r w:rsidRPr="00B44397">
        <w:rPr>
          <w:rStyle w:val="FootnoteReference"/>
          <w:rFonts w:cstheme="minorHAnsi"/>
          <w:sz w:val="18"/>
          <w:szCs w:val="18"/>
        </w:rPr>
        <w:footnoteRef/>
      </w:r>
      <w:r>
        <w:rPr>
          <w:rFonts w:cstheme="minorHAnsi"/>
          <w:sz w:val="18"/>
          <w:szCs w:val="18"/>
        </w:rPr>
        <w:t xml:space="preserve"> In,</w:t>
      </w:r>
      <w:r w:rsidRPr="00B44397">
        <w:rPr>
          <w:rFonts w:cstheme="minorHAnsi"/>
          <w:color w:val="021B37"/>
          <w:sz w:val="18"/>
          <w:szCs w:val="18"/>
        </w:rPr>
        <w:t xml:space="preserve"> </w:t>
      </w:r>
      <w:hyperlink r:id="rId4" w:history="1">
        <w:r w:rsidRPr="00BB7BC2">
          <w:rPr>
            <w:rStyle w:val="Hiperligao1"/>
            <w:rFonts w:cstheme="minorHAnsi"/>
            <w:color w:val="auto"/>
            <w:sz w:val="18"/>
            <w:szCs w:val="18"/>
            <w:u w:val="none"/>
          </w:rPr>
          <w:t>www.portaldasaúde.pt</w:t>
        </w:r>
      </w:hyperlink>
      <w:proofErr w:type="gramStart"/>
      <w:r w:rsidRPr="00BB7BC2">
        <w:rPr>
          <w:rFonts w:cstheme="minorHAnsi"/>
          <w:sz w:val="18"/>
          <w:szCs w:val="18"/>
        </w:rPr>
        <w:t xml:space="preserve"> ,</w:t>
      </w:r>
      <w:proofErr w:type="gramEnd"/>
      <w:r w:rsidRPr="00BB7BC2">
        <w:rPr>
          <w:rFonts w:cstheme="minorHAnsi"/>
          <w:sz w:val="18"/>
          <w:szCs w:val="18"/>
        </w:rPr>
        <w:t xml:space="preserve"> Consultado/Acedido em05-05-2012.</w:t>
      </w:r>
    </w:p>
  </w:footnote>
  <w:footnote w:id="46">
    <w:p w:rsidR="00512792" w:rsidRPr="00B44397" w:rsidRDefault="00512792" w:rsidP="00B44397">
      <w:pPr>
        <w:pStyle w:val="FootnoteText"/>
        <w:rPr>
          <w:rFonts w:cstheme="minorHAnsi"/>
          <w:color w:val="000000" w:themeColor="text1"/>
          <w:sz w:val="18"/>
          <w:szCs w:val="18"/>
        </w:rPr>
      </w:pPr>
      <w:r w:rsidRPr="00BB7BC2">
        <w:rPr>
          <w:rStyle w:val="FootnoteReference"/>
          <w:rFonts w:cstheme="minorHAnsi"/>
          <w:sz w:val="18"/>
          <w:szCs w:val="18"/>
          <w:u w:val="single"/>
        </w:rPr>
        <w:footnoteRef/>
      </w:r>
      <w:r w:rsidRPr="00BB7BC2">
        <w:rPr>
          <w:rFonts w:cstheme="minorHAnsi"/>
          <w:sz w:val="18"/>
          <w:szCs w:val="18"/>
          <w:u w:val="single"/>
        </w:rPr>
        <w:t xml:space="preserve"> </w:t>
      </w:r>
      <w:proofErr w:type="spellStart"/>
      <w:r w:rsidRPr="00BB7BC2">
        <w:rPr>
          <w:rFonts w:cstheme="minorHAnsi"/>
          <w:color w:val="000000" w:themeColor="text1"/>
          <w:sz w:val="18"/>
          <w:szCs w:val="18"/>
          <w:u w:val="single"/>
        </w:rPr>
        <w:t>Cf</w:t>
      </w:r>
      <w:proofErr w:type="spellEnd"/>
      <w:r w:rsidRPr="00BB7BC2">
        <w:rPr>
          <w:rFonts w:cstheme="minorHAnsi"/>
          <w:color w:val="000000" w:themeColor="text1"/>
          <w:sz w:val="18"/>
          <w:szCs w:val="18"/>
          <w:u w:val="single"/>
        </w:rPr>
        <w:t>,</w:t>
      </w:r>
      <w:r>
        <w:rPr>
          <w:rFonts w:cstheme="minorHAnsi"/>
          <w:color w:val="000000" w:themeColor="text1"/>
          <w:sz w:val="18"/>
          <w:szCs w:val="18"/>
        </w:rPr>
        <w:t xml:space="preserve"> </w:t>
      </w:r>
      <w:r w:rsidRPr="00B44397">
        <w:rPr>
          <w:rFonts w:cstheme="minorHAnsi"/>
          <w:color w:val="000000" w:themeColor="text1"/>
          <w:sz w:val="18"/>
          <w:szCs w:val="18"/>
        </w:rPr>
        <w:t xml:space="preserve">Cuidados de Saúde Primários em Portugal, Reformar </w:t>
      </w:r>
      <w:r>
        <w:rPr>
          <w:rFonts w:cstheme="minorHAnsi"/>
          <w:color w:val="000000" w:themeColor="text1"/>
          <w:sz w:val="18"/>
          <w:szCs w:val="18"/>
        </w:rPr>
        <w:t>para novos Sucessos (2008):55.</w:t>
      </w:r>
    </w:p>
  </w:footnote>
  <w:footnote w:id="47">
    <w:p w:rsidR="00512792" w:rsidRPr="00B44397" w:rsidRDefault="00512792" w:rsidP="00B44397">
      <w:pPr>
        <w:pStyle w:val="FootnoteText"/>
        <w:rPr>
          <w:rFonts w:cstheme="minorHAnsi"/>
          <w:sz w:val="18"/>
          <w:szCs w:val="18"/>
        </w:rPr>
      </w:pPr>
      <w:r w:rsidRPr="00B44397">
        <w:rPr>
          <w:rStyle w:val="FootnoteReference"/>
          <w:rFonts w:cstheme="minorHAnsi"/>
          <w:sz w:val="18"/>
          <w:szCs w:val="18"/>
        </w:rPr>
        <w:footnoteRef/>
      </w:r>
      <w:r>
        <w:rPr>
          <w:rFonts w:cstheme="minorHAnsi"/>
          <w:sz w:val="18"/>
          <w:szCs w:val="18"/>
        </w:rPr>
        <w:t xml:space="preserve"> Graça, M. (2007):</w:t>
      </w:r>
      <w:r w:rsidRPr="00B44397">
        <w:rPr>
          <w:rFonts w:cstheme="minorHAnsi"/>
          <w:sz w:val="18"/>
          <w:szCs w:val="18"/>
        </w:rPr>
        <w:t>28</w:t>
      </w:r>
      <w:r>
        <w:rPr>
          <w:rFonts w:cstheme="minorHAnsi"/>
          <w:sz w:val="18"/>
          <w:szCs w:val="18"/>
        </w:rPr>
        <w:t>.</w:t>
      </w:r>
    </w:p>
  </w:footnote>
  <w:footnote w:id="48">
    <w:p w:rsidR="00512792" w:rsidRPr="00020968" w:rsidRDefault="00512792" w:rsidP="00020968">
      <w:pPr>
        <w:pStyle w:val="FootnoteText"/>
        <w:rPr>
          <w:rFonts w:cstheme="minorHAnsi"/>
          <w:sz w:val="18"/>
          <w:szCs w:val="18"/>
        </w:rPr>
      </w:pPr>
      <w:r w:rsidRPr="00660962">
        <w:rPr>
          <w:rStyle w:val="FootnoteReference"/>
          <w:rFonts w:ascii="Verdana" w:hAnsi="Verdana"/>
          <w:sz w:val="18"/>
          <w:szCs w:val="18"/>
        </w:rPr>
        <w:footnoteRef/>
      </w:r>
      <w:proofErr w:type="spellStart"/>
      <w:r w:rsidRPr="00020968">
        <w:rPr>
          <w:rFonts w:cstheme="minorHAnsi"/>
          <w:sz w:val="18"/>
          <w:szCs w:val="18"/>
        </w:rPr>
        <w:t>Cf</w:t>
      </w:r>
      <w:proofErr w:type="spellEnd"/>
      <w:r w:rsidRPr="00020968">
        <w:rPr>
          <w:rFonts w:cstheme="minorHAnsi"/>
          <w:sz w:val="18"/>
          <w:szCs w:val="18"/>
        </w:rPr>
        <w:t xml:space="preserve">, </w:t>
      </w:r>
      <w:r w:rsidRPr="00020968">
        <w:rPr>
          <w:rFonts w:cstheme="minorHAnsi"/>
          <w:color w:val="000000" w:themeColor="text1"/>
          <w:sz w:val="18"/>
          <w:szCs w:val="18"/>
        </w:rPr>
        <w:t xml:space="preserve">Cuidados de Saúde Primários em Portugal, Reformar para novos </w:t>
      </w:r>
      <w:proofErr w:type="gramStart"/>
      <w:r w:rsidRPr="00020968">
        <w:rPr>
          <w:rFonts w:cstheme="minorHAnsi"/>
          <w:color w:val="000000" w:themeColor="text1"/>
          <w:sz w:val="18"/>
          <w:szCs w:val="18"/>
        </w:rPr>
        <w:t>Sucessos</w:t>
      </w:r>
      <w:r>
        <w:rPr>
          <w:rFonts w:cstheme="minorHAnsi"/>
          <w:color w:val="000000" w:themeColor="text1"/>
          <w:sz w:val="18"/>
          <w:szCs w:val="18"/>
        </w:rPr>
        <w:t>(2008</w:t>
      </w:r>
      <w:proofErr w:type="gramEnd"/>
      <w:r>
        <w:rPr>
          <w:rFonts w:cstheme="minorHAnsi"/>
          <w:color w:val="000000" w:themeColor="text1"/>
          <w:sz w:val="18"/>
          <w:szCs w:val="18"/>
        </w:rPr>
        <w:t>)</w:t>
      </w:r>
      <w:r w:rsidRPr="00020968">
        <w:rPr>
          <w:rFonts w:cstheme="minorHAnsi"/>
          <w:sz w:val="18"/>
          <w:szCs w:val="18"/>
        </w:rPr>
        <w:t>:56.</w:t>
      </w:r>
    </w:p>
  </w:footnote>
  <w:footnote w:id="49">
    <w:p w:rsidR="00512792" w:rsidRPr="00617FB5" w:rsidRDefault="00512792" w:rsidP="00020968">
      <w:pPr>
        <w:tabs>
          <w:tab w:val="left" w:pos="2640"/>
          <w:tab w:val="left" w:pos="4275"/>
        </w:tabs>
        <w:spacing w:after="0" w:line="240" w:lineRule="auto"/>
        <w:jc w:val="both"/>
        <w:rPr>
          <w:rFonts w:cstheme="minorHAnsi"/>
          <w:sz w:val="18"/>
          <w:szCs w:val="18"/>
        </w:rPr>
      </w:pPr>
      <w:r w:rsidRPr="00020968">
        <w:rPr>
          <w:rStyle w:val="FootnoteReference"/>
          <w:rFonts w:cstheme="minorHAnsi"/>
          <w:sz w:val="18"/>
          <w:szCs w:val="18"/>
        </w:rPr>
        <w:footnoteRef/>
      </w:r>
      <w:proofErr w:type="spellStart"/>
      <w:r>
        <w:rPr>
          <w:rFonts w:cstheme="minorHAnsi"/>
          <w:sz w:val="18"/>
          <w:szCs w:val="18"/>
        </w:rPr>
        <w:t>Cf</w:t>
      </w:r>
      <w:proofErr w:type="spellEnd"/>
      <w:r>
        <w:rPr>
          <w:rFonts w:cstheme="minorHAnsi"/>
          <w:sz w:val="18"/>
          <w:szCs w:val="18"/>
        </w:rPr>
        <w:t>, Simões, J (</w:t>
      </w:r>
      <w:proofErr w:type="spellStart"/>
      <w:proofErr w:type="gramStart"/>
      <w:r>
        <w:rPr>
          <w:rFonts w:cstheme="minorHAnsi"/>
          <w:sz w:val="18"/>
          <w:szCs w:val="18"/>
        </w:rPr>
        <w:t>Coord</w:t>
      </w:r>
      <w:proofErr w:type="spellEnd"/>
      <w:r>
        <w:rPr>
          <w:rFonts w:cstheme="minorHAnsi"/>
          <w:sz w:val="18"/>
          <w:szCs w:val="18"/>
        </w:rPr>
        <w:t>)(2010</w:t>
      </w:r>
      <w:proofErr w:type="gramEnd"/>
      <w:r>
        <w:rPr>
          <w:rFonts w:cstheme="minorHAnsi"/>
          <w:sz w:val="18"/>
          <w:szCs w:val="18"/>
        </w:rPr>
        <w:t>):</w:t>
      </w:r>
      <w:r w:rsidRPr="00617FB5">
        <w:rPr>
          <w:rFonts w:cstheme="minorHAnsi"/>
          <w:sz w:val="18"/>
          <w:szCs w:val="18"/>
        </w:rPr>
        <w:t>436</w:t>
      </w:r>
      <w:r>
        <w:rPr>
          <w:rFonts w:cstheme="minorHAnsi"/>
          <w:sz w:val="18"/>
          <w:szCs w:val="18"/>
        </w:rPr>
        <w:t>.</w:t>
      </w:r>
    </w:p>
  </w:footnote>
  <w:footnote w:id="50">
    <w:p w:rsidR="00512792" w:rsidRPr="00617FB5" w:rsidRDefault="00512792" w:rsidP="00020968">
      <w:pPr>
        <w:pStyle w:val="FootnoteText"/>
        <w:rPr>
          <w:rFonts w:cstheme="minorHAnsi"/>
          <w:sz w:val="18"/>
          <w:szCs w:val="18"/>
        </w:rPr>
      </w:pPr>
      <w:r w:rsidRPr="00617FB5">
        <w:rPr>
          <w:rStyle w:val="FootnoteReference"/>
          <w:rFonts w:cstheme="minorHAnsi"/>
          <w:sz w:val="18"/>
          <w:szCs w:val="18"/>
        </w:rPr>
        <w:footnoteRef/>
      </w:r>
      <w:proofErr w:type="spellStart"/>
      <w:proofErr w:type="gramStart"/>
      <w:r w:rsidRPr="00617FB5">
        <w:rPr>
          <w:rFonts w:cstheme="minorHAnsi"/>
          <w:sz w:val="18"/>
          <w:szCs w:val="18"/>
        </w:rPr>
        <w:t>Cf</w:t>
      </w:r>
      <w:proofErr w:type="spellEnd"/>
      <w:r w:rsidRPr="00617FB5">
        <w:rPr>
          <w:rFonts w:cstheme="minorHAnsi"/>
          <w:sz w:val="18"/>
          <w:szCs w:val="18"/>
        </w:rPr>
        <w:t xml:space="preserve"> ,30</w:t>
      </w:r>
      <w:proofErr w:type="gramEnd"/>
      <w:r w:rsidRPr="00617FB5">
        <w:rPr>
          <w:rFonts w:cstheme="minorHAnsi"/>
          <w:sz w:val="18"/>
          <w:szCs w:val="18"/>
        </w:rPr>
        <w:t xml:space="preserve"> Anos do serviço nacional de Saúde</w:t>
      </w:r>
      <w:r>
        <w:rPr>
          <w:rFonts w:cstheme="minorHAnsi"/>
          <w:sz w:val="18"/>
          <w:szCs w:val="18"/>
        </w:rPr>
        <w:t>.</w:t>
      </w:r>
      <w:r w:rsidRPr="00617FB5">
        <w:rPr>
          <w:rFonts w:cstheme="minorHAnsi"/>
          <w:sz w:val="18"/>
          <w:szCs w:val="18"/>
        </w:rPr>
        <w:t xml:space="preserve"> Um percurso </w:t>
      </w:r>
      <w:proofErr w:type="gramStart"/>
      <w:r w:rsidRPr="00617FB5">
        <w:rPr>
          <w:rFonts w:cstheme="minorHAnsi"/>
          <w:sz w:val="18"/>
          <w:szCs w:val="18"/>
        </w:rPr>
        <w:t>Comentado(2010</w:t>
      </w:r>
      <w:proofErr w:type="gramEnd"/>
      <w:r w:rsidRPr="00617FB5">
        <w:rPr>
          <w:rFonts w:cstheme="minorHAnsi"/>
          <w:sz w:val="18"/>
          <w:szCs w:val="18"/>
        </w:rPr>
        <w:t>): 436 e 437</w:t>
      </w:r>
    </w:p>
  </w:footnote>
  <w:footnote w:id="51">
    <w:p w:rsidR="00512792" w:rsidRPr="00617FB5" w:rsidRDefault="00512792" w:rsidP="00020968">
      <w:pPr>
        <w:tabs>
          <w:tab w:val="left" w:pos="2640"/>
        </w:tabs>
        <w:spacing w:after="0" w:line="240" w:lineRule="auto"/>
        <w:jc w:val="both"/>
        <w:rPr>
          <w:rFonts w:cstheme="minorHAnsi"/>
          <w:color w:val="000000" w:themeColor="text1"/>
          <w:sz w:val="18"/>
          <w:szCs w:val="18"/>
        </w:rPr>
      </w:pPr>
      <w:r w:rsidRPr="00617FB5">
        <w:rPr>
          <w:rStyle w:val="FootnoteReference"/>
          <w:rFonts w:cstheme="minorHAnsi"/>
          <w:sz w:val="18"/>
          <w:szCs w:val="18"/>
        </w:rPr>
        <w:footnoteRef/>
      </w:r>
      <w:proofErr w:type="spellStart"/>
      <w:r w:rsidRPr="00617FB5">
        <w:rPr>
          <w:rFonts w:cstheme="minorHAnsi"/>
          <w:color w:val="000000" w:themeColor="text1"/>
          <w:sz w:val="18"/>
          <w:szCs w:val="18"/>
        </w:rPr>
        <w:t>Cf</w:t>
      </w:r>
      <w:proofErr w:type="spellEnd"/>
      <w:r w:rsidRPr="004B25F6">
        <w:rPr>
          <w:rFonts w:cstheme="minorHAnsi"/>
          <w:color w:val="000000" w:themeColor="text1"/>
          <w:sz w:val="18"/>
          <w:szCs w:val="18"/>
        </w:rPr>
        <w:t>, Crisógono, S (2011):45.</w:t>
      </w:r>
    </w:p>
  </w:footnote>
  <w:footnote w:id="52">
    <w:p w:rsidR="00512792" w:rsidRPr="00020968" w:rsidRDefault="00512792" w:rsidP="00ED6D68">
      <w:pPr>
        <w:pStyle w:val="FootnoteText"/>
        <w:contextualSpacing/>
        <w:rPr>
          <w:rFonts w:cstheme="minorHAnsi"/>
          <w:sz w:val="18"/>
          <w:szCs w:val="18"/>
        </w:rPr>
      </w:pPr>
      <w:r w:rsidRPr="00020968">
        <w:rPr>
          <w:rStyle w:val="FootnoteReference"/>
          <w:rFonts w:cstheme="minorHAnsi"/>
          <w:sz w:val="18"/>
          <w:szCs w:val="18"/>
        </w:rPr>
        <w:footnoteRef/>
      </w:r>
      <w:r w:rsidRPr="00020968">
        <w:rPr>
          <w:rFonts w:cstheme="minorHAnsi"/>
          <w:sz w:val="18"/>
          <w:szCs w:val="18"/>
        </w:rPr>
        <w:t>Idem</w:t>
      </w:r>
      <w:r>
        <w:rPr>
          <w:rFonts w:cstheme="minorHAnsi"/>
          <w:color w:val="000000" w:themeColor="text1"/>
          <w:sz w:val="18"/>
          <w:szCs w:val="18"/>
        </w:rPr>
        <w:t>:</w:t>
      </w:r>
      <w:r w:rsidRPr="00020968">
        <w:rPr>
          <w:rFonts w:cstheme="minorHAnsi"/>
          <w:color w:val="000000" w:themeColor="text1"/>
          <w:sz w:val="18"/>
          <w:szCs w:val="18"/>
        </w:rPr>
        <w:t>46</w:t>
      </w:r>
      <w:r>
        <w:rPr>
          <w:rFonts w:cstheme="minorHAnsi"/>
          <w:color w:val="000000" w:themeColor="text1"/>
          <w:sz w:val="18"/>
          <w:szCs w:val="18"/>
        </w:rPr>
        <w:t>.</w:t>
      </w:r>
      <w:r w:rsidRPr="00020968">
        <w:rPr>
          <w:rFonts w:cstheme="minorHAnsi"/>
          <w:color w:val="000000" w:themeColor="text1"/>
          <w:sz w:val="18"/>
          <w:szCs w:val="18"/>
        </w:rPr>
        <w:t xml:space="preserve"> </w:t>
      </w:r>
    </w:p>
  </w:footnote>
  <w:footnote w:id="53">
    <w:p w:rsidR="00512792" w:rsidRPr="00020968" w:rsidRDefault="00512792" w:rsidP="00ED6D68">
      <w:pPr>
        <w:pStyle w:val="FootnoteText"/>
        <w:contextualSpacing/>
        <w:rPr>
          <w:rFonts w:cstheme="minorHAnsi"/>
          <w:sz w:val="18"/>
          <w:szCs w:val="18"/>
        </w:rPr>
      </w:pPr>
      <w:r w:rsidRPr="00020968">
        <w:rPr>
          <w:rStyle w:val="FootnoteReference"/>
          <w:rFonts w:cstheme="minorHAnsi"/>
          <w:sz w:val="18"/>
          <w:szCs w:val="18"/>
        </w:rPr>
        <w:footnoteRef/>
      </w:r>
      <w:r w:rsidRPr="00020968">
        <w:rPr>
          <w:rFonts w:cstheme="minorHAnsi"/>
          <w:sz w:val="18"/>
          <w:szCs w:val="18"/>
        </w:rPr>
        <w:t xml:space="preserve"> </w:t>
      </w:r>
      <w:proofErr w:type="spellStart"/>
      <w:r w:rsidRPr="00020968">
        <w:rPr>
          <w:rFonts w:cstheme="minorHAnsi"/>
          <w:sz w:val="18"/>
          <w:szCs w:val="18"/>
        </w:rPr>
        <w:t>Cf</w:t>
      </w:r>
      <w:proofErr w:type="spellEnd"/>
      <w:r w:rsidRPr="00020968">
        <w:rPr>
          <w:rFonts w:cstheme="minorHAnsi"/>
          <w:sz w:val="18"/>
          <w:szCs w:val="18"/>
        </w:rPr>
        <w:t xml:space="preserve"> </w:t>
      </w:r>
      <w:r w:rsidRPr="00020968">
        <w:rPr>
          <w:rFonts w:cstheme="minorHAnsi"/>
          <w:color w:val="000000" w:themeColor="text1"/>
          <w:sz w:val="18"/>
          <w:szCs w:val="18"/>
        </w:rPr>
        <w:t>Cuidados de Saúde Primários em Portugal, Reformar para novos Sucessos</w:t>
      </w:r>
      <w:r>
        <w:rPr>
          <w:rFonts w:cstheme="minorHAnsi"/>
          <w:color w:val="000000" w:themeColor="text1"/>
          <w:sz w:val="18"/>
          <w:szCs w:val="18"/>
        </w:rPr>
        <w:t xml:space="preserve"> (2008)</w:t>
      </w:r>
      <w:r>
        <w:rPr>
          <w:rFonts w:cstheme="minorHAnsi"/>
          <w:sz w:val="18"/>
          <w:szCs w:val="18"/>
        </w:rPr>
        <w:t>:56 e 57.</w:t>
      </w:r>
    </w:p>
  </w:footnote>
  <w:footnote w:id="54">
    <w:p w:rsidR="00512792" w:rsidRPr="002A49C3" w:rsidRDefault="00512792" w:rsidP="00ED6D68">
      <w:pPr>
        <w:pStyle w:val="FootnoteText"/>
        <w:contextualSpacing/>
        <w:rPr>
          <w:rFonts w:cstheme="minorHAnsi"/>
          <w:sz w:val="18"/>
          <w:szCs w:val="18"/>
        </w:rPr>
      </w:pPr>
      <w:r w:rsidRPr="00020968">
        <w:rPr>
          <w:rStyle w:val="FootnoteReference"/>
          <w:rFonts w:cstheme="minorHAnsi"/>
          <w:sz w:val="18"/>
          <w:szCs w:val="18"/>
        </w:rPr>
        <w:footnoteRef/>
      </w:r>
      <w:r>
        <w:rPr>
          <w:rFonts w:cstheme="minorHAnsi"/>
          <w:sz w:val="18"/>
          <w:szCs w:val="18"/>
        </w:rPr>
        <w:t xml:space="preserve"> </w:t>
      </w:r>
      <w:proofErr w:type="spellStart"/>
      <w:r w:rsidRPr="00BB7BC2">
        <w:rPr>
          <w:rFonts w:cstheme="minorHAnsi"/>
          <w:sz w:val="18"/>
          <w:szCs w:val="18"/>
        </w:rPr>
        <w:t>In,</w:t>
      </w:r>
      <w:hyperlink r:id="rId5" w:history="1">
        <w:r w:rsidRPr="00BB7BC2">
          <w:rPr>
            <w:rStyle w:val="Hiperligao1"/>
            <w:rFonts w:cstheme="minorHAnsi"/>
            <w:color w:val="auto"/>
            <w:sz w:val="18"/>
            <w:szCs w:val="18"/>
            <w:u w:val="none"/>
          </w:rPr>
          <w:t>www.portaldasaúde.pt</w:t>
        </w:r>
        <w:proofErr w:type="spellEnd"/>
      </w:hyperlink>
      <w:r w:rsidRPr="002A49C3">
        <w:rPr>
          <w:rFonts w:cstheme="minorHAnsi"/>
          <w:color w:val="021B37"/>
          <w:sz w:val="18"/>
          <w:szCs w:val="18"/>
        </w:rPr>
        <w:t xml:space="preserve"> Consultado/Acedido em 05- 05-2012.</w:t>
      </w:r>
    </w:p>
  </w:footnote>
  <w:footnote w:id="55">
    <w:p w:rsidR="00512792" w:rsidRPr="005500DE" w:rsidRDefault="00512792" w:rsidP="00ED6D68">
      <w:pPr>
        <w:pStyle w:val="FootnoteText"/>
        <w:contextualSpacing/>
        <w:rPr>
          <w:rFonts w:cstheme="minorHAnsi"/>
          <w:sz w:val="18"/>
          <w:szCs w:val="18"/>
        </w:rPr>
      </w:pPr>
      <w:r w:rsidRPr="00020968">
        <w:rPr>
          <w:rStyle w:val="FootnoteReference"/>
          <w:rFonts w:cstheme="minorHAnsi"/>
          <w:sz w:val="18"/>
          <w:szCs w:val="18"/>
        </w:rPr>
        <w:footnoteRef/>
      </w:r>
      <w:r w:rsidRPr="005500DE">
        <w:rPr>
          <w:rFonts w:cstheme="minorHAnsi"/>
          <w:sz w:val="18"/>
          <w:szCs w:val="18"/>
        </w:rPr>
        <w:t xml:space="preserve"> Idem.</w:t>
      </w:r>
    </w:p>
  </w:footnote>
  <w:footnote w:id="56">
    <w:p w:rsidR="00512792" w:rsidRPr="00020968" w:rsidRDefault="00512792" w:rsidP="00ED6D68">
      <w:pPr>
        <w:pStyle w:val="FootnoteText"/>
        <w:contextualSpacing/>
        <w:rPr>
          <w:rFonts w:cstheme="minorHAnsi"/>
          <w:sz w:val="18"/>
          <w:szCs w:val="18"/>
        </w:rPr>
      </w:pPr>
      <w:r w:rsidRPr="00020968">
        <w:rPr>
          <w:rStyle w:val="FootnoteReference"/>
          <w:rFonts w:cstheme="minorHAnsi"/>
          <w:sz w:val="18"/>
          <w:szCs w:val="18"/>
        </w:rPr>
        <w:footnoteRef/>
      </w:r>
      <w:r w:rsidRPr="00020968">
        <w:rPr>
          <w:rFonts w:cstheme="minorHAnsi"/>
          <w:sz w:val="18"/>
          <w:szCs w:val="18"/>
        </w:rPr>
        <w:t xml:space="preserve"> </w:t>
      </w:r>
      <w:proofErr w:type="spellStart"/>
      <w:r w:rsidRPr="00020968">
        <w:rPr>
          <w:rFonts w:cstheme="minorHAnsi"/>
          <w:sz w:val="18"/>
          <w:szCs w:val="18"/>
        </w:rPr>
        <w:t>Cf</w:t>
      </w:r>
      <w:proofErr w:type="spellEnd"/>
      <w:r w:rsidRPr="00020968">
        <w:rPr>
          <w:rFonts w:cstheme="minorHAnsi"/>
          <w:sz w:val="18"/>
          <w:szCs w:val="18"/>
        </w:rPr>
        <w:t xml:space="preserve"> Cuidados de Saúde Primários em Portugal, Ref</w:t>
      </w:r>
      <w:r>
        <w:rPr>
          <w:rFonts w:cstheme="minorHAnsi"/>
          <w:sz w:val="18"/>
          <w:szCs w:val="18"/>
        </w:rPr>
        <w:t>ormar para novos Sucessos (2008):</w:t>
      </w:r>
      <w:r w:rsidRPr="00020968">
        <w:rPr>
          <w:rFonts w:cstheme="minorHAnsi"/>
          <w:sz w:val="18"/>
          <w:szCs w:val="18"/>
        </w:rPr>
        <w:t>57 e 58.</w:t>
      </w:r>
    </w:p>
  </w:footnote>
  <w:footnote w:id="57">
    <w:p w:rsidR="00512792" w:rsidRPr="005500DE" w:rsidRDefault="00512792" w:rsidP="00ED6D68">
      <w:pPr>
        <w:pStyle w:val="FootnoteText"/>
        <w:contextualSpacing/>
        <w:rPr>
          <w:rFonts w:cstheme="minorHAnsi"/>
          <w:sz w:val="18"/>
          <w:szCs w:val="18"/>
        </w:rPr>
      </w:pPr>
      <w:r w:rsidRPr="00020968">
        <w:rPr>
          <w:rStyle w:val="FootnoteReference"/>
          <w:rFonts w:cstheme="minorHAnsi"/>
          <w:sz w:val="18"/>
          <w:szCs w:val="18"/>
        </w:rPr>
        <w:footnoteRef/>
      </w:r>
      <w:r w:rsidRPr="005500DE">
        <w:rPr>
          <w:rFonts w:cstheme="minorHAnsi"/>
          <w:sz w:val="18"/>
          <w:szCs w:val="18"/>
        </w:rPr>
        <w:t xml:space="preserve"> Idem.</w:t>
      </w:r>
    </w:p>
  </w:footnote>
  <w:footnote w:id="58">
    <w:p w:rsidR="00512792" w:rsidRPr="00474CD5" w:rsidRDefault="00512792" w:rsidP="00ED6D68">
      <w:pPr>
        <w:pStyle w:val="FootnoteText"/>
        <w:rPr>
          <w:rFonts w:cstheme="minorHAnsi"/>
          <w:sz w:val="18"/>
          <w:szCs w:val="18"/>
        </w:rPr>
      </w:pPr>
      <w:r w:rsidRPr="00660962">
        <w:rPr>
          <w:rStyle w:val="FootnoteReference"/>
          <w:rFonts w:ascii="Verdana" w:hAnsi="Verdana"/>
          <w:sz w:val="18"/>
          <w:szCs w:val="18"/>
        </w:rPr>
        <w:footnoteRef/>
      </w:r>
      <w:proofErr w:type="spellStart"/>
      <w:r w:rsidRPr="00474CD5">
        <w:rPr>
          <w:rFonts w:cstheme="minorHAnsi"/>
          <w:sz w:val="18"/>
          <w:szCs w:val="18"/>
        </w:rPr>
        <w:t>In,</w:t>
      </w:r>
      <w:hyperlink r:id="rId6" w:history="1">
        <w:r w:rsidRPr="00474CD5">
          <w:rPr>
            <w:rStyle w:val="Hyperlink"/>
            <w:rFonts w:cstheme="minorHAnsi"/>
            <w:color w:val="auto"/>
            <w:sz w:val="18"/>
            <w:szCs w:val="18"/>
            <w:u w:val="none"/>
          </w:rPr>
          <w:t>www.portaldasaúde.pt.Consultado</w:t>
        </w:r>
        <w:proofErr w:type="spellEnd"/>
      </w:hyperlink>
      <w:r w:rsidRPr="00474CD5">
        <w:rPr>
          <w:rStyle w:val="Hiperligao1"/>
          <w:rFonts w:cstheme="minorHAnsi"/>
          <w:color w:val="auto"/>
          <w:sz w:val="18"/>
          <w:szCs w:val="18"/>
          <w:u w:val="none"/>
        </w:rPr>
        <w:t>/Acedido em 05-</w:t>
      </w:r>
      <w:r w:rsidRPr="00474CD5">
        <w:rPr>
          <w:rFonts w:cstheme="minorHAnsi"/>
          <w:sz w:val="18"/>
          <w:szCs w:val="18"/>
        </w:rPr>
        <w:t xml:space="preserve"> </w:t>
      </w:r>
      <w:r w:rsidRPr="00474CD5">
        <w:rPr>
          <w:rFonts w:cstheme="minorHAnsi"/>
          <w:color w:val="021B37"/>
          <w:sz w:val="18"/>
          <w:szCs w:val="18"/>
        </w:rPr>
        <w:t>05-2012.</w:t>
      </w:r>
    </w:p>
  </w:footnote>
  <w:footnote w:id="59">
    <w:p w:rsidR="00512792" w:rsidRPr="00BB7BC2" w:rsidRDefault="00512792" w:rsidP="00BB7BC2">
      <w:pPr>
        <w:spacing w:after="0"/>
        <w:rPr>
          <w:rFonts w:cstheme="minorHAnsi"/>
          <w:sz w:val="18"/>
          <w:szCs w:val="18"/>
        </w:rPr>
      </w:pPr>
      <w:r w:rsidRPr="00BB7BC2">
        <w:rPr>
          <w:rStyle w:val="FootnoteReference"/>
          <w:rFonts w:cstheme="minorHAnsi"/>
          <w:sz w:val="18"/>
          <w:szCs w:val="18"/>
        </w:rPr>
        <w:footnoteRef/>
      </w:r>
      <w:r w:rsidRPr="00BB7BC2">
        <w:rPr>
          <w:rFonts w:cstheme="minorHAnsi"/>
          <w:sz w:val="18"/>
          <w:szCs w:val="18"/>
        </w:rPr>
        <w:t>Decreto de Lei 298/2007, in Di</w:t>
      </w:r>
      <w:r>
        <w:rPr>
          <w:rFonts w:cstheme="minorHAnsi"/>
          <w:sz w:val="18"/>
          <w:szCs w:val="18"/>
        </w:rPr>
        <w:t>á</w:t>
      </w:r>
      <w:r w:rsidRPr="00BB7BC2">
        <w:rPr>
          <w:rFonts w:cstheme="minorHAnsi"/>
          <w:sz w:val="18"/>
          <w:szCs w:val="18"/>
        </w:rPr>
        <w:t>rio da Rep</w:t>
      </w:r>
      <w:r>
        <w:rPr>
          <w:rFonts w:cstheme="minorHAnsi"/>
          <w:sz w:val="18"/>
          <w:szCs w:val="18"/>
        </w:rPr>
        <w:t xml:space="preserve">ública nº161 </w:t>
      </w:r>
      <w:r w:rsidRPr="00BB7BC2">
        <w:rPr>
          <w:rFonts w:cstheme="minorHAnsi"/>
          <w:sz w:val="18"/>
          <w:szCs w:val="18"/>
        </w:rPr>
        <w:t>de 22 de Agosto de 2007.</w:t>
      </w:r>
    </w:p>
  </w:footnote>
  <w:footnote w:id="60">
    <w:p w:rsidR="00512792" w:rsidRPr="00C53CDA" w:rsidRDefault="00512792">
      <w:pPr>
        <w:pStyle w:val="FootnoteText"/>
        <w:rPr>
          <w:sz w:val="18"/>
          <w:szCs w:val="18"/>
        </w:rPr>
      </w:pPr>
      <w:r>
        <w:rPr>
          <w:rStyle w:val="FootnoteReference"/>
        </w:rPr>
        <w:footnoteRef/>
      </w:r>
      <w:r w:rsidRPr="00C53CDA">
        <w:rPr>
          <w:sz w:val="18"/>
          <w:szCs w:val="18"/>
        </w:rPr>
        <w:t>Decreto-lei nº 28/</w:t>
      </w:r>
      <w:proofErr w:type="gramStart"/>
      <w:r w:rsidRPr="00C53CDA">
        <w:rPr>
          <w:sz w:val="18"/>
          <w:szCs w:val="18"/>
        </w:rPr>
        <w:t>2008 ,Diário</w:t>
      </w:r>
      <w:proofErr w:type="gramEnd"/>
      <w:r w:rsidRPr="00C53CDA">
        <w:rPr>
          <w:sz w:val="18"/>
          <w:szCs w:val="18"/>
        </w:rPr>
        <w:t xml:space="preserve"> da República nº38 de 008-02-2.</w:t>
      </w:r>
    </w:p>
  </w:footnote>
  <w:footnote w:id="61">
    <w:p w:rsidR="00512792" w:rsidRPr="00BB7BC2" w:rsidRDefault="00512792" w:rsidP="00BB7BC2">
      <w:pPr>
        <w:pStyle w:val="FootnoteText"/>
        <w:rPr>
          <w:rFonts w:cstheme="minorHAnsi"/>
          <w:sz w:val="18"/>
          <w:szCs w:val="18"/>
        </w:rPr>
      </w:pPr>
      <w:r w:rsidRPr="00BB7BC2">
        <w:rPr>
          <w:rStyle w:val="FootnoteReference"/>
          <w:rFonts w:cstheme="minorHAnsi"/>
          <w:sz w:val="18"/>
          <w:szCs w:val="18"/>
        </w:rPr>
        <w:footnoteRef/>
      </w:r>
      <w:proofErr w:type="spellStart"/>
      <w:r w:rsidRPr="00BB7BC2">
        <w:rPr>
          <w:rFonts w:cstheme="minorHAnsi"/>
          <w:sz w:val="18"/>
          <w:szCs w:val="18"/>
        </w:rPr>
        <w:t>In,</w:t>
      </w:r>
      <w:hyperlink r:id="rId7" w:history="1">
        <w:r w:rsidRPr="00BB7BC2">
          <w:rPr>
            <w:rStyle w:val="Hiperligao1"/>
            <w:rFonts w:cstheme="minorHAnsi"/>
            <w:color w:val="auto"/>
            <w:sz w:val="18"/>
            <w:szCs w:val="18"/>
            <w:u w:val="none"/>
          </w:rPr>
          <w:t>www.portaldasaúde.pt</w:t>
        </w:r>
      </w:hyperlink>
      <w:r w:rsidRPr="00BB7BC2">
        <w:rPr>
          <w:rStyle w:val="Hiperligao1"/>
          <w:rFonts w:cstheme="minorHAnsi"/>
          <w:color w:val="auto"/>
          <w:sz w:val="18"/>
          <w:szCs w:val="18"/>
          <w:u w:val="none"/>
        </w:rPr>
        <w:t>.Consultado</w:t>
      </w:r>
      <w:proofErr w:type="spellEnd"/>
      <w:r w:rsidRPr="00BB7BC2">
        <w:rPr>
          <w:rStyle w:val="Hiperligao1"/>
          <w:rFonts w:cstheme="minorHAnsi"/>
          <w:color w:val="auto"/>
          <w:sz w:val="18"/>
          <w:szCs w:val="18"/>
          <w:u w:val="none"/>
        </w:rPr>
        <w:t xml:space="preserve"> /Acedido em</w:t>
      </w:r>
      <w:r w:rsidRPr="00BB7BC2">
        <w:rPr>
          <w:rFonts w:cstheme="minorHAnsi"/>
          <w:sz w:val="18"/>
          <w:szCs w:val="18"/>
        </w:rPr>
        <w:t xml:space="preserve"> 0</w:t>
      </w:r>
      <w:r w:rsidRPr="00BB7BC2">
        <w:rPr>
          <w:rFonts w:cstheme="minorHAnsi"/>
          <w:color w:val="021B37"/>
          <w:sz w:val="18"/>
          <w:szCs w:val="18"/>
        </w:rPr>
        <w:t>5-05-2012.</w:t>
      </w:r>
    </w:p>
  </w:footnote>
  <w:footnote w:id="62">
    <w:p w:rsidR="00512792" w:rsidRPr="00474CD5" w:rsidRDefault="00512792" w:rsidP="00ED6D68">
      <w:pPr>
        <w:pStyle w:val="FootnoteText"/>
        <w:rPr>
          <w:rFonts w:cstheme="minorHAnsi"/>
          <w:sz w:val="18"/>
          <w:szCs w:val="18"/>
        </w:rPr>
      </w:pPr>
      <w:r w:rsidRPr="00474CD5">
        <w:rPr>
          <w:rStyle w:val="FootnoteReference"/>
          <w:rFonts w:cstheme="minorHAnsi"/>
          <w:sz w:val="18"/>
          <w:szCs w:val="18"/>
        </w:rPr>
        <w:footnoteRef/>
      </w:r>
      <w:r w:rsidRPr="00474CD5">
        <w:rPr>
          <w:rFonts w:cstheme="minorHAnsi"/>
          <w:sz w:val="18"/>
          <w:szCs w:val="18"/>
        </w:rPr>
        <w:t>Idem.</w:t>
      </w:r>
    </w:p>
  </w:footnote>
  <w:footnote w:id="63">
    <w:p w:rsidR="00512792" w:rsidRPr="00474CD5" w:rsidRDefault="00512792" w:rsidP="00ED6D68">
      <w:pPr>
        <w:pStyle w:val="FootnoteText"/>
        <w:rPr>
          <w:rFonts w:cstheme="minorHAnsi"/>
          <w:sz w:val="18"/>
          <w:szCs w:val="18"/>
        </w:rPr>
      </w:pPr>
      <w:r w:rsidRPr="00474CD5">
        <w:rPr>
          <w:rStyle w:val="FootnoteReference"/>
          <w:rFonts w:cstheme="minorHAnsi"/>
          <w:sz w:val="18"/>
          <w:szCs w:val="18"/>
        </w:rPr>
        <w:footnoteRef/>
      </w:r>
      <w:r w:rsidRPr="00474CD5">
        <w:rPr>
          <w:rFonts w:cstheme="minorHAnsi"/>
          <w:sz w:val="18"/>
          <w:szCs w:val="18"/>
        </w:rPr>
        <w:t>Valério,</w:t>
      </w:r>
      <w:r>
        <w:rPr>
          <w:rFonts w:cstheme="minorHAnsi"/>
          <w:sz w:val="18"/>
          <w:szCs w:val="18"/>
        </w:rPr>
        <w:t xml:space="preserve"> </w:t>
      </w:r>
      <w:proofErr w:type="gramStart"/>
      <w:r>
        <w:rPr>
          <w:rFonts w:cstheme="minorHAnsi"/>
          <w:sz w:val="18"/>
          <w:szCs w:val="18"/>
        </w:rPr>
        <w:t>N</w:t>
      </w:r>
      <w:r w:rsidRPr="00474CD5">
        <w:rPr>
          <w:rFonts w:cstheme="minorHAnsi"/>
          <w:sz w:val="18"/>
          <w:szCs w:val="18"/>
        </w:rPr>
        <w:t>(2006</w:t>
      </w:r>
      <w:proofErr w:type="gramEnd"/>
      <w:r w:rsidRPr="00474CD5">
        <w:rPr>
          <w:rFonts w:cstheme="minorHAnsi"/>
          <w:sz w:val="18"/>
          <w:szCs w:val="18"/>
        </w:rPr>
        <w:t>):6.</w:t>
      </w:r>
    </w:p>
  </w:footnote>
  <w:footnote w:id="64">
    <w:p w:rsidR="00512792" w:rsidRPr="00474CD5" w:rsidRDefault="00512792" w:rsidP="00ED6D68">
      <w:pPr>
        <w:pStyle w:val="FootnoteText"/>
        <w:rPr>
          <w:rFonts w:cstheme="minorHAnsi"/>
          <w:sz w:val="18"/>
          <w:szCs w:val="18"/>
        </w:rPr>
      </w:pPr>
      <w:r w:rsidRPr="00474CD5">
        <w:rPr>
          <w:rStyle w:val="FootnoteReference"/>
          <w:rFonts w:cstheme="minorHAnsi"/>
          <w:sz w:val="18"/>
          <w:szCs w:val="18"/>
        </w:rPr>
        <w:footnoteRef/>
      </w:r>
      <w:r w:rsidRPr="00474CD5">
        <w:rPr>
          <w:rFonts w:cstheme="minorHAnsi"/>
          <w:sz w:val="18"/>
          <w:szCs w:val="18"/>
        </w:rPr>
        <w:t>Idem.</w:t>
      </w:r>
    </w:p>
  </w:footnote>
  <w:footnote w:id="65">
    <w:p w:rsidR="00512792" w:rsidRPr="00474CD5" w:rsidRDefault="00512792" w:rsidP="00ED6D68">
      <w:pPr>
        <w:pStyle w:val="FootnoteText"/>
        <w:rPr>
          <w:rFonts w:cstheme="minorHAnsi"/>
          <w:sz w:val="18"/>
          <w:szCs w:val="18"/>
        </w:rPr>
      </w:pPr>
      <w:r w:rsidRPr="00474CD5">
        <w:rPr>
          <w:rStyle w:val="FootnoteReference"/>
          <w:rFonts w:cstheme="minorHAnsi"/>
          <w:sz w:val="18"/>
          <w:szCs w:val="18"/>
        </w:rPr>
        <w:footnoteRef/>
      </w:r>
      <w:r w:rsidRPr="00474CD5">
        <w:rPr>
          <w:rFonts w:cstheme="minorHAnsi"/>
          <w:sz w:val="18"/>
          <w:szCs w:val="18"/>
        </w:rPr>
        <w:t>Idem,ibidem:7.</w:t>
      </w:r>
    </w:p>
  </w:footnote>
  <w:footnote w:id="66">
    <w:p w:rsidR="00512792" w:rsidRPr="00474CD5" w:rsidRDefault="00512792" w:rsidP="00ED6D68">
      <w:pPr>
        <w:pStyle w:val="FootnoteText"/>
        <w:rPr>
          <w:rFonts w:cstheme="minorHAnsi"/>
          <w:sz w:val="18"/>
          <w:szCs w:val="18"/>
        </w:rPr>
      </w:pPr>
      <w:r w:rsidRPr="00474CD5">
        <w:rPr>
          <w:rStyle w:val="FootnoteReference"/>
          <w:rFonts w:cstheme="minorHAnsi"/>
          <w:sz w:val="18"/>
          <w:szCs w:val="18"/>
        </w:rPr>
        <w:footnoteRef/>
      </w:r>
      <w:r w:rsidRPr="00474CD5">
        <w:rPr>
          <w:rFonts w:cstheme="minorHAnsi"/>
          <w:sz w:val="18"/>
          <w:szCs w:val="18"/>
        </w:rPr>
        <w:t>Idem,ibidem:8.</w:t>
      </w:r>
    </w:p>
  </w:footnote>
  <w:footnote w:id="67">
    <w:p w:rsidR="00512792" w:rsidRPr="00474CD5" w:rsidRDefault="00512792" w:rsidP="00ED6D68">
      <w:pPr>
        <w:pStyle w:val="FootnoteText"/>
        <w:rPr>
          <w:rFonts w:cstheme="minorHAnsi"/>
          <w:sz w:val="18"/>
          <w:szCs w:val="18"/>
        </w:rPr>
      </w:pPr>
      <w:r w:rsidRPr="00F413C2">
        <w:rPr>
          <w:rStyle w:val="FootnoteReference"/>
          <w:rFonts w:ascii="Verdana" w:hAnsi="Verdana"/>
          <w:sz w:val="18"/>
          <w:szCs w:val="18"/>
        </w:rPr>
        <w:footnoteRef/>
      </w:r>
      <w:r w:rsidRPr="00474CD5">
        <w:rPr>
          <w:rFonts w:cstheme="minorHAnsi"/>
          <w:sz w:val="18"/>
          <w:szCs w:val="18"/>
        </w:rPr>
        <w:t>Pereira,</w:t>
      </w:r>
      <w:r>
        <w:rPr>
          <w:rFonts w:cstheme="minorHAnsi"/>
          <w:sz w:val="18"/>
          <w:szCs w:val="18"/>
        </w:rPr>
        <w:t xml:space="preserve"> P</w:t>
      </w:r>
      <w:r w:rsidRPr="00474CD5">
        <w:rPr>
          <w:rFonts w:cstheme="minorHAnsi"/>
          <w:sz w:val="18"/>
          <w:szCs w:val="18"/>
        </w:rPr>
        <w:t xml:space="preserve"> (2010):405.</w:t>
      </w:r>
    </w:p>
  </w:footnote>
  <w:footnote w:id="68">
    <w:p w:rsidR="00512792" w:rsidRPr="00474CD5" w:rsidRDefault="00512792" w:rsidP="00ED6D68">
      <w:pPr>
        <w:pStyle w:val="FootnoteText"/>
        <w:rPr>
          <w:rFonts w:cstheme="minorHAnsi"/>
          <w:sz w:val="18"/>
          <w:szCs w:val="18"/>
        </w:rPr>
      </w:pPr>
      <w:r w:rsidRPr="00474CD5">
        <w:rPr>
          <w:rStyle w:val="FootnoteReference"/>
          <w:rFonts w:cstheme="minorHAnsi"/>
          <w:sz w:val="18"/>
          <w:szCs w:val="18"/>
        </w:rPr>
        <w:footnoteRef/>
      </w:r>
      <w:proofErr w:type="spellStart"/>
      <w:r w:rsidRPr="00474CD5">
        <w:rPr>
          <w:rFonts w:cstheme="minorHAnsi"/>
          <w:sz w:val="18"/>
          <w:szCs w:val="18"/>
        </w:rPr>
        <w:t>C</w:t>
      </w:r>
      <w:r>
        <w:rPr>
          <w:rFonts w:cstheme="minorHAnsi"/>
          <w:sz w:val="18"/>
          <w:szCs w:val="18"/>
        </w:rPr>
        <w:t>f</w:t>
      </w:r>
      <w:proofErr w:type="spellEnd"/>
      <w:r>
        <w:rPr>
          <w:rFonts w:cstheme="minorHAnsi"/>
          <w:sz w:val="18"/>
          <w:szCs w:val="18"/>
        </w:rPr>
        <w:t xml:space="preserve">, Economia e Finanças </w:t>
      </w:r>
      <w:proofErr w:type="gramStart"/>
      <w:r>
        <w:rPr>
          <w:rFonts w:cstheme="minorHAnsi"/>
          <w:sz w:val="18"/>
          <w:szCs w:val="18"/>
        </w:rPr>
        <w:t>Públicas(2010</w:t>
      </w:r>
      <w:proofErr w:type="gramEnd"/>
      <w:r>
        <w:rPr>
          <w:rFonts w:cstheme="minorHAnsi"/>
          <w:sz w:val="18"/>
          <w:szCs w:val="18"/>
        </w:rPr>
        <w:t>).</w:t>
      </w:r>
    </w:p>
  </w:footnote>
  <w:footnote w:id="69">
    <w:p w:rsidR="00512792" w:rsidRPr="00474CD5" w:rsidRDefault="00512792" w:rsidP="00ED6D68">
      <w:pPr>
        <w:pStyle w:val="FootnoteText"/>
        <w:rPr>
          <w:rFonts w:cstheme="minorHAnsi"/>
          <w:sz w:val="18"/>
          <w:szCs w:val="18"/>
        </w:rPr>
      </w:pPr>
      <w:r w:rsidRPr="00474CD5">
        <w:rPr>
          <w:rStyle w:val="FootnoteReference"/>
          <w:rFonts w:cstheme="minorHAnsi"/>
          <w:sz w:val="18"/>
          <w:szCs w:val="18"/>
        </w:rPr>
        <w:footnoteRef/>
      </w:r>
      <w:r w:rsidRPr="00474CD5">
        <w:rPr>
          <w:rFonts w:cstheme="minorHAnsi"/>
          <w:sz w:val="18"/>
          <w:szCs w:val="18"/>
        </w:rPr>
        <w:t>Pereira,</w:t>
      </w:r>
      <w:r>
        <w:rPr>
          <w:rFonts w:cstheme="minorHAnsi"/>
          <w:sz w:val="18"/>
          <w:szCs w:val="18"/>
        </w:rPr>
        <w:t xml:space="preserve"> </w:t>
      </w:r>
      <w:r w:rsidRPr="00474CD5">
        <w:rPr>
          <w:rFonts w:cstheme="minorHAnsi"/>
          <w:sz w:val="18"/>
          <w:szCs w:val="18"/>
        </w:rPr>
        <w:t>P (2010):406 e 409.</w:t>
      </w:r>
    </w:p>
  </w:footnote>
  <w:footnote w:id="70">
    <w:p w:rsidR="00512792" w:rsidRPr="00474CD5" w:rsidRDefault="00512792" w:rsidP="00ED6D68">
      <w:pPr>
        <w:pStyle w:val="FootnoteText"/>
        <w:rPr>
          <w:rFonts w:cstheme="minorHAnsi"/>
          <w:sz w:val="18"/>
          <w:szCs w:val="18"/>
        </w:rPr>
      </w:pPr>
      <w:r w:rsidRPr="00474CD5">
        <w:rPr>
          <w:rStyle w:val="FootnoteReference"/>
          <w:rFonts w:cstheme="minorHAnsi"/>
          <w:sz w:val="18"/>
          <w:szCs w:val="18"/>
        </w:rPr>
        <w:footnoteRef/>
      </w:r>
      <w:r w:rsidRPr="00474CD5">
        <w:rPr>
          <w:rFonts w:cstheme="minorHAnsi"/>
          <w:sz w:val="18"/>
          <w:szCs w:val="18"/>
        </w:rPr>
        <w:t>Idem:407.</w:t>
      </w:r>
    </w:p>
  </w:footnote>
  <w:footnote w:id="71">
    <w:p w:rsidR="00512792" w:rsidRPr="00543BDC" w:rsidRDefault="00512792" w:rsidP="00ED6D68">
      <w:pPr>
        <w:pStyle w:val="FootnoteText"/>
        <w:rPr>
          <w:rFonts w:cstheme="minorHAnsi"/>
          <w:sz w:val="18"/>
          <w:szCs w:val="18"/>
        </w:rPr>
      </w:pPr>
      <w:r w:rsidRPr="00F413C2">
        <w:rPr>
          <w:rStyle w:val="FootnoteReference"/>
          <w:rFonts w:ascii="Verdana" w:hAnsi="Verdana"/>
          <w:sz w:val="18"/>
          <w:szCs w:val="18"/>
        </w:rPr>
        <w:footnoteRef/>
      </w:r>
      <w:r w:rsidRPr="00543BDC">
        <w:rPr>
          <w:rFonts w:cstheme="minorHAnsi"/>
          <w:sz w:val="18"/>
          <w:szCs w:val="18"/>
        </w:rPr>
        <w:t xml:space="preserve">Pereira, </w:t>
      </w:r>
      <w:proofErr w:type="gramStart"/>
      <w:r w:rsidRPr="00543BDC">
        <w:rPr>
          <w:rFonts w:cstheme="minorHAnsi"/>
          <w:sz w:val="18"/>
          <w:szCs w:val="18"/>
        </w:rPr>
        <w:t>P(2010</w:t>
      </w:r>
      <w:proofErr w:type="gramEnd"/>
      <w:r w:rsidRPr="00543BDC">
        <w:rPr>
          <w:rFonts w:cstheme="minorHAnsi"/>
          <w:sz w:val="18"/>
          <w:szCs w:val="18"/>
        </w:rPr>
        <w:t>):407</w:t>
      </w:r>
    </w:p>
  </w:footnote>
  <w:footnote w:id="72">
    <w:p w:rsidR="00512792" w:rsidRPr="00543BDC" w:rsidRDefault="00512792" w:rsidP="00ED6D68">
      <w:pPr>
        <w:pStyle w:val="FootnoteText"/>
        <w:rPr>
          <w:rFonts w:cstheme="minorHAnsi"/>
          <w:sz w:val="18"/>
          <w:szCs w:val="18"/>
        </w:rPr>
      </w:pPr>
      <w:r w:rsidRPr="00543BDC">
        <w:rPr>
          <w:rStyle w:val="FootnoteReference"/>
          <w:rFonts w:cstheme="minorHAnsi"/>
          <w:sz w:val="18"/>
          <w:szCs w:val="18"/>
        </w:rPr>
        <w:footnoteRef/>
      </w:r>
      <w:r w:rsidRPr="00543BDC">
        <w:rPr>
          <w:rFonts w:cstheme="minorHAnsi"/>
          <w:sz w:val="18"/>
          <w:szCs w:val="18"/>
        </w:rPr>
        <w:t>In</w:t>
      </w:r>
      <w:r w:rsidRPr="00FF6CC3">
        <w:rPr>
          <w:rFonts w:cstheme="minorHAnsi"/>
          <w:sz w:val="18"/>
          <w:szCs w:val="18"/>
        </w:rPr>
        <w:t xml:space="preserve">, Lei nº22/2011 de 20 de </w:t>
      </w:r>
      <w:r>
        <w:rPr>
          <w:rFonts w:cstheme="minorHAnsi"/>
          <w:sz w:val="18"/>
          <w:szCs w:val="18"/>
        </w:rPr>
        <w:t>maio</w:t>
      </w:r>
      <w:r w:rsidRPr="00FF6CC3">
        <w:rPr>
          <w:rFonts w:cstheme="minorHAnsi"/>
          <w:sz w:val="18"/>
          <w:szCs w:val="18"/>
        </w:rPr>
        <w:t>, in Diário da Re</w:t>
      </w:r>
      <w:r>
        <w:rPr>
          <w:rFonts w:cstheme="minorHAnsi"/>
          <w:sz w:val="18"/>
          <w:szCs w:val="18"/>
        </w:rPr>
        <w:t>p</w:t>
      </w:r>
      <w:r w:rsidRPr="00FF6CC3">
        <w:rPr>
          <w:rFonts w:cstheme="minorHAnsi"/>
          <w:sz w:val="18"/>
          <w:szCs w:val="18"/>
        </w:rPr>
        <w:t xml:space="preserve">ública I série nº </w:t>
      </w:r>
      <w:proofErr w:type="gramStart"/>
      <w:r w:rsidRPr="00FF6CC3">
        <w:rPr>
          <w:rFonts w:cstheme="minorHAnsi"/>
          <w:sz w:val="18"/>
          <w:szCs w:val="18"/>
        </w:rPr>
        <w:t>88 ,</w:t>
      </w:r>
      <w:proofErr w:type="gramEnd"/>
      <w:r w:rsidRPr="00FF6CC3">
        <w:rPr>
          <w:rFonts w:cstheme="minorHAnsi"/>
          <w:sz w:val="18"/>
          <w:szCs w:val="18"/>
        </w:rPr>
        <w:t xml:space="preserve"> 5ª alteração à Lei nº91/2001 de 20 de agosto</w:t>
      </w:r>
      <w:r>
        <w:rPr>
          <w:rFonts w:cstheme="minorHAnsi"/>
          <w:sz w:val="18"/>
          <w:szCs w:val="18"/>
        </w:rPr>
        <w:t>:</w:t>
      </w:r>
      <w:r w:rsidRPr="00FF6CC3">
        <w:rPr>
          <w:rFonts w:cstheme="minorHAnsi"/>
          <w:sz w:val="18"/>
          <w:szCs w:val="18"/>
        </w:rPr>
        <w:t xml:space="preserve"> </w:t>
      </w:r>
      <w:r>
        <w:rPr>
          <w:rFonts w:cstheme="minorHAnsi"/>
          <w:sz w:val="18"/>
          <w:szCs w:val="18"/>
        </w:rPr>
        <w:t>Artigo</w:t>
      </w:r>
      <w:r w:rsidRPr="00FF6CC3">
        <w:rPr>
          <w:rFonts w:cstheme="minorHAnsi"/>
          <w:sz w:val="18"/>
          <w:szCs w:val="18"/>
        </w:rPr>
        <w:t xml:space="preserve"> nº12.</w:t>
      </w:r>
    </w:p>
  </w:footnote>
  <w:footnote w:id="73">
    <w:p w:rsidR="00512792" w:rsidRPr="00543BDC" w:rsidRDefault="00512792" w:rsidP="00ED6D68">
      <w:pPr>
        <w:pStyle w:val="FootnoteText"/>
        <w:rPr>
          <w:rFonts w:cstheme="minorHAnsi"/>
          <w:sz w:val="18"/>
          <w:szCs w:val="18"/>
        </w:rPr>
      </w:pPr>
      <w:r w:rsidRPr="00543BDC">
        <w:rPr>
          <w:rStyle w:val="FootnoteReference"/>
          <w:rFonts w:cstheme="minorHAnsi"/>
          <w:sz w:val="18"/>
          <w:szCs w:val="18"/>
        </w:rPr>
        <w:footnoteRef/>
      </w:r>
      <w:r w:rsidRPr="00543BDC">
        <w:rPr>
          <w:rFonts w:cstheme="minorHAnsi"/>
          <w:sz w:val="18"/>
          <w:szCs w:val="18"/>
        </w:rPr>
        <w:t>Pereira, P</w:t>
      </w:r>
      <w:r>
        <w:rPr>
          <w:rFonts w:cstheme="minorHAnsi"/>
          <w:sz w:val="18"/>
          <w:szCs w:val="18"/>
        </w:rPr>
        <w:t xml:space="preserve"> </w:t>
      </w:r>
      <w:r w:rsidRPr="00543BDC">
        <w:rPr>
          <w:rFonts w:cstheme="minorHAnsi"/>
          <w:sz w:val="18"/>
          <w:szCs w:val="18"/>
        </w:rPr>
        <w:t>(2010):411.</w:t>
      </w:r>
    </w:p>
  </w:footnote>
  <w:footnote w:id="74">
    <w:p w:rsidR="00512792" w:rsidRPr="00543BDC" w:rsidRDefault="00512792">
      <w:pPr>
        <w:pStyle w:val="FootnoteText"/>
        <w:rPr>
          <w:rFonts w:cstheme="minorHAnsi"/>
          <w:sz w:val="18"/>
          <w:szCs w:val="18"/>
        </w:rPr>
      </w:pPr>
      <w:r w:rsidRPr="00543BDC">
        <w:rPr>
          <w:rStyle w:val="FootnoteReference"/>
          <w:rFonts w:cstheme="minorHAnsi"/>
          <w:sz w:val="18"/>
          <w:szCs w:val="18"/>
        </w:rPr>
        <w:footnoteRef/>
      </w:r>
      <w:r>
        <w:rPr>
          <w:rFonts w:cstheme="minorHAnsi"/>
          <w:sz w:val="18"/>
          <w:szCs w:val="18"/>
        </w:rPr>
        <w:t xml:space="preserve"> </w:t>
      </w:r>
      <w:proofErr w:type="gramStart"/>
      <w:r>
        <w:rPr>
          <w:rFonts w:cstheme="minorHAnsi"/>
          <w:sz w:val="18"/>
          <w:szCs w:val="18"/>
        </w:rPr>
        <w:t>Idem,</w:t>
      </w:r>
      <w:r w:rsidRPr="00543BDC">
        <w:rPr>
          <w:rFonts w:cstheme="minorHAnsi"/>
          <w:sz w:val="18"/>
          <w:szCs w:val="18"/>
        </w:rPr>
        <w:t>(</w:t>
      </w:r>
      <w:proofErr w:type="gramEnd"/>
      <w:r w:rsidRPr="00543BDC">
        <w:rPr>
          <w:rFonts w:cstheme="minorHAnsi"/>
          <w:sz w:val="18"/>
          <w:szCs w:val="18"/>
        </w:rPr>
        <w:t xml:space="preserve"> 2012): 417 á 422. </w:t>
      </w:r>
    </w:p>
  </w:footnote>
  <w:footnote w:id="75">
    <w:p w:rsidR="00512792" w:rsidRPr="00543BDC" w:rsidRDefault="00512792" w:rsidP="00ED6D68">
      <w:pPr>
        <w:pStyle w:val="FootnoteText"/>
        <w:rPr>
          <w:rFonts w:cstheme="minorHAnsi"/>
          <w:sz w:val="18"/>
          <w:szCs w:val="18"/>
        </w:rPr>
      </w:pPr>
      <w:r w:rsidRPr="00F1214D">
        <w:rPr>
          <w:rStyle w:val="FootnoteReference"/>
          <w:rFonts w:ascii="Verdana" w:hAnsi="Verdana"/>
          <w:sz w:val="18"/>
          <w:szCs w:val="18"/>
        </w:rPr>
        <w:footnoteRef/>
      </w:r>
      <w:r w:rsidRPr="00543BDC">
        <w:rPr>
          <w:rFonts w:cstheme="minorHAnsi"/>
          <w:sz w:val="18"/>
          <w:szCs w:val="18"/>
        </w:rPr>
        <w:t>Pereira,</w:t>
      </w:r>
      <w:r>
        <w:rPr>
          <w:rFonts w:cstheme="minorHAnsi"/>
          <w:sz w:val="18"/>
          <w:szCs w:val="18"/>
        </w:rPr>
        <w:t xml:space="preserve"> </w:t>
      </w:r>
      <w:proofErr w:type="gramStart"/>
      <w:r>
        <w:rPr>
          <w:rFonts w:cstheme="minorHAnsi"/>
          <w:sz w:val="18"/>
          <w:szCs w:val="18"/>
        </w:rPr>
        <w:t>P</w:t>
      </w:r>
      <w:r w:rsidRPr="00543BDC">
        <w:rPr>
          <w:rFonts w:cstheme="minorHAnsi"/>
          <w:sz w:val="18"/>
          <w:szCs w:val="18"/>
        </w:rPr>
        <w:t>(2010</w:t>
      </w:r>
      <w:proofErr w:type="gramEnd"/>
      <w:r w:rsidRPr="00543BDC">
        <w:rPr>
          <w:rFonts w:cstheme="minorHAnsi"/>
          <w:sz w:val="18"/>
          <w:szCs w:val="18"/>
        </w:rPr>
        <w:t>):427.</w:t>
      </w:r>
    </w:p>
  </w:footnote>
  <w:footnote w:id="76">
    <w:p w:rsidR="00512792" w:rsidRPr="00543BDC" w:rsidRDefault="00512792" w:rsidP="00ED6D68">
      <w:pPr>
        <w:pStyle w:val="FootnoteText"/>
        <w:rPr>
          <w:rFonts w:cstheme="minorHAnsi"/>
          <w:sz w:val="18"/>
          <w:szCs w:val="18"/>
        </w:rPr>
      </w:pPr>
      <w:r w:rsidRPr="00543BDC">
        <w:rPr>
          <w:rStyle w:val="FootnoteReference"/>
          <w:rFonts w:cstheme="minorHAnsi"/>
          <w:sz w:val="18"/>
          <w:szCs w:val="18"/>
        </w:rPr>
        <w:footnoteRef/>
      </w:r>
      <w:r>
        <w:rPr>
          <w:rFonts w:cstheme="minorHAnsi"/>
          <w:sz w:val="18"/>
          <w:szCs w:val="18"/>
        </w:rPr>
        <w:t>Idem.</w:t>
      </w:r>
    </w:p>
  </w:footnote>
  <w:footnote w:id="77">
    <w:p w:rsidR="00512792" w:rsidRPr="00543BDC" w:rsidRDefault="00512792" w:rsidP="00ED6D68">
      <w:pPr>
        <w:pStyle w:val="FootnoteText"/>
        <w:rPr>
          <w:rFonts w:cstheme="minorHAnsi"/>
          <w:sz w:val="18"/>
          <w:szCs w:val="18"/>
        </w:rPr>
      </w:pPr>
      <w:r w:rsidRPr="00543BDC">
        <w:rPr>
          <w:rStyle w:val="FootnoteReference"/>
          <w:rFonts w:cstheme="minorHAnsi"/>
          <w:sz w:val="18"/>
          <w:szCs w:val="18"/>
        </w:rPr>
        <w:footnoteRef/>
      </w:r>
      <w:r w:rsidRPr="00543BDC">
        <w:rPr>
          <w:rFonts w:cstheme="minorHAnsi"/>
          <w:sz w:val="18"/>
          <w:szCs w:val="18"/>
        </w:rPr>
        <w:t>Idem,</w:t>
      </w:r>
      <w:r>
        <w:rPr>
          <w:rFonts w:cstheme="minorHAnsi"/>
          <w:sz w:val="18"/>
          <w:szCs w:val="18"/>
        </w:rPr>
        <w:t xml:space="preserve"> </w:t>
      </w:r>
      <w:proofErr w:type="gramStart"/>
      <w:r w:rsidRPr="00543BDC">
        <w:rPr>
          <w:rFonts w:cstheme="minorHAnsi"/>
          <w:sz w:val="18"/>
          <w:szCs w:val="18"/>
        </w:rPr>
        <w:t xml:space="preserve">ibidem </w:t>
      </w:r>
      <w:proofErr w:type="gramEnd"/>
      <w:r w:rsidRPr="00543BDC">
        <w:rPr>
          <w:rFonts w:cstheme="minorHAnsi"/>
          <w:sz w:val="18"/>
          <w:szCs w:val="18"/>
        </w:rPr>
        <w:t>:427.</w:t>
      </w:r>
    </w:p>
  </w:footnote>
  <w:footnote w:id="78">
    <w:p w:rsidR="00512792" w:rsidRPr="00543BDC" w:rsidRDefault="00512792" w:rsidP="00ED6D68">
      <w:pPr>
        <w:pStyle w:val="FootnoteText"/>
        <w:rPr>
          <w:rFonts w:cstheme="minorHAnsi"/>
          <w:sz w:val="18"/>
          <w:szCs w:val="18"/>
        </w:rPr>
      </w:pPr>
      <w:r w:rsidRPr="00543BDC">
        <w:rPr>
          <w:rStyle w:val="FootnoteReference"/>
          <w:rFonts w:cstheme="minorHAnsi"/>
          <w:sz w:val="18"/>
          <w:szCs w:val="18"/>
        </w:rPr>
        <w:footnoteRef/>
      </w:r>
      <w:r w:rsidRPr="00543BDC">
        <w:rPr>
          <w:rFonts w:cstheme="minorHAnsi"/>
          <w:sz w:val="18"/>
          <w:szCs w:val="18"/>
        </w:rPr>
        <w:t>Idem,ibidem:428.</w:t>
      </w:r>
    </w:p>
  </w:footnote>
  <w:footnote w:id="79">
    <w:p w:rsidR="00512792" w:rsidRPr="00543BDC" w:rsidRDefault="00512792" w:rsidP="00ED6D68">
      <w:pPr>
        <w:pStyle w:val="FootnoteText"/>
        <w:rPr>
          <w:rFonts w:cstheme="minorHAnsi"/>
          <w:sz w:val="18"/>
          <w:szCs w:val="18"/>
        </w:rPr>
      </w:pPr>
      <w:r w:rsidRPr="00F1214D">
        <w:rPr>
          <w:rStyle w:val="FootnoteReference"/>
          <w:rFonts w:ascii="Verdana" w:hAnsi="Verdana"/>
          <w:sz w:val="18"/>
          <w:szCs w:val="18"/>
        </w:rPr>
        <w:footnoteRef/>
      </w:r>
      <w:r w:rsidRPr="00543BDC">
        <w:rPr>
          <w:rFonts w:cstheme="minorHAnsi"/>
          <w:sz w:val="18"/>
          <w:szCs w:val="18"/>
        </w:rPr>
        <w:t>Idem,ibidem:429.</w:t>
      </w:r>
    </w:p>
  </w:footnote>
  <w:footnote w:id="80">
    <w:p w:rsidR="00512792" w:rsidRPr="00543BDC" w:rsidRDefault="00512792" w:rsidP="00ED6D68">
      <w:pPr>
        <w:pStyle w:val="FootnoteText"/>
        <w:rPr>
          <w:rFonts w:cstheme="minorHAnsi"/>
          <w:sz w:val="18"/>
          <w:szCs w:val="18"/>
        </w:rPr>
      </w:pPr>
      <w:r w:rsidRPr="00543BDC">
        <w:rPr>
          <w:rStyle w:val="FootnoteReference"/>
          <w:rFonts w:cstheme="minorHAnsi"/>
          <w:sz w:val="18"/>
          <w:szCs w:val="18"/>
        </w:rPr>
        <w:footnoteRef/>
      </w:r>
      <w:r w:rsidRPr="00543BDC">
        <w:rPr>
          <w:rFonts w:cstheme="minorHAnsi"/>
          <w:sz w:val="18"/>
          <w:szCs w:val="18"/>
        </w:rPr>
        <w:t>Idem,ibidem:430.</w:t>
      </w:r>
    </w:p>
  </w:footnote>
  <w:footnote w:id="81">
    <w:p w:rsidR="00512792" w:rsidRPr="00543BDC" w:rsidRDefault="00512792" w:rsidP="00ED6D68">
      <w:pPr>
        <w:pStyle w:val="FootnoteText"/>
        <w:rPr>
          <w:rFonts w:cstheme="minorHAnsi"/>
          <w:sz w:val="18"/>
          <w:szCs w:val="18"/>
        </w:rPr>
      </w:pPr>
      <w:r w:rsidRPr="00543BDC">
        <w:rPr>
          <w:rStyle w:val="FootnoteReference"/>
          <w:rFonts w:cstheme="minorHAnsi"/>
          <w:sz w:val="18"/>
          <w:szCs w:val="18"/>
        </w:rPr>
        <w:footnoteRef/>
      </w:r>
      <w:r w:rsidRPr="00543BDC">
        <w:rPr>
          <w:rFonts w:cstheme="minorHAnsi"/>
          <w:sz w:val="18"/>
          <w:szCs w:val="18"/>
        </w:rPr>
        <w:t>Idem.</w:t>
      </w:r>
    </w:p>
  </w:footnote>
  <w:footnote w:id="82">
    <w:p w:rsidR="00512792" w:rsidRPr="00543BDC" w:rsidRDefault="00512792" w:rsidP="00ED6D68">
      <w:pPr>
        <w:pStyle w:val="FootnoteText"/>
        <w:rPr>
          <w:rFonts w:cstheme="minorHAnsi"/>
          <w:sz w:val="18"/>
          <w:szCs w:val="18"/>
        </w:rPr>
      </w:pPr>
      <w:r w:rsidRPr="00543BDC">
        <w:rPr>
          <w:rStyle w:val="FootnoteReference"/>
          <w:rFonts w:cstheme="minorHAnsi"/>
          <w:sz w:val="18"/>
          <w:szCs w:val="18"/>
        </w:rPr>
        <w:footnoteRef/>
      </w:r>
      <w:r w:rsidRPr="00543BDC">
        <w:rPr>
          <w:rFonts w:cstheme="minorHAnsi"/>
          <w:sz w:val="18"/>
          <w:szCs w:val="18"/>
        </w:rPr>
        <w:t>Idem,ibidem:431.</w:t>
      </w:r>
    </w:p>
  </w:footnote>
  <w:footnote w:id="83">
    <w:p w:rsidR="00512792" w:rsidRPr="00543BDC" w:rsidRDefault="00512792" w:rsidP="00ED6D68">
      <w:pPr>
        <w:pStyle w:val="FootnoteText"/>
        <w:rPr>
          <w:rFonts w:cstheme="minorHAnsi"/>
          <w:sz w:val="18"/>
          <w:szCs w:val="18"/>
        </w:rPr>
      </w:pPr>
      <w:r w:rsidRPr="00543BDC">
        <w:rPr>
          <w:rStyle w:val="FootnoteReference"/>
          <w:rFonts w:cstheme="minorHAnsi"/>
          <w:sz w:val="18"/>
          <w:szCs w:val="18"/>
        </w:rPr>
        <w:footnoteRef/>
      </w:r>
      <w:r w:rsidRPr="00543BDC">
        <w:rPr>
          <w:rFonts w:cstheme="minorHAnsi"/>
          <w:sz w:val="18"/>
          <w:szCs w:val="18"/>
        </w:rPr>
        <w:t>Idem,ibidem:431.</w:t>
      </w:r>
    </w:p>
  </w:footnote>
  <w:footnote w:id="84">
    <w:p w:rsidR="00512792" w:rsidRPr="00543BDC" w:rsidRDefault="00512792" w:rsidP="00ED6D68">
      <w:pPr>
        <w:pStyle w:val="FootnoteText"/>
        <w:rPr>
          <w:rFonts w:cstheme="minorHAnsi"/>
          <w:sz w:val="18"/>
          <w:szCs w:val="18"/>
        </w:rPr>
      </w:pPr>
      <w:r w:rsidRPr="00543BDC">
        <w:rPr>
          <w:rStyle w:val="FootnoteReference"/>
          <w:rFonts w:cstheme="minorHAnsi"/>
          <w:sz w:val="18"/>
          <w:szCs w:val="18"/>
        </w:rPr>
        <w:footnoteRef/>
      </w:r>
      <w:r w:rsidRPr="00543BDC">
        <w:rPr>
          <w:rFonts w:cstheme="minorHAnsi"/>
          <w:sz w:val="18"/>
          <w:szCs w:val="18"/>
        </w:rPr>
        <w:t>Idem,ibidem:431.</w:t>
      </w:r>
    </w:p>
  </w:footnote>
  <w:footnote w:id="85">
    <w:p w:rsidR="00512792" w:rsidRPr="00330130" w:rsidRDefault="00512792" w:rsidP="00ED6D68">
      <w:pPr>
        <w:pStyle w:val="FootnoteText"/>
        <w:rPr>
          <w:rFonts w:ascii="Verdana" w:hAnsi="Verdana"/>
          <w:sz w:val="18"/>
          <w:szCs w:val="18"/>
        </w:rPr>
      </w:pPr>
      <w:r w:rsidRPr="00543BDC">
        <w:rPr>
          <w:rStyle w:val="FootnoteReference"/>
          <w:rFonts w:cstheme="minorHAnsi"/>
          <w:sz w:val="18"/>
          <w:szCs w:val="18"/>
        </w:rPr>
        <w:footnoteRef/>
      </w:r>
      <w:r w:rsidRPr="00543BDC">
        <w:rPr>
          <w:rFonts w:cstheme="minorHAnsi"/>
          <w:sz w:val="18"/>
          <w:szCs w:val="18"/>
        </w:rPr>
        <w:t xml:space="preserve">Moreno, </w:t>
      </w:r>
      <w:proofErr w:type="gramStart"/>
      <w:r w:rsidRPr="00543BDC">
        <w:rPr>
          <w:rFonts w:cstheme="minorHAnsi"/>
          <w:sz w:val="18"/>
          <w:szCs w:val="18"/>
        </w:rPr>
        <w:t>C(2000</w:t>
      </w:r>
      <w:proofErr w:type="gramEnd"/>
      <w:r w:rsidRPr="00543BDC">
        <w:rPr>
          <w:rFonts w:cstheme="minorHAnsi"/>
          <w:sz w:val="18"/>
          <w:szCs w:val="18"/>
        </w:rPr>
        <w:t>):160.</w:t>
      </w:r>
    </w:p>
  </w:footnote>
  <w:footnote w:id="86">
    <w:p w:rsidR="00512792" w:rsidRPr="00543BDC" w:rsidRDefault="00512792" w:rsidP="00ED6D68">
      <w:pPr>
        <w:pStyle w:val="FootnoteText"/>
        <w:rPr>
          <w:rFonts w:cstheme="minorHAnsi"/>
          <w:strike/>
          <w:sz w:val="18"/>
          <w:szCs w:val="18"/>
        </w:rPr>
      </w:pPr>
      <w:r w:rsidRPr="00330130">
        <w:rPr>
          <w:rStyle w:val="FootnoteReference"/>
          <w:rFonts w:ascii="Verdana" w:hAnsi="Verdana"/>
          <w:sz w:val="18"/>
          <w:szCs w:val="18"/>
        </w:rPr>
        <w:footnoteRef/>
      </w:r>
      <w:proofErr w:type="spellStart"/>
      <w:r w:rsidRPr="00543BDC">
        <w:rPr>
          <w:rFonts w:cstheme="minorHAnsi"/>
          <w:sz w:val="18"/>
          <w:szCs w:val="18"/>
        </w:rPr>
        <w:t>Pereira,</w:t>
      </w:r>
      <w:proofErr w:type="gramStart"/>
      <w:r w:rsidRPr="00543BDC">
        <w:rPr>
          <w:rFonts w:cstheme="minorHAnsi"/>
          <w:sz w:val="18"/>
          <w:szCs w:val="18"/>
        </w:rPr>
        <w:t>P</w:t>
      </w:r>
      <w:proofErr w:type="spellEnd"/>
      <w:r w:rsidRPr="00543BDC">
        <w:rPr>
          <w:rFonts w:cstheme="minorHAnsi"/>
          <w:sz w:val="18"/>
          <w:szCs w:val="18"/>
        </w:rPr>
        <w:t>(2010</w:t>
      </w:r>
      <w:proofErr w:type="gramEnd"/>
      <w:r w:rsidRPr="00543BDC">
        <w:rPr>
          <w:rFonts w:cstheme="minorHAnsi"/>
          <w:sz w:val="18"/>
          <w:szCs w:val="18"/>
        </w:rPr>
        <w:t>):431.</w:t>
      </w:r>
    </w:p>
  </w:footnote>
  <w:footnote w:id="87">
    <w:p w:rsidR="00512792" w:rsidRPr="005500DE" w:rsidRDefault="00512792" w:rsidP="00ED6D68">
      <w:pPr>
        <w:pStyle w:val="FootnoteText"/>
        <w:rPr>
          <w:rFonts w:cstheme="minorHAnsi"/>
          <w:sz w:val="18"/>
          <w:szCs w:val="18"/>
        </w:rPr>
      </w:pPr>
      <w:r w:rsidRPr="00543BDC">
        <w:rPr>
          <w:rStyle w:val="FootnoteReference"/>
          <w:rFonts w:cstheme="minorHAnsi"/>
          <w:sz w:val="18"/>
          <w:szCs w:val="18"/>
        </w:rPr>
        <w:footnoteRef/>
      </w:r>
      <w:proofErr w:type="spellStart"/>
      <w:r w:rsidRPr="00543BDC">
        <w:rPr>
          <w:rFonts w:cstheme="minorHAnsi"/>
          <w:sz w:val="18"/>
          <w:szCs w:val="18"/>
        </w:rPr>
        <w:t>Pereira,</w:t>
      </w:r>
      <w:proofErr w:type="gramStart"/>
      <w:r>
        <w:rPr>
          <w:rFonts w:cstheme="minorHAnsi"/>
          <w:sz w:val="18"/>
          <w:szCs w:val="18"/>
        </w:rPr>
        <w:t>P</w:t>
      </w:r>
      <w:proofErr w:type="spellEnd"/>
      <w:r w:rsidRPr="00543BDC">
        <w:rPr>
          <w:rFonts w:cstheme="minorHAnsi"/>
          <w:sz w:val="18"/>
          <w:szCs w:val="18"/>
        </w:rPr>
        <w:t>(2010</w:t>
      </w:r>
      <w:proofErr w:type="gramEnd"/>
      <w:r w:rsidRPr="00543BDC">
        <w:rPr>
          <w:rFonts w:cstheme="minorHAnsi"/>
          <w:sz w:val="18"/>
          <w:szCs w:val="18"/>
        </w:rPr>
        <w:t>):411.</w:t>
      </w:r>
    </w:p>
  </w:footnote>
  <w:footnote w:id="88">
    <w:p w:rsidR="00512792" w:rsidRPr="00330130" w:rsidRDefault="00512792" w:rsidP="00ED6D68">
      <w:pPr>
        <w:pStyle w:val="FootnoteText"/>
        <w:rPr>
          <w:rFonts w:ascii="Verdana" w:hAnsi="Verdana"/>
          <w:sz w:val="18"/>
          <w:szCs w:val="18"/>
        </w:rPr>
      </w:pPr>
      <w:r w:rsidRPr="005500DE">
        <w:rPr>
          <w:rStyle w:val="FootnoteReference"/>
          <w:rFonts w:cstheme="minorHAnsi"/>
          <w:sz w:val="18"/>
          <w:szCs w:val="18"/>
        </w:rPr>
        <w:footnoteRef/>
      </w:r>
      <w:r w:rsidRPr="005500DE">
        <w:rPr>
          <w:rFonts w:cstheme="minorHAnsi"/>
          <w:sz w:val="18"/>
          <w:szCs w:val="18"/>
        </w:rPr>
        <w:t>Idem</w:t>
      </w:r>
      <w:r>
        <w:rPr>
          <w:rFonts w:ascii="Verdana" w:hAnsi="Verdana"/>
          <w:sz w:val="18"/>
          <w:szCs w:val="18"/>
        </w:rPr>
        <w:t>.</w:t>
      </w:r>
    </w:p>
  </w:footnote>
  <w:footnote w:id="89">
    <w:p w:rsidR="00512792" w:rsidRPr="00873937" w:rsidRDefault="00512792" w:rsidP="009844D2">
      <w:pPr>
        <w:pStyle w:val="FootnoteText"/>
        <w:rPr>
          <w:rFonts w:cstheme="minorHAnsi"/>
          <w:sz w:val="18"/>
          <w:szCs w:val="18"/>
        </w:rPr>
      </w:pPr>
      <w:r w:rsidRPr="00873937">
        <w:rPr>
          <w:rStyle w:val="FootnoteReference"/>
          <w:rFonts w:cstheme="minorHAnsi"/>
          <w:sz w:val="18"/>
          <w:szCs w:val="18"/>
        </w:rPr>
        <w:footnoteRef/>
      </w:r>
      <w:proofErr w:type="spellStart"/>
      <w:r w:rsidRPr="00873937">
        <w:rPr>
          <w:rFonts w:cstheme="minorHAnsi"/>
          <w:sz w:val="18"/>
          <w:szCs w:val="18"/>
        </w:rPr>
        <w:t>Cf,Perfil</w:t>
      </w:r>
      <w:proofErr w:type="spellEnd"/>
      <w:r w:rsidRPr="00873937">
        <w:rPr>
          <w:rFonts w:cstheme="minorHAnsi"/>
          <w:sz w:val="18"/>
          <w:szCs w:val="18"/>
        </w:rPr>
        <w:t xml:space="preserve"> Regional de Saúde do Alentejo (2012):5.</w:t>
      </w:r>
    </w:p>
  </w:footnote>
  <w:footnote w:id="90">
    <w:p w:rsidR="00512792" w:rsidRPr="00873937" w:rsidRDefault="00512792" w:rsidP="009844D2">
      <w:pPr>
        <w:pStyle w:val="FootnoteText"/>
        <w:rPr>
          <w:rFonts w:cstheme="minorHAnsi"/>
          <w:sz w:val="18"/>
          <w:szCs w:val="18"/>
        </w:rPr>
      </w:pPr>
      <w:r w:rsidRPr="00873937">
        <w:rPr>
          <w:rStyle w:val="FootnoteReference"/>
          <w:rFonts w:cstheme="minorHAnsi"/>
          <w:sz w:val="18"/>
          <w:szCs w:val="18"/>
        </w:rPr>
        <w:footnoteRef/>
      </w:r>
      <w:proofErr w:type="spellStart"/>
      <w:r w:rsidRPr="00873937">
        <w:rPr>
          <w:rFonts w:cstheme="minorHAnsi"/>
          <w:sz w:val="18"/>
          <w:szCs w:val="18"/>
        </w:rPr>
        <w:t>Cf,Perfil</w:t>
      </w:r>
      <w:proofErr w:type="spellEnd"/>
      <w:r w:rsidRPr="00873937">
        <w:rPr>
          <w:rFonts w:cstheme="minorHAnsi"/>
          <w:sz w:val="18"/>
          <w:szCs w:val="18"/>
        </w:rPr>
        <w:t xml:space="preserve"> Regional de Saúde do Alentejo (2012):6.</w:t>
      </w:r>
    </w:p>
  </w:footnote>
  <w:footnote w:id="91">
    <w:p w:rsidR="00512792" w:rsidRPr="00873937" w:rsidRDefault="00512792">
      <w:pPr>
        <w:pStyle w:val="FootnoteText"/>
        <w:contextualSpacing/>
        <w:rPr>
          <w:rFonts w:cstheme="minorHAnsi"/>
          <w:sz w:val="18"/>
          <w:szCs w:val="18"/>
        </w:rPr>
      </w:pPr>
      <w:r w:rsidRPr="00873937">
        <w:rPr>
          <w:rStyle w:val="FootnoteReference"/>
          <w:rFonts w:cstheme="minorHAnsi"/>
          <w:sz w:val="18"/>
          <w:szCs w:val="18"/>
        </w:rPr>
        <w:footnoteRef/>
      </w:r>
      <w:proofErr w:type="spellStart"/>
      <w:r>
        <w:rPr>
          <w:rFonts w:cstheme="minorHAnsi"/>
          <w:sz w:val="18"/>
          <w:szCs w:val="18"/>
        </w:rPr>
        <w:t>Cf,</w:t>
      </w:r>
      <w:r w:rsidRPr="00873937">
        <w:rPr>
          <w:rFonts w:cstheme="minorHAnsi"/>
          <w:sz w:val="18"/>
          <w:szCs w:val="18"/>
        </w:rPr>
        <w:t>Plano</w:t>
      </w:r>
      <w:proofErr w:type="spellEnd"/>
      <w:r w:rsidRPr="00873937">
        <w:rPr>
          <w:rFonts w:cstheme="minorHAnsi"/>
          <w:sz w:val="18"/>
          <w:szCs w:val="18"/>
        </w:rPr>
        <w:t xml:space="preserve"> Regi</w:t>
      </w:r>
      <w:r>
        <w:rPr>
          <w:rFonts w:cstheme="minorHAnsi"/>
          <w:sz w:val="18"/>
          <w:szCs w:val="18"/>
        </w:rPr>
        <w:t xml:space="preserve">onal de Saúde do </w:t>
      </w:r>
      <w:proofErr w:type="gramStart"/>
      <w:r>
        <w:rPr>
          <w:rFonts w:cstheme="minorHAnsi"/>
          <w:sz w:val="18"/>
          <w:szCs w:val="18"/>
        </w:rPr>
        <w:t>Alentejo(201</w:t>
      </w:r>
      <w:proofErr w:type="gramEnd"/>
      <w:r>
        <w:rPr>
          <w:rFonts w:cstheme="minorHAnsi"/>
          <w:sz w:val="18"/>
          <w:szCs w:val="18"/>
        </w:rPr>
        <w:t>):</w:t>
      </w:r>
      <w:r w:rsidRPr="00873937">
        <w:rPr>
          <w:rFonts w:cstheme="minorHAnsi"/>
          <w:sz w:val="18"/>
          <w:szCs w:val="18"/>
        </w:rPr>
        <w:t>9.</w:t>
      </w:r>
    </w:p>
  </w:footnote>
  <w:footnote w:id="92">
    <w:p w:rsidR="00512792" w:rsidRPr="00FF6CC3" w:rsidRDefault="00512792" w:rsidP="00FF6CC3">
      <w:pPr>
        <w:shd w:val="clear" w:color="auto" w:fill="FAFAFA"/>
        <w:spacing w:after="0" w:line="240" w:lineRule="auto"/>
        <w:contextualSpacing/>
        <w:rPr>
          <w:rFonts w:ascii="Verdana" w:eastAsia="Times New Roman" w:hAnsi="Verdana" w:cs="Times New Roman"/>
          <w:color w:val="222222"/>
          <w:sz w:val="18"/>
          <w:szCs w:val="18"/>
        </w:rPr>
      </w:pPr>
      <w:r w:rsidRPr="00873937">
        <w:rPr>
          <w:rStyle w:val="FootnoteReference"/>
          <w:rFonts w:cstheme="minorHAnsi"/>
          <w:sz w:val="18"/>
          <w:szCs w:val="18"/>
        </w:rPr>
        <w:footnoteRef/>
      </w:r>
      <w:r w:rsidRPr="00873937">
        <w:rPr>
          <w:rFonts w:cstheme="minorHAnsi"/>
          <w:sz w:val="18"/>
          <w:szCs w:val="18"/>
        </w:rPr>
        <w:t>Decreto-</w:t>
      </w:r>
      <w:r>
        <w:rPr>
          <w:rFonts w:cstheme="minorHAnsi"/>
          <w:sz w:val="18"/>
          <w:szCs w:val="18"/>
        </w:rPr>
        <w:t xml:space="preserve">Lei nº. 488/75 </w:t>
      </w:r>
      <w:proofErr w:type="gramStart"/>
      <w:r>
        <w:rPr>
          <w:rFonts w:cstheme="minorHAnsi"/>
          <w:sz w:val="18"/>
          <w:szCs w:val="18"/>
        </w:rPr>
        <w:t>de</w:t>
      </w:r>
      <w:proofErr w:type="gramEnd"/>
      <w:r>
        <w:rPr>
          <w:rFonts w:cstheme="minorHAnsi"/>
          <w:sz w:val="18"/>
          <w:szCs w:val="18"/>
        </w:rPr>
        <w:t xml:space="preserve"> 4 de Setembro,</w:t>
      </w:r>
      <w:r w:rsidRPr="00FF6CC3">
        <w:rPr>
          <w:rFonts w:cstheme="minorHAnsi"/>
          <w:sz w:val="18"/>
          <w:szCs w:val="18"/>
        </w:rPr>
        <w:t xml:space="preserve"> </w:t>
      </w:r>
      <w:r>
        <w:rPr>
          <w:rFonts w:cstheme="minorHAnsi"/>
          <w:sz w:val="18"/>
          <w:szCs w:val="18"/>
        </w:rPr>
        <w:t xml:space="preserve">, in Diário da </w:t>
      </w:r>
      <w:proofErr w:type="spellStart"/>
      <w:r>
        <w:rPr>
          <w:rFonts w:cstheme="minorHAnsi"/>
          <w:sz w:val="18"/>
          <w:szCs w:val="18"/>
        </w:rPr>
        <w:t>Républica</w:t>
      </w:r>
      <w:proofErr w:type="spellEnd"/>
      <w:r>
        <w:rPr>
          <w:rFonts w:cstheme="minorHAnsi"/>
          <w:sz w:val="18"/>
          <w:szCs w:val="18"/>
        </w:rPr>
        <w:t xml:space="preserve"> nº202/75 I série de 1975</w:t>
      </w:r>
      <w:r w:rsidRPr="00FF6CC3">
        <w:rPr>
          <w:rFonts w:ascii="Verdana" w:eastAsia="Times New Roman" w:hAnsi="Verdana" w:cs="Times New Roman"/>
          <w:color w:val="222222"/>
          <w:sz w:val="18"/>
          <w:szCs w:val="18"/>
        </w:rPr>
        <w:t xml:space="preserve"> </w:t>
      </w:r>
    </w:p>
  </w:footnote>
  <w:footnote w:id="93">
    <w:p w:rsidR="00512792" w:rsidRPr="00F76AFC" w:rsidRDefault="00512792" w:rsidP="00F76AFC">
      <w:pPr>
        <w:shd w:val="clear" w:color="auto" w:fill="FAFAFA"/>
        <w:spacing w:after="0" w:line="240" w:lineRule="auto"/>
        <w:contextualSpacing/>
        <w:rPr>
          <w:rFonts w:ascii="Verdana" w:eastAsia="Times New Roman" w:hAnsi="Verdana" w:cs="Times New Roman"/>
          <w:color w:val="222222"/>
          <w:sz w:val="18"/>
          <w:szCs w:val="18"/>
        </w:rPr>
      </w:pPr>
      <w:r w:rsidRPr="00873937">
        <w:rPr>
          <w:rStyle w:val="FootnoteReference"/>
          <w:rFonts w:cstheme="minorHAnsi"/>
          <w:sz w:val="18"/>
          <w:szCs w:val="18"/>
        </w:rPr>
        <w:footnoteRef/>
      </w:r>
      <w:r>
        <w:rPr>
          <w:rFonts w:cstheme="minorHAnsi"/>
          <w:sz w:val="18"/>
          <w:szCs w:val="18"/>
        </w:rPr>
        <w:t>Idem.</w:t>
      </w:r>
    </w:p>
  </w:footnote>
  <w:footnote w:id="94">
    <w:p w:rsidR="00512792" w:rsidRPr="00F30532" w:rsidRDefault="00512792" w:rsidP="00F76AFC">
      <w:pPr>
        <w:shd w:val="clear" w:color="auto" w:fill="FAFAFA"/>
        <w:spacing w:after="0" w:line="240" w:lineRule="auto"/>
        <w:rPr>
          <w:rFonts w:eastAsia="Times New Roman" w:cstheme="minorHAnsi"/>
          <w:color w:val="222222"/>
          <w:sz w:val="18"/>
          <w:szCs w:val="18"/>
        </w:rPr>
      </w:pPr>
      <w:r w:rsidRPr="00FF6CC3">
        <w:rPr>
          <w:rStyle w:val="FootnoteReference"/>
          <w:rFonts w:cstheme="minorHAnsi"/>
          <w:sz w:val="18"/>
          <w:szCs w:val="18"/>
        </w:rPr>
        <w:footnoteRef/>
      </w:r>
      <w:r w:rsidRPr="00FF6CC3">
        <w:rPr>
          <w:rFonts w:cstheme="minorHAnsi"/>
          <w:sz w:val="18"/>
          <w:szCs w:val="18"/>
        </w:rPr>
        <w:t>Decreto-Lei nº254/82, de 29 de Junho, in Diário da R</w:t>
      </w:r>
      <w:r>
        <w:rPr>
          <w:rFonts w:cstheme="minorHAnsi"/>
          <w:sz w:val="18"/>
          <w:szCs w:val="18"/>
        </w:rPr>
        <w:t>epública nº 147/82.</w:t>
      </w:r>
    </w:p>
  </w:footnote>
  <w:footnote w:id="95">
    <w:p w:rsidR="00512792" w:rsidRPr="00660962" w:rsidRDefault="00512792" w:rsidP="00F30532">
      <w:pPr>
        <w:pStyle w:val="FootnoteText"/>
        <w:rPr>
          <w:rFonts w:ascii="Verdana" w:hAnsi="Verdana"/>
          <w:sz w:val="18"/>
          <w:szCs w:val="18"/>
        </w:rPr>
      </w:pPr>
      <w:r w:rsidRPr="00680A27">
        <w:rPr>
          <w:rStyle w:val="FootnoteReference"/>
          <w:rFonts w:cstheme="minorHAnsi"/>
          <w:sz w:val="18"/>
          <w:szCs w:val="18"/>
        </w:rPr>
        <w:footnoteRef/>
      </w:r>
      <w:r w:rsidRPr="00680A27">
        <w:rPr>
          <w:rFonts w:cstheme="minorHAnsi"/>
          <w:sz w:val="18"/>
          <w:szCs w:val="18"/>
        </w:rPr>
        <w:t>Decreto</w:t>
      </w:r>
      <w:r>
        <w:rPr>
          <w:rFonts w:cstheme="minorHAnsi"/>
          <w:sz w:val="18"/>
          <w:szCs w:val="18"/>
        </w:rPr>
        <w:t xml:space="preserve">-Lei nº. 222/2007 </w:t>
      </w:r>
      <w:proofErr w:type="gramStart"/>
      <w:r>
        <w:rPr>
          <w:rFonts w:cstheme="minorHAnsi"/>
          <w:sz w:val="18"/>
          <w:szCs w:val="18"/>
        </w:rPr>
        <w:t>de</w:t>
      </w:r>
      <w:proofErr w:type="gramEnd"/>
      <w:r>
        <w:rPr>
          <w:rFonts w:cstheme="minorHAnsi"/>
          <w:sz w:val="18"/>
          <w:szCs w:val="18"/>
        </w:rPr>
        <w:t xml:space="preserve"> 29 de maio, </w:t>
      </w:r>
      <w:r>
        <w:rPr>
          <w:rFonts w:cstheme="minorHAnsi"/>
          <w:iCs/>
          <w:sz w:val="18"/>
          <w:szCs w:val="18"/>
        </w:rPr>
        <w:t>Diário da República, série n 1 , nº</w:t>
      </w:r>
      <w:r w:rsidRPr="00680A27">
        <w:rPr>
          <w:rFonts w:cstheme="minorHAnsi"/>
          <w:iCs/>
          <w:sz w:val="18"/>
          <w:szCs w:val="18"/>
        </w:rPr>
        <w:t xml:space="preserve"> </w:t>
      </w:r>
      <w:r>
        <w:rPr>
          <w:rFonts w:cstheme="minorHAnsi"/>
          <w:iCs/>
          <w:sz w:val="18"/>
          <w:szCs w:val="18"/>
        </w:rPr>
        <w:t>103.</w:t>
      </w:r>
    </w:p>
  </w:footnote>
  <w:footnote w:id="96">
    <w:p w:rsidR="00512792" w:rsidRDefault="00512792">
      <w:pPr>
        <w:pStyle w:val="FootnoteText"/>
      </w:pPr>
      <w:r>
        <w:rPr>
          <w:rStyle w:val="FootnoteReference"/>
        </w:rPr>
        <w:footnoteRef/>
      </w:r>
      <w:r>
        <w:t xml:space="preserve"> </w:t>
      </w:r>
      <w:proofErr w:type="spellStart"/>
      <w:r w:rsidRPr="00AD19B2">
        <w:t>Cf</w:t>
      </w:r>
      <w:proofErr w:type="spellEnd"/>
      <w:r w:rsidRPr="00AD19B2">
        <w:t xml:space="preserve">, </w:t>
      </w:r>
      <w:proofErr w:type="gramStart"/>
      <w:r w:rsidRPr="00AD19B2">
        <w:t>Decreto Lei</w:t>
      </w:r>
      <w:proofErr w:type="gramEnd"/>
      <w:r w:rsidRPr="00AD19B2">
        <w:t xml:space="preserve"> nº. 222/2007 </w:t>
      </w:r>
      <w:proofErr w:type="gramStart"/>
      <w:r w:rsidRPr="00AD19B2">
        <w:t>de</w:t>
      </w:r>
      <w:proofErr w:type="gramEnd"/>
      <w:r w:rsidRPr="00AD19B2">
        <w:t xml:space="preserve"> 29 de Maio</w:t>
      </w:r>
      <w:r>
        <w:t>.</w:t>
      </w:r>
    </w:p>
  </w:footnote>
  <w:footnote w:id="97">
    <w:p w:rsidR="00512792" w:rsidRPr="00873937" w:rsidRDefault="00512792" w:rsidP="00457942">
      <w:pPr>
        <w:pStyle w:val="FootnoteText"/>
        <w:rPr>
          <w:rFonts w:cstheme="minorHAnsi"/>
          <w:sz w:val="18"/>
          <w:szCs w:val="18"/>
        </w:rPr>
      </w:pPr>
      <w:r w:rsidRPr="00660962">
        <w:rPr>
          <w:rStyle w:val="FootnoteReference"/>
          <w:rFonts w:ascii="Verdana" w:hAnsi="Verdana"/>
          <w:sz w:val="18"/>
          <w:szCs w:val="18"/>
        </w:rPr>
        <w:footnoteRef/>
      </w:r>
      <w:proofErr w:type="spellStart"/>
      <w:r w:rsidRPr="00873937">
        <w:rPr>
          <w:rFonts w:cstheme="minorHAnsi"/>
          <w:sz w:val="18"/>
          <w:szCs w:val="18"/>
        </w:rPr>
        <w:t>Cf</w:t>
      </w:r>
      <w:proofErr w:type="spellEnd"/>
      <w:r w:rsidRPr="00873937">
        <w:rPr>
          <w:rFonts w:cstheme="minorHAnsi"/>
          <w:sz w:val="18"/>
          <w:szCs w:val="18"/>
        </w:rPr>
        <w:t>, Perfil de Saúde da Região de Saúde do Alentejo (2012):5.</w:t>
      </w:r>
    </w:p>
  </w:footnote>
  <w:footnote w:id="98">
    <w:p w:rsidR="00512792" w:rsidRPr="00873937" w:rsidRDefault="00512792" w:rsidP="00457942">
      <w:pPr>
        <w:pStyle w:val="FootnoteText"/>
        <w:rPr>
          <w:rFonts w:cstheme="minorHAnsi"/>
          <w:sz w:val="18"/>
          <w:szCs w:val="18"/>
        </w:rPr>
      </w:pPr>
      <w:r w:rsidRPr="00873937">
        <w:rPr>
          <w:rStyle w:val="FootnoteReference"/>
          <w:rFonts w:cstheme="minorHAnsi"/>
          <w:sz w:val="18"/>
          <w:szCs w:val="18"/>
        </w:rPr>
        <w:footnoteRef/>
      </w:r>
      <w:proofErr w:type="spellStart"/>
      <w:r w:rsidRPr="00873937">
        <w:rPr>
          <w:rFonts w:cstheme="minorHAnsi"/>
          <w:sz w:val="18"/>
          <w:szCs w:val="18"/>
        </w:rPr>
        <w:t>Cf</w:t>
      </w:r>
      <w:proofErr w:type="spellEnd"/>
      <w:r w:rsidRPr="00873937">
        <w:rPr>
          <w:rFonts w:cstheme="minorHAnsi"/>
          <w:sz w:val="18"/>
          <w:szCs w:val="18"/>
        </w:rPr>
        <w:t>, Perfil de Saúde da Região de Saúde do Alentejo (2012):6.</w:t>
      </w:r>
    </w:p>
  </w:footnote>
  <w:footnote w:id="99">
    <w:p w:rsidR="00512792" w:rsidRPr="00873937" w:rsidRDefault="00512792" w:rsidP="00457942">
      <w:pPr>
        <w:pStyle w:val="FootnoteText"/>
        <w:rPr>
          <w:rFonts w:cstheme="minorHAnsi"/>
          <w:sz w:val="18"/>
          <w:szCs w:val="18"/>
        </w:rPr>
      </w:pPr>
      <w:r w:rsidRPr="00873937">
        <w:rPr>
          <w:rStyle w:val="FootnoteReference"/>
          <w:rFonts w:cstheme="minorHAnsi"/>
          <w:sz w:val="18"/>
          <w:szCs w:val="18"/>
        </w:rPr>
        <w:footnoteRef/>
      </w:r>
      <w:r w:rsidRPr="00873937">
        <w:rPr>
          <w:rFonts w:cstheme="minorHAnsi"/>
          <w:sz w:val="18"/>
          <w:szCs w:val="18"/>
        </w:rPr>
        <w:t xml:space="preserve"> Plano Regional de Saú</w:t>
      </w:r>
      <w:r>
        <w:rPr>
          <w:rFonts w:cstheme="minorHAnsi"/>
          <w:sz w:val="18"/>
          <w:szCs w:val="18"/>
        </w:rPr>
        <w:t>de do Alentejo (2011):</w:t>
      </w:r>
      <w:r w:rsidRPr="00873937">
        <w:rPr>
          <w:rFonts w:cstheme="minorHAnsi"/>
          <w:sz w:val="18"/>
          <w:szCs w:val="18"/>
        </w:rPr>
        <w:t>9.</w:t>
      </w:r>
    </w:p>
  </w:footnote>
  <w:footnote w:id="100">
    <w:p w:rsidR="00512792" w:rsidRPr="00873937" w:rsidRDefault="00512792" w:rsidP="00276D3C">
      <w:pPr>
        <w:pStyle w:val="FootnoteText"/>
        <w:rPr>
          <w:rFonts w:cstheme="minorHAnsi"/>
          <w:sz w:val="18"/>
          <w:szCs w:val="18"/>
        </w:rPr>
      </w:pPr>
      <w:r w:rsidRPr="00660962">
        <w:rPr>
          <w:rStyle w:val="FootnoteReference"/>
          <w:rFonts w:ascii="Verdana" w:hAnsi="Verdana"/>
          <w:sz w:val="18"/>
          <w:szCs w:val="18"/>
        </w:rPr>
        <w:footnoteRef/>
      </w:r>
      <w:proofErr w:type="spellStart"/>
      <w:r w:rsidRPr="00873937">
        <w:rPr>
          <w:rFonts w:cstheme="minorHAnsi"/>
          <w:sz w:val="18"/>
          <w:szCs w:val="18"/>
        </w:rPr>
        <w:t>Cf</w:t>
      </w:r>
      <w:proofErr w:type="spellEnd"/>
      <w:r w:rsidRPr="00873937">
        <w:rPr>
          <w:rFonts w:cstheme="minorHAnsi"/>
          <w:sz w:val="18"/>
          <w:szCs w:val="18"/>
        </w:rPr>
        <w:t>, Perfil de saúde da região de saúde do Alentejo</w:t>
      </w:r>
      <w:r>
        <w:rPr>
          <w:rFonts w:cstheme="minorHAnsi"/>
          <w:sz w:val="18"/>
          <w:szCs w:val="18"/>
        </w:rPr>
        <w:t xml:space="preserve"> </w:t>
      </w:r>
      <w:r w:rsidRPr="00873937">
        <w:rPr>
          <w:rFonts w:cstheme="minorHAnsi"/>
          <w:sz w:val="18"/>
          <w:szCs w:val="18"/>
        </w:rPr>
        <w:t>(2012): 7</w:t>
      </w:r>
    </w:p>
  </w:footnote>
  <w:footnote w:id="101">
    <w:p w:rsidR="00512792" w:rsidRPr="00873937" w:rsidRDefault="00512792" w:rsidP="00AB3846">
      <w:pPr>
        <w:pStyle w:val="FootnoteText"/>
        <w:rPr>
          <w:rFonts w:cstheme="minorHAnsi"/>
          <w:sz w:val="18"/>
          <w:szCs w:val="18"/>
        </w:rPr>
      </w:pPr>
      <w:r w:rsidRPr="00873937">
        <w:rPr>
          <w:rStyle w:val="FootnoteReference"/>
          <w:rFonts w:cstheme="minorHAnsi"/>
          <w:sz w:val="18"/>
          <w:szCs w:val="18"/>
        </w:rPr>
        <w:footnoteRef/>
      </w:r>
      <w:r w:rsidRPr="00873937">
        <w:rPr>
          <w:rFonts w:cstheme="minorHAnsi"/>
          <w:sz w:val="18"/>
          <w:szCs w:val="18"/>
        </w:rPr>
        <w:t xml:space="preserve"> Idem</w:t>
      </w:r>
    </w:p>
  </w:footnote>
  <w:footnote w:id="102">
    <w:p w:rsidR="00512792" w:rsidRDefault="00512792">
      <w:pPr>
        <w:pStyle w:val="FootnoteText"/>
      </w:pPr>
      <w:r>
        <w:rPr>
          <w:rStyle w:val="FootnoteReference"/>
        </w:rPr>
        <w:footnoteRef/>
      </w:r>
      <w:r>
        <w:t xml:space="preserve"> </w:t>
      </w:r>
      <w:proofErr w:type="spellStart"/>
      <w:r>
        <w:t>Cf,Plano</w:t>
      </w:r>
      <w:proofErr w:type="spellEnd"/>
      <w:r>
        <w:t xml:space="preserve"> Regional de Saúde (2011):10</w:t>
      </w:r>
    </w:p>
  </w:footnote>
  <w:footnote w:id="103">
    <w:p w:rsidR="00512792" w:rsidRDefault="00512792">
      <w:pPr>
        <w:pStyle w:val="FootnoteText"/>
      </w:pPr>
      <w:r>
        <w:rPr>
          <w:rStyle w:val="FootnoteReference"/>
        </w:rPr>
        <w:footnoteRef/>
      </w:r>
      <w:r>
        <w:t xml:space="preserve"> Plano Regional de Saúde (</w:t>
      </w:r>
      <w:proofErr w:type="gramStart"/>
      <w:r>
        <w:t xml:space="preserve">2012) </w:t>
      </w:r>
      <w:proofErr w:type="gramEnd"/>
      <w:r>
        <w:t>: 48</w:t>
      </w:r>
    </w:p>
  </w:footnote>
  <w:footnote w:id="104">
    <w:p w:rsidR="00512792" w:rsidRDefault="00512792" w:rsidP="009844D2">
      <w:pPr>
        <w:pStyle w:val="FootnoteText"/>
      </w:pPr>
      <w:r>
        <w:rPr>
          <w:rStyle w:val="FootnoteReference"/>
        </w:rPr>
        <w:footnoteRef/>
      </w:r>
      <w:r>
        <w:t xml:space="preserve"> Idem,ibidem:19.</w:t>
      </w:r>
    </w:p>
  </w:footnote>
  <w:footnote w:id="105">
    <w:p w:rsidR="00512792" w:rsidRDefault="00512792" w:rsidP="009844D2">
      <w:pPr>
        <w:pStyle w:val="FootnoteText"/>
      </w:pPr>
      <w:r>
        <w:rPr>
          <w:rStyle w:val="FootnoteReference"/>
        </w:rPr>
        <w:footnoteRef/>
      </w:r>
      <w:r>
        <w:t xml:space="preserve"> Idem,ibidem:16.</w:t>
      </w:r>
    </w:p>
  </w:footnote>
  <w:footnote w:id="106">
    <w:p w:rsidR="00512792" w:rsidRPr="00AD19B2" w:rsidRDefault="00512792" w:rsidP="009844D2">
      <w:pPr>
        <w:pStyle w:val="FootnoteText"/>
        <w:rPr>
          <w:rFonts w:cstheme="minorHAnsi"/>
          <w:sz w:val="18"/>
          <w:szCs w:val="18"/>
        </w:rPr>
      </w:pPr>
      <w:r>
        <w:rPr>
          <w:rStyle w:val="FootnoteReference"/>
        </w:rPr>
        <w:footnoteRef/>
      </w:r>
      <w:r w:rsidRPr="00AD19B2">
        <w:rPr>
          <w:rFonts w:cstheme="minorHAnsi"/>
          <w:sz w:val="18"/>
          <w:szCs w:val="18"/>
        </w:rPr>
        <w:t>Idem,ibidem:27.</w:t>
      </w:r>
    </w:p>
  </w:footnote>
  <w:footnote w:id="107">
    <w:p w:rsidR="00512792" w:rsidRPr="00AD19B2" w:rsidRDefault="00512792">
      <w:pPr>
        <w:pStyle w:val="FootnoteText"/>
        <w:rPr>
          <w:rFonts w:cstheme="minorHAnsi"/>
          <w:sz w:val="18"/>
          <w:szCs w:val="18"/>
        </w:rPr>
      </w:pPr>
      <w:r w:rsidRPr="00AD19B2">
        <w:rPr>
          <w:rStyle w:val="FootnoteReference"/>
          <w:rFonts w:cstheme="minorHAnsi"/>
          <w:sz w:val="18"/>
          <w:szCs w:val="18"/>
        </w:rPr>
        <w:footnoteRef/>
      </w:r>
      <w:r w:rsidRPr="00AD19B2">
        <w:rPr>
          <w:rFonts w:cstheme="minorHAnsi"/>
          <w:sz w:val="18"/>
          <w:szCs w:val="18"/>
        </w:rPr>
        <w:t xml:space="preserve">Consulte-se o </w:t>
      </w:r>
      <w:proofErr w:type="gramStart"/>
      <w:r w:rsidRPr="00AD19B2">
        <w:rPr>
          <w:rFonts w:cstheme="minorHAnsi"/>
          <w:sz w:val="18"/>
          <w:szCs w:val="18"/>
        </w:rPr>
        <w:t>site</w:t>
      </w:r>
      <w:proofErr w:type="gramEnd"/>
      <w:r w:rsidRPr="00AD19B2">
        <w:rPr>
          <w:rFonts w:cstheme="minorHAnsi"/>
          <w:sz w:val="18"/>
          <w:szCs w:val="18"/>
        </w:rPr>
        <w:t>, http://www.insa.pt/sites/INSA/Portugues/Publicacoes/Outros/Paginas/INS2005-2006.aspx</w:t>
      </w:r>
    </w:p>
  </w:footnote>
  <w:footnote w:id="108">
    <w:p w:rsidR="00512792" w:rsidRPr="00AD19B2" w:rsidRDefault="00512792" w:rsidP="009844D2">
      <w:pPr>
        <w:pStyle w:val="FootnoteText"/>
        <w:rPr>
          <w:rFonts w:cstheme="minorHAnsi"/>
          <w:sz w:val="18"/>
          <w:szCs w:val="18"/>
        </w:rPr>
      </w:pPr>
      <w:r w:rsidRPr="00AD19B2">
        <w:rPr>
          <w:rStyle w:val="FootnoteReference"/>
          <w:rFonts w:cstheme="minorHAnsi"/>
          <w:sz w:val="18"/>
          <w:szCs w:val="18"/>
        </w:rPr>
        <w:footnoteRef/>
      </w:r>
      <w:r w:rsidRPr="00AD19B2">
        <w:rPr>
          <w:rFonts w:cstheme="minorHAnsi"/>
          <w:sz w:val="18"/>
          <w:szCs w:val="18"/>
        </w:rPr>
        <w:t>Idem,ibidem:42 e 43.</w:t>
      </w:r>
    </w:p>
  </w:footnote>
  <w:footnote w:id="109">
    <w:p w:rsidR="00512792" w:rsidRPr="00AD19B2" w:rsidRDefault="00512792" w:rsidP="009844D2">
      <w:pPr>
        <w:pStyle w:val="FootnoteText"/>
        <w:rPr>
          <w:rFonts w:cstheme="minorHAnsi"/>
          <w:sz w:val="18"/>
          <w:szCs w:val="18"/>
        </w:rPr>
      </w:pPr>
      <w:r w:rsidRPr="00AD19B2">
        <w:rPr>
          <w:rStyle w:val="FootnoteReference"/>
          <w:rFonts w:cstheme="minorHAnsi"/>
          <w:sz w:val="18"/>
          <w:szCs w:val="18"/>
        </w:rPr>
        <w:footnoteRef/>
      </w:r>
      <w:r w:rsidRPr="00AD19B2">
        <w:rPr>
          <w:rFonts w:cstheme="minorHAnsi"/>
          <w:sz w:val="18"/>
          <w:szCs w:val="18"/>
        </w:rPr>
        <w:t>Idem:44 e 45.</w:t>
      </w:r>
    </w:p>
  </w:footnote>
  <w:footnote w:id="110">
    <w:p w:rsidR="00512792" w:rsidRPr="005500DE" w:rsidRDefault="00512792" w:rsidP="00FC629E">
      <w:pPr>
        <w:pStyle w:val="FootnoteText"/>
        <w:rPr>
          <w:rFonts w:cstheme="minorHAnsi"/>
          <w:sz w:val="18"/>
          <w:szCs w:val="18"/>
        </w:rPr>
      </w:pPr>
      <w:r w:rsidRPr="005500DE">
        <w:rPr>
          <w:rStyle w:val="FootnoteReference"/>
          <w:rFonts w:cstheme="minorHAnsi"/>
          <w:sz w:val="18"/>
          <w:szCs w:val="18"/>
        </w:rPr>
        <w:footnoteRef/>
      </w:r>
      <w:r>
        <w:rPr>
          <w:rFonts w:cstheme="minorHAnsi"/>
          <w:sz w:val="18"/>
          <w:szCs w:val="18"/>
        </w:rPr>
        <w:t xml:space="preserve"> </w:t>
      </w:r>
      <w:proofErr w:type="spellStart"/>
      <w:r>
        <w:rPr>
          <w:rFonts w:cstheme="minorHAnsi"/>
          <w:sz w:val="18"/>
          <w:szCs w:val="18"/>
        </w:rPr>
        <w:t>Cf</w:t>
      </w:r>
      <w:proofErr w:type="spellEnd"/>
      <w:r>
        <w:rPr>
          <w:rFonts w:cstheme="minorHAnsi"/>
          <w:sz w:val="18"/>
          <w:szCs w:val="18"/>
        </w:rPr>
        <w:t>, P</w:t>
      </w:r>
      <w:r w:rsidRPr="005500DE">
        <w:rPr>
          <w:rFonts w:cstheme="minorHAnsi"/>
          <w:sz w:val="18"/>
          <w:szCs w:val="18"/>
        </w:rPr>
        <w:t>lano Regional de</w:t>
      </w:r>
      <w:r>
        <w:rPr>
          <w:rFonts w:cstheme="minorHAnsi"/>
          <w:sz w:val="18"/>
          <w:szCs w:val="18"/>
        </w:rPr>
        <w:t xml:space="preserve"> Saúde da Região Alentejo:</w:t>
      </w:r>
      <w:r w:rsidRPr="005500DE">
        <w:rPr>
          <w:rFonts w:cstheme="minorHAnsi"/>
          <w:sz w:val="18"/>
          <w:szCs w:val="18"/>
        </w:rPr>
        <w:t>30</w:t>
      </w:r>
      <w:r>
        <w:rPr>
          <w:rFonts w:cstheme="minorHAnsi"/>
          <w:sz w:val="18"/>
          <w:szCs w:val="18"/>
        </w:rPr>
        <w:t>.</w:t>
      </w:r>
    </w:p>
  </w:footnote>
  <w:footnote w:id="111">
    <w:p w:rsidR="00512792" w:rsidRPr="005500DE" w:rsidRDefault="00512792" w:rsidP="00FC629E">
      <w:pPr>
        <w:pStyle w:val="FootnoteText"/>
        <w:rPr>
          <w:rFonts w:cstheme="minorHAnsi"/>
          <w:sz w:val="18"/>
          <w:szCs w:val="18"/>
        </w:rPr>
      </w:pPr>
      <w:r w:rsidRPr="005500DE">
        <w:rPr>
          <w:rStyle w:val="FootnoteReference"/>
          <w:rFonts w:cstheme="minorHAnsi"/>
          <w:sz w:val="18"/>
          <w:szCs w:val="18"/>
        </w:rPr>
        <w:footnoteRef/>
      </w:r>
      <w:r>
        <w:rPr>
          <w:rFonts w:cstheme="minorHAnsi"/>
          <w:sz w:val="18"/>
          <w:szCs w:val="18"/>
        </w:rPr>
        <w:t xml:space="preserve"> Idem, ibidem:</w:t>
      </w:r>
      <w:r w:rsidRPr="005500DE">
        <w:rPr>
          <w:rFonts w:cstheme="minorHAnsi"/>
          <w:sz w:val="18"/>
          <w:szCs w:val="18"/>
        </w:rPr>
        <w:t xml:space="preserve"> 31</w:t>
      </w:r>
      <w:r>
        <w:rPr>
          <w:rFonts w:cstheme="minorHAnsi"/>
          <w:sz w:val="18"/>
          <w:szCs w:val="18"/>
        </w:rPr>
        <w:t>.</w:t>
      </w:r>
    </w:p>
  </w:footnote>
  <w:footnote w:id="112">
    <w:p w:rsidR="00512792" w:rsidRPr="008E4E1E" w:rsidRDefault="00512792" w:rsidP="00AA791D">
      <w:pPr>
        <w:pStyle w:val="FootnoteText"/>
        <w:rPr>
          <w:rFonts w:cstheme="minorHAnsi"/>
          <w:sz w:val="18"/>
          <w:szCs w:val="18"/>
        </w:rPr>
      </w:pPr>
      <w:r>
        <w:rPr>
          <w:rStyle w:val="FootnoteReference"/>
        </w:rPr>
        <w:footnoteRef/>
      </w:r>
      <w:r>
        <w:t xml:space="preserve"> </w:t>
      </w:r>
      <w:r w:rsidRPr="008E4E1E">
        <w:rPr>
          <w:rFonts w:cstheme="minorHAnsi"/>
          <w:sz w:val="18"/>
          <w:szCs w:val="18"/>
        </w:rPr>
        <w:t>Ahmed</w:t>
      </w:r>
      <w:r>
        <w:rPr>
          <w:rFonts w:cstheme="minorHAnsi"/>
          <w:sz w:val="18"/>
          <w:szCs w:val="18"/>
        </w:rPr>
        <w:t>,</w:t>
      </w:r>
      <w:r w:rsidRPr="008E4E1E">
        <w:rPr>
          <w:rFonts w:cstheme="minorHAnsi"/>
          <w:sz w:val="18"/>
          <w:szCs w:val="18"/>
        </w:rPr>
        <w:t xml:space="preserve"> AM </w:t>
      </w:r>
      <w:proofErr w:type="gramStart"/>
      <w:r w:rsidRPr="008E4E1E">
        <w:rPr>
          <w:rFonts w:cstheme="minorHAnsi"/>
          <w:sz w:val="18"/>
          <w:szCs w:val="18"/>
        </w:rPr>
        <w:t>( 2002</w:t>
      </w:r>
      <w:proofErr w:type="gramEnd"/>
      <w:r w:rsidRPr="008E4E1E">
        <w:rPr>
          <w:rFonts w:cstheme="minorHAnsi"/>
          <w:sz w:val="18"/>
          <w:szCs w:val="18"/>
        </w:rPr>
        <w:t>):373-378.</w:t>
      </w:r>
    </w:p>
  </w:footnote>
  <w:footnote w:id="113">
    <w:p w:rsidR="00512792" w:rsidRPr="008E4E1E" w:rsidRDefault="00512792" w:rsidP="00AA791D">
      <w:pPr>
        <w:pStyle w:val="FootnoteText"/>
        <w:rPr>
          <w:rFonts w:cstheme="minorHAnsi"/>
          <w:sz w:val="18"/>
          <w:szCs w:val="18"/>
        </w:rPr>
      </w:pPr>
      <w:r w:rsidRPr="00AD19B2">
        <w:rPr>
          <w:rStyle w:val="FootnoteReference"/>
          <w:rFonts w:cstheme="minorHAnsi"/>
          <w:sz w:val="18"/>
          <w:szCs w:val="18"/>
        </w:rPr>
        <w:footnoteRef/>
      </w:r>
      <w:r w:rsidRPr="00AD19B2">
        <w:rPr>
          <w:rFonts w:cstheme="minorHAnsi"/>
          <w:sz w:val="18"/>
          <w:szCs w:val="18"/>
        </w:rPr>
        <w:t xml:space="preserve"> V Jornadas da Endocrinologia e diabetes realizadas em 23 de Maio 2013.</w:t>
      </w:r>
      <w:r w:rsidRPr="008E4E1E">
        <w:rPr>
          <w:rFonts w:cstheme="minorHAnsi"/>
          <w:sz w:val="18"/>
          <w:szCs w:val="18"/>
        </w:rPr>
        <w:t xml:space="preserve">                      </w:t>
      </w:r>
    </w:p>
  </w:footnote>
  <w:footnote w:id="114">
    <w:p w:rsidR="00512792" w:rsidRDefault="00512792">
      <w:pPr>
        <w:pStyle w:val="FootnoteText"/>
        <w:rPr>
          <w:sz w:val="18"/>
          <w:szCs w:val="18"/>
        </w:rPr>
      </w:pPr>
      <w:r w:rsidRPr="000F68DC">
        <w:rPr>
          <w:rStyle w:val="FootnoteReference"/>
          <w:sz w:val="18"/>
          <w:szCs w:val="18"/>
        </w:rPr>
        <w:footnoteRef/>
      </w:r>
      <w:r w:rsidRPr="000F68DC">
        <w:rPr>
          <w:sz w:val="18"/>
          <w:szCs w:val="18"/>
        </w:rPr>
        <w:t xml:space="preserve"> </w:t>
      </w:r>
      <w:hyperlink r:id="rId8" w:history="1">
        <w:r w:rsidRPr="000F68DC">
          <w:rPr>
            <w:rStyle w:val="Hyperlink"/>
            <w:sz w:val="18"/>
            <w:szCs w:val="18"/>
          </w:rPr>
          <w:t>http://www.portugal.gov.pt/media/871173/20130219_relatorioanualdiabetes_2012.pdf</w:t>
        </w:r>
      </w:hyperlink>
      <w:r w:rsidRPr="000F68DC">
        <w:rPr>
          <w:sz w:val="18"/>
          <w:szCs w:val="18"/>
        </w:rPr>
        <w:t xml:space="preserve">, consultado e acedido </w:t>
      </w:r>
      <w:proofErr w:type="gramStart"/>
      <w:r w:rsidRPr="000F68DC">
        <w:rPr>
          <w:sz w:val="18"/>
          <w:szCs w:val="18"/>
        </w:rPr>
        <w:t>em</w:t>
      </w:r>
      <w:proofErr w:type="gramEnd"/>
      <w:r w:rsidRPr="000F68DC">
        <w:rPr>
          <w:sz w:val="18"/>
          <w:szCs w:val="18"/>
        </w:rPr>
        <w:t xml:space="preserve"> </w:t>
      </w:r>
    </w:p>
    <w:p w:rsidR="00512792" w:rsidRDefault="00512792">
      <w:pPr>
        <w:pStyle w:val="FootnoteText"/>
      </w:pPr>
      <w:proofErr w:type="gramStart"/>
      <w:r>
        <w:rPr>
          <w:sz w:val="18"/>
          <w:szCs w:val="18"/>
        </w:rPr>
        <w:t>em</w:t>
      </w:r>
      <w:proofErr w:type="gramEnd"/>
      <w:r>
        <w:rPr>
          <w:sz w:val="18"/>
          <w:szCs w:val="18"/>
        </w:rPr>
        <w:t xml:space="preserve"> 12/06/2013.</w:t>
      </w:r>
    </w:p>
  </w:footnote>
  <w:footnote w:id="115">
    <w:p w:rsidR="00512792" w:rsidRPr="008E4E1E" w:rsidRDefault="00512792" w:rsidP="00AA791D">
      <w:pPr>
        <w:pStyle w:val="FootnoteText"/>
        <w:rPr>
          <w:rFonts w:cstheme="minorHAnsi"/>
          <w:sz w:val="18"/>
          <w:szCs w:val="18"/>
        </w:rPr>
      </w:pPr>
      <w:r w:rsidRPr="008E4E1E">
        <w:rPr>
          <w:rStyle w:val="FootnoteReference"/>
          <w:rFonts w:cstheme="minorHAnsi"/>
          <w:sz w:val="18"/>
          <w:szCs w:val="18"/>
        </w:rPr>
        <w:footnoteRef/>
      </w:r>
      <w:r>
        <w:rPr>
          <w:rFonts w:cstheme="minorHAnsi"/>
          <w:sz w:val="18"/>
          <w:szCs w:val="18"/>
        </w:rPr>
        <w:t xml:space="preserve"> Idem.</w:t>
      </w:r>
    </w:p>
  </w:footnote>
  <w:footnote w:id="116">
    <w:p w:rsidR="00512792" w:rsidRPr="008E4E1E" w:rsidRDefault="00512792" w:rsidP="00AA791D">
      <w:pPr>
        <w:pStyle w:val="FootnoteText"/>
        <w:rPr>
          <w:rFonts w:cstheme="minorHAnsi"/>
          <w:sz w:val="18"/>
          <w:szCs w:val="18"/>
        </w:rPr>
      </w:pPr>
      <w:r w:rsidRPr="008E4E1E">
        <w:rPr>
          <w:rStyle w:val="FootnoteReference"/>
          <w:rFonts w:cstheme="minorHAnsi"/>
          <w:sz w:val="18"/>
          <w:szCs w:val="18"/>
        </w:rPr>
        <w:footnoteRef/>
      </w:r>
      <w:r w:rsidRPr="008E4E1E">
        <w:rPr>
          <w:rFonts w:cstheme="minorHAnsi"/>
          <w:sz w:val="18"/>
          <w:szCs w:val="18"/>
        </w:rPr>
        <w:t xml:space="preserve"> É uma Hormona que possibilita a entrada da glicose nas células.</w:t>
      </w:r>
    </w:p>
  </w:footnote>
  <w:footnote w:id="117">
    <w:p w:rsidR="00512792" w:rsidRPr="008E4E1E" w:rsidRDefault="00512792" w:rsidP="00AA791D">
      <w:pPr>
        <w:pStyle w:val="FootnoteText"/>
        <w:rPr>
          <w:rFonts w:cstheme="minorHAnsi"/>
          <w:sz w:val="18"/>
          <w:szCs w:val="18"/>
        </w:rPr>
      </w:pPr>
      <w:r w:rsidRPr="008E4E1E">
        <w:rPr>
          <w:rStyle w:val="FootnoteReference"/>
          <w:rFonts w:cstheme="minorHAnsi"/>
          <w:sz w:val="18"/>
          <w:szCs w:val="18"/>
        </w:rPr>
        <w:footnoteRef/>
      </w:r>
      <w:r w:rsidRPr="005C5F82">
        <w:t xml:space="preserve"> </w:t>
      </w:r>
      <w:proofErr w:type="gramStart"/>
      <w:r w:rsidRPr="005C5F82">
        <w:rPr>
          <w:rFonts w:cstheme="minorHAnsi"/>
          <w:sz w:val="18"/>
          <w:szCs w:val="18"/>
        </w:rPr>
        <w:t>http:</w:t>
      </w:r>
      <w:proofErr w:type="gramEnd"/>
      <w:r w:rsidRPr="005C5F82">
        <w:rPr>
          <w:rFonts w:cstheme="minorHAnsi"/>
          <w:sz w:val="18"/>
          <w:szCs w:val="18"/>
        </w:rPr>
        <w:t>//www.ulsm.min-saude.pt/ResourcesUser/Documentos/i018361.pd</w:t>
      </w:r>
      <w:r>
        <w:rPr>
          <w:rFonts w:cstheme="minorHAnsi"/>
          <w:sz w:val="18"/>
          <w:szCs w:val="18"/>
        </w:rPr>
        <w:t>,</w:t>
      </w:r>
      <w:r w:rsidRPr="005C5F82">
        <w:t xml:space="preserve"> </w:t>
      </w:r>
      <w:proofErr w:type="spellStart"/>
      <w:r w:rsidRPr="005C5F82">
        <w:rPr>
          <w:rFonts w:cstheme="minorHAnsi"/>
          <w:sz w:val="18"/>
          <w:szCs w:val="18"/>
        </w:rPr>
        <w:t>Cf</w:t>
      </w:r>
      <w:proofErr w:type="spellEnd"/>
      <w:r w:rsidRPr="005C5F82">
        <w:rPr>
          <w:rFonts w:cstheme="minorHAnsi"/>
          <w:sz w:val="18"/>
          <w:szCs w:val="18"/>
        </w:rPr>
        <w:t>,</w:t>
      </w:r>
      <w:r>
        <w:rPr>
          <w:rFonts w:cstheme="minorHAnsi"/>
          <w:sz w:val="18"/>
          <w:szCs w:val="18"/>
        </w:rPr>
        <w:t xml:space="preserve"> Diabetes: Factos e Números 2012</w:t>
      </w:r>
      <w:r w:rsidRPr="005C5F82">
        <w:rPr>
          <w:rFonts w:cstheme="minorHAnsi"/>
          <w:sz w:val="18"/>
          <w:szCs w:val="18"/>
        </w:rPr>
        <w:t xml:space="preserve"> Relatório Anual do Observatório Nacional da Diabetes (2012):60.</w:t>
      </w:r>
    </w:p>
  </w:footnote>
  <w:footnote w:id="118">
    <w:p w:rsidR="00512792" w:rsidRDefault="00512792" w:rsidP="00AA791D">
      <w:pPr>
        <w:pStyle w:val="FootnoteText"/>
      </w:pPr>
      <w:r>
        <w:rPr>
          <w:rStyle w:val="FootnoteReference"/>
        </w:rPr>
        <w:footnoteRef/>
      </w:r>
      <w:r>
        <w:t xml:space="preserve"> Idem:60.</w:t>
      </w:r>
    </w:p>
  </w:footnote>
  <w:footnote w:id="119">
    <w:p w:rsidR="00512792" w:rsidRPr="0061167B" w:rsidRDefault="00512792" w:rsidP="00AA791D">
      <w:pPr>
        <w:pStyle w:val="FootnoteText"/>
        <w:rPr>
          <w:color w:val="FF0000"/>
        </w:rPr>
      </w:pPr>
      <w:r w:rsidRPr="0061167B">
        <w:rPr>
          <w:rStyle w:val="FootnoteReference"/>
        </w:rPr>
        <w:footnoteRef/>
      </w:r>
      <w:r w:rsidRPr="0061167B">
        <w:t xml:space="preserve"> </w:t>
      </w:r>
      <w:r>
        <w:t>Idem.</w:t>
      </w:r>
      <w:proofErr w:type="gramStart"/>
      <w:r>
        <w:t xml:space="preserve">60 </w:t>
      </w:r>
      <w:proofErr w:type="gramEnd"/>
      <w:r>
        <w:t xml:space="preserve">; </w:t>
      </w:r>
      <w:proofErr w:type="spellStart"/>
      <w:proofErr w:type="gramStart"/>
      <w:r>
        <w:t>Cf</w:t>
      </w:r>
      <w:proofErr w:type="spellEnd"/>
      <w:r>
        <w:t xml:space="preserve"> ,</w:t>
      </w:r>
      <w:proofErr w:type="gramEnd"/>
      <w:r>
        <w:t xml:space="preserve"> in</w:t>
      </w:r>
      <w:r w:rsidRPr="0061167B">
        <w:t xml:space="preserve"> “Investigaç</w:t>
      </w:r>
      <w:r>
        <w:t xml:space="preserve">ão na saúde em </w:t>
      </w:r>
      <w:r w:rsidRPr="00E02D23">
        <w:t>Portugal(2000):56.</w:t>
      </w:r>
    </w:p>
  </w:footnote>
  <w:footnote w:id="120">
    <w:p w:rsidR="00512792" w:rsidRPr="008E4E1E" w:rsidRDefault="00512792" w:rsidP="00AA791D">
      <w:pPr>
        <w:pStyle w:val="FootnoteText"/>
        <w:rPr>
          <w:rFonts w:cstheme="minorHAnsi"/>
          <w:sz w:val="18"/>
          <w:szCs w:val="18"/>
        </w:rPr>
      </w:pPr>
      <w:r w:rsidRPr="00E12113">
        <w:rPr>
          <w:rStyle w:val="FootnoteReference"/>
          <w:rFonts w:cstheme="minorHAnsi"/>
          <w:sz w:val="18"/>
          <w:szCs w:val="18"/>
        </w:rPr>
        <w:footnoteRef/>
      </w:r>
      <w:r w:rsidRPr="00B12634">
        <w:rPr>
          <w:rFonts w:cstheme="minorHAnsi"/>
          <w:sz w:val="18"/>
          <w:szCs w:val="18"/>
        </w:rPr>
        <w:t>Relatório Anual do Observatório Nacional da Diabetes (21012)</w:t>
      </w:r>
      <w:proofErr w:type="gramStart"/>
      <w:r w:rsidRPr="00B12634">
        <w:rPr>
          <w:rFonts w:cstheme="minorHAnsi"/>
          <w:sz w:val="18"/>
          <w:szCs w:val="18"/>
        </w:rPr>
        <w:t>:60 ;</w:t>
      </w:r>
      <w:proofErr w:type="gramEnd"/>
      <w:r w:rsidRPr="00B12634">
        <w:rPr>
          <w:rFonts w:cstheme="minorHAnsi"/>
          <w:sz w:val="18"/>
          <w:szCs w:val="18"/>
        </w:rPr>
        <w:t xml:space="preserve">  http://www.apdp.pt, Consultado/Acedido em 14-06-2013.</w:t>
      </w:r>
    </w:p>
  </w:footnote>
  <w:footnote w:id="121">
    <w:p w:rsidR="00512792" w:rsidRPr="00E12113" w:rsidRDefault="00512792" w:rsidP="00AA791D">
      <w:pPr>
        <w:pStyle w:val="FootnoteText"/>
        <w:rPr>
          <w:rFonts w:cstheme="minorHAnsi"/>
          <w:sz w:val="18"/>
          <w:szCs w:val="18"/>
        </w:rPr>
      </w:pPr>
      <w:r w:rsidRPr="00E12113">
        <w:rPr>
          <w:rStyle w:val="FootnoteReference"/>
          <w:rFonts w:cstheme="minorHAnsi"/>
          <w:sz w:val="18"/>
          <w:szCs w:val="18"/>
        </w:rPr>
        <w:footnoteRef/>
      </w:r>
      <w:r w:rsidRPr="00E12113">
        <w:rPr>
          <w:rFonts w:cstheme="minorHAnsi"/>
          <w:sz w:val="18"/>
          <w:szCs w:val="18"/>
        </w:rPr>
        <w:t>Relatório Anual do Observa</w:t>
      </w:r>
      <w:r>
        <w:rPr>
          <w:rFonts w:cstheme="minorHAnsi"/>
          <w:sz w:val="18"/>
          <w:szCs w:val="18"/>
        </w:rPr>
        <w:t>tório Nacional da Diabetes:</w:t>
      </w:r>
      <w:r w:rsidRPr="00E12113">
        <w:rPr>
          <w:rFonts w:cstheme="minorHAnsi"/>
          <w:sz w:val="18"/>
          <w:szCs w:val="18"/>
        </w:rPr>
        <w:t xml:space="preserve"> 61</w:t>
      </w:r>
      <w:r>
        <w:rPr>
          <w:rFonts w:cstheme="minorHAnsi"/>
          <w:sz w:val="18"/>
          <w:szCs w:val="18"/>
        </w:rPr>
        <w:t>.</w:t>
      </w:r>
    </w:p>
  </w:footnote>
  <w:footnote w:id="122">
    <w:p w:rsidR="00512792" w:rsidRPr="00E12113" w:rsidRDefault="00512792" w:rsidP="00AA791D">
      <w:pPr>
        <w:pStyle w:val="FootnoteText"/>
        <w:rPr>
          <w:rFonts w:cstheme="minorHAnsi"/>
          <w:sz w:val="18"/>
          <w:szCs w:val="18"/>
        </w:rPr>
      </w:pPr>
      <w:r w:rsidRPr="00E12113">
        <w:rPr>
          <w:rStyle w:val="FootnoteReference"/>
          <w:rFonts w:cstheme="minorHAnsi"/>
          <w:sz w:val="18"/>
          <w:szCs w:val="18"/>
        </w:rPr>
        <w:footnoteRef/>
      </w:r>
      <w:r>
        <w:rPr>
          <w:rFonts w:cstheme="minorHAnsi"/>
          <w:sz w:val="18"/>
          <w:szCs w:val="18"/>
        </w:rPr>
        <w:t>Idem:34.</w:t>
      </w:r>
    </w:p>
  </w:footnote>
  <w:footnote w:id="123">
    <w:p w:rsidR="00512792" w:rsidRPr="008E4E1E" w:rsidRDefault="00512792" w:rsidP="00AA791D">
      <w:pPr>
        <w:pStyle w:val="FootnoteText"/>
        <w:rPr>
          <w:rFonts w:cstheme="minorHAnsi"/>
          <w:sz w:val="18"/>
          <w:szCs w:val="18"/>
        </w:rPr>
      </w:pPr>
      <w:r w:rsidRPr="008E4E1E">
        <w:rPr>
          <w:rStyle w:val="FootnoteReference"/>
          <w:rFonts w:cstheme="minorHAnsi"/>
          <w:sz w:val="18"/>
          <w:szCs w:val="18"/>
        </w:rPr>
        <w:footnoteRef/>
      </w:r>
      <w:r w:rsidRPr="008E4E1E">
        <w:rPr>
          <w:rFonts w:cstheme="minorHAnsi"/>
          <w:sz w:val="18"/>
          <w:szCs w:val="18"/>
        </w:rPr>
        <w:t xml:space="preserve"> </w:t>
      </w:r>
      <w:hyperlink r:id="rId9" w:history="1">
        <w:r w:rsidRPr="008E4E1E">
          <w:rPr>
            <w:rStyle w:val="Hyperlink"/>
            <w:rFonts w:eastAsia="Times New Roman" w:cstheme="minorHAnsi"/>
            <w:color w:val="auto"/>
            <w:sz w:val="18"/>
            <w:szCs w:val="18"/>
            <w:u w:val="none"/>
          </w:rPr>
          <w:t>http://www.idf.org/prevention.Consultado</w:t>
        </w:r>
      </w:hyperlink>
      <w:r w:rsidRPr="008E4E1E">
        <w:rPr>
          <w:rStyle w:val="Hyperlink"/>
          <w:rFonts w:eastAsia="Times New Roman" w:cstheme="minorHAnsi"/>
          <w:color w:val="auto"/>
          <w:sz w:val="18"/>
          <w:szCs w:val="18"/>
          <w:u w:val="none"/>
        </w:rPr>
        <w:t xml:space="preserve"> /</w:t>
      </w:r>
      <w:r>
        <w:rPr>
          <w:rStyle w:val="Hyperlink"/>
          <w:rFonts w:eastAsia="Times New Roman" w:cstheme="minorHAnsi"/>
          <w:color w:val="auto"/>
          <w:sz w:val="18"/>
          <w:szCs w:val="18"/>
          <w:u w:val="none"/>
        </w:rPr>
        <w:t>Acedido em 10-04-2012.</w:t>
      </w:r>
    </w:p>
  </w:footnote>
  <w:footnote w:id="124">
    <w:p w:rsidR="00512792" w:rsidRPr="00855EDD" w:rsidRDefault="00512792" w:rsidP="00AA791D">
      <w:pPr>
        <w:pStyle w:val="FootnoteText"/>
        <w:rPr>
          <w:sz w:val="18"/>
          <w:szCs w:val="18"/>
        </w:rPr>
      </w:pPr>
      <w:r>
        <w:rPr>
          <w:rStyle w:val="FootnoteReference"/>
        </w:rPr>
        <w:footnoteRef/>
      </w:r>
      <w:r w:rsidRPr="00855EDD">
        <w:rPr>
          <w:sz w:val="18"/>
          <w:szCs w:val="18"/>
        </w:rPr>
        <w:t>Picada no dedo para medir</w:t>
      </w:r>
      <w:r>
        <w:rPr>
          <w:sz w:val="18"/>
          <w:szCs w:val="18"/>
        </w:rPr>
        <w:t xml:space="preserve"> o açúcar no sangue (glicemia).</w:t>
      </w:r>
    </w:p>
  </w:footnote>
  <w:footnote w:id="125">
    <w:p w:rsidR="00512792" w:rsidRPr="00855EDD" w:rsidRDefault="00512792" w:rsidP="00AA791D">
      <w:pPr>
        <w:pStyle w:val="FootnoteText"/>
        <w:rPr>
          <w:sz w:val="18"/>
          <w:szCs w:val="18"/>
        </w:rPr>
      </w:pPr>
      <w:r w:rsidRPr="00855EDD">
        <w:rPr>
          <w:rStyle w:val="FootnoteReference"/>
          <w:sz w:val="18"/>
          <w:szCs w:val="18"/>
        </w:rPr>
        <w:footnoteRef/>
      </w:r>
      <w:r w:rsidRPr="00855EDD">
        <w:rPr>
          <w:sz w:val="18"/>
          <w:szCs w:val="18"/>
        </w:rPr>
        <w:t>Relatório Anual do Observatóri</w:t>
      </w:r>
      <w:r>
        <w:rPr>
          <w:sz w:val="18"/>
          <w:szCs w:val="18"/>
        </w:rPr>
        <w:t xml:space="preserve">o Nacional da </w:t>
      </w:r>
      <w:proofErr w:type="gramStart"/>
      <w:r>
        <w:rPr>
          <w:sz w:val="18"/>
          <w:szCs w:val="18"/>
        </w:rPr>
        <w:t>Diabetes(2012</w:t>
      </w:r>
      <w:proofErr w:type="gramEnd"/>
      <w:r>
        <w:rPr>
          <w:sz w:val="18"/>
          <w:szCs w:val="18"/>
        </w:rPr>
        <w:t>):40.</w:t>
      </w:r>
    </w:p>
  </w:footnote>
  <w:footnote w:id="126">
    <w:p w:rsidR="00512792" w:rsidRPr="00FE3390" w:rsidRDefault="00512792">
      <w:pPr>
        <w:pStyle w:val="FootnoteText"/>
        <w:rPr>
          <w:sz w:val="18"/>
          <w:szCs w:val="18"/>
        </w:rPr>
      </w:pPr>
      <w:r w:rsidRPr="00FE3390">
        <w:rPr>
          <w:rStyle w:val="FootnoteReference"/>
        </w:rPr>
        <w:footnoteRef/>
      </w:r>
      <w:proofErr w:type="gramStart"/>
      <w:r w:rsidRPr="00FE3390">
        <w:rPr>
          <w:sz w:val="18"/>
          <w:szCs w:val="18"/>
        </w:rPr>
        <w:t>http:</w:t>
      </w:r>
      <w:proofErr w:type="gramEnd"/>
      <w:r w:rsidRPr="00FE3390">
        <w:rPr>
          <w:sz w:val="18"/>
          <w:szCs w:val="18"/>
        </w:rPr>
        <w:t>//www.observaport.org/rp2012;Relatório primavera 2012.pdf,in,Observatório Português dos Sistemas de Saúde, in Crise e saúde . Um País em Sofrimento.</w:t>
      </w:r>
      <w:r>
        <w:rPr>
          <w:sz w:val="18"/>
          <w:szCs w:val="18"/>
        </w:rPr>
        <w:t xml:space="preserve"> Acedido e consultado 14-11-2013.</w:t>
      </w:r>
    </w:p>
  </w:footnote>
  <w:footnote w:id="127">
    <w:p w:rsidR="00512792" w:rsidRPr="00A338AC" w:rsidRDefault="00512792" w:rsidP="00A338AC">
      <w:pPr>
        <w:shd w:val="clear" w:color="auto" w:fill="FAFAFA"/>
        <w:spacing w:after="0" w:line="240" w:lineRule="auto"/>
        <w:ind w:right="240"/>
        <w:rPr>
          <w:rFonts w:ascii="Verdana" w:eastAsia="Times New Roman" w:hAnsi="Verdana" w:cs="Times New Roman"/>
          <w:sz w:val="18"/>
          <w:szCs w:val="18"/>
        </w:rPr>
      </w:pPr>
      <w:r w:rsidRPr="00A338AC">
        <w:rPr>
          <w:rStyle w:val="FootnoteReference"/>
        </w:rPr>
        <w:footnoteRef/>
      </w:r>
      <w:r w:rsidRPr="00A338AC">
        <w:rPr>
          <w:rFonts w:cstheme="minorHAnsi"/>
          <w:sz w:val="18"/>
          <w:szCs w:val="18"/>
        </w:rPr>
        <w:t xml:space="preserve">Decreto de Lei nº. 183/2008 </w:t>
      </w:r>
      <w:proofErr w:type="gramStart"/>
      <w:r w:rsidRPr="00A338AC">
        <w:rPr>
          <w:rFonts w:cstheme="minorHAnsi"/>
          <w:sz w:val="18"/>
          <w:szCs w:val="18"/>
        </w:rPr>
        <w:t>de</w:t>
      </w:r>
      <w:proofErr w:type="gramEnd"/>
      <w:r w:rsidRPr="00A338AC">
        <w:rPr>
          <w:rFonts w:cstheme="minorHAnsi"/>
          <w:sz w:val="18"/>
          <w:szCs w:val="18"/>
        </w:rPr>
        <w:t xml:space="preserve"> 4 de </w:t>
      </w:r>
      <w:r>
        <w:rPr>
          <w:rFonts w:cstheme="minorHAnsi"/>
          <w:sz w:val="18"/>
          <w:szCs w:val="18"/>
        </w:rPr>
        <w:t>s</w:t>
      </w:r>
      <w:r w:rsidRPr="00A338AC">
        <w:rPr>
          <w:rFonts w:cstheme="minorHAnsi"/>
          <w:sz w:val="18"/>
          <w:szCs w:val="18"/>
        </w:rPr>
        <w:t xml:space="preserve">etembro, alterado pelo Decreto de Lei n. 12/2009 </w:t>
      </w:r>
      <w:proofErr w:type="gramStart"/>
      <w:r w:rsidRPr="00A338AC">
        <w:rPr>
          <w:rFonts w:cstheme="minorHAnsi"/>
          <w:sz w:val="18"/>
          <w:szCs w:val="18"/>
        </w:rPr>
        <w:t>de</w:t>
      </w:r>
      <w:proofErr w:type="gramEnd"/>
      <w:r w:rsidRPr="00A338AC">
        <w:rPr>
          <w:rFonts w:cstheme="minorHAnsi"/>
          <w:sz w:val="18"/>
          <w:szCs w:val="18"/>
        </w:rPr>
        <w:t xml:space="preserve"> 12 de Janeiro, Diário da República nº 171, série I de2008</w:t>
      </w:r>
      <w:r w:rsidRPr="00A338AC">
        <w:rPr>
          <w:rFonts w:ascii="Verdana" w:eastAsia="Times New Roman" w:hAnsi="Verdana" w:cs="Times New Roman"/>
          <w:bCs/>
          <w:sz w:val="18"/>
          <w:szCs w:val="18"/>
        </w:rPr>
        <w:t>.</w:t>
      </w:r>
    </w:p>
  </w:footnote>
  <w:footnote w:id="128">
    <w:p w:rsidR="00512792" w:rsidRPr="00A338AC" w:rsidRDefault="00512792" w:rsidP="00A338AC">
      <w:pPr>
        <w:pStyle w:val="FootnoteText"/>
        <w:rPr>
          <w:rFonts w:cstheme="minorHAnsi"/>
          <w:sz w:val="18"/>
          <w:szCs w:val="18"/>
        </w:rPr>
      </w:pPr>
      <w:r w:rsidRPr="00A338AC">
        <w:rPr>
          <w:rStyle w:val="FootnoteReference"/>
          <w:rFonts w:cstheme="minorHAnsi"/>
          <w:sz w:val="18"/>
          <w:szCs w:val="18"/>
        </w:rPr>
        <w:footnoteRef/>
      </w:r>
      <w:proofErr w:type="gramStart"/>
      <w:r w:rsidRPr="00E841C6">
        <w:rPr>
          <w:rFonts w:cstheme="minorHAnsi"/>
          <w:sz w:val="18"/>
          <w:szCs w:val="18"/>
        </w:rPr>
        <w:t>http:</w:t>
      </w:r>
      <w:proofErr w:type="gramEnd"/>
      <w:r w:rsidRPr="00E841C6">
        <w:rPr>
          <w:rFonts w:cstheme="minorHAnsi"/>
          <w:sz w:val="18"/>
          <w:szCs w:val="18"/>
        </w:rPr>
        <w:t>//www.hb</w:t>
      </w:r>
      <w:r>
        <w:rPr>
          <w:rFonts w:cstheme="minorHAnsi"/>
          <w:sz w:val="18"/>
          <w:szCs w:val="18"/>
        </w:rPr>
        <w:t>eja-; Relatório e contas (</w:t>
      </w:r>
      <w:r w:rsidRPr="00E841C6">
        <w:rPr>
          <w:rFonts w:cstheme="minorHAnsi"/>
          <w:sz w:val="18"/>
          <w:szCs w:val="18"/>
        </w:rPr>
        <w:t>2011)</w:t>
      </w:r>
      <w:proofErr w:type="gramStart"/>
      <w:r w:rsidRPr="00E841C6">
        <w:rPr>
          <w:rFonts w:cstheme="minorHAnsi"/>
          <w:sz w:val="18"/>
          <w:szCs w:val="18"/>
        </w:rPr>
        <w:t>:124</w:t>
      </w:r>
      <w:r>
        <w:rPr>
          <w:rFonts w:cstheme="minorHAnsi"/>
          <w:sz w:val="18"/>
          <w:szCs w:val="18"/>
        </w:rPr>
        <w:t xml:space="preserve"> .</w:t>
      </w:r>
      <w:proofErr w:type="gramEnd"/>
      <w:r>
        <w:rPr>
          <w:rFonts w:cstheme="minorHAnsi"/>
          <w:sz w:val="18"/>
          <w:szCs w:val="18"/>
        </w:rPr>
        <w:t xml:space="preserve"> Consultado e acedido em 10-10-2013.</w:t>
      </w:r>
    </w:p>
  </w:footnote>
  <w:footnote w:id="129">
    <w:p w:rsidR="00512792" w:rsidRPr="00A338AC" w:rsidRDefault="00512792" w:rsidP="00A338AC">
      <w:pPr>
        <w:tabs>
          <w:tab w:val="left" w:pos="2640"/>
        </w:tabs>
        <w:spacing w:after="0" w:line="240" w:lineRule="auto"/>
        <w:jc w:val="both"/>
        <w:rPr>
          <w:rFonts w:cstheme="minorHAnsi"/>
          <w:sz w:val="18"/>
          <w:szCs w:val="18"/>
        </w:rPr>
      </w:pPr>
      <w:r w:rsidRPr="00A338AC">
        <w:rPr>
          <w:rStyle w:val="FootnoteReference"/>
          <w:rFonts w:cstheme="minorHAnsi"/>
          <w:sz w:val="18"/>
          <w:szCs w:val="18"/>
        </w:rPr>
        <w:footnoteRef/>
      </w:r>
      <w:r w:rsidRPr="00A338AC">
        <w:rPr>
          <w:rFonts w:cstheme="minorHAnsi"/>
          <w:sz w:val="18"/>
          <w:szCs w:val="18"/>
        </w:rPr>
        <w:t xml:space="preserve"> Decreto de Lei nº 558/99 de 17 de Dezembro, alterado pelo Decreto de Lei nº 300/2007 de 23 de agosto</w:t>
      </w:r>
      <w:r>
        <w:rPr>
          <w:rFonts w:cstheme="minorHAnsi"/>
          <w:sz w:val="18"/>
          <w:szCs w:val="18"/>
        </w:rPr>
        <w:t>, in D</w:t>
      </w:r>
      <w:r w:rsidRPr="00A338AC">
        <w:rPr>
          <w:rFonts w:cstheme="minorHAnsi"/>
          <w:sz w:val="18"/>
          <w:szCs w:val="18"/>
        </w:rPr>
        <w:t>i</w:t>
      </w:r>
      <w:r>
        <w:rPr>
          <w:rFonts w:cstheme="minorHAnsi"/>
          <w:sz w:val="18"/>
          <w:szCs w:val="18"/>
        </w:rPr>
        <w:t>á</w:t>
      </w:r>
      <w:r w:rsidRPr="00A338AC">
        <w:rPr>
          <w:rFonts w:cstheme="minorHAnsi"/>
          <w:sz w:val="18"/>
          <w:szCs w:val="18"/>
        </w:rPr>
        <w:t>rio da R</w:t>
      </w:r>
      <w:r>
        <w:rPr>
          <w:rFonts w:cstheme="minorHAnsi"/>
          <w:sz w:val="18"/>
          <w:szCs w:val="18"/>
        </w:rPr>
        <w:t>epú</w:t>
      </w:r>
      <w:r w:rsidRPr="00A338AC">
        <w:rPr>
          <w:rFonts w:cstheme="minorHAnsi"/>
          <w:sz w:val="18"/>
          <w:szCs w:val="18"/>
        </w:rPr>
        <w:t>blica nº292 série I de 1999.</w:t>
      </w:r>
    </w:p>
    <w:p w:rsidR="00512792" w:rsidRPr="00A338AC" w:rsidRDefault="00512792" w:rsidP="00A338AC">
      <w:pPr>
        <w:pStyle w:val="FootnoteText"/>
        <w:rPr>
          <w:sz w:val="14"/>
          <w:szCs w:val="14"/>
        </w:rPr>
      </w:pPr>
    </w:p>
  </w:footnote>
  <w:footnote w:id="130">
    <w:p w:rsidR="00512792" w:rsidRPr="00A338AC" w:rsidRDefault="00512792">
      <w:pPr>
        <w:pStyle w:val="FootnoteText"/>
        <w:rPr>
          <w:color w:val="FF0000"/>
          <w:sz w:val="18"/>
          <w:szCs w:val="18"/>
        </w:rPr>
      </w:pPr>
      <w:r w:rsidRPr="00F67FF5">
        <w:rPr>
          <w:rStyle w:val="FootnoteReference"/>
          <w:sz w:val="18"/>
          <w:szCs w:val="18"/>
        </w:rPr>
        <w:footnoteRef/>
      </w:r>
      <w:r w:rsidRPr="00F67FF5">
        <w:rPr>
          <w:sz w:val="18"/>
          <w:szCs w:val="18"/>
        </w:rPr>
        <w:t>Execução orçamental 2010 e 2011, disponibilizada e consultada nos dias 11, 12 e 13 de Fevereiro do ano 2012.</w:t>
      </w:r>
    </w:p>
  </w:footnote>
  <w:footnote w:id="131">
    <w:p w:rsidR="00512792" w:rsidRDefault="00512792">
      <w:pPr>
        <w:pStyle w:val="FootnoteText"/>
      </w:pPr>
      <w:r>
        <w:rPr>
          <w:rStyle w:val="FootnoteReference"/>
        </w:rPr>
        <w:footnoteRef/>
      </w:r>
      <w:r>
        <w:t xml:space="preserve">Relatório de Atividades da ARS </w:t>
      </w:r>
      <w:proofErr w:type="gramStart"/>
      <w:r>
        <w:t>Alentejo(2008</w:t>
      </w:r>
      <w:proofErr w:type="gramEnd"/>
      <w:r>
        <w:t>):17</w:t>
      </w:r>
    </w:p>
  </w:footnote>
  <w:footnote w:id="132">
    <w:p w:rsidR="00512792" w:rsidRPr="00050192" w:rsidRDefault="00512792">
      <w:pPr>
        <w:pStyle w:val="FootnoteText"/>
        <w:rPr>
          <w:color w:val="FF0000"/>
        </w:rPr>
      </w:pPr>
      <w:r>
        <w:rPr>
          <w:rStyle w:val="FootnoteReference"/>
        </w:rPr>
        <w:footnoteRef/>
      </w:r>
      <w:r w:rsidRPr="00A338AC">
        <w:t>Idem, ibidem:17.</w:t>
      </w:r>
    </w:p>
  </w:footnote>
  <w:footnote w:id="133">
    <w:p w:rsidR="00512792" w:rsidRDefault="00512792">
      <w:pPr>
        <w:pStyle w:val="FootnoteText"/>
      </w:pPr>
      <w:r>
        <w:rPr>
          <w:rStyle w:val="FootnoteReference"/>
        </w:rPr>
        <w:footnoteRef/>
      </w:r>
      <w:r>
        <w:t>In,</w:t>
      </w:r>
      <w:r w:rsidRPr="007F5831">
        <w:t xml:space="preserve"> https://www.ers.pt/pages/18?news_id=15</w:t>
      </w:r>
      <w:r>
        <w:t xml:space="preserve"> Estudo sobre a organização e desempenho das Unidades Locais de Saúde”, elaborado pela ERS.39.Consultado e acedido em 09-10-2013.</w:t>
      </w:r>
    </w:p>
  </w:footnote>
  <w:footnote w:id="134">
    <w:p w:rsidR="00512792" w:rsidRDefault="00512792" w:rsidP="007D2AB3">
      <w:pPr>
        <w:pStyle w:val="FootnoteText"/>
      </w:pPr>
      <w:r>
        <w:rPr>
          <w:rStyle w:val="FootnoteReference"/>
        </w:rPr>
        <w:footnoteRef/>
      </w:r>
      <w:r>
        <w:t xml:space="preserve"> Idem, ibidem:40.</w:t>
      </w:r>
    </w:p>
  </w:footnote>
  <w:footnote w:id="135">
    <w:p w:rsidR="00512792" w:rsidRPr="00D74B93" w:rsidRDefault="00512792">
      <w:pPr>
        <w:pStyle w:val="FootnoteText"/>
        <w:rPr>
          <w:sz w:val="18"/>
          <w:szCs w:val="18"/>
        </w:rPr>
      </w:pPr>
      <w:r w:rsidRPr="00D74B93">
        <w:rPr>
          <w:rStyle w:val="FootnoteReference"/>
          <w:sz w:val="18"/>
          <w:szCs w:val="18"/>
        </w:rPr>
        <w:footnoteRef/>
      </w:r>
      <w:proofErr w:type="spellStart"/>
      <w:r w:rsidRPr="00D74B93">
        <w:rPr>
          <w:sz w:val="18"/>
          <w:szCs w:val="18"/>
        </w:rPr>
        <w:t>Apud</w:t>
      </w:r>
      <w:proofErr w:type="spellEnd"/>
      <w:r w:rsidRPr="00D74B93">
        <w:rPr>
          <w:sz w:val="18"/>
          <w:szCs w:val="18"/>
        </w:rPr>
        <w:t>, ACSS- Metodologia Contrato- Programa (2011):23.</w:t>
      </w:r>
    </w:p>
  </w:footnote>
  <w:footnote w:id="136">
    <w:p w:rsidR="00512792" w:rsidRPr="00D74B93" w:rsidRDefault="00512792">
      <w:pPr>
        <w:pStyle w:val="FootnoteText"/>
        <w:rPr>
          <w:sz w:val="18"/>
          <w:szCs w:val="18"/>
        </w:rPr>
      </w:pPr>
      <w:r w:rsidRPr="00D74B93">
        <w:rPr>
          <w:rStyle w:val="FootnoteReference"/>
          <w:sz w:val="18"/>
          <w:szCs w:val="18"/>
        </w:rPr>
        <w:footnoteRef/>
      </w:r>
      <w:r w:rsidRPr="00D74B93">
        <w:rPr>
          <w:sz w:val="18"/>
          <w:szCs w:val="18"/>
        </w:rPr>
        <w:t xml:space="preserve"> Idem, ibidem:24.</w:t>
      </w:r>
    </w:p>
  </w:footnote>
  <w:footnote w:id="137">
    <w:p w:rsidR="00512792" w:rsidRPr="00D74B93" w:rsidRDefault="00512792" w:rsidP="009A062F">
      <w:pPr>
        <w:pStyle w:val="FootnoteText"/>
        <w:rPr>
          <w:rFonts w:cstheme="minorHAnsi"/>
          <w:sz w:val="18"/>
          <w:szCs w:val="18"/>
        </w:rPr>
      </w:pPr>
      <w:r w:rsidRPr="00D74B93">
        <w:rPr>
          <w:rStyle w:val="FootnoteReference"/>
          <w:rFonts w:cstheme="minorHAnsi"/>
          <w:sz w:val="18"/>
          <w:szCs w:val="18"/>
        </w:rPr>
        <w:footnoteRef/>
      </w:r>
      <w:r w:rsidRPr="00D74B93">
        <w:rPr>
          <w:rFonts w:cstheme="minorHAnsi"/>
          <w:sz w:val="18"/>
          <w:szCs w:val="18"/>
        </w:rPr>
        <w:t xml:space="preserve"> Plano de desempenho dos ACES (2009):1</w:t>
      </w:r>
    </w:p>
  </w:footnote>
  <w:footnote w:id="138">
    <w:p w:rsidR="00512792" w:rsidRPr="00D74B93" w:rsidRDefault="00512792" w:rsidP="009A062F">
      <w:pPr>
        <w:pStyle w:val="FootnoteText"/>
        <w:rPr>
          <w:rFonts w:cstheme="minorHAnsi"/>
          <w:sz w:val="18"/>
          <w:szCs w:val="18"/>
        </w:rPr>
      </w:pPr>
      <w:r w:rsidRPr="00D74B93">
        <w:rPr>
          <w:rStyle w:val="FootnoteReference"/>
          <w:rFonts w:cstheme="minorHAnsi"/>
          <w:sz w:val="18"/>
          <w:szCs w:val="18"/>
        </w:rPr>
        <w:footnoteRef/>
      </w:r>
      <w:r w:rsidRPr="00D74B93">
        <w:rPr>
          <w:rFonts w:cstheme="minorHAnsi"/>
          <w:sz w:val="18"/>
          <w:szCs w:val="18"/>
        </w:rPr>
        <w:t xml:space="preserve"> </w:t>
      </w:r>
      <w:proofErr w:type="spellStart"/>
      <w:r w:rsidRPr="00D74B93">
        <w:rPr>
          <w:rFonts w:cstheme="minorHAnsi"/>
          <w:sz w:val="18"/>
          <w:szCs w:val="18"/>
        </w:rPr>
        <w:t>Moreno,C</w:t>
      </w:r>
      <w:proofErr w:type="spellEnd"/>
      <w:r w:rsidRPr="00D74B93">
        <w:rPr>
          <w:rFonts w:cstheme="minorHAnsi"/>
          <w:sz w:val="18"/>
          <w:szCs w:val="18"/>
        </w:rPr>
        <w:t xml:space="preserve"> (2000):235.</w:t>
      </w:r>
    </w:p>
  </w:footnote>
  <w:footnote w:id="139">
    <w:p w:rsidR="00512792" w:rsidRDefault="00512792">
      <w:pPr>
        <w:pStyle w:val="FootnoteText"/>
      </w:pPr>
      <w:r>
        <w:rPr>
          <w:rStyle w:val="FootnoteReference"/>
        </w:rPr>
        <w:footnoteRef/>
      </w:r>
      <w:r>
        <w:t xml:space="preserve"> Vide </w:t>
      </w:r>
      <w:proofErr w:type="gramStart"/>
      <w:r>
        <w:t>anexo</w:t>
      </w:r>
      <w:proofErr w:type="gramEnd"/>
      <w:r>
        <w:t xml:space="preserve"> 1.</w:t>
      </w:r>
    </w:p>
  </w:footnote>
  <w:footnote w:id="140">
    <w:p w:rsidR="00512792" w:rsidRDefault="00512792" w:rsidP="00D712D0">
      <w:pPr>
        <w:pStyle w:val="FootnoteText"/>
      </w:pPr>
      <w:r>
        <w:rPr>
          <w:rStyle w:val="FootnoteReference"/>
        </w:rPr>
        <w:footnoteRef/>
      </w:r>
      <w:r>
        <w:t xml:space="preserve"> Idem</w:t>
      </w:r>
      <w:r>
        <w:rPr>
          <w:color w:val="FF0000"/>
        </w:rPr>
        <w:t>.</w:t>
      </w:r>
    </w:p>
  </w:footnote>
  <w:footnote w:id="141">
    <w:p w:rsidR="00512792" w:rsidRDefault="00512792" w:rsidP="009844D2">
      <w:pPr>
        <w:pStyle w:val="FootnoteText"/>
      </w:pPr>
      <w:r>
        <w:rPr>
          <w:rStyle w:val="FootnoteReference"/>
        </w:rPr>
        <w:footnoteRef/>
      </w:r>
      <w:r>
        <w:t xml:space="preserve"> In, </w:t>
      </w:r>
      <w:proofErr w:type="spellStart"/>
      <w:r>
        <w:t>Cf</w:t>
      </w:r>
      <w:proofErr w:type="spellEnd"/>
      <w:r>
        <w:t xml:space="preserve"> ao </w:t>
      </w:r>
      <w:proofErr w:type="gramStart"/>
      <w:r>
        <w:t>site</w:t>
      </w:r>
      <w:proofErr w:type="gramEnd"/>
      <w:r>
        <w:t>, ACSS – Relatório dos ACES (2010):7.</w:t>
      </w:r>
    </w:p>
  </w:footnote>
  <w:footnote w:id="142">
    <w:p w:rsidR="00512792" w:rsidRPr="00D74B93" w:rsidRDefault="00512792" w:rsidP="009844D2">
      <w:pPr>
        <w:pStyle w:val="FootnoteText"/>
      </w:pPr>
      <w:r>
        <w:rPr>
          <w:rStyle w:val="FootnoteReference"/>
        </w:rPr>
        <w:footnoteRef/>
      </w:r>
      <w:proofErr w:type="spellStart"/>
      <w:r>
        <w:t>Cf</w:t>
      </w:r>
      <w:proofErr w:type="spellEnd"/>
      <w:r w:rsidRPr="00D74B93">
        <w:t xml:space="preserve">, </w:t>
      </w:r>
      <w:r>
        <w:t xml:space="preserve">in </w:t>
      </w:r>
      <w:proofErr w:type="gramStart"/>
      <w:r w:rsidRPr="007D74D3">
        <w:rPr>
          <w:sz w:val="18"/>
          <w:szCs w:val="18"/>
        </w:rPr>
        <w:t>site</w:t>
      </w:r>
      <w:proofErr w:type="gramEnd"/>
      <w:r w:rsidRPr="007D74D3">
        <w:rPr>
          <w:sz w:val="18"/>
          <w:szCs w:val="18"/>
        </w:rPr>
        <w:t xml:space="preserve"> </w:t>
      </w:r>
      <w:proofErr w:type="spellStart"/>
      <w:r w:rsidRPr="007D74D3">
        <w:rPr>
          <w:sz w:val="18"/>
          <w:szCs w:val="18"/>
        </w:rPr>
        <w:t>www.acss.pt</w:t>
      </w:r>
      <w:proofErr w:type="spellEnd"/>
      <w:r w:rsidRPr="007D74D3">
        <w:rPr>
          <w:sz w:val="18"/>
          <w:szCs w:val="18"/>
        </w:rPr>
        <w:t>-;</w:t>
      </w:r>
      <w:proofErr w:type="spellStart"/>
      <w:r w:rsidRPr="007D74D3">
        <w:rPr>
          <w:sz w:val="18"/>
          <w:szCs w:val="18"/>
        </w:rPr>
        <w:t>Medodologia</w:t>
      </w:r>
      <w:proofErr w:type="spellEnd"/>
      <w:r w:rsidRPr="007D74D3">
        <w:rPr>
          <w:sz w:val="18"/>
          <w:szCs w:val="18"/>
        </w:rPr>
        <w:t xml:space="preserve"> de contratualização ACES (2010):</w:t>
      </w:r>
      <w:r w:rsidRPr="00D74B93">
        <w:t>6</w:t>
      </w:r>
      <w:r>
        <w:t>.</w:t>
      </w:r>
    </w:p>
  </w:footnote>
  <w:footnote w:id="143">
    <w:p w:rsidR="00512792" w:rsidRDefault="00512792">
      <w:pPr>
        <w:pStyle w:val="FootnoteText"/>
      </w:pPr>
      <w:r>
        <w:rPr>
          <w:rStyle w:val="FootnoteReference"/>
        </w:rPr>
        <w:footnoteRef/>
      </w:r>
      <w:r>
        <w:t xml:space="preserve"> </w:t>
      </w:r>
      <w:r w:rsidRPr="00CF288F">
        <w:t>De acordo com o processo de contratualização como meta atingida, caso o valor realizado representando mais de 90 % do contratualizado</w:t>
      </w:r>
    </w:p>
  </w:footnote>
  <w:footnote w:id="144">
    <w:p w:rsidR="00512792" w:rsidRDefault="00512792" w:rsidP="009844D2">
      <w:pPr>
        <w:pStyle w:val="FootnoteText"/>
      </w:pPr>
      <w:r>
        <w:rPr>
          <w:rStyle w:val="FootnoteReference"/>
        </w:rPr>
        <w:footnoteRef/>
      </w:r>
      <w:r>
        <w:t xml:space="preserve"> </w:t>
      </w:r>
      <w:proofErr w:type="spellStart"/>
      <w:r w:rsidRPr="0077146A">
        <w:t>Apud</w:t>
      </w:r>
      <w:proofErr w:type="spellEnd"/>
      <w:r w:rsidRPr="0077146A">
        <w:t>, Relatório Primavera</w:t>
      </w:r>
      <w:r>
        <w:t xml:space="preserve"> </w:t>
      </w:r>
      <w:r w:rsidRPr="0077146A">
        <w:t>(2010).</w:t>
      </w:r>
    </w:p>
  </w:footnote>
  <w:footnote w:id="145">
    <w:p w:rsidR="00512792" w:rsidRPr="00C55E28" w:rsidRDefault="00512792" w:rsidP="00E42286">
      <w:pPr>
        <w:pStyle w:val="FootnoteText"/>
        <w:rPr>
          <w:rFonts w:cstheme="minorHAnsi"/>
          <w:sz w:val="18"/>
          <w:szCs w:val="18"/>
        </w:rPr>
      </w:pPr>
      <w:r w:rsidRPr="00C55E28">
        <w:rPr>
          <w:rStyle w:val="FootnoteReference"/>
          <w:rFonts w:cstheme="minorHAnsi"/>
          <w:sz w:val="18"/>
          <w:szCs w:val="18"/>
        </w:rPr>
        <w:footnoteRef/>
      </w:r>
      <w:proofErr w:type="spellStart"/>
      <w:r w:rsidRPr="00C55E28">
        <w:rPr>
          <w:rFonts w:cstheme="minorHAnsi"/>
          <w:sz w:val="18"/>
          <w:szCs w:val="18"/>
        </w:rPr>
        <w:t>Gaspar,M</w:t>
      </w:r>
      <w:proofErr w:type="spellEnd"/>
      <w:r w:rsidRPr="00C55E28">
        <w:rPr>
          <w:rFonts w:cstheme="minorHAnsi"/>
          <w:sz w:val="18"/>
          <w:szCs w:val="18"/>
        </w:rPr>
        <w:t xml:space="preserve"> (1996):15.</w:t>
      </w:r>
    </w:p>
  </w:footnote>
  <w:footnote w:id="146">
    <w:p w:rsidR="00512792" w:rsidRPr="00785CE5" w:rsidRDefault="00512792" w:rsidP="00161633">
      <w:pPr>
        <w:pStyle w:val="FootnoteText"/>
        <w:rPr>
          <w:rFonts w:cstheme="minorHAnsi"/>
          <w:sz w:val="18"/>
          <w:szCs w:val="18"/>
          <w:lang w:val="en-US"/>
        </w:rPr>
      </w:pPr>
      <w:r w:rsidRPr="00C55E28">
        <w:rPr>
          <w:rStyle w:val="FootnoteReference"/>
          <w:rFonts w:cstheme="minorHAnsi"/>
          <w:sz w:val="18"/>
          <w:szCs w:val="18"/>
        </w:rPr>
        <w:footnoteRef/>
      </w:r>
      <w:r w:rsidRPr="00785CE5">
        <w:rPr>
          <w:rFonts w:cstheme="minorHAnsi"/>
          <w:sz w:val="18"/>
          <w:szCs w:val="18"/>
          <w:lang w:val="en-US"/>
        </w:rPr>
        <w:t xml:space="preserve">CA </w:t>
      </w:r>
      <w:proofErr w:type="spellStart"/>
      <w:r w:rsidRPr="00785CE5">
        <w:rPr>
          <w:rFonts w:cstheme="minorHAnsi"/>
          <w:sz w:val="18"/>
          <w:szCs w:val="18"/>
          <w:lang w:val="en-US"/>
        </w:rPr>
        <w:t>Eigenmann</w:t>
      </w:r>
      <w:proofErr w:type="spellEnd"/>
      <w:r w:rsidRPr="00785CE5">
        <w:rPr>
          <w:rFonts w:cstheme="minorHAnsi"/>
          <w:sz w:val="18"/>
          <w:szCs w:val="18"/>
          <w:lang w:val="en-US"/>
        </w:rPr>
        <w:t xml:space="preserve">*, T Skinner, R </w:t>
      </w:r>
      <w:proofErr w:type="spellStart"/>
      <w:proofErr w:type="gramStart"/>
      <w:r w:rsidRPr="00785CE5">
        <w:rPr>
          <w:rFonts w:cstheme="minorHAnsi"/>
          <w:sz w:val="18"/>
          <w:szCs w:val="18"/>
          <w:lang w:val="en-US"/>
        </w:rPr>
        <w:t>Colagiuri</w:t>
      </w:r>
      <w:proofErr w:type="spellEnd"/>
      <w:r w:rsidRPr="00785CE5">
        <w:rPr>
          <w:rFonts w:cstheme="minorHAnsi"/>
          <w:iCs/>
          <w:sz w:val="18"/>
          <w:szCs w:val="18"/>
          <w:lang w:val="en-US"/>
        </w:rPr>
        <w:t>(</w:t>
      </w:r>
      <w:proofErr w:type="gramEnd"/>
      <w:r w:rsidRPr="00785CE5">
        <w:rPr>
          <w:rFonts w:cstheme="minorHAnsi"/>
          <w:iCs/>
          <w:sz w:val="18"/>
          <w:szCs w:val="18"/>
          <w:lang w:val="en-US"/>
        </w:rPr>
        <w:t>2011):</w:t>
      </w:r>
      <w:r w:rsidRPr="00785CE5">
        <w:rPr>
          <w:rFonts w:cstheme="minorHAnsi"/>
          <w:sz w:val="18"/>
          <w:szCs w:val="18"/>
          <w:lang w:val="en-US"/>
        </w:rPr>
        <w:t xml:space="preserve"> 170.</w:t>
      </w:r>
    </w:p>
  </w:footnote>
  <w:footnote w:id="147">
    <w:p w:rsidR="00512792" w:rsidRPr="00C55E28" w:rsidRDefault="00512792" w:rsidP="00161633">
      <w:pPr>
        <w:pStyle w:val="FootnoteText"/>
        <w:rPr>
          <w:rFonts w:cstheme="minorHAnsi"/>
          <w:sz w:val="18"/>
          <w:szCs w:val="18"/>
        </w:rPr>
      </w:pPr>
      <w:r w:rsidRPr="00C55E28">
        <w:rPr>
          <w:rStyle w:val="FootnoteReference"/>
          <w:rFonts w:cstheme="minorHAnsi"/>
          <w:sz w:val="18"/>
          <w:szCs w:val="18"/>
        </w:rPr>
        <w:footnoteRef/>
      </w:r>
      <w:r w:rsidRPr="00C55E28">
        <w:rPr>
          <w:rFonts w:cstheme="minorHAnsi"/>
          <w:sz w:val="18"/>
          <w:szCs w:val="18"/>
        </w:rPr>
        <w:t xml:space="preserve">Elena </w:t>
      </w:r>
      <w:proofErr w:type="spellStart"/>
      <w:r w:rsidRPr="00C55E28">
        <w:rPr>
          <w:rFonts w:cstheme="minorHAnsi"/>
          <w:sz w:val="18"/>
          <w:szCs w:val="18"/>
        </w:rPr>
        <w:t>Holm</w:t>
      </w:r>
      <w:r>
        <w:rPr>
          <w:rFonts w:cstheme="minorHAnsi"/>
          <w:sz w:val="18"/>
          <w:szCs w:val="18"/>
        </w:rPr>
        <w:t>anova</w:t>
      </w:r>
      <w:proofErr w:type="spellEnd"/>
      <w:r>
        <w:rPr>
          <w:rFonts w:cstheme="minorHAnsi"/>
          <w:sz w:val="18"/>
          <w:szCs w:val="18"/>
        </w:rPr>
        <w:t xml:space="preserve">´ </w:t>
      </w:r>
      <w:proofErr w:type="spellStart"/>
      <w:r>
        <w:rPr>
          <w:rFonts w:cstheme="minorHAnsi"/>
          <w:sz w:val="18"/>
          <w:szCs w:val="18"/>
        </w:rPr>
        <w:t>and</w:t>
      </w:r>
      <w:proofErr w:type="spellEnd"/>
      <w:r>
        <w:rPr>
          <w:rFonts w:cstheme="minorHAnsi"/>
          <w:sz w:val="18"/>
          <w:szCs w:val="18"/>
        </w:rPr>
        <w:t xml:space="preserve"> </w:t>
      </w:r>
      <w:proofErr w:type="spellStart"/>
      <w:r>
        <w:rPr>
          <w:rFonts w:cstheme="minorHAnsi"/>
          <w:sz w:val="18"/>
          <w:szCs w:val="18"/>
        </w:rPr>
        <w:t>Katarı´na</w:t>
      </w:r>
      <w:proofErr w:type="spellEnd"/>
      <w:r>
        <w:rPr>
          <w:rFonts w:cstheme="minorHAnsi"/>
          <w:sz w:val="18"/>
          <w:szCs w:val="18"/>
        </w:rPr>
        <w:t xml:space="preserve"> Zˇ </w:t>
      </w:r>
      <w:proofErr w:type="spellStart"/>
      <w:r>
        <w:rPr>
          <w:rFonts w:cstheme="minorHAnsi"/>
          <w:sz w:val="18"/>
          <w:szCs w:val="18"/>
        </w:rPr>
        <w:t>iakova</w:t>
      </w:r>
      <w:proofErr w:type="spellEnd"/>
      <w:r>
        <w:rPr>
          <w:rFonts w:cstheme="minorHAnsi"/>
          <w:sz w:val="18"/>
          <w:szCs w:val="18"/>
        </w:rPr>
        <w:t xml:space="preserve"> </w:t>
      </w:r>
      <w:r w:rsidRPr="00C55E28">
        <w:rPr>
          <w:rFonts w:cstheme="minorHAnsi"/>
          <w:sz w:val="18"/>
          <w:szCs w:val="18"/>
        </w:rPr>
        <w:t>(2008):1276 a1284.</w:t>
      </w:r>
    </w:p>
  </w:footnote>
  <w:footnote w:id="148">
    <w:p w:rsidR="00512792" w:rsidRPr="00785CE5" w:rsidRDefault="00512792" w:rsidP="00B56FAC">
      <w:pPr>
        <w:pStyle w:val="FootnoteText"/>
        <w:rPr>
          <w:rFonts w:eastAsia="Times New Roman" w:cstheme="minorHAnsi"/>
          <w:sz w:val="18"/>
          <w:szCs w:val="18"/>
          <w:lang w:val="en-US"/>
        </w:rPr>
      </w:pPr>
      <w:r w:rsidRPr="00C55E28">
        <w:rPr>
          <w:rStyle w:val="FootnoteReference"/>
          <w:rFonts w:cstheme="minorHAnsi"/>
          <w:sz w:val="18"/>
          <w:szCs w:val="18"/>
        </w:rPr>
        <w:footnoteRef/>
      </w:r>
      <w:proofErr w:type="spellStart"/>
      <w:r w:rsidRPr="00785CE5">
        <w:rPr>
          <w:rFonts w:eastAsia="Times New Roman" w:cstheme="minorHAnsi"/>
          <w:sz w:val="18"/>
          <w:szCs w:val="18"/>
          <w:lang w:val="en-US"/>
        </w:rPr>
        <w:t>Foddy</w:t>
      </w:r>
      <w:proofErr w:type="spellEnd"/>
      <w:r w:rsidRPr="00785CE5">
        <w:rPr>
          <w:rFonts w:eastAsia="Times New Roman" w:cstheme="minorHAnsi"/>
          <w:sz w:val="18"/>
          <w:szCs w:val="18"/>
          <w:lang w:val="en-US"/>
        </w:rPr>
        <w:t xml:space="preserve">, </w:t>
      </w:r>
      <w:proofErr w:type="gramStart"/>
      <w:r w:rsidRPr="00785CE5">
        <w:rPr>
          <w:rFonts w:eastAsia="Times New Roman" w:cstheme="minorHAnsi"/>
          <w:sz w:val="18"/>
          <w:szCs w:val="18"/>
          <w:lang w:val="en-US"/>
        </w:rPr>
        <w:t>W(</w:t>
      </w:r>
      <w:proofErr w:type="gramEnd"/>
      <w:r w:rsidRPr="00785CE5">
        <w:rPr>
          <w:rFonts w:eastAsia="Times New Roman" w:cstheme="minorHAnsi"/>
          <w:sz w:val="18"/>
          <w:szCs w:val="18"/>
          <w:lang w:val="en-US"/>
        </w:rPr>
        <w:t>2002):170.</w:t>
      </w:r>
    </w:p>
  </w:footnote>
  <w:footnote w:id="149">
    <w:p w:rsidR="00512792" w:rsidRPr="00785CE5" w:rsidRDefault="00512792" w:rsidP="00562206">
      <w:pPr>
        <w:pStyle w:val="FootnoteText"/>
        <w:rPr>
          <w:rFonts w:cstheme="minorHAnsi"/>
          <w:sz w:val="18"/>
          <w:szCs w:val="18"/>
          <w:lang w:val="en-US"/>
        </w:rPr>
      </w:pPr>
      <w:r w:rsidRPr="00D74B93">
        <w:rPr>
          <w:rStyle w:val="FootnoteReference"/>
          <w:rFonts w:cstheme="minorHAnsi"/>
          <w:sz w:val="18"/>
          <w:szCs w:val="18"/>
        </w:rPr>
        <w:footnoteRef/>
      </w:r>
      <w:proofErr w:type="spellStart"/>
      <w:r w:rsidRPr="00785CE5">
        <w:rPr>
          <w:rFonts w:cstheme="minorHAnsi"/>
          <w:sz w:val="18"/>
          <w:szCs w:val="18"/>
          <w:lang w:val="en-US"/>
        </w:rPr>
        <w:t>Cf</w:t>
      </w:r>
      <w:proofErr w:type="spellEnd"/>
      <w:r w:rsidRPr="00785CE5">
        <w:rPr>
          <w:rFonts w:cstheme="minorHAnsi"/>
          <w:sz w:val="18"/>
          <w:szCs w:val="18"/>
          <w:lang w:val="en-US"/>
        </w:rPr>
        <w:t xml:space="preserve">, </w:t>
      </w:r>
      <w:proofErr w:type="spellStart"/>
      <w:r w:rsidRPr="00785CE5">
        <w:rPr>
          <w:rFonts w:eastAsia="Times New Roman" w:cstheme="minorHAnsi"/>
          <w:sz w:val="18"/>
          <w:szCs w:val="18"/>
          <w:lang w:val="en-US"/>
        </w:rPr>
        <w:t>Foddy</w:t>
      </w:r>
      <w:proofErr w:type="spellEnd"/>
      <w:r w:rsidRPr="00785CE5">
        <w:rPr>
          <w:rFonts w:eastAsia="Times New Roman" w:cstheme="minorHAnsi"/>
          <w:sz w:val="18"/>
          <w:szCs w:val="18"/>
          <w:lang w:val="en-US"/>
        </w:rPr>
        <w:t xml:space="preserve">, </w:t>
      </w:r>
      <w:proofErr w:type="gramStart"/>
      <w:r w:rsidRPr="00785CE5">
        <w:rPr>
          <w:rFonts w:eastAsia="Times New Roman" w:cstheme="minorHAnsi"/>
          <w:sz w:val="18"/>
          <w:szCs w:val="18"/>
          <w:lang w:val="en-US"/>
        </w:rPr>
        <w:t>W(</w:t>
      </w:r>
      <w:proofErr w:type="gramEnd"/>
      <w:r w:rsidRPr="00785CE5">
        <w:rPr>
          <w:rFonts w:eastAsia="Times New Roman" w:cstheme="minorHAnsi"/>
          <w:sz w:val="18"/>
          <w:szCs w:val="18"/>
          <w:lang w:val="en-US"/>
        </w:rPr>
        <w:t>2002):171.</w:t>
      </w:r>
    </w:p>
  </w:footnote>
  <w:footnote w:id="150">
    <w:p w:rsidR="00512792" w:rsidRPr="00D74B93" w:rsidRDefault="00512792" w:rsidP="00562206">
      <w:pPr>
        <w:pStyle w:val="FootnoteText"/>
        <w:rPr>
          <w:rFonts w:cstheme="minorHAnsi"/>
          <w:sz w:val="18"/>
          <w:szCs w:val="18"/>
        </w:rPr>
      </w:pPr>
      <w:r w:rsidRPr="00D74B93">
        <w:rPr>
          <w:rStyle w:val="FootnoteReference"/>
          <w:rFonts w:cstheme="minorHAnsi"/>
          <w:sz w:val="18"/>
          <w:szCs w:val="18"/>
        </w:rPr>
        <w:footnoteRef/>
      </w:r>
      <w:r w:rsidRPr="00D74B93">
        <w:rPr>
          <w:rFonts w:cstheme="minorHAnsi"/>
          <w:sz w:val="18"/>
          <w:szCs w:val="18"/>
        </w:rPr>
        <w:t xml:space="preserve"> </w:t>
      </w:r>
      <w:proofErr w:type="gramStart"/>
      <w:r w:rsidRPr="00D74B93">
        <w:rPr>
          <w:rFonts w:cstheme="minorHAnsi"/>
          <w:sz w:val="18"/>
          <w:szCs w:val="18"/>
        </w:rPr>
        <w:t>idem</w:t>
      </w:r>
      <w:proofErr w:type="gramEnd"/>
    </w:p>
  </w:footnote>
  <w:footnote w:id="151">
    <w:p w:rsidR="00512792" w:rsidRPr="00D74B93" w:rsidRDefault="00512792" w:rsidP="00562206">
      <w:pPr>
        <w:pStyle w:val="FootnoteText"/>
        <w:rPr>
          <w:rFonts w:cstheme="minorHAnsi"/>
          <w:sz w:val="18"/>
          <w:szCs w:val="18"/>
        </w:rPr>
      </w:pPr>
      <w:r w:rsidRPr="00D74B93">
        <w:rPr>
          <w:rStyle w:val="FootnoteReference"/>
          <w:rFonts w:cstheme="minorHAnsi"/>
          <w:sz w:val="18"/>
          <w:szCs w:val="18"/>
        </w:rPr>
        <w:footnoteRef/>
      </w:r>
      <w:r w:rsidRPr="00D74B93">
        <w:rPr>
          <w:rFonts w:cstheme="minorHAnsi"/>
          <w:sz w:val="18"/>
          <w:szCs w:val="18"/>
        </w:rPr>
        <w:t xml:space="preserve"> Idem,ibidem.171.</w:t>
      </w:r>
    </w:p>
  </w:footnote>
  <w:footnote w:id="152">
    <w:p w:rsidR="00512792" w:rsidRPr="00D74B93" w:rsidRDefault="00512792" w:rsidP="00562206">
      <w:pPr>
        <w:pStyle w:val="FootnoteText"/>
        <w:rPr>
          <w:rFonts w:cstheme="minorHAnsi"/>
          <w:sz w:val="18"/>
          <w:szCs w:val="18"/>
        </w:rPr>
      </w:pPr>
      <w:r w:rsidRPr="00D74B93">
        <w:rPr>
          <w:rStyle w:val="FootnoteReference"/>
          <w:rFonts w:cstheme="minorHAnsi"/>
          <w:sz w:val="18"/>
          <w:szCs w:val="18"/>
        </w:rPr>
        <w:footnoteRef/>
      </w:r>
      <w:r w:rsidRPr="00D74B93">
        <w:rPr>
          <w:rFonts w:cstheme="minorHAnsi"/>
          <w:sz w:val="18"/>
          <w:szCs w:val="18"/>
        </w:rPr>
        <w:t xml:space="preserve"> </w:t>
      </w:r>
      <w:r w:rsidRPr="00D74B93">
        <w:rPr>
          <w:rFonts w:eastAsia="Times New Roman" w:cstheme="minorHAnsi"/>
          <w:sz w:val="18"/>
          <w:szCs w:val="18"/>
        </w:rPr>
        <w:t>Idem,</w:t>
      </w:r>
      <w:r>
        <w:rPr>
          <w:rFonts w:eastAsia="Times New Roman" w:cstheme="minorHAnsi"/>
          <w:sz w:val="18"/>
          <w:szCs w:val="18"/>
        </w:rPr>
        <w:t xml:space="preserve"> </w:t>
      </w:r>
      <w:r w:rsidRPr="00D74B93">
        <w:rPr>
          <w:rFonts w:eastAsia="Times New Roman" w:cstheme="minorHAnsi"/>
          <w:sz w:val="18"/>
          <w:szCs w:val="18"/>
        </w:rPr>
        <w:t>ibidem:</w:t>
      </w:r>
      <w:r w:rsidRPr="00D74B93">
        <w:rPr>
          <w:rFonts w:cstheme="minorHAnsi"/>
          <w:sz w:val="18"/>
          <w:szCs w:val="18"/>
        </w:rPr>
        <w:t xml:space="preserve"> 172</w:t>
      </w:r>
    </w:p>
  </w:footnote>
  <w:footnote w:id="153">
    <w:p w:rsidR="00512792" w:rsidRDefault="00512792">
      <w:pPr>
        <w:pStyle w:val="FootnoteText"/>
      </w:pPr>
      <w:r>
        <w:rPr>
          <w:rStyle w:val="FootnoteReference"/>
        </w:rPr>
        <w:footnoteRef/>
      </w:r>
      <w:r>
        <w:t xml:space="preserve"> </w:t>
      </w:r>
      <w:proofErr w:type="spellStart"/>
      <w:r>
        <w:t>Víde</w:t>
      </w:r>
      <w:proofErr w:type="spellEnd"/>
      <w:r>
        <w:t xml:space="preserve"> </w:t>
      </w:r>
      <w:proofErr w:type="gramStart"/>
      <w:r>
        <w:t>anexo</w:t>
      </w:r>
      <w:proofErr w:type="gramEnd"/>
      <w:r>
        <w:t xml:space="preserve"> 3.</w:t>
      </w:r>
    </w:p>
  </w:footnote>
  <w:footnote w:id="154">
    <w:p w:rsidR="00512792" w:rsidRPr="00D74B93" w:rsidRDefault="00512792" w:rsidP="00562206">
      <w:pPr>
        <w:spacing w:after="0" w:line="240" w:lineRule="auto"/>
        <w:rPr>
          <w:rFonts w:cstheme="minorHAnsi"/>
          <w:sz w:val="18"/>
          <w:szCs w:val="18"/>
        </w:rPr>
      </w:pPr>
      <w:r w:rsidRPr="00D74B93">
        <w:rPr>
          <w:rStyle w:val="FootnoteReference"/>
          <w:rFonts w:cstheme="minorHAnsi"/>
          <w:sz w:val="18"/>
          <w:szCs w:val="18"/>
        </w:rPr>
        <w:footnoteRef/>
      </w:r>
      <w:r w:rsidRPr="00D74B93">
        <w:rPr>
          <w:rFonts w:cstheme="minorHAnsi"/>
          <w:sz w:val="18"/>
          <w:szCs w:val="18"/>
        </w:rPr>
        <w:t xml:space="preserve"> </w:t>
      </w:r>
      <w:proofErr w:type="spellStart"/>
      <w:r w:rsidRPr="00D74B93">
        <w:rPr>
          <w:rFonts w:cstheme="minorHAnsi"/>
          <w:sz w:val="18"/>
          <w:szCs w:val="18"/>
        </w:rPr>
        <w:t>Moser</w:t>
      </w:r>
      <w:proofErr w:type="spellEnd"/>
      <w:r w:rsidRPr="00D74B93">
        <w:rPr>
          <w:rFonts w:cstheme="minorHAnsi"/>
          <w:sz w:val="18"/>
          <w:szCs w:val="18"/>
        </w:rPr>
        <w:t>, C.A (2011):39.</w:t>
      </w:r>
      <w:r w:rsidRPr="00D74B93">
        <w:rPr>
          <w:rFonts w:cstheme="minorHAnsi"/>
          <w:sz w:val="18"/>
          <w:szCs w:val="18"/>
        </w:rPr>
        <w:tab/>
      </w:r>
      <w:r w:rsidRPr="00D74B93">
        <w:rPr>
          <w:rFonts w:cstheme="minorHAnsi"/>
          <w:sz w:val="18"/>
          <w:szCs w:val="18"/>
        </w:rPr>
        <w:tab/>
      </w:r>
      <w:r w:rsidRPr="00D74B93">
        <w:rPr>
          <w:rFonts w:cstheme="minorHAnsi"/>
          <w:sz w:val="18"/>
          <w:szCs w:val="18"/>
        </w:rPr>
        <w:tab/>
      </w:r>
      <w:r w:rsidRPr="00D74B93">
        <w:rPr>
          <w:rFonts w:cstheme="minorHAnsi"/>
          <w:sz w:val="18"/>
          <w:szCs w:val="18"/>
        </w:rPr>
        <w:tab/>
      </w:r>
      <w:r w:rsidRPr="00D74B93">
        <w:rPr>
          <w:rFonts w:cstheme="minorHAnsi"/>
          <w:sz w:val="18"/>
          <w:szCs w:val="18"/>
        </w:rPr>
        <w:tab/>
      </w:r>
    </w:p>
  </w:footnote>
  <w:footnote w:id="155">
    <w:p w:rsidR="00512792" w:rsidRPr="00D74B93" w:rsidRDefault="00512792" w:rsidP="00562206">
      <w:pPr>
        <w:tabs>
          <w:tab w:val="left" w:pos="2640"/>
        </w:tabs>
        <w:spacing w:after="0" w:line="240" w:lineRule="auto"/>
        <w:jc w:val="both"/>
        <w:rPr>
          <w:rFonts w:cstheme="minorHAnsi"/>
          <w:sz w:val="18"/>
          <w:szCs w:val="18"/>
        </w:rPr>
      </w:pPr>
      <w:r w:rsidRPr="00D74B93">
        <w:rPr>
          <w:rStyle w:val="FootnoteReference"/>
          <w:rFonts w:cstheme="minorHAnsi"/>
          <w:sz w:val="18"/>
          <w:szCs w:val="18"/>
        </w:rPr>
        <w:footnoteRef/>
      </w:r>
      <w:r w:rsidRPr="00D74B93">
        <w:rPr>
          <w:rFonts w:cstheme="minorHAnsi"/>
          <w:sz w:val="18"/>
          <w:szCs w:val="18"/>
        </w:rPr>
        <w:t xml:space="preserve"> </w:t>
      </w:r>
      <w:proofErr w:type="spellStart"/>
      <w:r>
        <w:rPr>
          <w:rFonts w:cstheme="minorHAnsi"/>
          <w:sz w:val="18"/>
          <w:szCs w:val="18"/>
        </w:rPr>
        <w:t>Lutz</w:t>
      </w:r>
      <w:proofErr w:type="spellEnd"/>
      <w:r>
        <w:rPr>
          <w:rFonts w:cstheme="minorHAnsi"/>
          <w:sz w:val="18"/>
          <w:szCs w:val="18"/>
        </w:rPr>
        <w:t xml:space="preserve">, W </w:t>
      </w:r>
      <w:r w:rsidRPr="00D74B93">
        <w:rPr>
          <w:rFonts w:cstheme="minorHAnsi"/>
          <w:sz w:val="18"/>
          <w:szCs w:val="18"/>
        </w:rPr>
        <w:t>(1986):8.</w:t>
      </w:r>
    </w:p>
  </w:footnote>
  <w:footnote w:id="156">
    <w:p w:rsidR="00512792" w:rsidRDefault="00512792" w:rsidP="00FA6FAC">
      <w:pPr>
        <w:pStyle w:val="FootnoteText"/>
      </w:pPr>
      <w:r>
        <w:rPr>
          <w:rStyle w:val="FootnoteReference"/>
        </w:rPr>
        <w:footnoteRef/>
      </w:r>
      <w:r>
        <w:t xml:space="preserve"> </w:t>
      </w:r>
      <w:proofErr w:type="spellStart"/>
      <w:proofErr w:type="gramStart"/>
      <w:r>
        <w:t>cf</w:t>
      </w:r>
      <w:proofErr w:type="spellEnd"/>
      <w:proofErr w:type="gramEnd"/>
      <w:r>
        <w:t>, GASPAR, M (1996):39.</w:t>
      </w:r>
    </w:p>
  </w:footnote>
  <w:footnote w:id="157">
    <w:p w:rsidR="00512792" w:rsidRPr="00D74B93" w:rsidRDefault="00512792" w:rsidP="00547767">
      <w:pPr>
        <w:pStyle w:val="FootnoteText"/>
      </w:pPr>
      <w:r w:rsidRPr="00D74B93">
        <w:rPr>
          <w:rStyle w:val="FootnoteReference"/>
        </w:rPr>
        <w:footnoteRef/>
      </w:r>
      <w:proofErr w:type="spellStart"/>
      <w:r w:rsidRPr="00D74B93">
        <w:rPr>
          <w:rFonts w:eastAsia="Times New Roman" w:cstheme="minorHAnsi"/>
          <w:sz w:val="18"/>
          <w:szCs w:val="18"/>
        </w:rPr>
        <w:t>Foddy</w:t>
      </w:r>
      <w:proofErr w:type="spellEnd"/>
      <w:r w:rsidRPr="00D74B93">
        <w:rPr>
          <w:rFonts w:eastAsia="Times New Roman" w:cstheme="minorHAnsi"/>
          <w:sz w:val="18"/>
          <w:szCs w:val="18"/>
        </w:rPr>
        <w:t>, W</w:t>
      </w:r>
      <w:r>
        <w:rPr>
          <w:rFonts w:eastAsia="Times New Roman" w:cstheme="minorHAnsi"/>
          <w:sz w:val="18"/>
          <w:szCs w:val="18"/>
        </w:rPr>
        <w:t xml:space="preserve"> </w:t>
      </w:r>
      <w:r w:rsidRPr="00D74B93">
        <w:rPr>
          <w:rFonts w:eastAsia="Times New Roman" w:cstheme="minorHAnsi"/>
          <w:sz w:val="18"/>
          <w:szCs w:val="18"/>
        </w:rPr>
        <w:t>(2002):</w:t>
      </w:r>
      <w:r w:rsidRPr="00D74B93">
        <w:t>204.</w:t>
      </w:r>
    </w:p>
    <w:p w:rsidR="00512792" w:rsidRDefault="00512792" w:rsidP="00547767">
      <w:pPr>
        <w:pStyle w:val="FootnoteText"/>
      </w:pPr>
    </w:p>
  </w:footnote>
  <w:footnote w:id="158">
    <w:p w:rsidR="00512792" w:rsidRDefault="00512792">
      <w:pPr>
        <w:pStyle w:val="FootnoteText"/>
      </w:pPr>
      <w:r>
        <w:rPr>
          <w:rStyle w:val="FootnoteReference"/>
        </w:rPr>
        <w:footnoteRef/>
      </w:r>
      <w:r>
        <w:t xml:space="preserve"> Vide </w:t>
      </w:r>
      <w:proofErr w:type="gramStart"/>
      <w:r>
        <w:t>anexo</w:t>
      </w:r>
      <w:proofErr w:type="gramEnd"/>
      <w:r>
        <w:t xml:space="preserve"> 4.</w:t>
      </w:r>
    </w:p>
  </w:footnote>
  <w:footnote w:id="159">
    <w:p w:rsidR="00512792" w:rsidRDefault="00512792" w:rsidP="0097073B">
      <w:pPr>
        <w:pStyle w:val="FootnoteText"/>
      </w:pPr>
      <w:r>
        <w:rPr>
          <w:rStyle w:val="FootnoteReference"/>
        </w:rPr>
        <w:footnoteRef/>
      </w:r>
      <w:r>
        <w:t xml:space="preserve"> </w:t>
      </w:r>
      <w:proofErr w:type="spellStart"/>
      <w:r>
        <w:t>Cf,Gaspar</w:t>
      </w:r>
      <w:proofErr w:type="spellEnd"/>
      <w:r>
        <w:t xml:space="preserve">, M </w:t>
      </w:r>
      <w:proofErr w:type="gramStart"/>
      <w:r>
        <w:t>( 1996</w:t>
      </w:r>
      <w:proofErr w:type="gramEnd"/>
      <w:r>
        <w:t>)39.</w:t>
      </w:r>
    </w:p>
  </w:footnote>
  <w:footnote w:id="160">
    <w:p w:rsidR="00512792" w:rsidRPr="00C62BF5" w:rsidRDefault="00512792" w:rsidP="00E70FCB">
      <w:pPr>
        <w:tabs>
          <w:tab w:val="left" w:pos="2640"/>
        </w:tabs>
        <w:spacing w:line="240" w:lineRule="auto"/>
        <w:jc w:val="both"/>
      </w:pPr>
      <w:r>
        <w:rPr>
          <w:rStyle w:val="FootnoteReference"/>
        </w:rPr>
        <w:footnoteRef/>
      </w:r>
      <w:proofErr w:type="spellStart"/>
      <w:r>
        <w:t>Lutz</w:t>
      </w:r>
      <w:proofErr w:type="spellEnd"/>
      <w:r>
        <w:t xml:space="preserve">, W </w:t>
      </w:r>
      <w:r w:rsidRPr="00C62BF5">
        <w:t>(</w:t>
      </w:r>
      <w:r>
        <w:t>1986):</w:t>
      </w:r>
      <w:r w:rsidRPr="00C62BF5">
        <w:t>8</w:t>
      </w:r>
    </w:p>
  </w:footnote>
  <w:footnote w:id="161">
    <w:p w:rsidR="00512792" w:rsidRDefault="00512792" w:rsidP="00415662">
      <w:pPr>
        <w:pStyle w:val="FootnoteText"/>
      </w:pPr>
      <w:r>
        <w:rPr>
          <w:rStyle w:val="FootnoteReference"/>
        </w:rPr>
        <w:footnoteRef/>
      </w:r>
      <w:r w:rsidRPr="00562206">
        <w:rPr>
          <w:color w:val="FF0000"/>
        </w:rPr>
        <w:t xml:space="preserve"> </w:t>
      </w:r>
      <w:proofErr w:type="spellStart"/>
      <w:r w:rsidRPr="00D74B93">
        <w:rPr>
          <w:rFonts w:eastAsia="Times New Roman" w:cstheme="minorHAnsi"/>
          <w:sz w:val="18"/>
          <w:szCs w:val="18"/>
        </w:rPr>
        <w:t>Foddy</w:t>
      </w:r>
      <w:proofErr w:type="spellEnd"/>
      <w:r w:rsidRPr="00D74B93">
        <w:rPr>
          <w:rFonts w:eastAsia="Times New Roman" w:cstheme="minorHAnsi"/>
          <w:sz w:val="18"/>
          <w:szCs w:val="18"/>
        </w:rPr>
        <w:t>, W</w:t>
      </w:r>
      <w:r>
        <w:rPr>
          <w:rFonts w:eastAsia="Times New Roman" w:cstheme="minorHAnsi"/>
          <w:sz w:val="18"/>
          <w:szCs w:val="18"/>
        </w:rPr>
        <w:t xml:space="preserve"> (</w:t>
      </w:r>
      <w:r w:rsidRPr="00D74B93">
        <w:rPr>
          <w:rFonts w:eastAsia="Times New Roman" w:cstheme="minorHAnsi"/>
          <w:sz w:val="18"/>
          <w:szCs w:val="18"/>
        </w:rPr>
        <w:t>2002):</w:t>
      </w:r>
      <w:r w:rsidRPr="00D74B93">
        <w:rPr>
          <w:sz w:val="18"/>
          <w:szCs w:val="18"/>
        </w:rPr>
        <w:t>204.</w:t>
      </w:r>
    </w:p>
  </w:footnote>
  <w:footnote w:id="162">
    <w:p w:rsidR="00512792" w:rsidRDefault="00512792">
      <w:pPr>
        <w:pStyle w:val="FootnoteText"/>
      </w:pPr>
      <w:r>
        <w:rPr>
          <w:rStyle w:val="FootnoteReference"/>
        </w:rPr>
        <w:footnoteRef/>
      </w:r>
      <w:r>
        <w:t xml:space="preserve"> Vide </w:t>
      </w:r>
      <w:proofErr w:type="gramStart"/>
      <w:r>
        <w:t>anexo</w:t>
      </w:r>
      <w:proofErr w:type="gramEnd"/>
      <w:r>
        <w:t xml:space="preserve"> 5</w:t>
      </w:r>
    </w:p>
  </w:footnote>
  <w:footnote w:id="163">
    <w:p w:rsidR="00512792" w:rsidRDefault="00512792">
      <w:pPr>
        <w:pStyle w:val="FootnoteText"/>
      </w:pPr>
      <w:r>
        <w:rPr>
          <w:rStyle w:val="FootnoteReference"/>
        </w:rPr>
        <w:footnoteRef/>
      </w:r>
      <w:r>
        <w:t xml:space="preserve"> Para aprofundamento consulte-se, www.hbeja.min-saude.pt.</w:t>
      </w:r>
    </w:p>
  </w:footnote>
  <w:footnote w:id="164">
    <w:p w:rsidR="00512792" w:rsidRDefault="00512792">
      <w:pPr>
        <w:pStyle w:val="FootnoteText"/>
      </w:pPr>
      <w:r>
        <w:rPr>
          <w:rStyle w:val="FootnoteReference"/>
        </w:rPr>
        <w:footnoteRef/>
      </w:r>
      <w:r>
        <w:t xml:space="preserve"> Idem.</w:t>
      </w:r>
    </w:p>
  </w:footnote>
  <w:footnote w:id="165">
    <w:p w:rsidR="00512792" w:rsidRDefault="00512792">
      <w:pPr>
        <w:pStyle w:val="FootnoteText"/>
      </w:pPr>
      <w:r>
        <w:rPr>
          <w:rStyle w:val="FootnoteReference"/>
        </w:rPr>
        <w:footnoteRef/>
      </w:r>
      <w:r>
        <w:t xml:space="preserve"> Idem, ibidem.</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4786"/>
    <w:multiLevelType w:val="hybridMultilevel"/>
    <w:tmpl w:val="AE0C6E3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00F73869"/>
    <w:multiLevelType w:val="multilevel"/>
    <w:tmpl w:val="AE206C92"/>
    <w:lvl w:ilvl="0">
      <w:start w:val="4"/>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
    <w:nsid w:val="07CE1AEA"/>
    <w:multiLevelType w:val="multilevel"/>
    <w:tmpl w:val="C174EF5A"/>
    <w:lvl w:ilvl="0">
      <w:start w:val="2"/>
      <w:numFmt w:val="decimal"/>
      <w:lvlText w:val="%1"/>
      <w:lvlJc w:val="left"/>
      <w:pPr>
        <w:ind w:left="576" w:hanging="576"/>
      </w:pPr>
      <w:rPr>
        <w:rFonts w:hint="default"/>
      </w:rPr>
    </w:lvl>
    <w:lvl w:ilvl="1">
      <w:start w:val="3"/>
      <w:numFmt w:val="decimal"/>
      <w:lvlText w:val="%1.%2"/>
      <w:lvlJc w:val="left"/>
      <w:pPr>
        <w:ind w:left="1288" w:hanging="720"/>
      </w:pPr>
      <w:rPr>
        <w:rFonts w:hint="default"/>
        <w:i w:val="0"/>
      </w:rPr>
    </w:lvl>
    <w:lvl w:ilvl="2">
      <w:start w:val="1"/>
      <w:numFmt w:val="decimal"/>
      <w:lvlText w:val="%1.%2.%3"/>
      <w:lvlJc w:val="left"/>
      <w:pPr>
        <w:ind w:left="1944" w:hanging="720"/>
      </w:pPr>
      <w:rPr>
        <w:rFonts w:hint="default"/>
      </w:rPr>
    </w:lvl>
    <w:lvl w:ilvl="3">
      <w:start w:val="1"/>
      <w:numFmt w:val="decimal"/>
      <w:lvlText w:val="%1.%2.%3.%4"/>
      <w:lvlJc w:val="left"/>
      <w:pPr>
        <w:ind w:left="2916" w:hanging="1080"/>
      </w:pPr>
      <w:rPr>
        <w:rFonts w:hint="default"/>
      </w:rPr>
    </w:lvl>
    <w:lvl w:ilvl="4">
      <w:start w:val="1"/>
      <w:numFmt w:val="decimal"/>
      <w:lvlText w:val="%1.%2.%3.%4.%5"/>
      <w:lvlJc w:val="left"/>
      <w:pPr>
        <w:ind w:left="3888" w:hanging="144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472" w:hanging="1800"/>
      </w:pPr>
      <w:rPr>
        <w:rFonts w:hint="default"/>
      </w:rPr>
    </w:lvl>
    <w:lvl w:ilvl="7">
      <w:start w:val="1"/>
      <w:numFmt w:val="decimal"/>
      <w:lvlText w:val="%1.%2.%3.%4.%5.%6.%7.%8"/>
      <w:lvlJc w:val="left"/>
      <w:pPr>
        <w:ind w:left="6444" w:hanging="2160"/>
      </w:pPr>
      <w:rPr>
        <w:rFonts w:hint="default"/>
      </w:rPr>
    </w:lvl>
    <w:lvl w:ilvl="8">
      <w:start w:val="1"/>
      <w:numFmt w:val="decimal"/>
      <w:lvlText w:val="%1.%2.%3.%4.%5.%6.%7.%8.%9"/>
      <w:lvlJc w:val="left"/>
      <w:pPr>
        <w:ind w:left="7056" w:hanging="2160"/>
      </w:pPr>
      <w:rPr>
        <w:rFonts w:hint="default"/>
      </w:rPr>
    </w:lvl>
  </w:abstractNum>
  <w:abstractNum w:abstractNumId="3">
    <w:nsid w:val="08A42934"/>
    <w:multiLevelType w:val="hybridMultilevel"/>
    <w:tmpl w:val="D97E41F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nsid w:val="0DB33C85"/>
    <w:multiLevelType w:val="multilevel"/>
    <w:tmpl w:val="E9481B6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0EB20382"/>
    <w:multiLevelType w:val="multilevel"/>
    <w:tmpl w:val="7AAA6C2C"/>
    <w:lvl w:ilvl="0">
      <w:start w:val="2"/>
      <w:numFmt w:val="decimal"/>
      <w:lvlText w:val="%1."/>
      <w:lvlJc w:val="left"/>
      <w:pPr>
        <w:ind w:left="640" w:hanging="640"/>
      </w:pPr>
      <w:rPr>
        <w:rFonts w:hint="default"/>
      </w:rPr>
    </w:lvl>
    <w:lvl w:ilvl="1">
      <w:start w:val="5"/>
      <w:numFmt w:val="decimal"/>
      <w:lvlText w:val="%1.%2."/>
      <w:lvlJc w:val="left"/>
      <w:pPr>
        <w:ind w:left="1428" w:hanging="72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5340" w:hanging="180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6">
    <w:nsid w:val="0FA4332B"/>
    <w:multiLevelType w:val="multilevel"/>
    <w:tmpl w:val="8C32C038"/>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0FFF5805"/>
    <w:multiLevelType w:val="multilevel"/>
    <w:tmpl w:val="7B70F784"/>
    <w:lvl w:ilvl="0">
      <w:start w:val="1"/>
      <w:numFmt w:val="decimal"/>
      <w:lvlText w:val="%1."/>
      <w:lvlJc w:val="left"/>
      <w:pPr>
        <w:ind w:left="48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3000" w:hanging="1080"/>
      </w:pPr>
      <w:rPr>
        <w:rFonts w:hint="default"/>
      </w:rPr>
    </w:lvl>
    <w:lvl w:ilvl="6">
      <w:start w:val="1"/>
      <w:numFmt w:val="decimal"/>
      <w:isLgl/>
      <w:lvlText w:val="%1.%2.%3.%4.%5.%6.%7"/>
      <w:lvlJc w:val="left"/>
      <w:pPr>
        <w:ind w:left="3720" w:hanging="1440"/>
      </w:pPr>
      <w:rPr>
        <w:rFonts w:hint="default"/>
      </w:rPr>
    </w:lvl>
    <w:lvl w:ilvl="7">
      <w:start w:val="1"/>
      <w:numFmt w:val="decimal"/>
      <w:isLgl/>
      <w:lvlText w:val="%1.%2.%3.%4.%5.%6.%7.%8"/>
      <w:lvlJc w:val="left"/>
      <w:pPr>
        <w:ind w:left="4080" w:hanging="1440"/>
      </w:pPr>
      <w:rPr>
        <w:rFonts w:hint="default"/>
      </w:rPr>
    </w:lvl>
    <w:lvl w:ilvl="8">
      <w:start w:val="1"/>
      <w:numFmt w:val="decimal"/>
      <w:isLgl/>
      <w:lvlText w:val="%1.%2.%3.%4.%5.%6.%7.%8.%9"/>
      <w:lvlJc w:val="left"/>
      <w:pPr>
        <w:ind w:left="4800" w:hanging="1800"/>
      </w:pPr>
      <w:rPr>
        <w:rFonts w:hint="default"/>
      </w:rPr>
    </w:lvl>
  </w:abstractNum>
  <w:abstractNum w:abstractNumId="8">
    <w:nsid w:val="104146B3"/>
    <w:multiLevelType w:val="multilevel"/>
    <w:tmpl w:val="7EF4CA00"/>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b/>
        <w:sz w:val="26"/>
        <w:szCs w:val="26"/>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9">
    <w:nsid w:val="10751D75"/>
    <w:multiLevelType w:val="multilevel"/>
    <w:tmpl w:val="B57CD1CE"/>
    <w:lvl w:ilvl="0">
      <w:start w:val="3"/>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0">
    <w:nsid w:val="13E43E21"/>
    <w:multiLevelType w:val="multilevel"/>
    <w:tmpl w:val="559A71E2"/>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nsid w:val="169F17D6"/>
    <w:multiLevelType w:val="multilevel"/>
    <w:tmpl w:val="C174EF5A"/>
    <w:lvl w:ilvl="0">
      <w:start w:val="2"/>
      <w:numFmt w:val="decimal"/>
      <w:lvlText w:val="%1"/>
      <w:lvlJc w:val="left"/>
      <w:pPr>
        <w:ind w:left="576" w:hanging="576"/>
      </w:pPr>
      <w:rPr>
        <w:rFonts w:hint="default"/>
      </w:rPr>
    </w:lvl>
    <w:lvl w:ilvl="1">
      <w:start w:val="3"/>
      <w:numFmt w:val="decimal"/>
      <w:lvlText w:val="%1.%2"/>
      <w:lvlJc w:val="left"/>
      <w:pPr>
        <w:ind w:left="1288" w:hanging="720"/>
      </w:pPr>
      <w:rPr>
        <w:rFonts w:hint="default"/>
        <w:i w:val="0"/>
      </w:rPr>
    </w:lvl>
    <w:lvl w:ilvl="2">
      <w:start w:val="1"/>
      <w:numFmt w:val="decimal"/>
      <w:lvlText w:val="%1.%2.%3"/>
      <w:lvlJc w:val="left"/>
      <w:pPr>
        <w:ind w:left="1944" w:hanging="720"/>
      </w:pPr>
      <w:rPr>
        <w:rFonts w:hint="default"/>
      </w:rPr>
    </w:lvl>
    <w:lvl w:ilvl="3">
      <w:start w:val="1"/>
      <w:numFmt w:val="decimal"/>
      <w:lvlText w:val="%1.%2.%3.%4"/>
      <w:lvlJc w:val="left"/>
      <w:pPr>
        <w:ind w:left="2916" w:hanging="1080"/>
      </w:pPr>
      <w:rPr>
        <w:rFonts w:hint="default"/>
      </w:rPr>
    </w:lvl>
    <w:lvl w:ilvl="4">
      <w:start w:val="1"/>
      <w:numFmt w:val="decimal"/>
      <w:lvlText w:val="%1.%2.%3.%4.%5"/>
      <w:lvlJc w:val="left"/>
      <w:pPr>
        <w:ind w:left="3888" w:hanging="144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472" w:hanging="1800"/>
      </w:pPr>
      <w:rPr>
        <w:rFonts w:hint="default"/>
      </w:rPr>
    </w:lvl>
    <w:lvl w:ilvl="7">
      <w:start w:val="1"/>
      <w:numFmt w:val="decimal"/>
      <w:lvlText w:val="%1.%2.%3.%4.%5.%6.%7.%8"/>
      <w:lvlJc w:val="left"/>
      <w:pPr>
        <w:ind w:left="6444" w:hanging="2160"/>
      </w:pPr>
      <w:rPr>
        <w:rFonts w:hint="default"/>
      </w:rPr>
    </w:lvl>
    <w:lvl w:ilvl="8">
      <w:start w:val="1"/>
      <w:numFmt w:val="decimal"/>
      <w:lvlText w:val="%1.%2.%3.%4.%5.%6.%7.%8.%9"/>
      <w:lvlJc w:val="left"/>
      <w:pPr>
        <w:ind w:left="7056" w:hanging="2160"/>
      </w:pPr>
      <w:rPr>
        <w:rFonts w:hint="default"/>
      </w:rPr>
    </w:lvl>
  </w:abstractNum>
  <w:abstractNum w:abstractNumId="12">
    <w:nsid w:val="1C0469EB"/>
    <w:multiLevelType w:val="multilevel"/>
    <w:tmpl w:val="48C648A2"/>
    <w:lvl w:ilvl="0">
      <w:start w:val="4"/>
      <w:numFmt w:val="decimal"/>
      <w:lvlText w:val="%1"/>
      <w:lvlJc w:val="left"/>
      <w:pPr>
        <w:ind w:left="360" w:hanging="360"/>
      </w:pPr>
      <w:rPr>
        <w:rFonts w:cs="Times New Roman" w:hint="default"/>
      </w:rPr>
    </w:lvl>
    <w:lvl w:ilvl="1">
      <w:start w:val="5"/>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3">
    <w:nsid w:val="1E95792C"/>
    <w:multiLevelType w:val="hybridMultilevel"/>
    <w:tmpl w:val="452C32D6"/>
    <w:lvl w:ilvl="0" w:tplc="08160001">
      <w:start w:val="1"/>
      <w:numFmt w:val="bullet"/>
      <w:lvlText w:val=""/>
      <w:lvlJc w:val="left"/>
      <w:pPr>
        <w:ind w:left="644"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nsid w:val="25573C7B"/>
    <w:multiLevelType w:val="multilevel"/>
    <w:tmpl w:val="1822101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nsid w:val="27A93D41"/>
    <w:multiLevelType w:val="hybridMultilevel"/>
    <w:tmpl w:val="3FA4C3B6"/>
    <w:lvl w:ilvl="0" w:tplc="1DDABE1E">
      <w:start w:val="1"/>
      <w:numFmt w:val="decimal"/>
      <w:lvlText w:val="%1."/>
      <w:lvlJc w:val="left"/>
      <w:pPr>
        <w:ind w:left="1620" w:hanging="360"/>
      </w:pPr>
      <w:rPr>
        <w:rFonts w:hint="default"/>
      </w:rPr>
    </w:lvl>
    <w:lvl w:ilvl="1" w:tplc="08160019" w:tentative="1">
      <w:start w:val="1"/>
      <w:numFmt w:val="lowerLetter"/>
      <w:lvlText w:val="%2."/>
      <w:lvlJc w:val="left"/>
      <w:pPr>
        <w:ind w:left="2340" w:hanging="360"/>
      </w:pPr>
    </w:lvl>
    <w:lvl w:ilvl="2" w:tplc="0816001B" w:tentative="1">
      <w:start w:val="1"/>
      <w:numFmt w:val="lowerRoman"/>
      <w:lvlText w:val="%3."/>
      <w:lvlJc w:val="right"/>
      <w:pPr>
        <w:ind w:left="3060" w:hanging="180"/>
      </w:pPr>
    </w:lvl>
    <w:lvl w:ilvl="3" w:tplc="0816000F" w:tentative="1">
      <w:start w:val="1"/>
      <w:numFmt w:val="decimal"/>
      <w:lvlText w:val="%4."/>
      <w:lvlJc w:val="left"/>
      <w:pPr>
        <w:ind w:left="3780" w:hanging="360"/>
      </w:pPr>
    </w:lvl>
    <w:lvl w:ilvl="4" w:tplc="08160019" w:tentative="1">
      <w:start w:val="1"/>
      <w:numFmt w:val="lowerLetter"/>
      <w:lvlText w:val="%5."/>
      <w:lvlJc w:val="left"/>
      <w:pPr>
        <w:ind w:left="4500" w:hanging="360"/>
      </w:pPr>
    </w:lvl>
    <w:lvl w:ilvl="5" w:tplc="0816001B" w:tentative="1">
      <w:start w:val="1"/>
      <w:numFmt w:val="lowerRoman"/>
      <w:lvlText w:val="%6."/>
      <w:lvlJc w:val="right"/>
      <w:pPr>
        <w:ind w:left="5220" w:hanging="180"/>
      </w:pPr>
    </w:lvl>
    <w:lvl w:ilvl="6" w:tplc="0816000F" w:tentative="1">
      <w:start w:val="1"/>
      <w:numFmt w:val="decimal"/>
      <w:lvlText w:val="%7."/>
      <w:lvlJc w:val="left"/>
      <w:pPr>
        <w:ind w:left="5940" w:hanging="360"/>
      </w:pPr>
    </w:lvl>
    <w:lvl w:ilvl="7" w:tplc="08160019" w:tentative="1">
      <w:start w:val="1"/>
      <w:numFmt w:val="lowerLetter"/>
      <w:lvlText w:val="%8."/>
      <w:lvlJc w:val="left"/>
      <w:pPr>
        <w:ind w:left="6660" w:hanging="360"/>
      </w:pPr>
    </w:lvl>
    <w:lvl w:ilvl="8" w:tplc="0816001B" w:tentative="1">
      <w:start w:val="1"/>
      <w:numFmt w:val="lowerRoman"/>
      <w:lvlText w:val="%9."/>
      <w:lvlJc w:val="right"/>
      <w:pPr>
        <w:ind w:left="7380" w:hanging="180"/>
      </w:pPr>
    </w:lvl>
  </w:abstractNum>
  <w:abstractNum w:abstractNumId="16">
    <w:nsid w:val="30723783"/>
    <w:multiLevelType w:val="multilevel"/>
    <w:tmpl w:val="B280633E"/>
    <w:lvl w:ilvl="0">
      <w:start w:val="2"/>
      <w:numFmt w:val="decimal"/>
      <w:lvlText w:val="%1."/>
      <w:lvlJc w:val="left"/>
      <w:pPr>
        <w:ind w:left="1360" w:hanging="640"/>
      </w:pPr>
      <w:rPr>
        <w:rFonts w:hint="default"/>
      </w:rPr>
    </w:lvl>
    <w:lvl w:ilvl="1">
      <w:start w:val="4"/>
      <w:numFmt w:val="decimal"/>
      <w:lvlText w:val="%1.%2."/>
      <w:lvlJc w:val="left"/>
      <w:pPr>
        <w:ind w:left="1440" w:hanging="720"/>
      </w:pPr>
      <w:rPr>
        <w:rFonts w:hint="default"/>
      </w:rPr>
    </w:lvl>
    <w:lvl w:ilvl="2">
      <w:start w:val="2"/>
      <w:numFmt w:val="decimal"/>
      <w:lvlText w:val="%1.%2.%3."/>
      <w:lvlJc w:val="left"/>
      <w:pPr>
        <w:ind w:left="180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520" w:hanging="180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880" w:hanging="2160"/>
      </w:pPr>
      <w:rPr>
        <w:rFonts w:hint="default"/>
      </w:rPr>
    </w:lvl>
    <w:lvl w:ilvl="8">
      <w:start w:val="1"/>
      <w:numFmt w:val="decimal"/>
      <w:lvlText w:val="%1.%2.%3.%4.%5.%6.%7.%8.%9."/>
      <w:lvlJc w:val="left"/>
      <w:pPr>
        <w:ind w:left="3240" w:hanging="2520"/>
      </w:pPr>
      <w:rPr>
        <w:rFonts w:hint="default"/>
      </w:rPr>
    </w:lvl>
  </w:abstractNum>
  <w:abstractNum w:abstractNumId="17">
    <w:nsid w:val="35442980"/>
    <w:multiLevelType w:val="hybridMultilevel"/>
    <w:tmpl w:val="069E2DF6"/>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nsid w:val="3F63722F"/>
    <w:multiLevelType w:val="multilevel"/>
    <w:tmpl w:val="AB08CB70"/>
    <w:lvl w:ilvl="0">
      <w:start w:val="3"/>
      <w:numFmt w:val="decimal"/>
      <w:lvlText w:val="%1"/>
      <w:lvlJc w:val="left"/>
      <w:pPr>
        <w:ind w:left="360" w:hanging="36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9">
    <w:nsid w:val="4239497C"/>
    <w:multiLevelType w:val="multilevel"/>
    <w:tmpl w:val="C7C2F762"/>
    <w:lvl w:ilvl="0">
      <w:start w:val="2"/>
      <w:numFmt w:val="decimal"/>
      <w:lvlText w:val="%1"/>
      <w:lvlJc w:val="left"/>
      <w:pPr>
        <w:ind w:left="576" w:hanging="576"/>
      </w:pPr>
      <w:rPr>
        <w:rFonts w:hint="default"/>
      </w:rPr>
    </w:lvl>
    <w:lvl w:ilvl="1">
      <w:start w:val="3"/>
      <w:numFmt w:val="decimal"/>
      <w:lvlText w:val="%1.%2"/>
      <w:lvlJc w:val="left"/>
      <w:pPr>
        <w:ind w:left="791"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724" w:hanging="144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657" w:hanging="2160"/>
      </w:pPr>
      <w:rPr>
        <w:rFonts w:hint="default"/>
      </w:rPr>
    </w:lvl>
    <w:lvl w:ilvl="8">
      <w:start w:val="1"/>
      <w:numFmt w:val="decimal"/>
      <w:lvlText w:val="%1.%2.%3.%4.%5.%6.%7.%8.%9"/>
      <w:lvlJc w:val="left"/>
      <w:pPr>
        <w:ind w:left="2728" w:hanging="2160"/>
      </w:pPr>
      <w:rPr>
        <w:rFonts w:hint="default"/>
      </w:rPr>
    </w:lvl>
  </w:abstractNum>
  <w:abstractNum w:abstractNumId="20">
    <w:nsid w:val="432A6E97"/>
    <w:multiLevelType w:val="multilevel"/>
    <w:tmpl w:val="D876AFF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nsid w:val="43C76AD0"/>
    <w:multiLevelType w:val="multilevel"/>
    <w:tmpl w:val="1EE6C91E"/>
    <w:lvl w:ilvl="0">
      <w:start w:val="2"/>
      <w:numFmt w:val="decimal"/>
      <w:lvlText w:val="%1."/>
      <w:lvlJc w:val="left"/>
      <w:pPr>
        <w:ind w:left="360" w:hanging="360"/>
      </w:pPr>
      <w:rPr>
        <w:rFonts w:hint="default"/>
      </w:rPr>
    </w:lvl>
    <w:lvl w:ilvl="1">
      <w:start w:val="1"/>
      <w:numFmt w:val="decimal"/>
      <w:lvlText w:val="%1.%2."/>
      <w:lvlJc w:val="left"/>
      <w:pPr>
        <w:ind w:left="716"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487B61CE"/>
    <w:multiLevelType w:val="hybridMultilevel"/>
    <w:tmpl w:val="DC2E644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nsid w:val="4D255526"/>
    <w:multiLevelType w:val="multilevel"/>
    <w:tmpl w:val="C1C66BFA"/>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nsid w:val="4DDF3786"/>
    <w:multiLevelType w:val="multilevel"/>
    <w:tmpl w:val="952C2070"/>
    <w:lvl w:ilvl="0">
      <w:start w:val="2"/>
      <w:numFmt w:val="decimal"/>
      <w:lvlText w:val="%1"/>
      <w:lvlJc w:val="left"/>
      <w:pPr>
        <w:ind w:left="576" w:hanging="576"/>
      </w:pPr>
      <w:rPr>
        <w:rFonts w:hint="default"/>
      </w:rPr>
    </w:lvl>
    <w:lvl w:ilvl="1">
      <w:start w:val="2"/>
      <w:numFmt w:val="decimal"/>
      <w:lvlText w:val="%1.%2"/>
      <w:lvlJc w:val="left"/>
      <w:pPr>
        <w:ind w:left="1254" w:hanging="720"/>
      </w:pPr>
      <w:rPr>
        <w:rFonts w:hint="default"/>
      </w:rPr>
    </w:lvl>
    <w:lvl w:ilvl="2">
      <w:start w:val="2"/>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576" w:hanging="144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898" w:hanging="2160"/>
      </w:pPr>
      <w:rPr>
        <w:rFonts w:hint="default"/>
      </w:rPr>
    </w:lvl>
    <w:lvl w:ilvl="8">
      <w:start w:val="1"/>
      <w:numFmt w:val="decimal"/>
      <w:lvlText w:val="%1.%2.%3.%4.%5.%6.%7.%8.%9"/>
      <w:lvlJc w:val="left"/>
      <w:pPr>
        <w:ind w:left="6432" w:hanging="2160"/>
      </w:pPr>
      <w:rPr>
        <w:rFonts w:hint="default"/>
      </w:rPr>
    </w:lvl>
  </w:abstractNum>
  <w:abstractNum w:abstractNumId="25">
    <w:nsid w:val="4E1417F4"/>
    <w:multiLevelType w:val="multilevel"/>
    <w:tmpl w:val="63180024"/>
    <w:lvl w:ilvl="0">
      <w:start w:val="3"/>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6">
    <w:nsid w:val="4EE031E5"/>
    <w:multiLevelType w:val="multilevel"/>
    <w:tmpl w:val="A28436F8"/>
    <w:lvl w:ilvl="0">
      <w:start w:val="1"/>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nsid w:val="4F7625EB"/>
    <w:multiLevelType w:val="hybridMultilevel"/>
    <w:tmpl w:val="CE6A4B2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nsid w:val="50C13370"/>
    <w:multiLevelType w:val="hybridMultilevel"/>
    <w:tmpl w:val="702847F6"/>
    <w:lvl w:ilvl="0" w:tplc="08160001">
      <w:start w:val="1"/>
      <w:numFmt w:val="bullet"/>
      <w:lvlText w:val=""/>
      <w:lvlJc w:val="left"/>
      <w:pPr>
        <w:ind w:left="1047" w:hanging="360"/>
      </w:pPr>
      <w:rPr>
        <w:rFonts w:ascii="Symbol" w:hAnsi="Symbol" w:hint="default"/>
      </w:rPr>
    </w:lvl>
    <w:lvl w:ilvl="1" w:tplc="08160003" w:tentative="1">
      <w:start w:val="1"/>
      <w:numFmt w:val="bullet"/>
      <w:lvlText w:val="o"/>
      <w:lvlJc w:val="left"/>
      <w:pPr>
        <w:ind w:left="1767" w:hanging="360"/>
      </w:pPr>
      <w:rPr>
        <w:rFonts w:ascii="Courier New" w:hAnsi="Courier New" w:cs="Courier New" w:hint="default"/>
      </w:rPr>
    </w:lvl>
    <w:lvl w:ilvl="2" w:tplc="08160005" w:tentative="1">
      <w:start w:val="1"/>
      <w:numFmt w:val="bullet"/>
      <w:lvlText w:val=""/>
      <w:lvlJc w:val="left"/>
      <w:pPr>
        <w:ind w:left="2487" w:hanging="360"/>
      </w:pPr>
      <w:rPr>
        <w:rFonts w:ascii="Wingdings" w:hAnsi="Wingdings" w:hint="default"/>
      </w:rPr>
    </w:lvl>
    <w:lvl w:ilvl="3" w:tplc="08160001" w:tentative="1">
      <w:start w:val="1"/>
      <w:numFmt w:val="bullet"/>
      <w:lvlText w:val=""/>
      <w:lvlJc w:val="left"/>
      <w:pPr>
        <w:ind w:left="3207" w:hanging="360"/>
      </w:pPr>
      <w:rPr>
        <w:rFonts w:ascii="Symbol" w:hAnsi="Symbol" w:hint="default"/>
      </w:rPr>
    </w:lvl>
    <w:lvl w:ilvl="4" w:tplc="08160003" w:tentative="1">
      <w:start w:val="1"/>
      <w:numFmt w:val="bullet"/>
      <w:lvlText w:val="o"/>
      <w:lvlJc w:val="left"/>
      <w:pPr>
        <w:ind w:left="3927" w:hanging="360"/>
      </w:pPr>
      <w:rPr>
        <w:rFonts w:ascii="Courier New" w:hAnsi="Courier New" w:cs="Courier New" w:hint="default"/>
      </w:rPr>
    </w:lvl>
    <w:lvl w:ilvl="5" w:tplc="08160005" w:tentative="1">
      <w:start w:val="1"/>
      <w:numFmt w:val="bullet"/>
      <w:lvlText w:val=""/>
      <w:lvlJc w:val="left"/>
      <w:pPr>
        <w:ind w:left="4647" w:hanging="360"/>
      </w:pPr>
      <w:rPr>
        <w:rFonts w:ascii="Wingdings" w:hAnsi="Wingdings" w:hint="default"/>
      </w:rPr>
    </w:lvl>
    <w:lvl w:ilvl="6" w:tplc="08160001" w:tentative="1">
      <w:start w:val="1"/>
      <w:numFmt w:val="bullet"/>
      <w:lvlText w:val=""/>
      <w:lvlJc w:val="left"/>
      <w:pPr>
        <w:ind w:left="5367" w:hanging="360"/>
      </w:pPr>
      <w:rPr>
        <w:rFonts w:ascii="Symbol" w:hAnsi="Symbol" w:hint="default"/>
      </w:rPr>
    </w:lvl>
    <w:lvl w:ilvl="7" w:tplc="08160003" w:tentative="1">
      <w:start w:val="1"/>
      <w:numFmt w:val="bullet"/>
      <w:lvlText w:val="o"/>
      <w:lvlJc w:val="left"/>
      <w:pPr>
        <w:ind w:left="6087" w:hanging="360"/>
      </w:pPr>
      <w:rPr>
        <w:rFonts w:ascii="Courier New" w:hAnsi="Courier New" w:cs="Courier New" w:hint="default"/>
      </w:rPr>
    </w:lvl>
    <w:lvl w:ilvl="8" w:tplc="08160005" w:tentative="1">
      <w:start w:val="1"/>
      <w:numFmt w:val="bullet"/>
      <w:lvlText w:val=""/>
      <w:lvlJc w:val="left"/>
      <w:pPr>
        <w:ind w:left="6807" w:hanging="360"/>
      </w:pPr>
      <w:rPr>
        <w:rFonts w:ascii="Wingdings" w:hAnsi="Wingdings" w:hint="default"/>
      </w:rPr>
    </w:lvl>
  </w:abstractNum>
  <w:abstractNum w:abstractNumId="29">
    <w:nsid w:val="5BC314AE"/>
    <w:multiLevelType w:val="multilevel"/>
    <w:tmpl w:val="3C46A42A"/>
    <w:lvl w:ilvl="0">
      <w:start w:val="2"/>
      <w:numFmt w:val="decimal"/>
      <w:lvlText w:val="%1"/>
      <w:lvlJc w:val="left"/>
      <w:pPr>
        <w:ind w:left="576" w:hanging="576"/>
      </w:pPr>
      <w:rPr>
        <w:rFonts w:hint="default"/>
        <w:color w:val="auto"/>
      </w:rPr>
    </w:lvl>
    <w:lvl w:ilvl="1">
      <w:start w:val="1"/>
      <w:numFmt w:val="decimal"/>
      <w:lvlText w:val="%1.%2"/>
      <w:lvlJc w:val="left"/>
      <w:pPr>
        <w:ind w:left="1254" w:hanging="720"/>
      </w:pPr>
      <w:rPr>
        <w:rFonts w:hint="default"/>
        <w:color w:val="auto"/>
      </w:rPr>
    </w:lvl>
    <w:lvl w:ilvl="2">
      <w:start w:val="1"/>
      <w:numFmt w:val="decimal"/>
      <w:lvlText w:val="%1.%2.%3"/>
      <w:lvlJc w:val="left"/>
      <w:pPr>
        <w:ind w:left="1788" w:hanging="720"/>
      </w:pPr>
      <w:rPr>
        <w:rFonts w:hint="default"/>
        <w:color w:val="auto"/>
      </w:rPr>
    </w:lvl>
    <w:lvl w:ilvl="3">
      <w:start w:val="1"/>
      <w:numFmt w:val="decimal"/>
      <w:lvlText w:val="%1.%2.%3.%4"/>
      <w:lvlJc w:val="left"/>
      <w:pPr>
        <w:ind w:left="2682" w:hanging="1080"/>
      </w:pPr>
      <w:rPr>
        <w:rFonts w:hint="default"/>
        <w:color w:val="auto"/>
      </w:rPr>
    </w:lvl>
    <w:lvl w:ilvl="4">
      <w:start w:val="1"/>
      <w:numFmt w:val="decimal"/>
      <w:lvlText w:val="%1.%2.%3.%4.%5"/>
      <w:lvlJc w:val="left"/>
      <w:pPr>
        <w:ind w:left="3576" w:hanging="1440"/>
      </w:pPr>
      <w:rPr>
        <w:rFonts w:hint="default"/>
        <w:color w:val="auto"/>
      </w:rPr>
    </w:lvl>
    <w:lvl w:ilvl="5">
      <w:start w:val="1"/>
      <w:numFmt w:val="decimal"/>
      <w:lvlText w:val="%1.%2.%3.%4.%5.%6"/>
      <w:lvlJc w:val="left"/>
      <w:pPr>
        <w:ind w:left="4110" w:hanging="1440"/>
      </w:pPr>
      <w:rPr>
        <w:rFonts w:hint="default"/>
        <w:color w:val="auto"/>
      </w:rPr>
    </w:lvl>
    <w:lvl w:ilvl="6">
      <w:start w:val="1"/>
      <w:numFmt w:val="decimal"/>
      <w:lvlText w:val="%1.%2.%3.%4.%5.%6.%7"/>
      <w:lvlJc w:val="left"/>
      <w:pPr>
        <w:ind w:left="5004" w:hanging="1800"/>
      </w:pPr>
      <w:rPr>
        <w:rFonts w:hint="default"/>
        <w:color w:val="auto"/>
      </w:rPr>
    </w:lvl>
    <w:lvl w:ilvl="7">
      <w:start w:val="1"/>
      <w:numFmt w:val="decimal"/>
      <w:lvlText w:val="%1.%2.%3.%4.%5.%6.%7.%8"/>
      <w:lvlJc w:val="left"/>
      <w:pPr>
        <w:ind w:left="5898" w:hanging="2160"/>
      </w:pPr>
      <w:rPr>
        <w:rFonts w:hint="default"/>
        <w:color w:val="auto"/>
      </w:rPr>
    </w:lvl>
    <w:lvl w:ilvl="8">
      <w:start w:val="1"/>
      <w:numFmt w:val="decimal"/>
      <w:lvlText w:val="%1.%2.%3.%4.%5.%6.%7.%8.%9"/>
      <w:lvlJc w:val="left"/>
      <w:pPr>
        <w:ind w:left="6432" w:hanging="2160"/>
      </w:pPr>
      <w:rPr>
        <w:rFonts w:hint="default"/>
        <w:color w:val="auto"/>
      </w:rPr>
    </w:lvl>
  </w:abstractNum>
  <w:abstractNum w:abstractNumId="30">
    <w:nsid w:val="5D9B462F"/>
    <w:multiLevelType w:val="multilevel"/>
    <w:tmpl w:val="7AAEC5C6"/>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nsid w:val="61AA0DC7"/>
    <w:multiLevelType w:val="multilevel"/>
    <w:tmpl w:val="97C83EF4"/>
    <w:lvl w:ilvl="0">
      <w:start w:val="2"/>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nsid w:val="6544228E"/>
    <w:multiLevelType w:val="hybridMultilevel"/>
    <w:tmpl w:val="928ED18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nsid w:val="665B095F"/>
    <w:multiLevelType w:val="multilevel"/>
    <w:tmpl w:val="08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B271061"/>
    <w:multiLevelType w:val="multilevel"/>
    <w:tmpl w:val="FA26210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6B6C5831"/>
    <w:multiLevelType w:val="multilevel"/>
    <w:tmpl w:val="3ADC7686"/>
    <w:lvl w:ilvl="0">
      <w:start w:val="4"/>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nsid w:val="6D37220B"/>
    <w:multiLevelType w:val="multilevel"/>
    <w:tmpl w:val="6DAA84A4"/>
    <w:lvl w:ilvl="0">
      <w:start w:val="1"/>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nsid w:val="6E0E655E"/>
    <w:multiLevelType w:val="hybridMultilevel"/>
    <w:tmpl w:val="DF64B1EC"/>
    <w:lvl w:ilvl="0" w:tplc="468AB3C4">
      <w:start w:val="1"/>
      <w:numFmt w:val="decimal"/>
      <w:lvlText w:val="%1."/>
      <w:lvlJc w:val="left"/>
      <w:pPr>
        <w:ind w:left="1560" w:hanging="360"/>
      </w:pPr>
      <w:rPr>
        <w:rFonts w:hint="default"/>
      </w:rPr>
    </w:lvl>
    <w:lvl w:ilvl="1" w:tplc="08160019">
      <w:start w:val="1"/>
      <w:numFmt w:val="lowerLetter"/>
      <w:lvlText w:val="%2."/>
      <w:lvlJc w:val="left"/>
      <w:pPr>
        <w:ind w:left="2280" w:hanging="360"/>
      </w:pPr>
    </w:lvl>
    <w:lvl w:ilvl="2" w:tplc="0816001B" w:tentative="1">
      <w:start w:val="1"/>
      <w:numFmt w:val="lowerRoman"/>
      <w:lvlText w:val="%3."/>
      <w:lvlJc w:val="right"/>
      <w:pPr>
        <w:ind w:left="3000" w:hanging="180"/>
      </w:pPr>
    </w:lvl>
    <w:lvl w:ilvl="3" w:tplc="0816000F" w:tentative="1">
      <w:start w:val="1"/>
      <w:numFmt w:val="decimal"/>
      <w:lvlText w:val="%4."/>
      <w:lvlJc w:val="left"/>
      <w:pPr>
        <w:ind w:left="3720" w:hanging="360"/>
      </w:pPr>
    </w:lvl>
    <w:lvl w:ilvl="4" w:tplc="08160019" w:tentative="1">
      <w:start w:val="1"/>
      <w:numFmt w:val="lowerLetter"/>
      <w:lvlText w:val="%5."/>
      <w:lvlJc w:val="left"/>
      <w:pPr>
        <w:ind w:left="4440" w:hanging="360"/>
      </w:pPr>
    </w:lvl>
    <w:lvl w:ilvl="5" w:tplc="0816001B" w:tentative="1">
      <w:start w:val="1"/>
      <w:numFmt w:val="lowerRoman"/>
      <w:lvlText w:val="%6."/>
      <w:lvlJc w:val="right"/>
      <w:pPr>
        <w:ind w:left="5160" w:hanging="180"/>
      </w:pPr>
    </w:lvl>
    <w:lvl w:ilvl="6" w:tplc="0816000F" w:tentative="1">
      <w:start w:val="1"/>
      <w:numFmt w:val="decimal"/>
      <w:lvlText w:val="%7."/>
      <w:lvlJc w:val="left"/>
      <w:pPr>
        <w:ind w:left="5880" w:hanging="360"/>
      </w:pPr>
    </w:lvl>
    <w:lvl w:ilvl="7" w:tplc="08160019" w:tentative="1">
      <w:start w:val="1"/>
      <w:numFmt w:val="lowerLetter"/>
      <w:lvlText w:val="%8."/>
      <w:lvlJc w:val="left"/>
      <w:pPr>
        <w:ind w:left="6600" w:hanging="360"/>
      </w:pPr>
    </w:lvl>
    <w:lvl w:ilvl="8" w:tplc="0816001B" w:tentative="1">
      <w:start w:val="1"/>
      <w:numFmt w:val="lowerRoman"/>
      <w:lvlText w:val="%9."/>
      <w:lvlJc w:val="right"/>
      <w:pPr>
        <w:ind w:left="7320" w:hanging="180"/>
      </w:pPr>
    </w:lvl>
  </w:abstractNum>
  <w:abstractNum w:abstractNumId="38">
    <w:nsid w:val="71575A25"/>
    <w:multiLevelType w:val="multilevel"/>
    <w:tmpl w:val="08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7FC5768"/>
    <w:multiLevelType w:val="hybridMultilevel"/>
    <w:tmpl w:val="840EAFAE"/>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0">
    <w:nsid w:val="784A036B"/>
    <w:multiLevelType w:val="hybridMultilevel"/>
    <w:tmpl w:val="3B48B88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1">
    <w:nsid w:val="78DB4487"/>
    <w:multiLevelType w:val="multilevel"/>
    <w:tmpl w:val="74D2F70C"/>
    <w:lvl w:ilvl="0">
      <w:start w:val="3"/>
      <w:numFmt w:val="decimal"/>
      <w:lvlText w:val="%1"/>
      <w:lvlJc w:val="left"/>
      <w:pPr>
        <w:ind w:left="540" w:hanging="540"/>
      </w:pPr>
      <w:rPr>
        <w:rFonts w:cs="Times New Roman" w:hint="default"/>
      </w:rPr>
    </w:lvl>
    <w:lvl w:ilvl="1">
      <w:start w:val="2"/>
      <w:numFmt w:val="decimal"/>
      <w:lvlText w:val="%1.%2"/>
      <w:lvlJc w:val="left"/>
      <w:pPr>
        <w:ind w:left="720" w:hanging="72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2">
    <w:nsid w:val="7F9C5CA3"/>
    <w:multiLevelType w:val="hybridMultilevel"/>
    <w:tmpl w:val="C3842CEE"/>
    <w:lvl w:ilvl="0" w:tplc="08160001">
      <w:start w:val="1"/>
      <w:numFmt w:val="bullet"/>
      <w:lvlText w:val=""/>
      <w:lvlJc w:val="left"/>
      <w:pPr>
        <w:ind w:left="1047" w:hanging="360"/>
      </w:pPr>
      <w:rPr>
        <w:rFonts w:ascii="Symbol" w:hAnsi="Symbol" w:hint="default"/>
      </w:rPr>
    </w:lvl>
    <w:lvl w:ilvl="1" w:tplc="08160003" w:tentative="1">
      <w:start w:val="1"/>
      <w:numFmt w:val="bullet"/>
      <w:lvlText w:val="o"/>
      <w:lvlJc w:val="left"/>
      <w:pPr>
        <w:ind w:left="1767" w:hanging="360"/>
      </w:pPr>
      <w:rPr>
        <w:rFonts w:ascii="Courier New" w:hAnsi="Courier New" w:cs="Courier New" w:hint="default"/>
      </w:rPr>
    </w:lvl>
    <w:lvl w:ilvl="2" w:tplc="08160005" w:tentative="1">
      <w:start w:val="1"/>
      <w:numFmt w:val="bullet"/>
      <w:lvlText w:val=""/>
      <w:lvlJc w:val="left"/>
      <w:pPr>
        <w:ind w:left="2487" w:hanging="360"/>
      </w:pPr>
      <w:rPr>
        <w:rFonts w:ascii="Wingdings" w:hAnsi="Wingdings" w:hint="default"/>
      </w:rPr>
    </w:lvl>
    <w:lvl w:ilvl="3" w:tplc="08160001" w:tentative="1">
      <w:start w:val="1"/>
      <w:numFmt w:val="bullet"/>
      <w:lvlText w:val=""/>
      <w:lvlJc w:val="left"/>
      <w:pPr>
        <w:ind w:left="3207" w:hanging="360"/>
      </w:pPr>
      <w:rPr>
        <w:rFonts w:ascii="Symbol" w:hAnsi="Symbol" w:hint="default"/>
      </w:rPr>
    </w:lvl>
    <w:lvl w:ilvl="4" w:tplc="08160003" w:tentative="1">
      <w:start w:val="1"/>
      <w:numFmt w:val="bullet"/>
      <w:lvlText w:val="o"/>
      <w:lvlJc w:val="left"/>
      <w:pPr>
        <w:ind w:left="3927" w:hanging="360"/>
      </w:pPr>
      <w:rPr>
        <w:rFonts w:ascii="Courier New" w:hAnsi="Courier New" w:cs="Courier New" w:hint="default"/>
      </w:rPr>
    </w:lvl>
    <w:lvl w:ilvl="5" w:tplc="08160005" w:tentative="1">
      <w:start w:val="1"/>
      <w:numFmt w:val="bullet"/>
      <w:lvlText w:val=""/>
      <w:lvlJc w:val="left"/>
      <w:pPr>
        <w:ind w:left="4647" w:hanging="360"/>
      </w:pPr>
      <w:rPr>
        <w:rFonts w:ascii="Wingdings" w:hAnsi="Wingdings" w:hint="default"/>
      </w:rPr>
    </w:lvl>
    <w:lvl w:ilvl="6" w:tplc="08160001" w:tentative="1">
      <w:start w:val="1"/>
      <w:numFmt w:val="bullet"/>
      <w:lvlText w:val=""/>
      <w:lvlJc w:val="left"/>
      <w:pPr>
        <w:ind w:left="5367" w:hanging="360"/>
      </w:pPr>
      <w:rPr>
        <w:rFonts w:ascii="Symbol" w:hAnsi="Symbol" w:hint="default"/>
      </w:rPr>
    </w:lvl>
    <w:lvl w:ilvl="7" w:tplc="08160003" w:tentative="1">
      <w:start w:val="1"/>
      <w:numFmt w:val="bullet"/>
      <w:lvlText w:val="o"/>
      <w:lvlJc w:val="left"/>
      <w:pPr>
        <w:ind w:left="6087" w:hanging="360"/>
      </w:pPr>
      <w:rPr>
        <w:rFonts w:ascii="Courier New" w:hAnsi="Courier New" w:cs="Courier New" w:hint="default"/>
      </w:rPr>
    </w:lvl>
    <w:lvl w:ilvl="8" w:tplc="08160005" w:tentative="1">
      <w:start w:val="1"/>
      <w:numFmt w:val="bullet"/>
      <w:lvlText w:val=""/>
      <w:lvlJc w:val="left"/>
      <w:pPr>
        <w:ind w:left="6807" w:hanging="360"/>
      </w:pPr>
      <w:rPr>
        <w:rFonts w:ascii="Wingdings" w:hAnsi="Wingdings" w:hint="default"/>
      </w:rPr>
    </w:lvl>
  </w:abstractNum>
  <w:num w:numId="1">
    <w:abstractNumId w:val="7"/>
  </w:num>
  <w:num w:numId="2">
    <w:abstractNumId w:val="8"/>
  </w:num>
  <w:num w:numId="3">
    <w:abstractNumId w:val="3"/>
  </w:num>
  <w:num w:numId="4">
    <w:abstractNumId w:val="37"/>
  </w:num>
  <w:num w:numId="5">
    <w:abstractNumId w:val="15"/>
  </w:num>
  <w:num w:numId="6">
    <w:abstractNumId w:val="30"/>
  </w:num>
  <w:num w:numId="7">
    <w:abstractNumId w:val="17"/>
  </w:num>
  <w:num w:numId="8">
    <w:abstractNumId w:val="21"/>
  </w:num>
  <w:num w:numId="9">
    <w:abstractNumId w:val="24"/>
  </w:num>
  <w:num w:numId="10">
    <w:abstractNumId w:val="32"/>
  </w:num>
  <w:num w:numId="11">
    <w:abstractNumId w:val="34"/>
  </w:num>
  <w:num w:numId="12">
    <w:abstractNumId w:val="22"/>
  </w:num>
  <w:num w:numId="13">
    <w:abstractNumId w:val="0"/>
  </w:num>
  <w:num w:numId="14">
    <w:abstractNumId w:val="40"/>
  </w:num>
  <w:num w:numId="15">
    <w:abstractNumId w:val="39"/>
  </w:num>
  <w:num w:numId="16">
    <w:abstractNumId w:val="27"/>
  </w:num>
  <w:num w:numId="17">
    <w:abstractNumId w:val="29"/>
  </w:num>
  <w:num w:numId="18">
    <w:abstractNumId w:val="16"/>
  </w:num>
  <w:num w:numId="19">
    <w:abstractNumId w:val="5"/>
  </w:num>
  <w:num w:numId="20">
    <w:abstractNumId w:val="10"/>
  </w:num>
  <w:num w:numId="21">
    <w:abstractNumId w:val="13"/>
  </w:num>
  <w:num w:numId="22">
    <w:abstractNumId w:val="2"/>
  </w:num>
  <w:num w:numId="23">
    <w:abstractNumId w:val="38"/>
  </w:num>
  <w:num w:numId="24">
    <w:abstractNumId w:val="33"/>
  </w:num>
  <w:num w:numId="25">
    <w:abstractNumId w:val="42"/>
  </w:num>
  <w:num w:numId="26">
    <w:abstractNumId w:val="28"/>
  </w:num>
  <w:num w:numId="27">
    <w:abstractNumId w:val="11"/>
  </w:num>
  <w:num w:numId="28">
    <w:abstractNumId w:val="31"/>
  </w:num>
  <w:num w:numId="29">
    <w:abstractNumId w:val="41"/>
  </w:num>
  <w:num w:numId="30">
    <w:abstractNumId w:val="18"/>
  </w:num>
  <w:num w:numId="31">
    <w:abstractNumId w:val="9"/>
  </w:num>
  <w:num w:numId="32">
    <w:abstractNumId w:val="12"/>
  </w:num>
  <w:num w:numId="33">
    <w:abstractNumId w:val="26"/>
  </w:num>
  <w:num w:numId="34">
    <w:abstractNumId w:val="36"/>
  </w:num>
  <w:num w:numId="35">
    <w:abstractNumId w:val="4"/>
  </w:num>
  <w:num w:numId="36">
    <w:abstractNumId w:val="19"/>
  </w:num>
  <w:num w:numId="37">
    <w:abstractNumId w:val="6"/>
  </w:num>
  <w:num w:numId="38">
    <w:abstractNumId w:val="23"/>
  </w:num>
  <w:num w:numId="39">
    <w:abstractNumId w:val="20"/>
  </w:num>
  <w:num w:numId="40">
    <w:abstractNumId w:val="14"/>
  </w:num>
  <w:num w:numId="41">
    <w:abstractNumId w:val="35"/>
  </w:num>
  <w:num w:numId="42">
    <w:abstractNumId w:val="1"/>
  </w:num>
  <w:num w:numId="43">
    <w:abstractNumId w:val="25"/>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rsids>
    <w:rsidRoot w:val="00B47EF8"/>
    <w:rsid w:val="0000050B"/>
    <w:rsid w:val="00000B6C"/>
    <w:rsid w:val="00001F6C"/>
    <w:rsid w:val="00003732"/>
    <w:rsid w:val="0000389B"/>
    <w:rsid w:val="00003B9E"/>
    <w:rsid w:val="000040BE"/>
    <w:rsid w:val="00004163"/>
    <w:rsid w:val="00004541"/>
    <w:rsid w:val="00004FAB"/>
    <w:rsid w:val="00005637"/>
    <w:rsid w:val="00006710"/>
    <w:rsid w:val="00006AFF"/>
    <w:rsid w:val="000071E7"/>
    <w:rsid w:val="00007772"/>
    <w:rsid w:val="00007D72"/>
    <w:rsid w:val="000103E5"/>
    <w:rsid w:val="000107A6"/>
    <w:rsid w:val="00010C32"/>
    <w:rsid w:val="00010D37"/>
    <w:rsid w:val="0001131D"/>
    <w:rsid w:val="0001138F"/>
    <w:rsid w:val="000123B2"/>
    <w:rsid w:val="000126E8"/>
    <w:rsid w:val="00012DAC"/>
    <w:rsid w:val="0001385B"/>
    <w:rsid w:val="00013907"/>
    <w:rsid w:val="00014411"/>
    <w:rsid w:val="000149A5"/>
    <w:rsid w:val="000149D2"/>
    <w:rsid w:val="00014CDB"/>
    <w:rsid w:val="000152EB"/>
    <w:rsid w:val="000159BF"/>
    <w:rsid w:val="00015A9B"/>
    <w:rsid w:val="00015D12"/>
    <w:rsid w:val="00015F56"/>
    <w:rsid w:val="00016C97"/>
    <w:rsid w:val="000178C8"/>
    <w:rsid w:val="000178E8"/>
    <w:rsid w:val="000179BC"/>
    <w:rsid w:val="00020362"/>
    <w:rsid w:val="00020968"/>
    <w:rsid w:val="00020CD5"/>
    <w:rsid w:val="000211C0"/>
    <w:rsid w:val="000214AA"/>
    <w:rsid w:val="00021A33"/>
    <w:rsid w:val="00021E99"/>
    <w:rsid w:val="00022441"/>
    <w:rsid w:val="000229E7"/>
    <w:rsid w:val="00022C65"/>
    <w:rsid w:val="0002364B"/>
    <w:rsid w:val="00023AAD"/>
    <w:rsid w:val="00023CAD"/>
    <w:rsid w:val="0002463A"/>
    <w:rsid w:val="00024AC2"/>
    <w:rsid w:val="00024ACF"/>
    <w:rsid w:val="00026A3D"/>
    <w:rsid w:val="00026C5F"/>
    <w:rsid w:val="00027354"/>
    <w:rsid w:val="000278D5"/>
    <w:rsid w:val="000278FD"/>
    <w:rsid w:val="00030289"/>
    <w:rsid w:val="00030315"/>
    <w:rsid w:val="00030672"/>
    <w:rsid w:val="00030BD8"/>
    <w:rsid w:val="00030D09"/>
    <w:rsid w:val="00030D45"/>
    <w:rsid w:val="00030E4A"/>
    <w:rsid w:val="00031623"/>
    <w:rsid w:val="0003241A"/>
    <w:rsid w:val="00032528"/>
    <w:rsid w:val="0003279E"/>
    <w:rsid w:val="000328E2"/>
    <w:rsid w:val="00032C0B"/>
    <w:rsid w:val="00032DD9"/>
    <w:rsid w:val="00032E9D"/>
    <w:rsid w:val="00033173"/>
    <w:rsid w:val="00033358"/>
    <w:rsid w:val="00033ED3"/>
    <w:rsid w:val="000356EB"/>
    <w:rsid w:val="00035AA8"/>
    <w:rsid w:val="0003605E"/>
    <w:rsid w:val="00036248"/>
    <w:rsid w:val="00037047"/>
    <w:rsid w:val="000372E5"/>
    <w:rsid w:val="00040070"/>
    <w:rsid w:val="00040C7E"/>
    <w:rsid w:val="00041DBF"/>
    <w:rsid w:val="00041FF9"/>
    <w:rsid w:val="000424D7"/>
    <w:rsid w:val="000425D3"/>
    <w:rsid w:val="00042A7E"/>
    <w:rsid w:val="00042D6C"/>
    <w:rsid w:val="000430B5"/>
    <w:rsid w:val="000436AA"/>
    <w:rsid w:val="000437D1"/>
    <w:rsid w:val="0004422D"/>
    <w:rsid w:val="000444FE"/>
    <w:rsid w:val="000445E8"/>
    <w:rsid w:val="0004502D"/>
    <w:rsid w:val="00045A1C"/>
    <w:rsid w:val="00045CE8"/>
    <w:rsid w:val="00045FFE"/>
    <w:rsid w:val="000469D7"/>
    <w:rsid w:val="000478DD"/>
    <w:rsid w:val="00047A0B"/>
    <w:rsid w:val="00050192"/>
    <w:rsid w:val="000503D7"/>
    <w:rsid w:val="00050670"/>
    <w:rsid w:val="00050848"/>
    <w:rsid w:val="00050B7D"/>
    <w:rsid w:val="00051036"/>
    <w:rsid w:val="000512EC"/>
    <w:rsid w:val="000514F1"/>
    <w:rsid w:val="000515D3"/>
    <w:rsid w:val="00051636"/>
    <w:rsid w:val="0005196E"/>
    <w:rsid w:val="00051B88"/>
    <w:rsid w:val="00051EE1"/>
    <w:rsid w:val="00052464"/>
    <w:rsid w:val="00052713"/>
    <w:rsid w:val="00053320"/>
    <w:rsid w:val="00053B66"/>
    <w:rsid w:val="00055029"/>
    <w:rsid w:val="00055F03"/>
    <w:rsid w:val="00055FD7"/>
    <w:rsid w:val="000567D9"/>
    <w:rsid w:val="00056BA2"/>
    <w:rsid w:val="000576AF"/>
    <w:rsid w:val="00060A88"/>
    <w:rsid w:val="00060AE7"/>
    <w:rsid w:val="00060BB0"/>
    <w:rsid w:val="00060F06"/>
    <w:rsid w:val="000614B9"/>
    <w:rsid w:val="0006249F"/>
    <w:rsid w:val="00062FB1"/>
    <w:rsid w:val="0006357F"/>
    <w:rsid w:val="00063AFD"/>
    <w:rsid w:val="00063E4E"/>
    <w:rsid w:val="0006450A"/>
    <w:rsid w:val="00065060"/>
    <w:rsid w:val="00065441"/>
    <w:rsid w:val="000658AD"/>
    <w:rsid w:val="000660EA"/>
    <w:rsid w:val="0006618D"/>
    <w:rsid w:val="000662DC"/>
    <w:rsid w:val="0006669F"/>
    <w:rsid w:val="00067A9A"/>
    <w:rsid w:val="00067FC7"/>
    <w:rsid w:val="00070522"/>
    <w:rsid w:val="00070974"/>
    <w:rsid w:val="00070CD3"/>
    <w:rsid w:val="00071129"/>
    <w:rsid w:val="000721A8"/>
    <w:rsid w:val="0007221C"/>
    <w:rsid w:val="00072C10"/>
    <w:rsid w:val="00072D17"/>
    <w:rsid w:val="00073481"/>
    <w:rsid w:val="00073A2A"/>
    <w:rsid w:val="0007434E"/>
    <w:rsid w:val="00074793"/>
    <w:rsid w:val="000754B6"/>
    <w:rsid w:val="00076EBC"/>
    <w:rsid w:val="00077521"/>
    <w:rsid w:val="0008079D"/>
    <w:rsid w:val="000810EB"/>
    <w:rsid w:val="00081BC4"/>
    <w:rsid w:val="00081D09"/>
    <w:rsid w:val="000826CE"/>
    <w:rsid w:val="00083068"/>
    <w:rsid w:val="00083431"/>
    <w:rsid w:val="00083A88"/>
    <w:rsid w:val="00083D66"/>
    <w:rsid w:val="00083D91"/>
    <w:rsid w:val="00083E20"/>
    <w:rsid w:val="00083F92"/>
    <w:rsid w:val="000844B0"/>
    <w:rsid w:val="00084D13"/>
    <w:rsid w:val="00085026"/>
    <w:rsid w:val="0008535C"/>
    <w:rsid w:val="0008569A"/>
    <w:rsid w:val="00086511"/>
    <w:rsid w:val="00086692"/>
    <w:rsid w:val="00086D2F"/>
    <w:rsid w:val="000870AB"/>
    <w:rsid w:val="0008746C"/>
    <w:rsid w:val="00087488"/>
    <w:rsid w:val="00087571"/>
    <w:rsid w:val="00087927"/>
    <w:rsid w:val="00087DB0"/>
    <w:rsid w:val="00087FE3"/>
    <w:rsid w:val="0009201B"/>
    <w:rsid w:val="0009201C"/>
    <w:rsid w:val="000925F2"/>
    <w:rsid w:val="000927F1"/>
    <w:rsid w:val="0009292D"/>
    <w:rsid w:val="0009331E"/>
    <w:rsid w:val="00093B9F"/>
    <w:rsid w:val="00093C53"/>
    <w:rsid w:val="00094155"/>
    <w:rsid w:val="0009459E"/>
    <w:rsid w:val="0009486B"/>
    <w:rsid w:val="00094BE6"/>
    <w:rsid w:val="00094D3D"/>
    <w:rsid w:val="00094E1A"/>
    <w:rsid w:val="0009529C"/>
    <w:rsid w:val="000952C4"/>
    <w:rsid w:val="00095CBF"/>
    <w:rsid w:val="00095EE8"/>
    <w:rsid w:val="00096016"/>
    <w:rsid w:val="0009723B"/>
    <w:rsid w:val="00097570"/>
    <w:rsid w:val="000977FA"/>
    <w:rsid w:val="000A0829"/>
    <w:rsid w:val="000A10D0"/>
    <w:rsid w:val="000A1D97"/>
    <w:rsid w:val="000A1FA8"/>
    <w:rsid w:val="000A2603"/>
    <w:rsid w:val="000A2EC8"/>
    <w:rsid w:val="000A3126"/>
    <w:rsid w:val="000A359D"/>
    <w:rsid w:val="000A3D58"/>
    <w:rsid w:val="000A421F"/>
    <w:rsid w:val="000A528F"/>
    <w:rsid w:val="000A5437"/>
    <w:rsid w:val="000A56B1"/>
    <w:rsid w:val="000A5844"/>
    <w:rsid w:val="000A64FB"/>
    <w:rsid w:val="000A69ED"/>
    <w:rsid w:val="000A6C87"/>
    <w:rsid w:val="000A778D"/>
    <w:rsid w:val="000A77EF"/>
    <w:rsid w:val="000A7ABB"/>
    <w:rsid w:val="000A7B61"/>
    <w:rsid w:val="000B0F61"/>
    <w:rsid w:val="000B1A44"/>
    <w:rsid w:val="000B1D55"/>
    <w:rsid w:val="000B1DB1"/>
    <w:rsid w:val="000B2B30"/>
    <w:rsid w:val="000B3C55"/>
    <w:rsid w:val="000B3C9C"/>
    <w:rsid w:val="000B41D2"/>
    <w:rsid w:val="000B6028"/>
    <w:rsid w:val="000B629B"/>
    <w:rsid w:val="000B6965"/>
    <w:rsid w:val="000C0252"/>
    <w:rsid w:val="000C0E03"/>
    <w:rsid w:val="000C1458"/>
    <w:rsid w:val="000C1969"/>
    <w:rsid w:val="000C1AB8"/>
    <w:rsid w:val="000C1C01"/>
    <w:rsid w:val="000C27CD"/>
    <w:rsid w:val="000C2C70"/>
    <w:rsid w:val="000C2EC0"/>
    <w:rsid w:val="000C3915"/>
    <w:rsid w:val="000C3FF6"/>
    <w:rsid w:val="000C475D"/>
    <w:rsid w:val="000C49AC"/>
    <w:rsid w:val="000C49B2"/>
    <w:rsid w:val="000C4BD6"/>
    <w:rsid w:val="000C4DC7"/>
    <w:rsid w:val="000C4EF4"/>
    <w:rsid w:val="000C5256"/>
    <w:rsid w:val="000C5545"/>
    <w:rsid w:val="000C5561"/>
    <w:rsid w:val="000C55E1"/>
    <w:rsid w:val="000C6C9C"/>
    <w:rsid w:val="000C75BF"/>
    <w:rsid w:val="000C78F2"/>
    <w:rsid w:val="000D0217"/>
    <w:rsid w:val="000D0283"/>
    <w:rsid w:val="000D0331"/>
    <w:rsid w:val="000D04DE"/>
    <w:rsid w:val="000D0C45"/>
    <w:rsid w:val="000D1175"/>
    <w:rsid w:val="000D1AF3"/>
    <w:rsid w:val="000D1C77"/>
    <w:rsid w:val="000D1FA1"/>
    <w:rsid w:val="000D258E"/>
    <w:rsid w:val="000D2804"/>
    <w:rsid w:val="000D3596"/>
    <w:rsid w:val="000D36DF"/>
    <w:rsid w:val="000D3EB8"/>
    <w:rsid w:val="000D5B0F"/>
    <w:rsid w:val="000D644A"/>
    <w:rsid w:val="000D695D"/>
    <w:rsid w:val="000D69B9"/>
    <w:rsid w:val="000D765B"/>
    <w:rsid w:val="000E0653"/>
    <w:rsid w:val="000E0809"/>
    <w:rsid w:val="000E0B7E"/>
    <w:rsid w:val="000E143E"/>
    <w:rsid w:val="000E167E"/>
    <w:rsid w:val="000E17E6"/>
    <w:rsid w:val="000E1ED5"/>
    <w:rsid w:val="000E217B"/>
    <w:rsid w:val="000E257E"/>
    <w:rsid w:val="000E29A3"/>
    <w:rsid w:val="000E2E2D"/>
    <w:rsid w:val="000E2E65"/>
    <w:rsid w:val="000E31AC"/>
    <w:rsid w:val="000E3DF9"/>
    <w:rsid w:val="000E4152"/>
    <w:rsid w:val="000E4321"/>
    <w:rsid w:val="000E4365"/>
    <w:rsid w:val="000E4470"/>
    <w:rsid w:val="000E4821"/>
    <w:rsid w:val="000E4CA7"/>
    <w:rsid w:val="000E4D79"/>
    <w:rsid w:val="000E4DBF"/>
    <w:rsid w:val="000E521D"/>
    <w:rsid w:val="000E5BB0"/>
    <w:rsid w:val="000E6B92"/>
    <w:rsid w:val="000E7121"/>
    <w:rsid w:val="000E7A93"/>
    <w:rsid w:val="000F00C5"/>
    <w:rsid w:val="000F1067"/>
    <w:rsid w:val="000F1154"/>
    <w:rsid w:val="000F1324"/>
    <w:rsid w:val="000F154C"/>
    <w:rsid w:val="000F180F"/>
    <w:rsid w:val="000F22FE"/>
    <w:rsid w:val="000F37B6"/>
    <w:rsid w:val="000F3BE3"/>
    <w:rsid w:val="000F3C43"/>
    <w:rsid w:val="000F414C"/>
    <w:rsid w:val="000F5237"/>
    <w:rsid w:val="000F5CD1"/>
    <w:rsid w:val="000F68DC"/>
    <w:rsid w:val="000F6CA8"/>
    <w:rsid w:val="000F6DF6"/>
    <w:rsid w:val="000F6F44"/>
    <w:rsid w:val="000F725F"/>
    <w:rsid w:val="000F7845"/>
    <w:rsid w:val="000F7DF2"/>
    <w:rsid w:val="001003ED"/>
    <w:rsid w:val="0010044B"/>
    <w:rsid w:val="00100D9F"/>
    <w:rsid w:val="00100F52"/>
    <w:rsid w:val="001011AC"/>
    <w:rsid w:val="001017F9"/>
    <w:rsid w:val="00101D4B"/>
    <w:rsid w:val="00101E3E"/>
    <w:rsid w:val="001023C1"/>
    <w:rsid w:val="001029B1"/>
    <w:rsid w:val="00102F14"/>
    <w:rsid w:val="0010308F"/>
    <w:rsid w:val="00103345"/>
    <w:rsid w:val="00103AAB"/>
    <w:rsid w:val="001044E2"/>
    <w:rsid w:val="00104D1D"/>
    <w:rsid w:val="00104EB5"/>
    <w:rsid w:val="00105131"/>
    <w:rsid w:val="00105991"/>
    <w:rsid w:val="001067FC"/>
    <w:rsid w:val="001111A0"/>
    <w:rsid w:val="00111328"/>
    <w:rsid w:val="001115D1"/>
    <w:rsid w:val="00111B21"/>
    <w:rsid w:val="00111B70"/>
    <w:rsid w:val="001124C1"/>
    <w:rsid w:val="00113495"/>
    <w:rsid w:val="00113D32"/>
    <w:rsid w:val="00113E54"/>
    <w:rsid w:val="00114320"/>
    <w:rsid w:val="00114B5B"/>
    <w:rsid w:val="00115D07"/>
    <w:rsid w:val="00116681"/>
    <w:rsid w:val="00116711"/>
    <w:rsid w:val="00116C26"/>
    <w:rsid w:val="00116E15"/>
    <w:rsid w:val="001170D0"/>
    <w:rsid w:val="001177D1"/>
    <w:rsid w:val="00117C5D"/>
    <w:rsid w:val="00117D4D"/>
    <w:rsid w:val="00117FED"/>
    <w:rsid w:val="00120B82"/>
    <w:rsid w:val="00120C68"/>
    <w:rsid w:val="0012134F"/>
    <w:rsid w:val="001213D2"/>
    <w:rsid w:val="00121DC9"/>
    <w:rsid w:val="00121FBD"/>
    <w:rsid w:val="001224FD"/>
    <w:rsid w:val="001225F9"/>
    <w:rsid w:val="00122EE7"/>
    <w:rsid w:val="00122F57"/>
    <w:rsid w:val="00122F78"/>
    <w:rsid w:val="00123780"/>
    <w:rsid w:val="00123A0A"/>
    <w:rsid w:val="00123D53"/>
    <w:rsid w:val="00124066"/>
    <w:rsid w:val="001244FA"/>
    <w:rsid w:val="00124A05"/>
    <w:rsid w:val="0012530B"/>
    <w:rsid w:val="00126C1A"/>
    <w:rsid w:val="00127C9A"/>
    <w:rsid w:val="00127E72"/>
    <w:rsid w:val="00130209"/>
    <w:rsid w:val="001319CA"/>
    <w:rsid w:val="00131B58"/>
    <w:rsid w:val="00131E1B"/>
    <w:rsid w:val="001320B5"/>
    <w:rsid w:val="00132F81"/>
    <w:rsid w:val="0013323F"/>
    <w:rsid w:val="0013482A"/>
    <w:rsid w:val="00135D3E"/>
    <w:rsid w:val="00135ED1"/>
    <w:rsid w:val="0013618D"/>
    <w:rsid w:val="00136373"/>
    <w:rsid w:val="00137092"/>
    <w:rsid w:val="0013727F"/>
    <w:rsid w:val="00137A12"/>
    <w:rsid w:val="00137F8E"/>
    <w:rsid w:val="0014090C"/>
    <w:rsid w:val="001409B5"/>
    <w:rsid w:val="0014154E"/>
    <w:rsid w:val="00141FE2"/>
    <w:rsid w:val="00142275"/>
    <w:rsid w:val="0014228B"/>
    <w:rsid w:val="0014296E"/>
    <w:rsid w:val="00144EAB"/>
    <w:rsid w:val="00145889"/>
    <w:rsid w:val="00145A99"/>
    <w:rsid w:val="00145FE3"/>
    <w:rsid w:val="00146121"/>
    <w:rsid w:val="00146492"/>
    <w:rsid w:val="0014688C"/>
    <w:rsid w:val="00146FB3"/>
    <w:rsid w:val="001471F6"/>
    <w:rsid w:val="00147A9E"/>
    <w:rsid w:val="00150BC8"/>
    <w:rsid w:val="001511A5"/>
    <w:rsid w:val="0015156F"/>
    <w:rsid w:val="0015183C"/>
    <w:rsid w:val="001526C3"/>
    <w:rsid w:val="001527DD"/>
    <w:rsid w:val="00153223"/>
    <w:rsid w:val="0015338C"/>
    <w:rsid w:val="00153E0D"/>
    <w:rsid w:val="00154449"/>
    <w:rsid w:val="001544CA"/>
    <w:rsid w:val="00154719"/>
    <w:rsid w:val="001553DD"/>
    <w:rsid w:val="00155E39"/>
    <w:rsid w:val="0015672F"/>
    <w:rsid w:val="00156919"/>
    <w:rsid w:val="00156CE6"/>
    <w:rsid w:val="00156CFD"/>
    <w:rsid w:val="0015729B"/>
    <w:rsid w:val="00160623"/>
    <w:rsid w:val="001608D3"/>
    <w:rsid w:val="00161633"/>
    <w:rsid w:val="0016213B"/>
    <w:rsid w:val="00162319"/>
    <w:rsid w:val="0016264E"/>
    <w:rsid w:val="00162DEE"/>
    <w:rsid w:val="00163A91"/>
    <w:rsid w:val="00163CFB"/>
    <w:rsid w:val="00163D50"/>
    <w:rsid w:val="001653D1"/>
    <w:rsid w:val="001667FB"/>
    <w:rsid w:val="00166826"/>
    <w:rsid w:val="001670D8"/>
    <w:rsid w:val="00167551"/>
    <w:rsid w:val="00167868"/>
    <w:rsid w:val="001679F4"/>
    <w:rsid w:val="00167B92"/>
    <w:rsid w:val="00171764"/>
    <w:rsid w:val="001719C7"/>
    <w:rsid w:val="00171D95"/>
    <w:rsid w:val="00172E84"/>
    <w:rsid w:val="00173107"/>
    <w:rsid w:val="001739CA"/>
    <w:rsid w:val="0017500F"/>
    <w:rsid w:val="0017507F"/>
    <w:rsid w:val="00175082"/>
    <w:rsid w:val="001752AE"/>
    <w:rsid w:val="00176872"/>
    <w:rsid w:val="00176A59"/>
    <w:rsid w:val="001773A4"/>
    <w:rsid w:val="00177560"/>
    <w:rsid w:val="00177AEC"/>
    <w:rsid w:val="00177DE9"/>
    <w:rsid w:val="0018018C"/>
    <w:rsid w:val="001807B8"/>
    <w:rsid w:val="0018098D"/>
    <w:rsid w:val="00180B97"/>
    <w:rsid w:val="00181B05"/>
    <w:rsid w:val="0018238F"/>
    <w:rsid w:val="001823BA"/>
    <w:rsid w:val="001823E4"/>
    <w:rsid w:val="00182A2E"/>
    <w:rsid w:val="0018355E"/>
    <w:rsid w:val="00183627"/>
    <w:rsid w:val="00183E15"/>
    <w:rsid w:val="00184CA8"/>
    <w:rsid w:val="00185465"/>
    <w:rsid w:val="001867A6"/>
    <w:rsid w:val="001871CA"/>
    <w:rsid w:val="00190010"/>
    <w:rsid w:val="0019059E"/>
    <w:rsid w:val="001908C1"/>
    <w:rsid w:val="00190CCA"/>
    <w:rsid w:val="00190E85"/>
    <w:rsid w:val="00191E0D"/>
    <w:rsid w:val="00191F44"/>
    <w:rsid w:val="001921A7"/>
    <w:rsid w:val="001924CF"/>
    <w:rsid w:val="0019256D"/>
    <w:rsid w:val="001926BC"/>
    <w:rsid w:val="00192C53"/>
    <w:rsid w:val="001936DD"/>
    <w:rsid w:val="001937D4"/>
    <w:rsid w:val="0019497C"/>
    <w:rsid w:val="001952CB"/>
    <w:rsid w:val="00195793"/>
    <w:rsid w:val="00195BAC"/>
    <w:rsid w:val="00195E34"/>
    <w:rsid w:val="00196478"/>
    <w:rsid w:val="00196D36"/>
    <w:rsid w:val="0019706F"/>
    <w:rsid w:val="00197769"/>
    <w:rsid w:val="001A0C28"/>
    <w:rsid w:val="001A17B9"/>
    <w:rsid w:val="001A1CE1"/>
    <w:rsid w:val="001A1D32"/>
    <w:rsid w:val="001A1E6C"/>
    <w:rsid w:val="001A25BA"/>
    <w:rsid w:val="001A2C82"/>
    <w:rsid w:val="001A2FA9"/>
    <w:rsid w:val="001A3057"/>
    <w:rsid w:val="001A340D"/>
    <w:rsid w:val="001A358B"/>
    <w:rsid w:val="001A3C64"/>
    <w:rsid w:val="001A4084"/>
    <w:rsid w:val="001A48C1"/>
    <w:rsid w:val="001A50E6"/>
    <w:rsid w:val="001A5EFB"/>
    <w:rsid w:val="001A60DD"/>
    <w:rsid w:val="001A6DA0"/>
    <w:rsid w:val="001A770C"/>
    <w:rsid w:val="001A79B2"/>
    <w:rsid w:val="001A79D7"/>
    <w:rsid w:val="001B02AC"/>
    <w:rsid w:val="001B0780"/>
    <w:rsid w:val="001B078E"/>
    <w:rsid w:val="001B0CDC"/>
    <w:rsid w:val="001B0F77"/>
    <w:rsid w:val="001B1565"/>
    <w:rsid w:val="001B1BAF"/>
    <w:rsid w:val="001B23CA"/>
    <w:rsid w:val="001B3350"/>
    <w:rsid w:val="001B362E"/>
    <w:rsid w:val="001B36D3"/>
    <w:rsid w:val="001B3943"/>
    <w:rsid w:val="001B3B35"/>
    <w:rsid w:val="001B3C9D"/>
    <w:rsid w:val="001B4635"/>
    <w:rsid w:val="001B46AA"/>
    <w:rsid w:val="001B4B73"/>
    <w:rsid w:val="001B58DF"/>
    <w:rsid w:val="001B5E3A"/>
    <w:rsid w:val="001B5F11"/>
    <w:rsid w:val="001B667E"/>
    <w:rsid w:val="001B74A6"/>
    <w:rsid w:val="001C1032"/>
    <w:rsid w:val="001C190E"/>
    <w:rsid w:val="001C1E44"/>
    <w:rsid w:val="001C2429"/>
    <w:rsid w:val="001C261B"/>
    <w:rsid w:val="001C2633"/>
    <w:rsid w:val="001C26B4"/>
    <w:rsid w:val="001C29E2"/>
    <w:rsid w:val="001C2ABC"/>
    <w:rsid w:val="001C2F15"/>
    <w:rsid w:val="001C358F"/>
    <w:rsid w:val="001C434E"/>
    <w:rsid w:val="001C4486"/>
    <w:rsid w:val="001C465C"/>
    <w:rsid w:val="001C5151"/>
    <w:rsid w:val="001C5E90"/>
    <w:rsid w:val="001C5F49"/>
    <w:rsid w:val="001C6E39"/>
    <w:rsid w:val="001C77FB"/>
    <w:rsid w:val="001D00B9"/>
    <w:rsid w:val="001D0278"/>
    <w:rsid w:val="001D040D"/>
    <w:rsid w:val="001D0FA7"/>
    <w:rsid w:val="001D13FD"/>
    <w:rsid w:val="001D15E0"/>
    <w:rsid w:val="001D1DBD"/>
    <w:rsid w:val="001D234D"/>
    <w:rsid w:val="001D38D5"/>
    <w:rsid w:val="001D3E5F"/>
    <w:rsid w:val="001D4260"/>
    <w:rsid w:val="001D4499"/>
    <w:rsid w:val="001D4757"/>
    <w:rsid w:val="001D4D7F"/>
    <w:rsid w:val="001D550C"/>
    <w:rsid w:val="001D554A"/>
    <w:rsid w:val="001D57A6"/>
    <w:rsid w:val="001D5CD1"/>
    <w:rsid w:val="001D6281"/>
    <w:rsid w:val="001D69F9"/>
    <w:rsid w:val="001D78C6"/>
    <w:rsid w:val="001E0076"/>
    <w:rsid w:val="001E075F"/>
    <w:rsid w:val="001E0BAF"/>
    <w:rsid w:val="001E15DB"/>
    <w:rsid w:val="001E1D8A"/>
    <w:rsid w:val="001E2DAC"/>
    <w:rsid w:val="001E2EF2"/>
    <w:rsid w:val="001E38CD"/>
    <w:rsid w:val="001E4295"/>
    <w:rsid w:val="001E4486"/>
    <w:rsid w:val="001E4B96"/>
    <w:rsid w:val="001E56B4"/>
    <w:rsid w:val="001E5A8F"/>
    <w:rsid w:val="001E6237"/>
    <w:rsid w:val="001E6425"/>
    <w:rsid w:val="001E6943"/>
    <w:rsid w:val="001E75E7"/>
    <w:rsid w:val="001E7CF3"/>
    <w:rsid w:val="001F05CC"/>
    <w:rsid w:val="001F0D00"/>
    <w:rsid w:val="001F18B5"/>
    <w:rsid w:val="001F1C7F"/>
    <w:rsid w:val="001F257A"/>
    <w:rsid w:val="001F3AC0"/>
    <w:rsid w:val="001F3BB0"/>
    <w:rsid w:val="001F3D6C"/>
    <w:rsid w:val="001F4211"/>
    <w:rsid w:val="001F45FB"/>
    <w:rsid w:val="001F45FE"/>
    <w:rsid w:val="001F4D33"/>
    <w:rsid w:val="001F5340"/>
    <w:rsid w:val="001F5E4B"/>
    <w:rsid w:val="001F609B"/>
    <w:rsid w:val="001F632F"/>
    <w:rsid w:val="001F6A1C"/>
    <w:rsid w:val="001F6C5F"/>
    <w:rsid w:val="001F6F6E"/>
    <w:rsid w:val="001F7339"/>
    <w:rsid w:val="002001D6"/>
    <w:rsid w:val="002002C0"/>
    <w:rsid w:val="00200E82"/>
    <w:rsid w:val="00200FD2"/>
    <w:rsid w:val="002012AC"/>
    <w:rsid w:val="00201EFE"/>
    <w:rsid w:val="002023DF"/>
    <w:rsid w:val="00202AD0"/>
    <w:rsid w:val="0020468F"/>
    <w:rsid w:val="002050AF"/>
    <w:rsid w:val="00205127"/>
    <w:rsid w:val="0020531C"/>
    <w:rsid w:val="00205BBA"/>
    <w:rsid w:val="00206B6E"/>
    <w:rsid w:val="00206BA1"/>
    <w:rsid w:val="002076D1"/>
    <w:rsid w:val="00207843"/>
    <w:rsid w:val="00207B0F"/>
    <w:rsid w:val="00210F0D"/>
    <w:rsid w:val="0021122C"/>
    <w:rsid w:val="00211D71"/>
    <w:rsid w:val="00212909"/>
    <w:rsid w:val="0021382A"/>
    <w:rsid w:val="00213A90"/>
    <w:rsid w:val="00214391"/>
    <w:rsid w:val="002149FD"/>
    <w:rsid w:val="00214CA4"/>
    <w:rsid w:val="00214D29"/>
    <w:rsid w:val="002158F1"/>
    <w:rsid w:val="00215BAF"/>
    <w:rsid w:val="00216FE9"/>
    <w:rsid w:val="0021704A"/>
    <w:rsid w:val="0021781D"/>
    <w:rsid w:val="0022062C"/>
    <w:rsid w:val="00220793"/>
    <w:rsid w:val="002207FC"/>
    <w:rsid w:val="002218BE"/>
    <w:rsid w:val="00223114"/>
    <w:rsid w:val="002236A0"/>
    <w:rsid w:val="002237F6"/>
    <w:rsid w:val="002238A4"/>
    <w:rsid w:val="00223D0D"/>
    <w:rsid w:val="00223E06"/>
    <w:rsid w:val="0022488F"/>
    <w:rsid w:val="00224A36"/>
    <w:rsid w:val="00225651"/>
    <w:rsid w:val="00225710"/>
    <w:rsid w:val="00225715"/>
    <w:rsid w:val="0022576E"/>
    <w:rsid w:val="00225A56"/>
    <w:rsid w:val="0022668B"/>
    <w:rsid w:val="00227C18"/>
    <w:rsid w:val="00227C8F"/>
    <w:rsid w:val="00227DDF"/>
    <w:rsid w:val="0023023B"/>
    <w:rsid w:val="00230FF7"/>
    <w:rsid w:val="002314F8"/>
    <w:rsid w:val="00231B02"/>
    <w:rsid w:val="00233551"/>
    <w:rsid w:val="00233705"/>
    <w:rsid w:val="00233A25"/>
    <w:rsid w:val="00233AF9"/>
    <w:rsid w:val="00233C42"/>
    <w:rsid w:val="002340B2"/>
    <w:rsid w:val="002344A8"/>
    <w:rsid w:val="002347C9"/>
    <w:rsid w:val="00234C04"/>
    <w:rsid w:val="00235058"/>
    <w:rsid w:val="002351CE"/>
    <w:rsid w:val="00235381"/>
    <w:rsid w:val="0023576D"/>
    <w:rsid w:val="002358F8"/>
    <w:rsid w:val="0023594A"/>
    <w:rsid w:val="00236162"/>
    <w:rsid w:val="00236F2F"/>
    <w:rsid w:val="00236FB5"/>
    <w:rsid w:val="002378D8"/>
    <w:rsid w:val="002401E0"/>
    <w:rsid w:val="002401E4"/>
    <w:rsid w:val="0024021A"/>
    <w:rsid w:val="00240E30"/>
    <w:rsid w:val="00240E4C"/>
    <w:rsid w:val="00241275"/>
    <w:rsid w:val="0024162F"/>
    <w:rsid w:val="00241ABC"/>
    <w:rsid w:val="0024217C"/>
    <w:rsid w:val="002422A8"/>
    <w:rsid w:val="002422FC"/>
    <w:rsid w:val="0024313F"/>
    <w:rsid w:val="00243C61"/>
    <w:rsid w:val="00243FE9"/>
    <w:rsid w:val="002444E9"/>
    <w:rsid w:val="00245762"/>
    <w:rsid w:val="00245D03"/>
    <w:rsid w:val="002470AD"/>
    <w:rsid w:val="00247BBD"/>
    <w:rsid w:val="00247E3E"/>
    <w:rsid w:val="00250068"/>
    <w:rsid w:val="00250B7B"/>
    <w:rsid w:val="00250D3E"/>
    <w:rsid w:val="00251175"/>
    <w:rsid w:val="0025122C"/>
    <w:rsid w:val="00251AD9"/>
    <w:rsid w:val="00252C67"/>
    <w:rsid w:val="00252FBB"/>
    <w:rsid w:val="002531B0"/>
    <w:rsid w:val="0025354A"/>
    <w:rsid w:val="00253551"/>
    <w:rsid w:val="002535F9"/>
    <w:rsid w:val="00253C5C"/>
    <w:rsid w:val="00253E15"/>
    <w:rsid w:val="00254940"/>
    <w:rsid w:val="00255285"/>
    <w:rsid w:val="002554A8"/>
    <w:rsid w:val="00255A5D"/>
    <w:rsid w:val="00255DC5"/>
    <w:rsid w:val="002564ED"/>
    <w:rsid w:val="00260450"/>
    <w:rsid w:val="00260547"/>
    <w:rsid w:val="002605BD"/>
    <w:rsid w:val="0026099E"/>
    <w:rsid w:val="00260A1A"/>
    <w:rsid w:val="002610BD"/>
    <w:rsid w:val="00261471"/>
    <w:rsid w:val="00262348"/>
    <w:rsid w:val="00262E97"/>
    <w:rsid w:val="002630BA"/>
    <w:rsid w:val="00263362"/>
    <w:rsid w:val="0026395E"/>
    <w:rsid w:val="00264246"/>
    <w:rsid w:val="00264B62"/>
    <w:rsid w:val="0026545A"/>
    <w:rsid w:val="00267D92"/>
    <w:rsid w:val="0027051B"/>
    <w:rsid w:val="00271EEC"/>
    <w:rsid w:val="00272656"/>
    <w:rsid w:val="00273C5A"/>
    <w:rsid w:val="00273DEE"/>
    <w:rsid w:val="00273F3C"/>
    <w:rsid w:val="00274272"/>
    <w:rsid w:val="002745B5"/>
    <w:rsid w:val="002747F9"/>
    <w:rsid w:val="00276A56"/>
    <w:rsid w:val="00276D3C"/>
    <w:rsid w:val="00277585"/>
    <w:rsid w:val="00281363"/>
    <w:rsid w:val="0028145D"/>
    <w:rsid w:val="0028177A"/>
    <w:rsid w:val="00281C14"/>
    <w:rsid w:val="00281E37"/>
    <w:rsid w:val="00282096"/>
    <w:rsid w:val="00282A2C"/>
    <w:rsid w:val="00282B3F"/>
    <w:rsid w:val="00282CFA"/>
    <w:rsid w:val="00282FA0"/>
    <w:rsid w:val="0028394D"/>
    <w:rsid w:val="00284D35"/>
    <w:rsid w:val="00284FBE"/>
    <w:rsid w:val="0028504B"/>
    <w:rsid w:val="00285083"/>
    <w:rsid w:val="00285F1F"/>
    <w:rsid w:val="0028724C"/>
    <w:rsid w:val="00287A59"/>
    <w:rsid w:val="00287AE3"/>
    <w:rsid w:val="00287B7C"/>
    <w:rsid w:val="00287F7C"/>
    <w:rsid w:val="00290105"/>
    <w:rsid w:val="002902F6"/>
    <w:rsid w:val="00290A4F"/>
    <w:rsid w:val="00291098"/>
    <w:rsid w:val="002910D0"/>
    <w:rsid w:val="00291A4C"/>
    <w:rsid w:val="00291AEF"/>
    <w:rsid w:val="00291BDD"/>
    <w:rsid w:val="00291D77"/>
    <w:rsid w:val="00291E36"/>
    <w:rsid w:val="00292C7A"/>
    <w:rsid w:val="00292D5D"/>
    <w:rsid w:val="00293114"/>
    <w:rsid w:val="00293914"/>
    <w:rsid w:val="00294540"/>
    <w:rsid w:val="0029457E"/>
    <w:rsid w:val="00294EBB"/>
    <w:rsid w:val="00294F4D"/>
    <w:rsid w:val="00296E60"/>
    <w:rsid w:val="00297F57"/>
    <w:rsid w:val="002A004B"/>
    <w:rsid w:val="002A037E"/>
    <w:rsid w:val="002A03F8"/>
    <w:rsid w:val="002A0BBA"/>
    <w:rsid w:val="002A1CE4"/>
    <w:rsid w:val="002A2D68"/>
    <w:rsid w:val="002A2F88"/>
    <w:rsid w:val="002A31E4"/>
    <w:rsid w:val="002A33F5"/>
    <w:rsid w:val="002A3676"/>
    <w:rsid w:val="002A3BEF"/>
    <w:rsid w:val="002A3CE6"/>
    <w:rsid w:val="002A47C1"/>
    <w:rsid w:val="002A49C3"/>
    <w:rsid w:val="002A4EA7"/>
    <w:rsid w:val="002A51EE"/>
    <w:rsid w:val="002A54DD"/>
    <w:rsid w:val="002A5983"/>
    <w:rsid w:val="002A5BC0"/>
    <w:rsid w:val="002A5DF6"/>
    <w:rsid w:val="002A65CC"/>
    <w:rsid w:val="002A6898"/>
    <w:rsid w:val="002A68B2"/>
    <w:rsid w:val="002A6D4F"/>
    <w:rsid w:val="002A7018"/>
    <w:rsid w:val="002A72B7"/>
    <w:rsid w:val="002A741D"/>
    <w:rsid w:val="002A7917"/>
    <w:rsid w:val="002A7B8F"/>
    <w:rsid w:val="002A7C80"/>
    <w:rsid w:val="002A7D52"/>
    <w:rsid w:val="002A7EE3"/>
    <w:rsid w:val="002B00ED"/>
    <w:rsid w:val="002B012C"/>
    <w:rsid w:val="002B029E"/>
    <w:rsid w:val="002B0EDC"/>
    <w:rsid w:val="002B1074"/>
    <w:rsid w:val="002B1514"/>
    <w:rsid w:val="002B15B9"/>
    <w:rsid w:val="002B19EB"/>
    <w:rsid w:val="002B1B11"/>
    <w:rsid w:val="002B24FB"/>
    <w:rsid w:val="002B2F22"/>
    <w:rsid w:val="002B34AB"/>
    <w:rsid w:val="002B398F"/>
    <w:rsid w:val="002B3EFE"/>
    <w:rsid w:val="002B41A4"/>
    <w:rsid w:val="002B4439"/>
    <w:rsid w:val="002B4E0A"/>
    <w:rsid w:val="002B5A99"/>
    <w:rsid w:val="002B5E32"/>
    <w:rsid w:val="002B6D4C"/>
    <w:rsid w:val="002C0791"/>
    <w:rsid w:val="002C0D72"/>
    <w:rsid w:val="002C13C3"/>
    <w:rsid w:val="002C18A5"/>
    <w:rsid w:val="002C201C"/>
    <w:rsid w:val="002C229D"/>
    <w:rsid w:val="002C262C"/>
    <w:rsid w:val="002C2FB2"/>
    <w:rsid w:val="002C3287"/>
    <w:rsid w:val="002C3791"/>
    <w:rsid w:val="002C4792"/>
    <w:rsid w:val="002C5117"/>
    <w:rsid w:val="002C59F2"/>
    <w:rsid w:val="002C6CB8"/>
    <w:rsid w:val="002C7038"/>
    <w:rsid w:val="002C7894"/>
    <w:rsid w:val="002D0113"/>
    <w:rsid w:val="002D0CBF"/>
    <w:rsid w:val="002D1305"/>
    <w:rsid w:val="002D1644"/>
    <w:rsid w:val="002D22B3"/>
    <w:rsid w:val="002D2EA9"/>
    <w:rsid w:val="002D35EB"/>
    <w:rsid w:val="002D3B25"/>
    <w:rsid w:val="002D3ED1"/>
    <w:rsid w:val="002D4F55"/>
    <w:rsid w:val="002D6E5C"/>
    <w:rsid w:val="002D7165"/>
    <w:rsid w:val="002D7401"/>
    <w:rsid w:val="002E075E"/>
    <w:rsid w:val="002E0ED7"/>
    <w:rsid w:val="002E1120"/>
    <w:rsid w:val="002E11A9"/>
    <w:rsid w:val="002E150E"/>
    <w:rsid w:val="002E173B"/>
    <w:rsid w:val="002E2EBF"/>
    <w:rsid w:val="002E2FE7"/>
    <w:rsid w:val="002E3119"/>
    <w:rsid w:val="002E32BC"/>
    <w:rsid w:val="002E34BF"/>
    <w:rsid w:val="002E4027"/>
    <w:rsid w:val="002E41C2"/>
    <w:rsid w:val="002E4463"/>
    <w:rsid w:val="002E49C2"/>
    <w:rsid w:val="002E4F11"/>
    <w:rsid w:val="002E5D7E"/>
    <w:rsid w:val="002E5DBA"/>
    <w:rsid w:val="002F0843"/>
    <w:rsid w:val="002F0D94"/>
    <w:rsid w:val="002F1340"/>
    <w:rsid w:val="002F1935"/>
    <w:rsid w:val="002F2BD6"/>
    <w:rsid w:val="002F2C3D"/>
    <w:rsid w:val="002F33FC"/>
    <w:rsid w:val="002F3CE3"/>
    <w:rsid w:val="002F4F3C"/>
    <w:rsid w:val="002F56DF"/>
    <w:rsid w:val="002F5A3D"/>
    <w:rsid w:val="002F5EF7"/>
    <w:rsid w:val="002F5FE3"/>
    <w:rsid w:val="002F628C"/>
    <w:rsid w:val="002F638A"/>
    <w:rsid w:val="002F63D7"/>
    <w:rsid w:val="002F654B"/>
    <w:rsid w:val="002F67E0"/>
    <w:rsid w:val="002F689B"/>
    <w:rsid w:val="002F69E3"/>
    <w:rsid w:val="002F6B4C"/>
    <w:rsid w:val="002F77F5"/>
    <w:rsid w:val="003012A6"/>
    <w:rsid w:val="003012F6"/>
    <w:rsid w:val="003022F1"/>
    <w:rsid w:val="003026B9"/>
    <w:rsid w:val="00302AEC"/>
    <w:rsid w:val="00303590"/>
    <w:rsid w:val="0030365B"/>
    <w:rsid w:val="003036B8"/>
    <w:rsid w:val="003038B3"/>
    <w:rsid w:val="00304725"/>
    <w:rsid w:val="00304C15"/>
    <w:rsid w:val="00304E2B"/>
    <w:rsid w:val="003059FA"/>
    <w:rsid w:val="00305A39"/>
    <w:rsid w:val="00305E7E"/>
    <w:rsid w:val="00305F48"/>
    <w:rsid w:val="0030667D"/>
    <w:rsid w:val="0030749A"/>
    <w:rsid w:val="003075A0"/>
    <w:rsid w:val="00307AE6"/>
    <w:rsid w:val="003105CA"/>
    <w:rsid w:val="003106E9"/>
    <w:rsid w:val="003115EE"/>
    <w:rsid w:val="003122D6"/>
    <w:rsid w:val="00312906"/>
    <w:rsid w:val="003129A9"/>
    <w:rsid w:val="00312B42"/>
    <w:rsid w:val="00312BA0"/>
    <w:rsid w:val="00313A4A"/>
    <w:rsid w:val="003143C9"/>
    <w:rsid w:val="003149D4"/>
    <w:rsid w:val="00315A10"/>
    <w:rsid w:val="00316B2A"/>
    <w:rsid w:val="003172C1"/>
    <w:rsid w:val="0031732E"/>
    <w:rsid w:val="00317A4D"/>
    <w:rsid w:val="00317D16"/>
    <w:rsid w:val="0032046F"/>
    <w:rsid w:val="003217F5"/>
    <w:rsid w:val="003225D1"/>
    <w:rsid w:val="00322709"/>
    <w:rsid w:val="0032341D"/>
    <w:rsid w:val="003234A4"/>
    <w:rsid w:val="0032405E"/>
    <w:rsid w:val="003244A2"/>
    <w:rsid w:val="00324B9A"/>
    <w:rsid w:val="00325260"/>
    <w:rsid w:val="00325356"/>
    <w:rsid w:val="00325360"/>
    <w:rsid w:val="00325651"/>
    <w:rsid w:val="00325ECE"/>
    <w:rsid w:val="00326011"/>
    <w:rsid w:val="0032615D"/>
    <w:rsid w:val="00326400"/>
    <w:rsid w:val="00327829"/>
    <w:rsid w:val="0032799D"/>
    <w:rsid w:val="00327B08"/>
    <w:rsid w:val="00327B6F"/>
    <w:rsid w:val="00330393"/>
    <w:rsid w:val="00330E1B"/>
    <w:rsid w:val="0033154A"/>
    <w:rsid w:val="00331720"/>
    <w:rsid w:val="00331BFF"/>
    <w:rsid w:val="00331C03"/>
    <w:rsid w:val="00332F3A"/>
    <w:rsid w:val="00333824"/>
    <w:rsid w:val="00333DCE"/>
    <w:rsid w:val="003340D9"/>
    <w:rsid w:val="0033483E"/>
    <w:rsid w:val="0033483F"/>
    <w:rsid w:val="00334AA7"/>
    <w:rsid w:val="0033564F"/>
    <w:rsid w:val="00336F2D"/>
    <w:rsid w:val="00340A4D"/>
    <w:rsid w:val="00340C75"/>
    <w:rsid w:val="003411A5"/>
    <w:rsid w:val="00341493"/>
    <w:rsid w:val="003427A2"/>
    <w:rsid w:val="0034285E"/>
    <w:rsid w:val="00342DB2"/>
    <w:rsid w:val="0034313B"/>
    <w:rsid w:val="00343752"/>
    <w:rsid w:val="00344654"/>
    <w:rsid w:val="003447BE"/>
    <w:rsid w:val="0034486A"/>
    <w:rsid w:val="00344C01"/>
    <w:rsid w:val="00344DC0"/>
    <w:rsid w:val="00344FB1"/>
    <w:rsid w:val="003450F2"/>
    <w:rsid w:val="003454E3"/>
    <w:rsid w:val="00345A83"/>
    <w:rsid w:val="00346292"/>
    <w:rsid w:val="003462D7"/>
    <w:rsid w:val="00346527"/>
    <w:rsid w:val="003466C9"/>
    <w:rsid w:val="00346E8B"/>
    <w:rsid w:val="003473AA"/>
    <w:rsid w:val="0034762C"/>
    <w:rsid w:val="003479D3"/>
    <w:rsid w:val="003500B3"/>
    <w:rsid w:val="00350DCA"/>
    <w:rsid w:val="00351880"/>
    <w:rsid w:val="00351A92"/>
    <w:rsid w:val="00351DD3"/>
    <w:rsid w:val="003527BC"/>
    <w:rsid w:val="00352AE1"/>
    <w:rsid w:val="00353541"/>
    <w:rsid w:val="00353D61"/>
    <w:rsid w:val="00353F36"/>
    <w:rsid w:val="00354500"/>
    <w:rsid w:val="0035491D"/>
    <w:rsid w:val="00354B12"/>
    <w:rsid w:val="00354E09"/>
    <w:rsid w:val="0035532A"/>
    <w:rsid w:val="00356411"/>
    <w:rsid w:val="003568A3"/>
    <w:rsid w:val="003576B1"/>
    <w:rsid w:val="0035770D"/>
    <w:rsid w:val="00357EAE"/>
    <w:rsid w:val="00360F70"/>
    <w:rsid w:val="003617A7"/>
    <w:rsid w:val="00361AB1"/>
    <w:rsid w:val="00361CEC"/>
    <w:rsid w:val="0036222C"/>
    <w:rsid w:val="00362253"/>
    <w:rsid w:val="0036260C"/>
    <w:rsid w:val="003626E0"/>
    <w:rsid w:val="00362CE0"/>
    <w:rsid w:val="003636CA"/>
    <w:rsid w:val="003640A6"/>
    <w:rsid w:val="003640AE"/>
    <w:rsid w:val="0036462C"/>
    <w:rsid w:val="00364B22"/>
    <w:rsid w:val="00365805"/>
    <w:rsid w:val="00365D10"/>
    <w:rsid w:val="0036731C"/>
    <w:rsid w:val="00367652"/>
    <w:rsid w:val="00370241"/>
    <w:rsid w:val="003704D8"/>
    <w:rsid w:val="00370791"/>
    <w:rsid w:val="00371273"/>
    <w:rsid w:val="00371304"/>
    <w:rsid w:val="003714EC"/>
    <w:rsid w:val="00371A99"/>
    <w:rsid w:val="00371AA6"/>
    <w:rsid w:val="0037208D"/>
    <w:rsid w:val="00372869"/>
    <w:rsid w:val="00372BAE"/>
    <w:rsid w:val="00372FB3"/>
    <w:rsid w:val="00373405"/>
    <w:rsid w:val="00373694"/>
    <w:rsid w:val="00374A2C"/>
    <w:rsid w:val="00375254"/>
    <w:rsid w:val="00375C00"/>
    <w:rsid w:val="00375C69"/>
    <w:rsid w:val="00375CFA"/>
    <w:rsid w:val="00375FA0"/>
    <w:rsid w:val="00376685"/>
    <w:rsid w:val="00376BE5"/>
    <w:rsid w:val="00376D1D"/>
    <w:rsid w:val="00377BCD"/>
    <w:rsid w:val="00377D10"/>
    <w:rsid w:val="00380636"/>
    <w:rsid w:val="0038090F"/>
    <w:rsid w:val="00380A5F"/>
    <w:rsid w:val="00380B40"/>
    <w:rsid w:val="00380F01"/>
    <w:rsid w:val="00381A04"/>
    <w:rsid w:val="00381A81"/>
    <w:rsid w:val="00382819"/>
    <w:rsid w:val="00383873"/>
    <w:rsid w:val="00383F58"/>
    <w:rsid w:val="00384554"/>
    <w:rsid w:val="0038505A"/>
    <w:rsid w:val="003850AA"/>
    <w:rsid w:val="00385471"/>
    <w:rsid w:val="00385E13"/>
    <w:rsid w:val="0038623C"/>
    <w:rsid w:val="00386CDA"/>
    <w:rsid w:val="003871EB"/>
    <w:rsid w:val="00387647"/>
    <w:rsid w:val="00387E3F"/>
    <w:rsid w:val="0039151C"/>
    <w:rsid w:val="00391667"/>
    <w:rsid w:val="00392A51"/>
    <w:rsid w:val="0039330A"/>
    <w:rsid w:val="0039378D"/>
    <w:rsid w:val="0039462D"/>
    <w:rsid w:val="003949FB"/>
    <w:rsid w:val="00394F9C"/>
    <w:rsid w:val="0039511D"/>
    <w:rsid w:val="00395C99"/>
    <w:rsid w:val="00396357"/>
    <w:rsid w:val="00396C3C"/>
    <w:rsid w:val="00396CBB"/>
    <w:rsid w:val="00396F9B"/>
    <w:rsid w:val="0039715C"/>
    <w:rsid w:val="003973B9"/>
    <w:rsid w:val="003A061F"/>
    <w:rsid w:val="003A0711"/>
    <w:rsid w:val="003A0F73"/>
    <w:rsid w:val="003A1051"/>
    <w:rsid w:val="003A14D7"/>
    <w:rsid w:val="003A1729"/>
    <w:rsid w:val="003A178D"/>
    <w:rsid w:val="003A1977"/>
    <w:rsid w:val="003A252D"/>
    <w:rsid w:val="003A25BE"/>
    <w:rsid w:val="003A2F62"/>
    <w:rsid w:val="003A3676"/>
    <w:rsid w:val="003A44B5"/>
    <w:rsid w:val="003A4701"/>
    <w:rsid w:val="003A48FB"/>
    <w:rsid w:val="003A5AD9"/>
    <w:rsid w:val="003A5E25"/>
    <w:rsid w:val="003A669A"/>
    <w:rsid w:val="003A7058"/>
    <w:rsid w:val="003A7798"/>
    <w:rsid w:val="003B0D0C"/>
    <w:rsid w:val="003B0E70"/>
    <w:rsid w:val="003B0ED5"/>
    <w:rsid w:val="003B2471"/>
    <w:rsid w:val="003B2529"/>
    <w:rsid w:val="003B37D9"/>
    <w:rsid w:val="003B3D65"/>
    <w:rsid w:val="003B42B0"/>
    <w:rsid w:val="003B43AA"/>
    <w:rsid w:val="003B43C0"/>
    <w:rsid w:val="003B4C92"/>
    <w:rsid w:val="003B4FDE"/>
    <w:rsid w:val="003B54B3"/>
    <w:rsid w:val="003B5913"/>
    <w:rsid w:val="003B645A"/>
    <w:rsid w:val="003B65B3"/>
    <w:rsid w:val="003B6997"/>
    <w:rsid w:val="003B6D42"/>
    <w:rsid w:val="003B6E25"/>
    <w:rsid w:val="003B7809"/>
    <w:rsid w:val="003B7B04"/>
    <w:rsid w:val="003C173D"/>
    <w:rsid w:val="003C1820"/>
    <w:rsid w:val="003C19DC"/>
    <w:rsid w:val="003C2253"/>
    <w:rsid w:val="003C251A"/>
    <w:rsid w:val="003C25D8"/>
    <w:rsid w:val="003C2FE6"/>
    <w:rsid w:val="003C36F3"/>
    <w:rsid w:val="003C3C5B"/>
    <w:rsid w:val="003C437D"/>
    <w:rsid w:val="003C4C17"/>
    <w:rsid w:val="003C68C2"/>
    <w:rsid w:val="003C6CA7"/>
    <w:rsid w:val="003D018F"/>
    <w:rsid w:val="003D0861"/>
    <w:rsid w:val="003D15E3"/>
    <w:rsid w:val="003D2033"/>
    <w:rsid w:val="003D2499"/>
    <w:rsid w:val="003D2855"/>
    <w:rsid w:val="003D2D85"/>
    <w:rsid w:val="003D3769"/>
    <w:rsid w:val="003D37AE"/>
    <w:rsid w:val="003D481B"/>
    <w:rsid w:val="003D48F1"/>
    <w:rsid w:val="003D4C9F"/>
    <w:rsid w:val="003D52BD"/>
    <w:rsid w:val="003D555C"/>
    <w:rsid w:val="003D588D"/>
    <w:rsid w:val="003D58A0"/>
    <w:rsid w:val="003D65A2"/>
    <w:rsid w:val="003D6648"/>
    <w:rsid w:val="003D6659"/>
    <w:rsid w:val="003D73FF"/>
    <w:rsid w:val="003D77B5"/>
    <w:rsid w:val="003D7CCC"/>
    <w:rsid w:val="003E035D"/>
    <w:rsid w:val="003E0AE5"/>
    <w:rsid w:val="003E0BBB"/>
    <w:rsid w:val="003E0C82"/>
    <w:rsid w:val="003E10B0"/>
    <w:rsid w:val="003E1BDA"/>
    <w:rsid w:val="003E2045"/>
    <w:rsid w:val="003E21A3"/>
    <w:rsid w:val="003E237B"/>
    <w:rsid w:val="003E2DA5"/>
    <w:rsid w:val="003E2E52"/>
    <w:rsid w:val="003E2FE9"/>
    <w:rsid w:val="003E3311"/>
    <w:rsid w:val="003E3E10"/>
    <w:rsid w:val="003E3E39"/>
    <w:rsid w:val="003E3FD3"/>
    <w:rsid w:val="003E4172"/>
    <w:rsid w:val="003E42AD"/>
    <w:rsid w:val="003E4706"/>
    <w:rsid w:val="003E5109"/>
    <w:rsid w:val="003E5467"/>
    <w:rsid w:val="003E62C6"/>
    <w:rsid w:val="003E66B7"/>
    <w:rsid w:val="003E6C2E"/>
    <w:rsid w:val="003E7CBE"/>
    <w:rsid w:val="003F00AC"/>
    <w:rsid w:val="003F06BD"/>
    <w:rsid w:val="003F07B9"/>
    <w:rsid w:val="003F0A90"/>
    <w:rsid w:val="003F0A9B"/>
    <w:rsid w:val="003F0F7A"/>
    <w:rsid w:val="003F1160"/>
    <w:rsid w:val="003F1345"/>
    <w:rsid w:val="003F1362"/>
    <w:rsid w:val="003F142C"/>
    <w:rsid w:val="003F17DE"/>
    <w:rsid w:val="003F1A0C"/>
    <w:rsid w:val="003F1BBE"/>
    <w:rsid w:val="003F2395"/>
    <w:rsid w:val="003F2C77"/>
    <w:rsid w:val="003F375E"/>
    <w:rsid w:val="003F3A10"/>
    <w:rsid w:val="003F4820"/>
    <w:rsid w:val="003F4CBC"/>
    <w:rsid w:val="003F56EB"/>
    <w:rsid w:val="003F5835"/>
    <w:rsid w:val="003F5A7F"/>
    <w:rsid w:val="003F6C63"/>
    <w:rsid w:val="003F6E86"/>
    <w:rsid w:val="003F79F9"/>
    <w:rsid w:val="003F7F0A"/>
    <w:rsid w:val="00400E3C"/>
    <w:rsid w:val="00400EE2"/>
    <w:rsid w:val="0040118E"/>
    <w:rsid w:val="00401884"/>
    <w:rsid w:val="00402C15"/>
    <w:rsid w:val="00403204"/>
    <w:rsid w:val="00403962"/>
    <w:rsid w:val="00403D20"/>
    <w:rsid w:val="00403EC1"/>
    <w:rsid w:val="00404DA1"/>
    <w:rsid w:val="004050BA"/>
    <w:rsid w:val="00405DE0"/>
    <w:rsid w:val="004060C2"/>
    <w:rsid w:val="004069A0"/>
    <w:rsid w:val="00407045"/>
    <w:rsid w:val="00407076"/>
    <w:rsid w:val="004075E3"/>
    <w:rsid w:val="00410281"/>
    <w:rsid w:val="00410443"/>
    <w:rsid w:val="0041048F"/>
    <w:rsid w:val="00410C41"/>
    <w:rsid w:val="00410D4F"/>
    <w:rsid w:val="00411311"/>
    <w:rsid w:val="004118B6"/>
    <w:rsid w:val="004121A5"/>
    <w:rsid w:val="00412C89"/>
    <w:rsid w:val="00412EE4"/>
    <w:rsid w:val="004132D4"/>
    <w:rsid w:val="0041338F"/>
    <w:rsid w:val="004137F3"/>
    <w:rsid w:val="0041395B"/>
    <w:rsid w:val="004139F4"/>
    <w:rsid w:val="00413A25"/>
    <w:rsid w:val="00413BE7"/>
    <w:rsid w:val="004146A9"/>
    <w:rsid w:val="004147C1"/>
    <w:rsid w:val="00414FB4"/>
    <w:rsid w:val="0041529F"/>
    <w:rsid w:val="00415662"/>
    <w:rsid w:val="00415F40"/>
    <w:rsid w:val="00416042"/>
    <w:rsid w:val="004162D3"/>
    <w:rsid w:val="004165A6"/>
    <w:rsid w:val="004168EC"/>
    <w:rsid w:val="00416BE2"/>
    <w:rsid w:val="0041744B"/>
    <w:rsid w:val="00417697"/>
    <w:rsid w:val="0042022C"/>
    <w:rsid w:val="004207AE"/>
    <w:rsid w:val="00420F24"/>
    <w:rsid w:val="004214F8"/>
    <w:rsid w:val="00422330"/>
    <w:rsid w:val="0042258F"/>
    <w:rsid w:val="004229DF"/>
    <w:rsid w:val="00422D5F"/>
    <w:rsid w:val="00422FFA"/>
    <w:rsid w:val="00423172"/>
    <w:rsid w:val="004238F9"/>
    <w:rsid w:val="00424086"/>
    <w:rsid w:val="00424C31"/>
    <w:rsid w:val="004254BF"/>
    <w:rsid w:val="00425AC1"/>
    <w:rsid w:val="00426F55"/>
    <w:rsid w:val="004306EC"/>
    <w:rsid w:val="0043096D"/>
    <w:rsid w:val="0043116D"/>
    <w:rsid w:val="0043167B"/>
    <w:rsid w:val="004317AA"/>
    <w:rsid w:val="00431F7D"/>
    <w:rsid w:val="00432707"/>
    <w:rsid w:val="00432905"/>
    <w:rsid w:val="00432AE8"/>
    <w:rsid w:val="00433E3D"/>
    <w:rsid w:val="00433FC2"/>
    <w:rsid w:val="00435226"/>
    <w:rsid w:val="004352AB"/>
    <w:rsid w:val="00435A27"/>
    <w:rsid w:val="00435F90"/>
    <w:rsid w:val="00436088"/>
    <w:rsid w:val="004360DC"/>
    <w:rsid w:val="00436828"/>
    <w:rsid w:val="00436910"/>
    <w:rsid w:val="00436F63"/>
    <w:rsid w:val="004377C3"/>
    <w:rsid w:val="00440203"/>
    <w:rsid w:val="004411E5"/>
    <w:rsid w:val="00441BA8"/>
    <w:rsid w:val="00441D0A"/>
    <w:rsid w:val="00442C23"/>
    <w:rsid w:val="004430F5"/>
    <w:rsid w:val="004436E0"/>
    <w:rsid w:val="00443C57"/>
    <w:rsid w:val="0044489B"/>
    <w:rsid w:val="00445FB4"/>
    <w:rsid w:val="00446553"/>
    <w:rsid w:val="0044662B"/>
    <w:rsid w:val="00446680"/>
    <w:rsid w:val="00446E73"/>
    <w:rsid w:val="0044769C"/>
    <w:rsid w:val="0044794B"/>
    <w:rsid w:val="00447B44"/>
    <w:rsid w:val="00450726"/>
    <w:rsid w:val="00450800"/>
    <w:rsid w:val="00450A54"/>
    <w:rsid w:val="00451592"/>
    <w:rsid w:val="0045203F"/>
    <w:rsid w:val="00453B94"/>
    <w:rsid w:val="00453D45"/>
    <w:rsid w:val="00453E87"/>
    <w:rsid w:val="00455811"/>
    <w:rsid w:val="00455A52"/>
    <w:rsid w:val="00455FA0"/>
    <w:rsid w:val="00456CE2"/>
    <w:rsid w:val="00457182"/>
    <w:rsid w:val="004571B2"/>
    <w:rsid w:val="00457743"/>
    <w:rsid w:val="00457942"/>
    <w:rsid w:val="00457C06"/>
    <w:rsid w:val="004602D8"/>
    <w:rsid w:val="00460672"/>
    <w:rsid w:val="00460C31"/>
    <w:rsid w:val="0046146F"/>
    <w:rsid w:val="00462B57"/>
    <w:rsid w:val="00462FC8"/>
    <w:rsid w:val="0046371C"/>
    <w:rsid w:val="00464C15"/>
    <w:rsid w:val="00464D2D"/>
    <w:rsid w:val="00464EFE"/>
    <w:rsid w:val="0046608D"/>
    <w:rsid w:val="00466610"/>
    <w:rsid w:val="0046694A"/>
    <w:rsid w:val="00466A74"/>
    <w:rsid w:val="00466BE4"/>
    <w:rsid w:val="00467682"/>
    <w:rsid w:val="00467E8E"/>
    <w:rsid w:val="004704B7"/>
    <w:rsid w:val="0047146F"/>
    <w:rsid w:val="00471555"/>
    <w:rsid w:val="00472921"/>
    <w:rsid w:val="00472B67"/>
    <w:rsid w:val="004735B5"/>
    <w:rsid w:val="004740AB"/>
    <w:rsid w:val="00474CD5"/>
    <w:rsid w:val="00474DEA"/>
    <w:rsid w:val="00474EB6"/>
    <w:rsid w:val="00475407"/>
    <w:rsid w:val="00475F00"/>
    <w:rsid w:val="0047651F"/>
    <w:rsid w:val="0047652E"/>
    <w:rsid w:val="00476B1C"/>
    <w:rsid w:val="00476EE3"/>
    <w:rsid w:val="00477101"/>
    <w:rsid w:val="0047752A"/>
    <w:rsid w:val="0047791E"/>
    <w:rsid w:val="00481059"/>
    <w:rsid w:val="00481956"/>
    <w:rsid w:val="00481A4B"/>
    <w:rsid w:val="00481A97"/>
    <w:rsid w:val="00481E6C"/>
    <w:rsid w:val="004824D0"/>
    <w:rsid w:val="00482FA9"/>
    <w:rsid w:val="00483362"/>
    <w:rsid w:val="00483A39"/>
    <w:rsid w:val="00484E17"/>
    <w:rsid w:val="00485715"/>
    <w:rsid w:val="004857E5"/>
    <w:rsid w:val="00486FA2"/>
    <w:rsid w:val="00487489"/>
    <w:rsid w:val="00487E5C"/>
    <w:rsid w:val="00490576"/>
    <w:rsid w:val="00490FEB"/>
    <w:rsid w:val="00491054"/>
    <w:rsid w:val="0049206F"/>
    <w:rsid w:val="004923B4"/>
    <w:rsid w:val="00493386"/>
    <w:rsid w:val="00493459"/>
    <w:rsid w:val="004942D1"/>
    <w:rsid w:val="00494539"/>
    <w:rsid w:val="00495FC8"/>
    <w:rsid w:val="00496080"/>
    <w:rsid w:val="004964B5"/>
    <w:rsid w:val="0049727D"/>
    <w:rsid w:val="004973E3"/>
    <w:rsid w:val="0049771E"/>
    <w:rsid w:val="004A0027"/>
    <w:rsid w:val="004A0630"/>
    <w:rsid w:val="004A17BD"/>
    <w:rsid w:val="004A1F1B"/>
    <w:rsid w:val="004A23A8"/>
    <w:rsid w:val="004A2566"/>
    <w:rsid w:val="004A3785"/>
    <w:rsid w:val="004A38AA"/>
    <w:rsid w:val="004A3AC3"/>
    <w:rsid w:val="004A3B9E"/>
    <w:rsid w:val="004A3E62"/>
    <w:rsid w:val="004A4AD5"/>
    <w:rsid w:val="004A4C2A"/>
    <w:rsid w:val="004A4C58"/>
    <w:rsid w:val="004A53D7"/>
    <w:rsid w:val="004A5AFC"/>
    <w:rsid w:val="004A7152"/>
    <w:rsid w:val="004A7589"/>
    <w:rsid w:val="004B0460"/>
    <w:rsid w:val="004B058F"/>
    <w:rsid w:val="004B0A75"/>
    <w:rsid w:val="004B1971"/>
    <w:rsid w:val="004B1E0C"/>
    <w:rsid w:val="004B1E5E"/>
    <w:rsid w:val="004B2551"/>
    <w:rsid w:val="004B25F6"/>
    <w:rsid w:val="004B2702"/>
    <w:rsid w:val="004B31C7"/>
    <w:rsid w:val="004B3300"/>
    <w:rsid w:val="004B3C07"/>
    <w:rsid w:val="004B3F72"/>
    <w:rsid w:val="004B4204"/>
    <w:rsid w:val="004B42FD"/>
    <w:rsid w:val="004B5091"/>
    <w:rsid w:val="004B5833"/>
    <w:rsid w:val="004B5B8A"/>
    <w:rsid w:val="004B62C3"/>
    <w:rsid w:val="004B648D"/>
    <w:rsid w:val="004B6557"/>
    <w:rsid w:val="004B67C2"/>
    <w:rsid w:val="004B6940"/>
    <w:rsid w:val="004B7618"/>
    <w:rsid w:val="004B7932"/>
    <w:rsid w:val="004B7FA5"/>
    <w:rsid w:val="004C0439"/>
    <w:rsid w:val="004C045A"/>
    <w:rsid w:val="004C0DB9"/>
    <w:rsid w:val="004C118F"/>
    <w:rsid w:val="004C19C7"/>
    <w:rsid w:val="004C1DC0"/>
    <w:rsid w:val="004C2E47"/>
    <w:rsid w:val="004C3586"/>
    <w:rsid w:val="004C4652"/>
    <w:rsid w:val="004C4F89"/>
    <w:rsid w:val="004C5EBC"/>
    <w:rsid w:val="004C6401"/>
    <w:rsid w:val="004C6C23"/>
    <w:rsid w:val="004C6D8D"/>
    <w:rsid w:val="004C7342"/>
    <w:rsid w:val="004C73D3"/>
    <w:rsid w:val="004C7732"/>
    <w:rsid w:val="004C79F6"/>
    <w:rsid w:val="004D0DDB"/>
    <w:rsid w:val="004D1659"/>
    <w:rsid w:val="004D1795"/>
    <w:rsid w:val="004D1DC9"/>
    <w:rsid w:val="004D3003"/>
    <w:rsid w:val="004D3486"/>
    <w:rsid w:val="004D3735"/>
    <w:rsid w:val="004D3E67"/>
    <w:rsid w:val="004D41CA"/>
    <w:rsid w:val="004D4630"/>
    <w:rsid w:val="004D47FF"/>
    <w:rsid w:val="004D499E"/>
    <w:rsid w:val="004D5734"/>
    <w:rsid w:val="004D6302"/>
    <w:rsid w:val="004D65DB"/>
    <w:rsid w:val="004D68A2"/>
    <w:rsid w:val="004D74BE"/>
    <w:rsid w:val="004D77CD"/>
    <w:rsid w:val="004E054E"/>
    <w:rsid w:val="004E0A14"/>
    <w:rsid w:val="004E248C"/>
    <w:rsid w:val="004E28B3"/>
    <w:rsid w:val="004E28E6"/>
    <w:rsid w:val="004E2908"/>
    <w:rsid w:val="004E2C54"/>
    <w:rsid w:val="004E2CC5"/>
    <w:rsid w:val="004E353B"/>
    <w:rsid w:val="004E3670"/>
    <w:rsid w:val="004E39F9"/>
    <w:rsid w:val="004E3D73"/>
    <w:rsid w:val="004E43D6"/>
    <w:rsid w:val="004E4FDD"/>
    <w:rsid w:val="004E55C9"/>
    <w:rsid w:val="004E59AD"/>
    <w:rsid w:val="004E61D0"/>
    <w:rsid w:val="004E68D7"/>
    <w:rsid w:val="004E6AFC"/>
    <w:rsid w:val="004E6B9B"/>
    <w:rsid w:val="004E6F86"/>
    <w:rsid w:val="004E7159"/>
    <w:rsid w:val="004E7F03"/>
    <w:rsid w:val="004F0179"/>
    <w:rsid w:val="004F018D"/>
    <w:rsid w:val="004F0698"/>
    <w:rsid w:val="004F081B"/>
    <w:rsid w:val="004F0CF6"/>
    <w:rsid w:val="004F0D38"/>
    <w:rsid w:val="004F1179"/>
    <w:rsid w:val="004F23A5"/>
    <w:rsid w:val="004F27E6"/>
    <w:rsid w:val="004F2B75"/>
    <w:rsid w:val="004F3CB5"/>
    <w:rsid w:val="004F4283"/>
    <w:rsid w:val="004F42B0"/>
    <w:rsid w:val="004F5A57"/>
    <w:rsid w:val="004F5F71"/>
    <w:rsid w:val="004F6076"/>
    <w:rsid w:val="004F62EA"/>
    <w:rsid w:val="004F66A9"/>
    <w:rsid w:val="004F734D"/>
    <w:rsid w:val="004F76E3"/>
    <w:rsid w:val="004F7AC7"/>
    <w:rsid w:val="0050106D"/>
    <w:rsid w:val="0050151B"/>
    <w:rsid w:val="00501613"/>
    <w:rsid w:val="00501751"/>
    <w:rsid w:val="00501FA2"/>
    <w:rsid w:val="00502CC2"/>
    <w:rsid w:val="00502DFB"/>
    <w:rsid w:val="005032D2"/>
    <w:rsid w:val="0050331F"/>
    <w:rsid w:val="005033E9"/>
    <w:rsid w:val="005035C2"/>
    <w:rsid w:val="00503CDE"/>
    <w:rsid w:val="005046D1"/>
    <w:rsid w:val="00504837"/>
    <w:rsid w:val="00505214"/>
    <w:rsid w:val="00505636"/>
    <w:rsid w:val="00505927"/>
    <w:rsid w:val="0050616E"/>
    <w:rsid w:val="00506E72"/>
    <w:rsid w:val="0050777B"/>
    <w:rsid w:val="00507D95"/>
    <w:rsid w:val="00510142"/>
    <w:rsid w:val="0051035F"/>
    <w:rsid w:val="005104B8"/>
    <w:rsid w:val="0051059F"/>
    <w:rsid w:val="005109B9"/>
    <w:rsid w:val="00510EB3"/>
    <w:rsid w:val="00511248"/>
    <w:rsid w:val="00511536"/>
    <w:rsid w:val="00511DD1"/>
    <w:rsid w:val="00512792"/>
    <w:rsid w:val="00513735"/>
    <w:rsid w:val="005138E9"/>
    <w:rsid w:val="00513C34"/>
    <w:rsid w:val="00513CF9"/>
    <w:rsid w:val="0051493A"/>
    <w:rsid w:val="005155B3"/>
    <w:rsid w:val="005155C4"/>
    <w:rsid w:val="0051610C"/>
    <w:rsid w:val="005162C3"/>
    <w:rsid w:val="00516510"/>
    <w:rsid w:val="00516524"/>
    <w:rsid w:val="0051688E"/>
    <w:rsid w:val="00516D8F"/>
    <w:rsid w:val="0051731F"/>
    <w:rsid w:val="00517440"/>
    <w:rsid w:val="00517809"/>
    <w:rsid w:val="00517DF9"/>
    <w:rsid w:val="005201A5"/>
    <w:rsid w:val="00520BD8"/>
    <w:rsid w:val="00521C59"/>
    <w:rsid w:val="00521CAD"/>
    <w:rsid w:val="00521F3D"/>
    <w:rsid w:val="00522CDE"/>
    <w:rsid w:val="00522FDD"/>
    <w:rsid w:val="0052300A"/>
    <w:rsid w:val="0052344B"/>
    <w:rsid w:val="00523860"/>
    <w:rsid w:val="00523BAB"/>
    <w:rsid w:val="00523EFD"/>
    <w:rsid w:val="00524A93"/>
    <w:rsid w:val="00525DAB"/>
    <w:rsid w:val="0052634A"/>
    <w:rsid w:val="0052659C"/>
    <w:rsid w:val="00526B29"/>
    <w:rsid w:val="00526EC1"/>
    <w:rsid w:val="0052790C"/>
    <w:rsid w:val="00527950"/>
    <w:rsid w:val="005306A1"/>
    <w:rsid w:val="00530B2C"/>
    <w:rsid w:val="00530D5F"/>
    <w:rsid w:val="00531EA4"/>
    <w:rsid w:val="005326E4"/>
    <w:rsid w:val="0053275C"/>
    <w:rsid w:val="00532811"/>
    <w:rsid w:val="005329FC"/>
    <w:rsid w:val="00532B71"/>
    <w:rsid w:val="005334B9"/>
    <w:rsid w:val="005337E0"/>
    <w:rsid w:val="00534256"/>
    <w:rsid w:val="0053556C"/>
    <w:rsid w:val="00535792"/>
    <w:rsid w:val="00535909"/>
    <w:rsid w:val="0053647E"/>
    <w:rsid w:val="00536653"/>
    <w:rsid w:val="005368E3"/>
    <w:rsid w:val="00536E0B"/>
    <w:rsid w:val="00536F15"/>
    <w:rsid w:val="00540964"/>
    <w:rsid w:val="005409A5"/>
    <w:rsid w:val="00540A62"/>
    <w:rsid w:val="00540B10"/>
    <w:rsid w:val="005417EF"/>
    <w:rsid w:val="00541BA5"/>
    <w:rsid w:val="00541D47"/>
    <w:rsid w:val="005436C1"/>
    <w:rsid w:val="00543859"/>
    <w:rsid w:val="00543BDC"/>
    <w:rsid w:val="00543CE5"/>
    <w:rsid w:val="00544689"/>
    <w:rsid w:val="00544FAA"/>
    <w:rsid w:val="005456DC"/>
    <w:rsid w:val="00545B43"/>
    <w:rsid w:val="00545F7C"/>
    <w:rsid w:val="00546205"/>
    <w:rsid w:val="005462A6"/>
    <w:rsid w:val="00546E0C"/>
    <w:rsid w:val="005472C3"/>
    <w:rsid w:val="00547767"/>
    <w:rsid w:val="005500DE"/>
    <w:rsid w:val="00550C38"/>
    <w:rsid w:val="00550DDF"/>
    <w:rsid w:val="00551497"/>
    <w:rsid w:val="005524F3"/>
    <w:rsid w:val="00552A5B"/>
    <w:rsid w:val="00552A95"/>
    <w:rsid w:val="00552DD4"/>
    <w:rsid w:val="00553334"/>
    <w:rsid w:val="005539EA"/>
    <w:rsid w:val="00553A8A"/>
    <w:rsid w:val="00554109"/>
    <w:rsid w:val="00555B06"/>
    <w:rsid w:val="00556224"/>
    <w:rsid w:val="00556241"/>
    <w:rsid w:val="00556619"/>
    <w:rsid w:val="0055682E"/>
    <w:rsid w:val="00556DD6"/>
    <w:rsid w:val="00556E78"/>
    <w:rsid w:val="005570B7"/>
    <w:rsid w:val="005577C3"/>
    <w:rsid w:val="00560C16"/>
    <w:rsid w:val="00560FB5"/>
    <w:rsid w:val="00562206"/>
    <w:rsid w:val="0056233A"/>
    <w:rsid w:val="005625EE"/>
    <w:rsid w:val="00562851"/>
    <w:rsid w:val="005628FF"/>
    <w:rsid w:val="00562C93"/>
    <w:rsid w:val="00563403"/>
    <w:rsid w:val="0056387D"/>
    <w:rsid w:val="00563B5C"/>
    <w:rsid w:val="00563B8D"/>
    <w:rsid w:val="00564288"/>
    <w:rsid w:val="005643DC"/>
    <w:rsid w:val="00564B21"/>
    <w:rsid w:val="00564E05"/>
    <w:rsid w:val="00564F92"/>
    <w:rsid w:val="00565ECC"/>
    <w:rsid w:val="00565EE6"/>
    <w:rsid w:val="005660FA"/>
    <w:rsid w:val="0056618C"/>
    <w:rsid w:val="00566679"/>
    <w:rsid w:val="00566AFB"/>
    <w:rsid w:val="00567861"/>
    <w:rsid w:val="00567FB0"/>
    <w:rsid w:val="0057011C"/>
    <w:rsid w:val="00570AC0"/>
    <w:rsid w:val="00571B62"/>
    <w:rsid w:val="00572AD9"/>
    <w:rsid w:val="005739EF"/>
    <w:rsid w:val="005743D5"/>
    <w:rsid w:val="00575607"/>
    <w:rsid w:val="00575B72"/>
    <w:rsid w:val="00575D73"/>
    <w:rsid w:val="005768E4"/>
    <w:rsid w:val="0057697F"/>
    <w:rsid w:val="00576A3A"/>
    <w:rsid w:val="0057723F"/>
    <w:rsid w:val="005772C8"/>
    <w:rsid w:val="005772E8"/>
    <w:rsid w:val="00577DBA"/>
    <w:rsid w:val="005816F5"/>
    <w:rsid w:val="005817E3"/>
    <w:rsid w:val="00581917"/>
    <w:rsid w:val="00581B11"/>
    <w:rsid w:val="00582171"/>
    <w:rsid w:val="00582219"/>
    <w:rsid w:val="00582280"/>
    <w:rsid w:val="0058294C"/>
    <w:rsid w:val="00582DA8"/>
    <w:rsid w:val="005832EC"/>
    <w:rsid w:val="0058376F"/>
    <w:rsid w:val="00584413"/>
    <w:rsid w:val="00584B5C"/>
    <w:rsid w:val="0058511B"/>
    <w:rsid w:val="005851F3"/>
    <w:rsid w:val="0058566D"/>
    <w:rsid w:val="00585706"/>
    <w:rsid w:val="00585C9E"/>
    <w:rsid w:val="00585DF0"/>
    <w:rsid w:val="00585E9D"/>
    <w:rsid w:val="00586E4F"/>
    <w:rsid w:val="00587681"/>
    <w:rsid w:val="00587950"/>
    <w:rsid w:val="0059072A"/>
    <w:rsid w:val="005908EB"/>
    <w:rsid w:val="0059090F"/>
    <w:rsid w:val="00590956"/>
    <w:rsid w:val="00590B84"/>
    <w:rsid w:val="00591808"/>
    <w:rsid w:val="005924B1"/>
    <w:rsid w:val="005929F3"/>
    <w:rsid w:val="00592FC3"/>
    <w:rsid w:val="00594A94"/>
    <w:rsid w:val="005953AD"/>
    <w:rsid w:val="0059543D"/>
    <w:rsid w:val="005955B3"/>
    <w:rsid w:val="0059617B"/>
    <w:rsid w:val="00597301"/>
    <w:rsid w:val="0059754C"/>
    <w:rsid w:val="005979D5"/>
    <w:rsid w:val="00597FDC"/>
    <w:rsid w:val="005A0C8D"/>
    <w:rsid w:val="005A14BA"/>
    <w:rsid w:val="005A1956"/>
    <w:rsid w:val="005A26F2"/>
    <w:rsid w:val="005A2886"/>
    <w:rsid w:val="005A3012"/>
    <w:rsid w:val="005A32BE"/>
    <w:rsid w:val="005A383E"/>
    <w:rsid w:val="005A4042"/>
    <w:rsid w:val="005A4D2E"/>
    <w:rsid w:val="005A50E7"/>
    <w:rsid w:val="005A5129"/>
    <w:rsid w:val="005A5150"/>
    <w:rsid w:val="005A5C1A"/>
    <w:rsid w:val="005A5D68"/>
    <w:rsid w:val="005A6098"/>
    <w:rsid w:val="005A681C"/>
    <w:rsid w:val="005A747D"/>
    <w:rsid w:val="005A7629"/>
    <w:rsid w:val="005A7D5F"/>
    <w:rsid w:val="005B025A"/>
    <w:rsid w:val="005B0321"/>
    <w:rsid w:val="005B0A1B"/>
    <w:rsid w:val="005B0A3E"/>
    <w:rsid w:val="005B1513"/>
    <w:rsid w:val="005B1D44"/>
    <w:rsid w:val="005B1E3A"/>
    <w:rsid w:val="005B25D8"/>
    <w:rsid w:val="005B2C19"/>
    <w:rsid w:val="005B3219"/>
    <w:rsid w:val="005B3F6D"/>
    <w:rsid w:val="005B49B6"/>
    <w:rsid w:val="005B4D6D"/>
    <w:rsid w:val="005B51BC"/>
    <w:rsid w:val="005B55A0"/>
    <w:rsid w:val="005B5701"/>
    <w:rsid w:val="005B58B2"/>
    <w:rsid w:val="005B60D9"/>
    <w:rsid w:val="005B6A03"/>
    <w:rsid w:val="005B7254"/>
    <w:rsid w:val="005B76AC"/>
    <w:rsid w:val="005B7865"/>
    <w:rsid w:val="005B79E9"/>
    <w:rsid w:val="005C0C03"/>
    <w:rsid w:val="005C1386"/>
    <w:rsid w:val="005C1A26"/>
    <w:rsid w:val="005C35CA"/>
    <w:rsid w:val="005C3896"/>
    <w:rsid w:val="005C3A8D"/>
    <w:rsid w:val="005C5146"/>
    <w:rsid w:val="005C525B"/>
    <w:rsid w:val="005C54EB"/>
    <w:rsid w:val="005C5F82"/>
    <w:rsid w:val="005C6612"/>
    <w:rsid w:val="005C6DBE"/>
    <w:rsid w:val="005C7A04"/>
    <w:rsid w:val="005C7F4E"/>
    <w:rsid w:val="005D02D8"/>
    <w:rsid w:val="005D0F86"/>
    <w:rsid w:val="005D0FE9"/>
    <w:rsid w:val="005D1825"/>
    <w:rsid w:val="005D1837"/>
    <w:rsid w:val="005D2021"/>
    <w:rsid w:val="005D2128"/>
    <w:rsid w:val="005D2685"/>
    <w:rsid w:val="005D3182"/>
    <w:rsid w:val="005D3786"/>
    <w:rsid w:val="005D4156"/>
    <w:rsid w:val="005D4A71"/>
    <w:rsid w:val="005D4B86"/>
    <w:rsid w:val="005D5150"/>
    <w:rsid w:val="005D5410"/>
    <w:rsid w:val="005D5490"/>
    <w:rsid w:val="005D5E0F"/>
    <w:rsid w:val="005D6594"/>
    <w:rsid w:val="005D6799"/>
    <w:rsid w:val="005D6B5C"/>
    <w:rsid w:val="005D7359"/>
    <w:rsid w:val="005D748D"/>
    <w:rsid w:val="005D7773"/>
    <w:rsid w:val="005D7B63"/>
    <w:rsid w:val="005E058E"/>
    <w:rsid w:val="005E065A"/>
    <w:rsid w:val="005E0BDD"/>
    <w:rsid w:val="005E0CB4"/>
    <w:rsid w:val="005E109E"/>
    <w:rsid w:val="005E1A96"/>
    <w:rsid w:val="005E1AFB"/>
    <w:rsid w:val="005E3C40"/>
    <w:rsid w:val="005E4B1D"/>
    <w:rsid w:val="005E5150"/>
    <w:rsid w:val="005E5575"/>
    <w:rsid w:val="005E60A1"/>
    <w:rsid w:val="005E6461"/>
    <w:rsid w:val="005E6506"/>
    <w:rsid w:val="005E66D0"/>
    <w:rsid w:val="005E67DD"/>
    <w:rsid w:val="005E7657"/>
    <w:rsid w:val="005E79A3"/>
    <w:rsid w:val="005E7AA5"/>
    <w:rsid w:val="005E7AC0"/>
    <w:rsid w:val="005E7BB5"/>
    <w:rsid w:val="005E7E1B"/>
    <w:rsid w:val="005E7E79"/>
    <w:rsid w:val="005E7FBE"/>
    <w:rsid w:val="005F0A4B"/>
    <w:rsid w:val="005F0C14"/>
    <w:rsid w:val="005F290B"/>
    <w:rsid w:val="005F353D"/>
    <w:rsid w:val="005F4C78"/>
    <w:rsid w:val="005F5005"/>
    <w:rsid w:val="005F500E"/>
    <w:rsid w:val="005F52F7"/>
    <w:rsid w:val="005F535E"/>
    <w:rsid w:val="005F56CF"/>
    <w:rsid w:val="005F5A9A"/>
    <w:rsid w:val="005F630F"/>
    <w:rsid w:val="005F6762"/>
    <w:rsid w:val="005F697D"/>
    <w:rsid w:val="005F6DAA"/>
    <w:rsid w:val="005F6FE0"/>
    <w:rsid w:val="005F7368"/>
    <w:rsid w:val="005F7467"/>
    <w:rsid w:val="005F74F4"/>
    <w:rsid w:val="00600501"/>
    <w:rsid w:val="0060087E"/>
    <w:rsid w:val="00600D1A"/>
    <w:rsid w:val="00601C17"/>
    <w:rsid w:val="00603663"/>
    <w:rsid w:val="006043B2"/>
    <w:rsid w:val="00604445"/>
    <w:rsid w:val="00605066"/>
    <w:rsid w:val="006052FA"/>
    <w:rsid w:val="0060543B"/>
    <w:rsid w:val="00606355"/>
    <w:rsid w:val="00606AAA"/>
    <w:rsid w:val="00606D43"/>
    <w:rsid w:val="00606EEF"/>
    <w:rsid w:val="0060719E"/>
    <w:rsid w:val="0060769F"/>
    <w:rsid w:val="00607775"/>
    <w:rsid w:val="00607B67"/>
    <w:rsid w:val="00607C96"/>
    <w:rsid w:val="00607F97"/>
    <w:rsid w:val="00610839"/>
    <w:rsid w:val="00610A67"/>
    <w:rsid w:val="00610AD8"/>
    <w:rsid w:val="006110F9"/>
    <w:rsid w:val="0061167B"/>
    <w:rsid w:val="006117C7"/>
    <w:rsid w:val="00612334"/>
    <w:rsid w:val="006123B8"/>
    <w:rsid w:val="00612553"/>
    <w:rsid w:val="00612741"/>
    <w:rsid w:val="00613032"/>
    <w:rsid w:val="006133F0"/>
    <w:rsid w:val="00613668"/>
    <w:rsid w:val="00613E53"/>
    <w:rsid w:val="00615F03"/>
    <w:rsid w:val="00616681"/>
    <w:rsid w:val="00616883"/>
    <w:rsid w:val="00616CC0"/>
    <w:rsid w:val="00616F0F"/>
    <w:rsid w:val="00617FB5"/>
    <w:rsid w:val="006205E4"/>
    <w:rsid w:val="00620B82"/>
    <w:rsid w:val="00621411"/>
    <w:rsid w:val="006215C9"/>
    <w:rsid w:val="00621C07"/>
    <w:rsid w:val="00621FDB"/>
    <w:rsid w:val="00622A5A"/>
    <w:rsid w:val="0062307F"/>
    <w:rsid w:val="00623F70"/>
    <w:rsid w:val="00624282"/>
    <w:rsid w:val="00624B8A"/>
    <w:rsid w:val="00625013"/>
    <w:rsid w:val="00625B24"/>
    <w:rsid w:val="00625D89"/>
    <w:rsid w:val="0062629E"/>
    <w:rsid w:val="00626773"/>
    <w:rsid w:val="00626A2D"/>
    <w:rsid w:val="00626C6A"/>
    <w:rsid w:val="0062706D"/>
    <w:rsid w:val="00627134"/>
    <w:rsid w:val="00627A31"/>
    <w:rsid w:val="00627C69"/>
    <w:rsid w:val="00627D08"/>
    <w:rsid w:val="006308E3"/>
    <w:rsid w:val="00631219"/>
    <w:rsid w:val="00631A0C"/>
    <w:rsid w:val="00631AB4"/>
    <w:rsid w:val="006326A7"/>
    <w:rsid w:val="00632A83"/>
    <w:rsid w:val="00632B6C"/>
    <w:rsid w:val="00633556"/>
    <w:rsid w:val="0063355C"/>
    <w:rsid w:val="00633ACF"/>
    <w:rsid w:val="00633EC2"/>
    <w:rsid w:val="00633FA1"/>
    <w:rsid w:val="00634A21"/>
    <w:rsid w:val="006352CF"/>
    <w:rsid w:val="0063647E"/>
    <w:rsid w:val="006365F8"/>
    <w:rsid w:val="00636F64"/>
    <w:rsid w:val="006371F9"/>
    <w:rsid w:val="00640397"/>
    <w:rsid w:val="006404F3"/>
    <w:rsid w:val="0064078B"/>
    <w:rsid w:val="0064198A"/>
    <w:rsid w:val="00641CCE"/>
    <w:rsid w:val="00641D2E"/>
    <w:rsid w:val="006423D9"/>
    <w:rsid w:val="0064242A"/>
    <w:rsid w:val="0064293A"/>
    <w:rsid w:val="00642D52"/>
    <w:rsid w:val="00642F90"/>
    <w:rsid w:val="00643B73"/>
    <w:rsid w:val="00643ED3"/>
    <w:rsid w:val="00644621"/>
    <w:rsid w:val="00644D99"/>
    <w:rsid w:val="00645367"/>
    <w:rsid w:val="006456BD"/>
    <w:rsid w:val="006457C2"/>
    <w:rsid w:val="00645BA2"/>
    <w:rsid w:val="0064703F"/>
    <w:rsid w:val="006477A1"/>
    <w:rsid w:val="00650641"/>
    <w:rsid w:val="006513A4"/>
    <w:rsid w:val="00651B3C"/>
    <w:rsid w:val="006521C9"/>
    <w:rsid w:val="00652468"/>
    <w:rsid w:val="00652954"/>
    <w:rsid w:val="00652AD0"/>
    <w:rsid w:val="00653007"/>
    <w:rsid w:val="00653025"/>
    <w:rsid w:val="0065303A"/>
    <w:rsid w:val="006532EB"/>
    <w:rsid w:val="00653EFA"/>
    <w:rsid w:val="006544D1"/>
    <w:rsid w:val="006544E6"/>
    <w:rsid w:val="00655132"/>
    <w:rsid w:val="0065579F"/>
    <w:rsid w:val="00655C93"/>
    <w:rsid w:val="00655E98"/>
    <w:rsid w:val="0065612F"/>
    <w:rsid w:val="0065616D"/>
    <w:rsid w:val="006605C9"/>
    <w:rsid w:val="006606DE"/>
    <w:rsid w:val="00661528"/>
    <w:rsid w:val="00661DB0"/>
    <w:rsid w:val="00661F0D"/>
    <w:rsid w:val="006627AD"/>
    <w:rsid w:val="00662BB5"/>
    <w:rsid w:val="006635AF"/>
    <w:rsid w:val="00664024"/>
    <w:rsid w:val="00664063"/>
    <w:rsid w:val="006640D9"/>
    <w:rsid w:val="00665EA6"/>
    <w:rsid w:val="00666551"/>
    <w:rsid w:val="00666765"/>
    <w:rsid w:val="00666E79"/>
    <w:rsid w:val="00667633"/>
    <w:rsid w:val="00667906"/>
    <w:rsid w:val="00670077"/>
    <w:rsid w:val="00670F50"/>
    <w:rsid w:val="006718AD"/>
    <w:rsid w:val="0067217C"/>
    <w:rsid w:val="00672E80"/>
    <w:rsid w:val="0067333C"/>
    <w:rsid w:val="00673536"/>
    <w:rsid w:val="00673B87"/>
    <w:rsid w:val="00673DE4"/>
    <w:rsid w:val="00674605"/>
    <w:rsid w:val="00675EDA"/>
    <w:rsid w:val="00676BFC"/>
    <w:rsid w:val="00676D67"/>
    <w:rsid w:val="0067703E"/>
    <w:rsid w:val="0067712B"/>
    <w:rsid w:val="00677ABC"/>
    <w:rsid w:val="00677B52"/>
    <w:rsid w:val="00680009"/>
    <w:rsid w:val="00680A27"/>
    <w:rsid w:val="00680E0E"/>
    <w:rsid w:val="00681A7D"/>
    <w:rsid w:val="00682850"/>
    <w:rsid w:val="00682A24"/>
    <w:rsid w:val="00683534"/>
    <w:rsid w:val="0068459D"/>
    <w:rsid w:val="006847FB"/>
    <w:rsid w:val="00684E68"/>
    <w:rsid w:val="006856FA"/>
    <w:rsid w:val="0068578F"/>
    <w:rsid w:val="00685910"/>
    <w:rsid w:val="00685C36"/>
    <w:rsid w:val="00687022"/>
    <w:rsid w:val="006871CA"/>
    <w:rsid w:val="00687315"/>
    <w:rsid w:val="00687962"/>
    <w:rsid w:val="00687971"/>
    <w:rsid w:val="006879D6"/>
    <w:rsid w:val="00687A4E"/>
    <w:rsid w:val="00687ACF"/>
    <w:rsid w:val="00691835"/>
    <w:rsid w:val="006923CC"/>
    <w:rsid w:val="006928B0"/>
    <w:rsid w:val="00692D11"/>
    <w:rsid w:val="00692E77"/>
    <w:rsid w:val="006942A2"/>
    <w:rsid w:val="0069470F"/>
    <w:rsid w:val="00694D39"/>
    <w:rsid w:val="00694DAF"/>
    <w:rsid w:val="00694FAE"/>
    <w:rsid w:val="00695126"/>
    <w:rsid w:val="006951DA"/>
    <w:rsid w:val="0069553B"/>
    <w:rsid w:val="00695DF9"/>
    <w:rsid w:val="00695FD4"/>
    <w:rsid w:val="0069630C"/>
    <w:rsid w:val="0069668A"/>
    <w:rsid w:val="00696D0E"/>
    <w:rsid w:val="00697A31"/>
    <w:rsid w:val="00697C8C"/>
    <w:rsid w:val="006A09D2"/>
    <w:rsid w:val="006A0CB0"/>
    <w:rsid w:val="006A194F"/>
    <w:rsid w:val="006A21E3"/>
    <w:rsid w:val="006A2631"/>
    <w:rsid w:val="006A26DD"/>
    <w:rsid w:val="006A37D7"/>
    <w:rsid w:val="006A3AC8"/>
    <w:rsid w:val="006A3CC0"/>
    <w:rsid w:val="006A4061"/>
    <w:rsid w:val="006A442C"/>
    <w:rsid w:val="006A445B"/>
    <w:rsid w:val="006A480A"/>
    <w:rsid w:val="006A4B35"/>
    <w:rsid w:val="006A510C"/>
    <w:rsid w:val="006A5197"/>
    <w:rsid w:val="006A5288"/>
    <w:rsid w:val="006A52C8"/>
    <w:rsid w:val="006A59BE"/>
    <w:rsid w:val="006A5A99"/>
    <w:rsid w:val="006A5CFA"/>
    <w:rsid w:val="006A62F0"/>
    <w:rsid w:val="006A64C3"/>
    <w:rsid w:val="006A6725"/>
    <w:rsid w:val="006A6C90"/>
    <w:rsid w:val="006B02DB"/>
    <w:rsid w:val="006B03FB"/>
    <w:rsid w:val="006B06CA"/>
    <w:rsid w:val="006B1319"/>
    <w:rsid w:val="006B13BC"/>
    <w:rsid w:val="006B19FD"/>
    <w:rsid w:val="006B1A34"/>
    <w:rsid w:val="006B2C65"/>
    <w:rsid w:val="006B4F49"/>
    <w:rsid w:val="006B50A0"/>
    <w:rsid w:val="006B5D40"/>
    <w:rsid w:val="006B6C13"/>
    <w:rsid w:val="006B6DC0"/>
    <w:rsid w:val="006B702F"/>
    <w:rsid w:val="006B7F60"/>
    <w:rsid w:val="006C0E0C"/>
    <w:rsid w:val="006C21DB"/>
    <w:rsid w:val="006C3676"/>
    <w:rsid w:val="006C375A"/>
    <w:rsid w:val="006C413D"/>
    <w:rsid w:val="006C4546"/>
    <w:rsid w:val="006C4566"/>
    <w:rsid w:val="006C4FD7"/>
    <w:rsid w:val="006C52A8"/>
    <w:rsid w:val="006C538D"/>
    <w:rsid w:val="006C54A6"/>
    <w:rsid w:val="006C60A9"/>
    <w:rsid w:val="006C6F0D"/>
    <w:rsid w:val="006C767C"/>
    <w:rsid w:val="006C790D"/>
    <w:rsid w:val="006C7A04"/>
    <w:rsid w:val="006C7B0C"/>
    <w:rsid w:val="006C7CC3"/>
    <w:rsid w:val="006C7E9B"/>
    <w:rsid w:val="006D0695"/>
    <w:rsid w:val="006D06DA"/>
    <w:rsid w:val="006D0C29"/>
    <w:rsid w:val="006D0E3B"/>
    <w:rsid w:val="006D0E85"/>
    <w:rsid w:val="006D16AE"/>
    <w:rsid w:val="006D1936"/>
    <w:rsid w:val="006D1FAE"/>
    <w:rsid w:val="006D20AF"/>
    <w:rsid w:val="006D275F"/>
    <w:rsid w:val="006D2D4B"/>
    <w:rsid w:val="006D37A2"/>
    <w:rsid w:val="006D3A6E"/>
    <w:rsid w:val="006D44E0"/>
    <w:rsid w:val="006D46AC"/>
    <w:rsid w:val="006D49C1"/>
    <w:rsid w:val="006D4F85"/>
    <w:rsid w:val="006D4FC3"/>
    <w:rsid w:val="006D5117"/>
    <w:rsid w:val="006D59D8"/>
    <w:rsid w:val="006D5ADB"/>
    <w:rsid w:val="006D5BDA"/>
    <w:rsid w:val="006D66D4"/>
    <w:rsid w:val="006D7A6B"/>
    <w:rsid w:val="006D7D37"/>
    <w:rsid w:val="006E03C4"/>
    <w:rsid w:val="006E06FE"/>
    <w:rsid w:val="006E081E"/>
    <w:rsid w:val="006E0AF0"/>
    <w:rsid w:val="006E0B34"/>
    <w:rsid w:val="006E1209"/>
    <w:rsid w:val="006E1CFA"/>
    <w:rsid w:val="006E2017"/>
    <w:rsid w:val="006E228D"/>
    <w:rsid w:val="006E30DB"/>
    <w:rsid w:val="006E35B8"/>
    <w:rsid w:val="006E38B7"/>
    <w:rsid w:val="006E450B"/>
    <w:rsid w:val="006E481D"/>
    <w:rsid w:val="006E4E47"/>
    <w:rsid w:val="006E4EAE"/>
    <w:rsid w:val="006E50C9"/>
    <w:rsid w:val="006E519A"/>
    <w:rsid w:val="006E5C3D"/>
    <w:rsid w:val="006E5C50"/>
    <w:rsid w:val="006E60E9"/>
    <w:rsid w:val="006E655F"/>
    <w:rsid w:val="006E656F"/>
    <w:rsid w:val="006E69BC"/>
    <w:rsid w:val="006E6C10"/>
    <w:rsid w:val="006E75A1"/>
    <w:rsid w:val="006E7739"/>
    <w:rsid w:val="006F0CEF"/>
    <w:rsid w:val="006F12D3"/>
    <w:rsid w:val="006F155B"/>
    <w:rsid w:val="006F157A"/>
    <w:rsid w:val="006F1834"/>
    <w:rsid w:val="006F239A"/>
    <w:rsid w:val="006F2905"/>
    <w:rsid w:val="006F2984"/>
    <w:rsid w:val="006F2A5F"/>
    <w:rsid w:val="006F2B9C"/>
    <w:rsid w:val="006F358F"/>
    <w:rsid w:val="006F3ABB"/>
    <w:rsid w:val="006F3D94"/>
    <w:rsid w:val="006F3ECA"/>
    <w:rsid w:val="006F4247"/>
    <w:rsid w:val="006F44DB"/>
    <w:rsid w:val="006F5040"/>
    <w:rsid w:val="006F5932"/>
    <w:rsid w:val="006F6876"/>
    <w:rsid w:val="006F690F"/>
    <w:rsid w:val="006F74E3"/>
    <w:rsid w:val="006F78F0"/>
    <w:rsid w:val="006F7BD6"/>
    <w:rsid w:val="006F7D85"/>
    <w:rsid w:val="0070003F"/>
    <w:rsid w:val="007004A5"/>
    <w:rsid w:val="007009E3"/>
    <w:rsid w:val="0070135D"/>
    <w:rsid w:val="0070167E"/>
    <w:rsid w:val="00701836"/>
    <w:rsid w:val="00702226"/>
    <w:rsid w:val="00703923"/>
    <w:rsid w:val="00703B36"/>
    <w:rsid w:val="00703C92"/>
    <w:rsid w:val="00703E61"/>
    <w:rsid w:val="00703FDA"/>
    <w:rsid w:val="0070461B"/>
    <w:rsid w:val="00704A71"/>
    <w:rsid w:val="00704B0D"/>
    <w:rsid w:val="00705499"/>
    <w:rsid w:val="00705A7C"/>
    <w:rsid w:val="007067C2"/>
    <w:rsid w:val="00707A18"/>
    <w:rsid w:val="0071007A"/>
    <w:rsid w:val="007100D1"/>
    <w:rsid w:val="007101C0"/>
    <w:rsid w:val="007106FD"/>
    <w:rsid w:val="00710C1A"/>
    <w:rsid w:val="0071194B"/>
    <w:rsid w:val="00711AE2"/>
    <w:rsid w:val="00711B2F"/>
    <w:rsid w:val="007124F5"/>
    <w:rsid w:val="00712706"/>
    <w:rsid w:val="00712D0B"/>
    <w:rsid w:val="007138DD"/>
    <w:rsid w:val="00714347"/>
    <w:rsid w:val="007145B4"/>
    <w:rsid w:val="00714727"/>
    <w:rsid w:val="007149F9"/>
    <w:rsid w:val="00714A97"/>
    <w:rsid w:val="00714B1C"/>
    <w:rsid w:val="00714F1B"/>
    <w:rsid w:val="00715221"/>
    <w:rsid w:val="00715416"/>
    <w:rsid w:val="0071557D"/>
    <w:rsid w:val="007163F1"/>
    <w:rsid w:val="007169C1"/>
    <w:rsid w:val="00716FB3"/>
    <w:rsid w:val="007175E9"/>
    <w:rsid w:val="00720417"/>
    <w:rsid w:val="0072059A"/>
    <w:rsid w:val="0072065D"/>
    <w:rsid w:val="00720F81"/>
    <w:rsid w:val="007216EC"/>
    <w:rsid w:val="00721B39"/>
    <w:rsid w:val="00722C0A"/>
    <w:rsid w:val="00722C0B"/>
    <w:rsid w:val="00722E6D"/>
    <w:rsid w:val="00722FD4"/>
    <w:rsid w:val="00723EE7"/>
    <w:rsid w:val="007245CC"/>
    <w:rsid w:val="00724B53"/>
    <w:rsid w:val="00724BB7"/>
    <w:rsid w:val="00724BD0"/>
    <w:rsid w:val="007255D2"/>
    <w:rsid w:val="00725A7B"/>
    <w:rsid w:val="007261D2"/>
    <w:rsid w:val="007268D7"/>
    <w:rsid w:val="00726E9F"/>
    <w:rsid w:val="00726F2A"/>
    <w:rsid w:val="007273B1"/>
    <w:rsid w:val="00727735"/>
    <w:rsid w:val="0073004E"/>
    <w:rsid w:val="00732C84"/>
    <w:rsid w:val="00732CDF"/>
    <w:rsid w:val="007333B7"/>
    <w:rsid w:val="00733938"/>
    <w:rsid w:val="0073422E"/>
    <w:rsid w:val="0073481B"/>
    <w:rsid w:val="00734E15"/>
    <w:rsid w:val="0073546A"/>
    <w:rsid w:val="00735586"/>
    <w:rsid w:val="00735B10"/>
    <w:rsid w:val="00735DDB"/>
    <w:rsid w:val="00735EE2"/>
    <w:rsid w:val="00735F82"/>
    <w:rsid w:val="00736380"/>
    <w:rsid w:val="0073691B"/>
    <w:rsid w:val="007372CA"/>
    <w:rsid w:val="00737382"/>
    <w:rsid w:val="007402C6"/>
    <w:rsid w:val="0074104A"/>
    <w:rsid w:val="007410E0"/>
    <w:rsid w:val="00741220"/>
    <w:rsid w:val="00742043"/>
    <w:rsid w:val="007429BD"/>
    <w:rsid w:val="007439AF"/>
    <w:rsid w:val="00743AA0"/>
    <w:rsid w:val="00744B05"/>
    <w:rsid w:val="00744B22"/>
    <w:rsid w:val="007457A7"/>
    <w:rsid w:val="00745EE2"/>
    <w:rsid w:val="0074669F"/>
    <w:rsid w:val="007467B6"/>
    <w:rsid w:val="00747377"/>
    <w:rsid w:val="007478B0"/>
    <w:rsid w:val="007503E5"/>
    <w:rsid w:val="0075074D"/>
    <w:rsid w:val="00750CFB"/>
    <w:rsid w:val="0075132D"/>
    <w:rsid w:val="007517CE"/>
    <w:rsid w:val="00751842"/>
    <w:rsid w:val="00752401"/>
    <w:rsid w:val="007524B3"/>
    <w:rsid w:val="007527E6"/>
    <w:rsid w:val="0075289A"/>
    <w:rsid w:val="00752C42"/>
    <w:rsid w:val="00752CAD"/>
    <w:rsid w:val="00752D37"/>
    <w:rsid w:val="00752F6F"/>
    <w:rsid w:val="00753714"/>
    <w:rsid w:val="007539CE"/>
    <w:rsid w:val="00753CC1"/>
    <w:rsid w:val="00753CD5"/>
    <w:rsid w:val="00754D9C"/>
    <w:rsid w:val="00755605"/>
    <w:rsid w:val="00755858"/>
    <w:rsid w:val="00756131"/>
    <w:rsid w:val="007562BE"/>
    <w:rsid w:val="0075642B"/>
    <w:rsid w:val="00756825"/>
    <w:rsid w:val="00757609"/>
    <w:rsid w:val="00757EC4"/>
    <w:rsid w:val="007602AD"/>
    <w:rsid w:val="00761A4B"/>
    <w:rsid w:val="00761B5F"/>
    <w:rsid w:val="0076224B"/>
    <w:rsid w:val="00762777"/>
    <w:rsid w:val="007630B8"/>
    <w:rsid w:val="007635A1"/>
    <w:rsid w:val="00763907"/>
    <w:rsid w:val="00765759"/>
    <w:rsid w:val="00765988"/>
    <w:rsid w:val="00766753"/>
    <w:rsid w:val="0076693A"/>
    <w:rsid w:val="00766DEE"/>
    <w:rsid w:val="00766E9D"/>
    <w:rsid w:val="00766F5A"/>
    <w:rsid w:val="0076724B"/>
    <w:rsid w:val="007672C0"/>
    <w:rsid w:val="0076737E"/>
    <w:rsid w:val="00767B81"/>
    <w:rsid w:val="0077013D"/>
    <w:rsid w:val="00770157"/>
    <w:rsid w:val="007702FF"/>
    <w:rsid w:val="0077067A"/>
    <w:rsid w:val="007707F5"/>
    <w:rsid w:val="00770AC1"/>
    <w:rsid w:val="0077146A"/>
    <w:rsid w:val="007718A1"/>
    <w:rsid w:val="00771932"/>
    <w:rsid w:val="007719EC"/>
    <w:rsid w:val="007727FB"/>
    <w:rsid w:val="0077323E"/>
    <w:rsid w:val="00773B08"/>
    <w:rsid w:val="00773BC0"/>
    <w:rsid w:val="0077470D"/>
    <w:rsid w:val="00774B35"/>
    <w:rsid w:val="0077605E"/>
    <w:rsid w:val="007761A4"/>
    <w:rsid w:val="00776DE5"/>
    <w:rsid w:val="00776F3B"/>
    <w:rsid w:val="00776F8D"/>
    <w:rsid w:val="00776FF8"/>
    <w:rsid w:val="0077751B"/>
    <w:rsid w:val="007777F6"/>
    <w:rsid w:val="00777A58"/>
    <w:rsid w:val="00780087"/>
    <w:rsid w:val="0078031C"/>
    <w:rsid w:val="0078043B"/>
    <w:rsid w:val="007804B4"/>
    <w:rsid w:val="00780518"/>
    <w:rsid w:val="00780B2D"/>
    <w:rsid w:val="00780B3A"/>
    <w:rsid w:val="007817B7"/>
    <w:rsid w:val="00781BBA"/>
    <w:rsid w:val="007823DE"/>
    <w:rsid w:val="00782EBC"/>
    <w:rsid w:val="00783189"/>
    <w:rsid w:val="00783295"/>
    <w:rsid w:val="0078366E"/>
    <w:rsid w:val="00783D12"/>
    <w:rsid w:val="00784715"/>
    <w:rsid w:val="007850BA"/>
    <w:rsid w:val="007856FC"/>
    <w:rsid w:val="00785CE5"/>
    <w:rsid w:val="007863AA"/>
    <w:rsid w:val="00786A4F"/>
    <w:rsid w:val="0078720A"/>
    <w:rsid w:val="00787B8C"/>
    <w:rsid w:val="007900D9"/>
    <w:rsid w:val="007907A8"/>
    <w:rsid w:val="00791203"/>
    <w:rsid w:val="007913CB"/>
    <w:rsid w:val="0079157C"/>
    <w:rsid w:val="00791C56"/>
    <w:rsid w:val="00792051"/>
    <w:rsid w:val="007923D9"/>
    <w:rsid w:val="0079347A"/>
    <w:rsid w:val="00793AE9"/>
    <w:rsid w:val="00793F8E"/>
    <w:rsid w:val="0079452E"/>
    <w:rsid w:val="00795525"/>
    <w:rsid w:val="00795B58"/>
    <w:rsid w:val="00796983"/>
    <w:rsid w:val="00797167"/>
    <w:rsid w:val="00797690"/>
    <w:rsid w:val="007A045D"/>
    <w:rsid w:val="007A0997"/>
    <w:rsid w:val="007A1129"/>
    <w:rsid w:val="007A1E62"/>
    <w:rsid w:val="007A23CA"/>
    <w:rsid w:val="007A2A19"/>
    <w:rsid w:val="007A2B9B"/>
    <w:rsid w:val="007A3699"/>
    <w:rsid w:val="007A4250"/>
    <w:rsid w:val="007A44AA"/>
    <w:rsid w:val="007A455B"/>
    <w:rsid w:val="007A497F"/>
    <w:rsid w:val="007A4E2D"/>
    <w:rsid w:val="007A4E9D"/>
    <w:rsid w:val="007A600B"/>
    <w:rsid w:val="007A6A79"/>
    <w:rsid w:val="007A77BD"/>
    <w:rsid w:val="007A77FD"/>
    <w:rsid w:val="007B099E"/>
    <w:rsid w:val="007B0B7A"/>
    <w:rsid w:val="007B13A5"/>
    <w:rsid w:val="007B26C2"/>
    <w:rsid w:val="007B2C9F"/>
    <w:rsid w:val="007B2F43"/>
    <w:rsid w:val="007B3C77"/>
    <w:rsid w:val="007B4811"/>
    <w:rsid w:val="007B4F95"/>
    <w:rsid w:val="007B5C54"/>
    <w:rsid w:val="007B626C"/>
    <w:rsid w:val="007B65C2"/>
    <w:rsid w:val="007B68A8"/>
    <w:rsid w:val="007B6E59"/>
    <w:rsid w:val="007B7706"/>
    <w:rsid w:val="007B782B"/>
    <w:rsid w:val="007B7980"/>
    <w:rsid w:val="007B7F9D"/>
    <w:rsid w:val="007C013F"/>
    <w:rsid w:val="007C130C"/>
    <w:rsid w:val="007C1325"/>
    <w:rsid w:val="007C1DFD"/>
    <w:rsid w:val="007C2D24"/>
    <w:rsid w:val="007C2D6A"/>
    <w:rsid w:val="007C3F08"/>
    <w:rsid w:val="007C4206"/>
    <w:rsid w:val="007C42BF"/>
    <w:rsid w:val="007C4B95"/>
    <w:rsid w:val="007C4D84"/>
    <w:rsid w:val="007C4E66"/>
    <w:rsid w:val="007C5471"/>
    <w:rsid w:val="007C68F7"/>
    <w:rsid w:val="007C6CF3"/>
    <w:rsid w:val="007C6F6A"/>
    <w:rsid w:val="007C7D18"/>
    <w:rsid w:val="007C7F93"/>
    <w:rsid w:val="007D016F"/>
    <w:rsid w:val="007D08C9"/>
    <w:rsid w:val="007D179B"/>
    <w:rsid w:val="007D1D36"/>
    <w:rsid w:val="007D2462"/>
    <w:rsid w:val="007D2A03"/>
    <w:rsid w:val="007D2AB3"/>
    <w:rsid w:val="007D2B78"/>
    <w:rsid w:val="007D3EB1"/>
    <w:rsid w:val="007D4019"/>
    <w:rsid w:val="007D453B"/>
    <w:rsid w:val="007D524E"/>
    <w:rsid w:val="007D56DD"/>
    <w:rsid w:val="007D5ADC"/>
    <w:rsid w:val="007D5EC2"/>
    <w:rsid w:val="007D65EE"/>
    <w:rsid w:val="007D6AA4"/>
    <w:rsid w:val="007D7057"/>
    <w:rsid w:val="007D72C8"/>
    <w:rsid w:val="007D74D3"/>
    <w:rsid w:val="007D7769"/>
    <w:rsid w:val="007D7770"/>
    <w:rsid w:val="007D78F6"/>
    <w:rsid w:val="007D7F23"/>
    <w:rsid w:val="007E01E3"/>
    <w:rsid w:val="007E0864"/>
    <w:rsid w:val="007E0F98"/>
    <w:rsid w:val="007E1AD0"/>
    <w:rsid w:val="007E1C8A"/>
    <w:rsid w:val="007E2701"/>
    <w:rsid w:val="007E2B7E"/>
    <w:rsid w:val="007E2CBF"/>
    <w:rsid w:val="007E2D05"/>
    <w:rsid w:val="007E2FA8"/>
    <w:rsid w:val="007E3478"/>
    <w:rsid w:val="007E4036"/>
    <w:rsid w:val="007E4B55"/>
    <w:rsid w:val="007E4F6B"/>
    <w:rsid w:val="007E53C0"/>
    <w:rsid w:val="007E5C6A"/>
    <w:rsid w:val="007E5DDF"/>
    <w:rsid w:val="007E5E5C"/>
    <w:rsid w:val="007E600B"/>
    <w:rsid w:val="007E61D0"/>
    <w:rsid w:val="007E620E"/>
    <w:rsid w:val="007E692D"/>
    <w:rsid w:val="007E6DC7"/>
    <w:rsid w:val="007E79A6"/>
    <w:rsid w:val="007F0404"/>
    <w:rsid w:val="007F0680"/>
    <w:rsid w:val="007F06BF"/>
    <w:rsid w:val="007F14C5"/>
    <w:rsid w:val="007F17F2"/>
    <w:rsid w:val="007F2ED9"/>
    <w:rsid w:val="007F3683"/>
    <w:rsid w:val="007F3BF5"/>
    <w:rsid w:val="007F46C7"/>
    <w:rsid w:val="007F48FF"/>
    <w:rsid w:val="007F4C91"/>
    <w:rsid w:val="007F4DFF"/>
    <w:rsid w:val="007F5718"/>
    <w:rsid w:val="007F5831"/>
    <w:rsid w:val="007F5DBD"/>
    <w:rsid w:val="007F6775"/>
    <w:rsid w:val="007F6910"/>
    <w:rsid w:val="007F74F0"/>
    <w:rsid w:val="007F77B6"/>
    <w:rsid w:val="007F7D58"/>
    <w:rsid w:val="0080030B"/>
    <w:rsid w:val="00800609"/>
    <w:rsid w:val="00800839"/>
    <w:rsid w:val="00800B2C"/>
    <w:rsid w:val="0080120F"/>
    <w:rsid w:val="00801B55"/>
    <w:rsid w:val="00803256"/>
    <w:rsid w:val="00803593"/>
    <w:rsid w:val="00803823"/>
    <w:rsid w:val="008039E6"/>
    <w:rsid w:val="00803A4C"/>
    <w:rsid w:val="00803AA3"/>
    <w:rsid w:val="00803C19"/>
    <w:rsid w:val="00803F8C"/>
    <w:rsid w:val="00803F8E"/>
    <w:rsid w:val="00805288"/>
    <w:rsid w:val="0080533D"/>
    <w:rsid w:val="00805C14"/>
    <w:rsid w:val="00806236"/>
    <w:rsid w:val="00806630"/>
    <w:rsid w:val="0080668F"/>
    <w:rsid w:val="00806A62"/>
    <w:rsid w:val="00806B1A"/>
    <w:rsid w:val="008074BE"/>
    <w:rsid w:val="0081050F"/>
    <w:rsid w:val="0081058A"/>
    <w:rsid w:val="008105C0"/>
    <w:rsid w:val="008112C2"/>
    <w:rsid w:val="00812391"/>
    <w:rsid w:val="0081261A"/>
    <w:rsid w:val="0081329A"/>
    <w:rsid w:val="008141A6"/>
    <w:rsid w:val="008147EF"/>
    <w:rsid w:val="00814E55"/>
    <w:rsid w:val="00815D87"/>
    <w:rsid w:val="00816420"/>
    <w:rsid w:val="00816FD2"/>
    <w:rsid w:val="008176F0"/>
    <w:rsid w:val="008176FD"/>
    <w:rsid w:val="008204F0"/>
    <w:rsid w:val="00821135"/>
    <w:rsid w:val="00821ADE"/>
    <w:rsid w:val="0082309A"/>
    <w:rsid w:val="00823BF9"/>
    <w:rsid w:val="00824236"/>
    <w:rsid w:val="00824706"/>
    <w:rsid w:val="00825C79"/>
    <w:rsid w:val="00826868"/>
    <w:rsid w:val="008272DF"/>
    <w:rsid w:val="0082763D"/>
    <w:rsid w:val="00827A4C"/>
    <w:rsid w:val="00827D61"/>
    <w:rsid w:val="00827D80"/>
    <w:rsid w:val="008329DA"/>
    <w:rsid w:val="00833593"/>
    <w:rsid w:val="00833D3E"/>
    <w:rsid w:val="00833ED8"/>
    <w:rsid w:val="00834338"/>
    <w:rsid w:val="008344C2"/>
    <w:rsid w:val="00834ED4"/>
    <w:rsid w:val="00834FF7"/>
    <w:rsid w:val="00835C17"/>
    <w:rsid w:val="00836A33"/>
    <w:rsid w:val="008378CF"/>
    <w:rsid w:val="00837B3F"/>
    <w:rsid w:val="008409C6"/>
    <w:rsid w:val="00840B4A"/>
    <w:rsid w:val="008411C3"/>
    <w:rsid w:val="008413D2"/>
    <w:rsid w:val="008415C4"/>
    <w:rsid w:val="00841BAF"/>
    <w:rsid w:val="00841F7B"/>
    <w:rsid w:val="0084223C"/>
    <w:rsid w:val="00842702"/>
    <w:rsid w:val="0084278D"/>
    <w:rsid w:val="00842A1A"/>
    <w:rsid w:val="00842E32"/>
    <w:rsid w:val="00842FA2"/>
    <w:rsid w:val="008432C4"/>
    <w:rsid w:val="00843485"/>
    <w:rsid w:val="00843F68"/>
    <w:rsid w:val="008441CD"/>
    <w:rsid w:val="00844F2C"/>
    <w:rsid w:val="0084505D"/>
    <w:rsid w:val="008468C7"/>
    <w:rsid w:val="00846B1B"/>
    <w:rsid w:val="00846F2A"/>
    <w:rsid w:val="00847017"/>
    <w:rsid w:val="00850190"/>
    <w:rsid w:val="00851EB7"/>
    <w:rsid w:val="00851F08"/>
    <w:rsid w:val="00852129"/>
    <w:rsid w:val="008525D2"/>
    <w:rsid w:val="0085375A"/>
    <w:rsid w:val="00853F67"/>
    <w:rsid w:val="008540F1"/>
    <w:rsid w:val="00854C73"/>
    <w:rsid w:val="00855C1C"/>
    <w:rsid w:val="00855EDD"/>
    <w:rsid w:val="00856FC2"/>
    <w:rsid w:val="00857133"/>
    <w:rsid w:val="00857401"/>
    <w:rsid w:val="0086000A"/>
    <w:rsid w:val="00860320"/>
    <w:rsid w:val="00860BA3"/>
    <w:rsid w:val="00861760"/>
    <w:rsid w:val="00861E72"/>
    <w:rsid w:val="00862CD7"/>
    <w:rsid w:val="00862E20"/>
    <w:rsid w:val="008640BF"/>
    <w:rsid w:val="008642B3"/>
    <w:rsid w:val="00864739"/>
    <w:rsid w:val="00864AAB"/>
    <w:rsid w:val="00865F48"/>
    <w:rsid w:val="00865FDE"/>
    <w:rsid w:val="0086696C"/>
    <w:rsid w:val="00866CC8"/>
    <w:rsid w:val="00866D26"/>
    <w:rsid w:val="00866EE9"/>
    <w:rsid w:val="00867A02"/>
    <w:rsid w:val="00867BDA"/>
    <w:rsid w:val="00867E45"/>
    <w:rsid w:val="00867E9F"/>
    <w:rsid w:val="008704E9"/>
    <w:rsid w:val="00871212"/>
    <w:rsid w:val="0087178D"/>
    <w:rsid w:val="00871B87"/>
    <w:rsid w:val="00872418"/>
    <w:rsid w:val="0087291C"/>
    <w:rsid w:val="00872EA9"/>
    <w:rsid w:val="00873937"/>
    <w:rsid w:val="00873CD0"/>
    <w:rsid w:val="00874250"/>
    <w:rsid w:val="00875CE9"/>
    <w:rsid w:val="008763AA"/>
    <w:rsid w:val="00877392"/>
    <w:rsid w:val="0088068B"/>
    <w:rsid w:val="00880AC2"/>
    <w:rsid w:val="008816A6"/>
    <w:rsid w:val="00882173"/>
    <w:rsid w:val="00882B97"/>
    <w:rsid w:val="00882E99"/>
    <w:rsid w:val="008832B1"/>
    <w:rsid w:val="008838E7"/>
    <w:rsid w:val="00883D99"/>
    <w:rsid w:val="00883DCF"/>
    <w:rsid w:val="0088443F"/>
    <w:rsid w:val="0088472B"/>
    <w:rsid w:val="00884E98"/>
    <w:rsid w:val="00884ED7"/>
    <w:rsid w:val="00885910"/>
    <w:rsid w:val="00885A20"/>
    <w:rsid w:val="00885A32"/>
    <w:rsid w:val="0088602B"/>
    <w:rsid w:val="00886C4D"/>
    <w:rsid w:val="00887352"/>
    <w:rsid w:val="0088736A"/>
    <w:rsid w:val="00887865"/>
    <w:rsid w:val="00887DBC"/>
    <w:rsid w:val="00890967"/>
    <w:rsid w:val="00890EC3"/>
    <w:rsid w:val="0089126A"/>
    <w:rsid w:val="0089150A"/>
    <w:rsid w:val="00891652"/>
    <w:rsid w:val="00891655"/>
    <w:rsid w:val="008918DE"/>
    <w:rsid w:val="00891BB9"/>
    <w:rsid w:val="008920EA"/>
    <w:rsid w:val="0089244C"/>
    <w:rsid w:val="00892B0A"/>
    <w:rsid w:val="00892CA1"/>
    <w:rsid w:val="00892F63"/>
    <w:rsid w:val="00893B6A"/>
    <w:rsid w:val="0089439E"/>
    <w:rsid w:val="00894413"/>
    <w:rsid w:val="00894D87"/>
    <w:rsid w:val="008959BD"/>
    <w:rsid w:val="00895DE4"/>
    <w:rsid w:val="00895E3B"/>
    <w:rsid w:val="00896152"/>
    <w:rsid w:val="00896158"/>
    <w:rsid w:val="0089617D"/>
    <w:rsid w:val="00896268"/>
    <w:rsid w:val="008962A1"/>
    <w:rsid w:val="0089630C"/>
    <w:rsid w:val="00896D8E"/>
    <w:rsid w:val="00897066"/>
    <w:rsid w:val="008A014A"/>
    <w:rsid w:val="008A265D"/>
    <w:rsid w:val="008A2F47"/>
    <w:rsid w:val="008A2FFD"/>
    <w:rsid w:val="008A30DE"/>
    <w:rsid w:val="008A3102"/>
    <w:rsid w:val="008A3340"/>
    <w:rsid w:val="008A353B"/>
    <w:rsid w:val="008A3941"/>
    <w:rsid w:val="008A3C7D"/>
    <w:rsid w:val="008A3F47"/>
    <w:rsid w:val="008A462E"/>
    <w:rsid w:val="008A530A"/>
    <w:rsid w:val="008A5525"/>
    <w:rsid w:val="008A5528"/>
    <w:rsid w:val="008A6383"/>
    <w:rsid w:val="008A6635"/>
    <w:rsid w:val="008A73D2"/>
    <w:rsid w:val="008A7663"/>
    <w:rsid w:val="008A7667"/>
    <w:rsid w:val="008A7AC9"/>
    <w:rsid w:val="008B007B"/>
    <w:rsid w:val="008B0988"/>
    <w:rsid w:val="008B0A4A"/>
    <w:rsid w:val="008B0A5D"/>
    <w:rsid w:val="008B0F83"/>
    <w:rsid w:val="008B15BC"/>
    <w:rsid w:val="008B1FEC"/>
    <w:rsid w:val="008B258F"/>
    <w:rsid w:val="008B3EF8"/>
    <w:rsid w:val="008B4E94"/>
    <w:rsid w:val="008B5A8C"/>
    <w:rsid w:val="008B5E82"/>
    <w:rsid w:val="008B65B6"/>
    <w:rsid w:val="008B70C5"/>
    <w:rsid w:val="008B7EB3"/>
    <w:rsid w:val="008C06FE"/>
    <w:rsid w:val="008C0BCE"/>
    <w:rsid w:val="008C0E32"/>
    <w:rsid w:val="008C0F73"/>
    <w:rsid w:val="008C15A9"/>
    <w:rsid w:val="008C1683"/>
    <w:rsid w:val="008C22FF"/>
    <w:rsid w:val="008C2C20"/>
    <w:rsid w:val="008C2C56"/>
    <w:rsid w:val="008C3185"/>
    <w:rsid w:val="008C32F4"/>
    <w:rsid w:val="008C3DA9"/>
    <w:rsid w:val="008C3E55"/>
    <w:rsid w:val="008C3FAA"/>
    <w:rsid w:val="008C4588"/>
    <w:rsid w:val="008C4A2D"/>
    <w:rsid w:val="008C7282"/>
    <w:rsid w:val="008C7355"/>
    <w:rsid w:val="008D09A3"/>
    <w:rsid w:val="008D0B32"/>
    <w:rsid w:val="008D0C6B"/>
    <w:rsid w:val="008D0E30"/>
    <w:rsid w:val="008D1423"/>
    <w:rsid w:val="008D18E2"/>
    <w:rsid w:val="008D199E"/>
    <w:rsid w:val="008D2EC5"/>
    <w:rsid w:val="008D32A6"/>
    <w:rsid w:val="008D3781"/>
    <w:rsid w:val="008D4484"/>
    <w:rsid w:val="008D4F85"/>
    <w:rsid w:val="008D5CFC"/>
    <w:rsid w:val="008D63E0"/>
    <w:rsid w:val="008D6D0C"/>
    <w:rsid w:val="008D718B"/>
    <w:rsid w:val="008D7347"/>
    <w:rsid w:val="008D7B97"/>
    <w:rsid w:val="008E11B1"/>
    <w:rsid w:val="008E12A6"/>
    <w:rsid w:val="008E1F06"/>
    <w:rsid w:val="008E1FAB"/>
    <w:rsid w:val="008E2D1E"/>
    <w:rsid w:val="008E3662"/>
    <w:rsid w:val="008E37A4"/>
    <w:rsid w:val="008E4E1E"/>
    <w:rsid w:val="008E555E"/>
    <w:rsid w:val="008E5C8E"/>
    <w:rsid w:val="008E6210"/>
    <w:rsid w:val="008E774E"/>
    <w:rsid w:val="008E79B4"/>
    <w:rsid w:val="008F051E"/>
    <w:rsid w:val="008F07F7"/>
    <w:rsid w:val="008F0B82"/>
    <w:rsid w:val="008F118F"/>
    <w:rsid w:val="008F1BED"/>
    <w:rsid w:val="008F1C6D"/>
    <w:rsid w:val="008F231D"/>
    <w:rsid w:val="008F328C"/>
    <w:rsid w:val="008F3663"/>
    <w:rsid w:val="008F36DA"/>
    <w:rsid w:val="008F3893"/>
    <w:rsid w:val="008F3CE5"/>
    <w:rsid w:val="008F4955"/>
    <w:rsid w:val="008F4BF3"/>
    <w:rsid w:val="008F5083"/>
    <w:rsid w:val="008F542E"/>
    <w:rsid w:val="008F5CEA"/>
    <w:rsid w:val="008F5F4E"/>
    <w:rsid w:val="008F6703"/>
    <w:rsid w:val="008F6813"/>
    <w:rsid w:val="008F76B2"/>
    <w:rsid w:val="008F76D9"/>
    <w:rsid w:val="008F7F1C"/>
    <w:rsid w:val="00900A0B"/>
    <w:rsid w:val="00901619"/>
    <w:rsid w:val="0090198B"/>
    <w:rsid w:val="00901994"/>
    <w:rsid w:val="00902242"/>
    <w:rsid w:val="0090232A"/>
    <w:rsid w:val="00902829"/>
    <w:rsid w:val="00902D75"/>
    <w:rsid w:val="009038C7"/>
    <w:rsid w:val="00903D51"/>
    <w:rsid w:val="009040AA"/>
    <w:rsid w:val="00904DFF"/>
    <w:rsid w:val="0090521C"/>
    <w:rsid w:val="00905833"/>
    <w:rsid w:val="0090729B"/>
    <w:rsid w:val="00907570"/>
    <w:rsid w:val="00907705"/>
    <w:rsid w:val="009079D7"/>
    <w:rsid w:val="00907C70"/>
    <w:rsid w:val="009101A5"/>
    <w:rsid w:val="00910396"/>
    <w:rsid w:val="00910430"/>
    <w:rsid w:val="00910B39"/>
    <w:rsid w:val="009117FB"/>
    <w:rsid w:val="009129F0"/>
    <w:rsid w:val="00913B9F"/>
    <w:rsid w:val="00913D78"/>
    <w:rsid w:val="009140F5"/>
    <w:rsid w:val="00914144"/>
    <w:rsid w:val="00914165"/>
    <w:rsid w:val="00914193"/>
    <w:rsid w:val="00914D4B"/>
    <w:rsid w:val="009155BD"/>
    <w:rsid w:val="0091624E"/>
    <w:rsid w:val="009169FF"/>
    <w:rsid w:val="00916B51"/>
    <w:rsid w:val="00916E51"/>
    <w:rsid w:val="00916EE2"/>
    <w:rsid w:val="009174ED"/>
    <w:rsid w:val="009202AD"/>
    <w:rsid w:val="00922490"/>
    <w:rsid w:val="009230A2"/>
    <w:rsid w:val="00923E44"/>
    <w:rsid w:val="0092484A"/>
    <w:rsid w:val="00924A69"/>
    <w:rsid w:val="00924CB4"/>
    <w:rsid w:val="00925A07"/>
    <w:rsid w:val="009304B5"/>
    <w:rsid w:val="0093128B"/>
    <w:rsid w:val="00931425"/>
    <w:rsid w:val="009314B4"/>
    <w:rsid w:val="00931576"/>
    <w:rsid w:val="00932415"/>
    <w:rsid w:val="0093250E"/>
    <w:rsid w:val="009327C1"/>
    <w:rsid w:val="00933196"/>
    <w:rsid w:val="00933D0C"/>
    <w:rsid w:val="00934FD5"/>
    <w:rsid w:val="00935722"/>
    <w:rsid w:val="00935E58"/>
    <w:rsid w:val="00935F0F"/>
    <w:rsid w:val="00937221"/>
    <w:rsid w:val="0093746A"/>
    <w:rsid w:val="0093772D"/>
    <w:rsid w:val="00940AC4"/>
    <w:rsid w:val="00940C90"/>
    <w:rsid w:val="00940CEA"/>
    <w:rsid w:val="009419AC"/>
    <w:rsid w:val="00941EE9"/>
    <w:rsid w:val="00943237"/>
    <w:rsid w:val="00943E89"/>
    <w:rsid w:val="00944918"/>
    <w:rsid w:val="00944921"/>
    <w:rsid w:val="00944AF5"/>
    <w:rsid w:val="00945453"/>
    <w:rsid w:val="00945479"/>
    <w:rsid w:val="00945552"/>
    <w:rsid w:val="0094570F"/>
    <w:rsid w:val="00945F00"/>
    <w:rsid w:val="009465E8"/>
    <w:rsid w:val="0094688C"/>
    <w:rsid w:val="0094712A"/>
    <w:rsid w:val="00947824"/>
    <w:rsid w:val="0095118D"/>
    <w:rsid w:val="00951421"/>
    <w:rsid w:val="009517EF"/>
    <w:rsid w:val="00951956"/>
    <w:rsid w:val="00951C8F"/>
    <w:rsid w:val="00952225"/>
    <w:rsid w:val="0095251E"/>
    <w:rsid w:val="00952B53"/>
    <w:rsid w:val="00953C1D"/>
    <w:rsid w:val="0095400C"/>
    <w:rsid w:val="00954112"/>
    <w:rsid w:val="009542CD"/>
    <w:rsid w:val="00954587"/>
    <w:rsid w:val="00954E0B"/>
    <w:rsid w:val="00955DB5"/>
    <w:rsid w:val="009570EC"/>
    <w:rsid w:val="009571E0"/>
    <w:rsid w:val="009609C7"/>
    <w:rsid w:val="00960CE7"/>
    <w:rsid w:val="00960F4B"/>
    <w:rsid w:val="00961052"/>
    <w:rsid w:val="00961D8D"/>
    <w:rsid w:val="00962D22"/>
    <w:rsid w:val="009630BC"/>
    <w:rsid w:val="00963913"/>
    <w:rsid w:val="009643CD"/>
    <w:rsid w:val="0096483A"/>
    <w:rsid w:val="00964F75"/>
    <w:rsid w:val="0096521C"/>
    <w:rsid w:val="00965BB7"/>
    <w:rsid w:val="0096601E"/>
    <w:rsid w:val="0096634B"/>
    <w:rsid w:val="009665AB"/>
    <w:rsid w:val="00966B22"/>
    <w:rsid w:val="00966FBE"/>
    <w:rsid w:val="0096707E"/>
    <w:rsid w:val="0096768F"/>
    <w:rsid w:val="009704B9"/>
    <w:rsid w:val="0097073B"/>
    <w:rsid w:val="0097083C"/>
    <w:rsid w:val="009715F3"/>
    <w:rsid w:val="00971D0A"/>
    <w:rsid w:val="00971FFD"/>
    <w:rsid w:val="00972059"/>
    <w:rsid w:val="00974896"/>
    <w:rsid w:val="009757A3"/>
    <w:rsid w:val="00976C98"/>
    <w:rsid w:val="00977E81"/>
    <w:rsid w:val="00980617"/>
    <w:rsid w:val="00981255"/>
    <w:rsid w:val="00981D13"/>
    <w:rsid w:val="00982B3C"/>
    <w:rsid w:val="00982C6A"/>
    <w:rsid w:val="00982D69"/>
    <w:rsid w:val="009837A6"/>
    <w:rsid w:val="00983B84"/>
    <w:rsid w:val="00983E79"/>
    <w:rsid w:val="00984231"/>
    <w:rsid w:val="00984384"/>
    <w:rsid w:val="009844D2"/>
    <w:rsid w:val="00984570"/>
    <w:rsid w:val="009846E4"/>
    <w:rsid w:val="00984AB1"/>
    <w:rsid w:val="00985397"/>
    <w:rsid w:val="00985709"/>
    <w:rsid w:val="0098676A"/>
    <w:rsid w:val="0098689A"/>
    <w:rsid w:val="00986F90"/>
    <w:rsid w:val="00987071"/>
    <w:rsid w:val="00990059"/>
    <w:rsid w:val="00990429"/>
    <w:rsid w:val="009913FD"/>
    <w:rsid w:val="00991801"/>
    <w:rsid w:val="00991B3C"/>
    <w:rsid w:val="00992B1E"/>
    <w:rsid w:val="00993F39"/>
    <w:rsid w:val="00994215"/>
    <w:rsid w:val="00994407"/>
    <w:rsid w:val="00994C6D"/>
    <w:rsid w:val="00994DD8"/>
    <w:rsid w:val="00994F99"/>
    <w:rsid w:val="00995054"/>
    <w:rsid w:val="009955FE"/>
    <w:rsid w:val="00995759"/>
    <w:rsid w:val="00995B7C"/>
    <w:rsid w:val="00995CFC"/>
    <w:rsid w:val="00996851"/>
    <w:rsid w:val="00996AE9"/>
    <w:rsid w:val="00996DA7"/>
    <w:rsid w:val="00997093"/>
    <w:rsid w:val="0099767E"/>
    <w:rsid w:val="00997783"/>
    <w:rsid w:val="009A002F"/>
    <w:rsid w:val="009A062F"/>
    <w:rsid w:val="009A0D70"/>
    <w:rsid w:val="009A0FFD"/>
    <w:rsid w:val="009A1092"/>
    <w:rsid w:val="009A1956"/>
    <w:rsid w:val="009A1DC5"/>
    <w:rsid w:val="009A2AD1"/>
    <w:rsid w:val="009A33F5"/>
    <w:rsid w:val="009A447C"/>
    <w:rsid w:val="009A4C0E"/>
    <w:rsid w:val="009A4EDB"/>
    <w:rsid w:val="009A527F"/>
    <w:rsid w:val="009A528B"/>
    <w:rsid w:val="009A5478"/>
    <w:rsid w:val="009A58BD"/>
    <w:rsid w:val="009A6411"/>
    <w:rsid w:val="009A66D7"/>
    <w:rsid w:val="009A7606"/>
    <w:rsid w:val="009A7967"/>
    <w:rsid w:val="009A7FE4"/>
    <w:rsid w:val="009B1D16"/>
    <w:rsid w:val="009B2560"/>
    <w:rsid w:val="009B2BB2"/>
    <w:rsid w:val="009B320F"/>
    <w:rsid w:val="009B342C"/>
    <w:rsid w:val="009B39EF"/>
    <w:rsid w:val="009B3D15"/>
    <w:rsid w:val="009B45BF"/>
    <w:rsid w:val="009B567E"/>
    <w:rsid w:val="009B5D1B"/>
    <w:rsid w:val="009B60A1"/>
    <w:rsid w:val="009B68FB"/>
    <w:rsid w:val="009B71A4"/>
    <w:rsid w:val="009B757D"/>
    <w:rsid w:val="009C0395"/>
    <w:rsid w:val="009C0850"/>
    <w:rsid w:val="009C0A8D"/>
    <w:rsid w:val="009C0AFB"/>
    <w:rsid w:val="009C1412"/>
    <w:rsid w:val="009C1C5C"/>
    <w:rsid w:val="009C1EB3"/>
    <w:rsid w:val="009C2015"/>
    <w:rsid w:val="009C2872"/>
    <w:rsid w:val="009C322F"/>
    <w:rsid w:val="009C4179"/>
    <w:rsid w:val="009C47B3"/>
    <w:rsid w:val="009C5504"/>
    <w:rsid w:val="009C573F"/>
    <w:rsid w:val="009C5D88"/>
    <w:rsid w:val="009C5E4B"/>
    <w:rsid w:val="009C670B"/>
    <w:rsid w:val="009C67B2"/>
    <w:rsid w:val="009C7062"/>
    <w:rsid w:val="009C76D9"/>
    <w:rsid w:val="009D0584"/>
    <w:rsid w:val="009D1580"/>
    <w:rsid w:val="009D1B91"/>
    <w:rsid w:val="009D2147"/>
    <w:rsid w:val="009D34CA"/>
    <w:rsid w:val="009D38A9"/>
    <w:rsid w:val="009D4125"/>
    <w:rsid w:val="009D4A77"/>
    <w:rsid w:val="009D4C65"/>
    <w:rsid w:val="009D6423"/>
    <w:rsid w:val="009D6575"/>
    <w:rsid w:val="009D6768"/>
    <w:rsid w:val="009D6B4A"/>
    <w:rsid w:val="009D6EE9"/>
    <w:rsid w:val="009D7694"/>
    <w:rsid w:val="009D76F4"/>
    <w:rsid w:val="009D7965"/>
    <w:rsid w:val="009D7CD0"/>
    <w:rsid w:val="009E002E"/>
    <w:rsid w:val="009E0210"/>
    <w:rsid w:val="009E0C75"/>
    <w:rsid w:val="009E11ED"/>
    <w:rsid w:val="009E1BFE"/>
    <w:rsid w:val="009E21EE"/>
    <w:rsid w:val="009E2298"/>
    <w:rsid w:val="009E2F67"/>
    <w:rsid w:val="009E359D"/>
    <w:rsid w:val="009E3761"/>
    <w:rsid w:val="009E38E2"/>
    <w:rsid w:val="009E3C6D"/>
    <w:rsid w:val="009E3DEA"/>
    <w:rsid w:val="009E4380"/>
    <w:rsid w:val="009E52C4"/>
    <w:rsid w:val="009E5778"/>
    <w:rsid w:val="009E57B9"/>
    <w:rsid w:val="009E5B18"/>
    <w:rsid w:val="009E6108"/>
    <w:rsid w:val="009E641C"/>
    <w:rsid w:val="009F07DD"/>
    <w:rsid w:val="009F0C66"/>
    <w:rsid w:val="009F0ED3"/>
    <w:rsid w:val="009F10A6"/>
    <w:rsid w:val="009F1589"/>
    <w:rsid w:val="009F1A6C"/>
    <w:rsid w:val="009F1BBC"/>
    <w:rsid w:val="009F1F7D"/>
    <w:rsid w:val="009F205E"/>
    <w:rsid w:val="009F20B4"/>
    <w:rsid w:val="009F2E97"/>
    <w:rsid w:val="009F2FD1"/>
    <w:rsid w:val="009F30E8"/>
    <w:rsid w:val="009F448B"/>
    <w:rsid w:val="009F44A3"/>
    <w:rsid w:val="009F45D1"/>
    <w:rsid w:val="009F46F6"/>
    <w:rsid w:val="009F54C9"/>
    <w:rsid w:val="009F56C6"/>
    <w:rsid w:val="009F5E0D"/>
    <w:rsid w:val="009F69FE"/>
    <w:rsid w:val="009F6F83"/>
    <w:rsid w:val="009F79C0"/>
    <w:rsid w:val="00A0025C"/>
    <w:rsid w:val="00A00CCA"/>
    <w:rsid w:val="00A00D3D"/>
    <w:rsid w:val="00A013DB"/>
    <w:rsid w:val="00A017DF"/>
    <w:rsid w:val="00A01CA9"/>
    <w:rsid w:val="00A02CD2"/>
    <w:rsid w:val="00A02FE6"/>
    <w:rsid w:val="00A03053"/>
    <w:rsid w:val="00A0335E"/>
    <w:rsid w:val="00A03EAC"/>
    <w:rsid w:val="00A04114"/>
    <w:rsid w:val="00A04A16"/>
    <w:rsid w:val="00A04AFD"/>
    <w:rsid w:val="00A05077"/>
    <w:rsid w:val="00A05365"/>
    <w:rsid w:val="00A05C63"/>
    <w:rsid w:val="00A0639E"/>
    <w:rsid w:val="00A06506"/>
    <w:rsid w:val="00A0650A"/>
    <w:rsid w:val="00A06DB3"/>
    <w:rsid w:val="00A074A5"/>
    <w:rsid w:val="00A07B92"/>
    <w:rsid w:val="00A103C3"/>
    <w:rsid w:val="00A1089A"/>
    <w:rsid w:val="00A10AEB"/>
    <w:rsid w:val="00A10BF8"/>
    <w:rsid w:val="00A10E23"/>
    <w:rsid w:val="00A113EE"/>
    <w:rsid w:val="00A121CF"/>
    <w:rsid w:val="00A12828"/>
    <w:rsid w:val="00A12C59"/>
    <w:rsid w:val="00A12FA4"/>
    <w:rsid w:val="00A1384D"/>
    <w:rsid w:val="00A13EAC"/>
    <w:rsid w:val="00A147ED"/>
    <w:rsid w:val="00A14A9E"/>
    <w:rsid w:val="00A15D7B"/>
    <w:rsid w:val="00A1636F"/>
    <w:rsid w:val="00A1679F"/>
    <w:rsid w:val="00A16906"/>
    <w:rsid w:val="00A1797E"/>
    <w:rsid w:val="00A17FAD"/>
    <w:rsid w:val="00A2002F"/>
    <w:rsid w:val="00A201B6"/>
    <w:rsid w:val="00A2027C"/>
    <w:rsid w:val="00A2050E"/>
    <w:rsid w:val="00A206A4"/>
    <w:rsid w:val="00A2106E"/>
    <w:rsid w:val="00A21509"/>
    <w:rsid w:val="00A2150A"/>
    <w:rsid w:val="00A227ED"/>
    <w:rsid w:val="00A22AD5"/>
    <w:rsid w:val="00A23004"/>
    <w:rsid w:val="00A234EA"/>
    <w:rsid w:val="00A23872"/>
    <w:rsid w:val="00A23BC0"/>
    <w:rsid w:val="00A24741"/>
    <w:rsid w:val="00A248AD"/>
    <w:rsid w:val="00A249C0"/>
    <w:rsid w:val="00A24BD2"/>
    <w:rsid w:val="00A25DD2"/>
    <w:rsid w:val="00A26876"/>
    <w:rsid w:val="00A26CF0"/>
    <w:rsid w:val="00A2770A"/>
    <w:rsid w:val="00A27F31"/>
    <w:rsid w:val="00A300A2"/>
    <w:rsid w:val="00A30480"/>
    <w:rsid w:val="00A306F0"/>
    <w:rsid w:val="00A311AD"/>
    <w:rsid w:val="00A31A8B"/>
    <w:rsid w:val="00A31DAE"/>
    <w:rsid w:val="00A31EF7"/>
    <w:rsid w:val="00A32A05"/>
    <w:rsid w:val="00A331E3"/>
    <w:rsid w:val="00A33400"/>
    <w:rsid w:val="00A33444"/>
    <w:rsid w:val="00A338AC"/>
    <w:rsid w:val="00A33CEA"/>
    <w:rsid w:val="00A34235"/>
    <w:rsid w:val="00A34EC9"/>
    <w:rsid w:val="00A35106"/>
    <w:rsid w:val="00A355E3"/>
    <w:rsid w:val="00A35B19"/>
    <w:rsid w:val="00A367C9"/>
    <w:rsid w:val="00A36CE5"/>
    <w:rsid w:val="00A36D4B"/>
    <w:rsid w:val="00A36F1E"/>
    <w:rsid w:val="00A37430"/>
    <w:rsid w:val="00A374F6"/>
    <w:rsid w:val="00A3762D"/>
    <w:rsid w:val="00A37789"/>
    <w:rsid w:val="00A40DFA"/>
    <w:rsid w:val="00A40EC4"/>
    <w:rsid w:val="00A40ECB"/>
    <w:rsid w:val="00A414AE"/>
    <w:rsid w:val="00A414DB"/>
    <w:rsid w:val="00A4181B"/>
    <w:rsid w:val="00A41AB6"/>
    <w:rsid w:val="00A41E12"/>
    <w:rsid w:val="00A42FC2"/>
    <w:rsid w:val="00A43134"/>
    <w:rsid w:val="00A43391"/>
    <w:rsid w:val="00A446D8"/>
    <w:rsid w:val="00A44DDD"/>
    <w:rsid w:val="00A452F9"/>
    <w:rsid w:val="00A46CF2"/>
    <w:rsid w:val="00A473D5"/>
    <w:rsid w:val="00A474FB"/>
    <w:rsid w:val="00A47BEF"/>
    <w:rsid w:val="00A47E7A"/>
    <w:rsid w:val="00A505C2"/>
    <w:rsid w:val="00A50A59"/>
    <w:rsid w:val="00A50CEF"/>
    <w:rsid w:val="00A510FC"/>
    <w:rsid w:val="00A519DE"/>
    <w:rsid w:val="00A51A41"/>
    <w:rsid w:val="00A51FCB"/>
    <w:rsid w:val="00A52024"/>
    <w:rsid w:val="00A520E5"/>
    <w:rsid w:val="00A523F6"/>
    <w:rsid w:val="00A52C5E"/>
    <w:rsid w:val="00A537C8"/>
    <w:rsid w:val="00A538B6"/>
    <w:rsid w:val="00A54568"/>
    <w:rsid w:val="00A55803"/>
    <w:rsid w:val="00A566A8"/>
    <w:rsid w:val="00A56A9F"/>
    <w:rsid w:val="00A57ABA"/>
    <w:rsid w:val="00A57FBF"/>
    <w:rsid w:val="00A601FE"/>
    <w:rsid w:val="00A60854"/>
    <w:rsid w:val="00A6093A"/>
    <w:rsid w:val="00A616EC"/>
    <w:rsid w:val="00A617C1"/>
    <w:rsid w:val="00A617C8"/>
    <w:rsid w:val="00A61F09"/>
    <w:rsid w:val="00A6304F"/>
    <w:rsid w:val="00A63262"/>
    <w:rsid w:val="00A635FD"/>
    <w:rsid w:val="00A63912"/>
    <w:rsid w:val="00A63A44"/>
    <w:rsid w:val="00A63ABF"/>
    <w:rsid w:val="00A64522"/>
    <w:rsid w:val="00A64737"/>
    <w:rsid w:val="00A6489D"/>
    <w:rsid w:val="00A64F4E"/>
    <w:rsid w:val="00A6505E"/>
    <w:rsid w:val="00A65196"/>
    <w:rsid w:val="00A655A3"/>
    <w:rsid w:val="00A6588A"/>
    <w:rsid w:val="00A66022"/>
    <w:rsid w:val="00A66449"/>
    <w:rsid w:val="00A66452"/>
    <w:rsid w:val="00A6764C"/>
    <w:rsid w:val="00A708DA"/>
    <w:rsid w:val="00A7090C"/>
    <w:rsid w:val="00A70F01"/>
    <w:rsid w:val="00A70FFB"/>
    <w:rsid w:val="00A71D59"/>
    <w:rsid w:val="00A7208D"/>
    <w:rsid w:val="00A72B30"/>
    <w:rsid w:val="00A72E86"/>
    <w:rsid w:val="00A72EE4"/>
    <w:rsid w:val="00A73217"/>
    <w:rsid w:val="00A73A4B"/>
    <w:rsid w:val="00A741A0"/>
    <w:rsid w:val="00A741DB"/>
    <w:rsid w:val="00A74B54"/>
    <w:rsid w:val="00A74C0F"/>
    <w:rsid w:val="00A74FEE"/>
    <w:rsid w:val="00A750CC"/>
    <w:rsid w:val="00A7550D"/>
    <w:rsid w:val="00A75CA6"/>
    <w:rsid w:val="00A75D30"/>
    <w:rsid w:val="00A7642A"/>
    <w:rsid w:val="00A76EDD"/>
    <w:rsid w:val="00A76FDC"/>
    <w:rsid w:val="00A7717B"/>
    <w:rsid w:val="00A772CA"/>
    <w:rsid w:val="00A77AFC"/>
    <w:rsid w:val="00A80483"/>
    <w:rsid w:val="00A80EDF"/>
    <w:rsid w:val="00A81012"/>
    <w:rsid w:val="00A8144A"/>
    <w:rsid w:val="00A816C2"/>
    <w:rsid w:val="00A81909"/>
    <w:rsid w:val="00A81B71"/>
    <w:rsid w:val="00A82AF8"/>
    <w:rsid w:val="00A8378F"/>
    <w:rsid w:val="00A83BF8"/>
    <w:rsid w:val="00A83CA3"/>
    <w:rsid w:val="00A84E07"/>
    <w:rsid w:val="00A84ED7"/>
    <w:rsid w:val="00A85177"/>
    <w:rsid w:val="00A85C31"/>
    <w:rsid w:val="00A86B64"/>
    <w:rsid w:val="00A86C07"/>
    <w:rsid w:val="00A86CC6"/>
    <w:rsid w:val="00A86D11"/>
    <w:rsid w:val="00A86EE8"/>
    <w:rsid w:val="00A87253"/>
    <w:rsid w:val="00A90BD1"/>
    <w:rsid w:val="00A90DB8"/>
    <w:rsid w:val="00A9116F"/>
    <w:rsid w:val="00A9149B"/>
    <w:rsid w:val="00A91CEF"/>
    <w:rsid w:val="00A91D0D"/>
    <w:rsid w:val="00A91E40"/>
    <w:rsid w:val="00A93798"/>
    <w:rsid w:val="00A93984"/>
    <w:rsid w:val="00A94ECC"/>
    <w:rsid w:val="00A94F69"/>
    <w:rsid w:val="00A9545A"/>
    <w:rsid w:val="00A95C22"/>
    <w:rsid w:val="00A95DBD"/>
    <w:rsid w:val="00A95E07"/>
    <w:rsid w:val="00A961F4"/>
    <w:rsid w:val="00A96487"/>
    <w:rsid w:val="00A96E09"/>
    <w:rsid w:val="00A9760C"/>
    <w:rsid w:val="00A97863"/>
    <w:rsid w:val="00A97F7A"/>
    <w:rsid w:val="00A97FAA"/>
    <w:rsid w:val="00AA0406"/>
    <w:rsid w:val="00AA072E"/>
    <w:rsid w:val="00AA0E9D"/>
    <w:rsid w:val="00AA1366"/>
    <w:rsid w:val="00AA1729"/>
    <w:rsid w:val="00AA19AD"/>
    <w:rsid w:val="00AA1ADB"/>
    <w:rsid w:val="00AA1E8F"/>
    <w:rsid w:val="00AA212F"/>
    <w:rsid w:val="00AA2145"/>
    <w:rsid w:val="00AA47E2"/>
    <w:rsid w:val="00AA4906"/>
    <w:rsid w:val="00AA4C01"/>
    <w:rsid w:val="00AA4DB2"/>
    <w:rsid w:val="00AA50BC"/>
    <w:rsid w:val="00AA577B"/>
    <w:rsid w:val="00AA6DA8"/>
    <w:rsid w:val="00AA6FE7"/>
    <w:rsid w:val="00AA791D"/>
    <w:rsid w:val="00AB02C0"/>
    <w:rsid w:val="00AB063D"/>
    <w:rsid w:val="00AB16F1"/>
    <w:rsid w:val="00AB1ADC"/>
    <w:rsid w:val="00AB21D7"/>
    <w:rsid w:val="00AB3025"/>
    <w:rsid w:val="00AB3300"/>
    <w:rsid w:val="00AB333E"/>
    <w:rsid w:val="00AB3846"/>
    <w:rsid w:val="00AB3921"/>
    <w:rsid w:val="00AB3A9A"/>
    <w:rsid w:val="00AB4C88"/>
    <w:rsid w:val="00AB5332"/>
    <w:rsid w:val="00AB54D8"/>
    <w:rsid w:val="00AB5DDC"/>
    <w:rsid w:val="00AB6D54"/>
    <w:rsid w:val="00AC0630"/>
    <w:rsid w:val="00AC13E1"/>
    <w:rsid w:val="00AC1495"/>
    <w:rsid w:val="00AC184D"/>
    <w:rsid w:val="00AC38A0"/>
    <w:rsid w:val="00AC3B19"/>
    <w:rsid w:val="00AC3B88"/>
    <w:rsid w:val="00AC3B9B"/>
    <w:rsid w:val="00AC3CC1"/>
    <w:rsid w:val="00AC3F88"/>
    <w:rsid w:val="00AC4E0E"/>
    <w:rsid w:val="00AC5021"/>
    <w:rsid w:val="00AC5CA7"/>
    <w:rsid w:val="00AC6012"/>
    <w:rsid w:val="00AC673F"/>
    <w:rsid w:val="00AC6AAA"/>
    <w:rsid w:val="00AC7F79"/>
    <w:rsid w:val="00AD0277"/>
    <w:rsid w:val="00AD0871"/>
    <w:rsid w:val="00AD19B2"/>
    <w:rsid w:val="00AD2225"/>
    <w:rsid w:val="00AD2DA3"/>
    <w:rsid w:val="00AD3587"/>
    <w:rsid w:val="00AD4066"/>
    <w:rsid w:val="00AD491E"/>
    <w:rsid w:val="00AD51C0"/>
    <w:rsid w:val="00AD53BE"/>
    <w:rsid w:val="00AD54AB"/>
    <w:rsid w:val="00AD5766"/>
    <w:rsid w:val="00AD591A"/>
    <w:rsid w:val="00AD63B9"/>
    <w:rsid w:val="00AD6731"/>
    <w:rsid w:val="00AD684A"/>
    <w:rsid w:val="00AD69B0"/>
    <w:rsid w:val="00AD7190"/>
    <w:rsid w:val="00AD7300"/>
    <w:rsid w:val="00AD73AE"/>
    <w:rsid w:val="00AE0562"/>
    <w:rsid w:val="00AE0733"/>
    <w:rsid w:val="00AE0844"/>
    <w:rsid w:val="00AE0BDE"/>
    <w:rsid w:val="00AE1545"/>
    <w:rsid w:val="00AE1A9D"/>
    <w:rsid w:val="00AE2550"/>
    <w:rsid w:val="00AE300B"/>
    <w:rsid w:val="00AE3346"/>
    <w:rsid w:val="00AE486D"/>
    <w:rsid w:val="00AE48D7"/>
    <w:rsid w:val="00AE50AE"/>
    <w:rsid w:val="00AE53D9"/>
    <w:rsid w:val="00AE5E67"/>
    <w:rsid w:val="00AE66A3"/>
    <w:rsid w:val="00AE6C43"/>
    <w:rsid w:val="00AE7643"/>
    <w:rsid w:val="00AE7735"/>
    <w:rsid w:val="00AE7C0C"/>
    <w:rsid w:val="00AF005E"/>
    <w:rsid w:val="00AF03E8"/>
    <w:rsid w:val="00AF043A"/>
    <w:rsid w:val="00AF0689"/>
    <w:rsid w:val="00AF0730"/>
    <w:rsid w:val="00AF2922"/>
    <w:rsid w:val="00AF3501"/>
    <w:rsid w:val="00AF3D58"/>
    <w:rsid w:val="00AF4677"/>
    <w:rsid w:val="00AF48A5"/>
    <w:rsid w:val="00AF4FE2"/>
    <w:rsid w:val="00AF52D3"/>
    <w:rsid w:val="00AF5820"/>
    <w:rsid w:val="00AF62EC"/>
    <w:rsid w:val="00AF706B"/>
    <w:rsid w:val="00AF71BE"/>
    <w:rsid w:val="00AF7535"/>
    <w:rsid w:val="00AF7C3D"/>
    <w:rsid w:val="00AF7CC9"/>
    <w:rsid w:val="00AF7ECD"/>
    <w:rsid w:val="00B0091C"/>
    <w:rsid w:val="00B01F93"/>
    <w:rsid w:val="00B02762"/>
    <w:rsid w:val="00B0396A"/>
    <w:rsid w:val="00B04183"/>
    <w:rsid w:val="00B0472E"/>
    <w:rsid w:val="00B05152"/>
    <w:rsid w:val="00B05368"/>
    <w:rsid w:val="00B05467"/>
    <w:rsid w:val="00B0572D"/>
    <w:rsid w:val="00B0621F"/>
    <w:rsid w:val="00B063A9"/>
    <w:rsid w:val="00B0680E"/>
    <w:rsid w:val="00B06CC5"/>
    <w:rsid w:val="00B06D5B"/>
    <w:rsid w:val="00B07EC5"/>
    <w:rsid w:val="00B1042B"/>
    <w:rsid w:val="00B108BB"/>
    <w:rsid w:val="00B10AC2"/>
    <w:rsid w:val="00B10CAF"/>
    <w:rsid w:val="00B11768"/>
    <w:rsid w:val="00B11EDA"/>
    <w:rsid w:val="00B1202F"/>
    <w:rsid w:val="00B12088"/>
    <w:rsid w:val="00B12241"/>
    <w:rsid w:val="00B123BE"/>
    <w:rsid w:val="00B123DB"/>
    <w:rsid w:val="00B12634"/>
    <w:rsid w:val="00B12E2C"/>
    <w:rsid w:val="00B12FD7"/>
    <w:rsid w:val="00B13174"/>
    <w:rsid w:val="00B14ED7"/>
    <w:rsid w:val="00B15615"/>
    <w:rsid w:val="00B15629"/>
    <w:rsid w:val="00B16BC3"/>
    <w:rsid w:val="00B17B02"/>
    <w:rsid w:val="00B17CC3"/>
    <w:rsid w:val="00B21952"/>
    <w:rsid w:val="00B21B3D"/>
    <w:rsid w:val="00B21C01"/>
    <w:rsid w:val="00B2221F"/>
    <w:rsid w:val="00B223D1"/>
    <w:rsid w:val="00B22E5B"/>
    <w:rsid w:val="00B22F65"/>
    <w:rsid w:val="00B22FB7"/>
    <w:rsid w:val="00B251BD"/>
    <w:rsid w:val="00B254E0"/>
    <w:rsid w:val="00B2580D"/>
    <w:rsid w:val="00B258E4"/>
    <w:rsid w:val="00B263E7"/>
    <w:rsid w:val="00B26541"/>
    <w:rsid w:val="00B271EB"/>
    <w:rsid w:val="00B276CD"/>
    <w:rsid w:val="00B27FE4"/>
    <w:rsid w:val="00B30707"/>
    <w:rsid w:val="00B30DAC"/>
    <w:rsid w:val="00B32087"/>
    <w:rsid w:val="00B32A61"/>
    <w:rsid w:val="00B3308C"/>
    <w:rsid w:val="00B33093"/>
    <w:rsid w:val="00B3399C"/>
    <w:rsid w:val="00B340E7"/>
    <w:rsid w:val="00B34683"/>
    <w:rsid w:val="00B3477E"/>
    <w:rsid w:val="00B34836"/>
    <w:rsid w:val="00B356EF"/>
    <w:rsid w:val="00B35C16"/>
    <w:rsid w:val="00B35F94"/>
    <w:rsid w:val="00B362E2"/>
    <w:rsid w:val="00B364CB"/>
    <w:rsid w:val="00B36D76"/>
    <w:rsid w:val="00B36E95"/>
    <w:rsid w:val="00B36F09"/>
    <w:rsid w:val="00B36F57"/>
    <w:rsid w:val="00B36FFC"/>
    <w:rsid w:val="00B37221"/>
    <w:rsid w:val="00B37281"/>
    <w:rsid w:val="00B376E3"/>
    <w:rsid w:val="00B378ED"/>
    <w:rsid w:val="00B40107"/>
    <w:rsid w:val="00B401AA"/>
    <w:rsid w:val="00B4025D"/>
    <w:rsid w:val="00B40460"/>
    <w:rsid w:val="00B40500"/>
    <w:rsid w:val="00B406CB"/>
    <w:rsid w:val="00B40706"/>
    <w:rsid w:val="00B40ECF"/>
    <w:rsid w:val="00B41702"/>
    <w:rsid w:val="00B42E17"/>
    <w:rsid w:val="00B42E5D"/>
    <w:rsid w:val="00B42EA2"/>
    <w:rsid w:val="00B44397"/>
    <w:rsid w:val="00B444DF"/>
    <w:rsid w:val="00B448EC"/>
    <w:rsid w:val="00B449BD"/>
    <w:rsid w:val="00B45196"/>
    <w:rsid w:val="00B45F43"/>
    <w:rsid w:val="00B4618E"/>
    <w:rsid w:val="00B461C6"/>
    <w:rsid w:val="00B463B4"/>
    <w:rsid w:val="00B466E1"/>
    <w:rsid w:val="00B46A8B"/>
    <w:rsid w:val="00B46DC3"/>
    <w:rsid w:val="00B471DF"/>
    <w:rsid w:val="00B4796A"/>
    <w:rsid w:val="00B47C10"/>
    <w:rsid w:val="00B47EF8"/>
    <w:rsid w:val="00B5106E"/>
    <w:rsid w:val="00B521E6"/>
    <w:rsid w:val="00B52420"/>
    <w:rsid w:val="00B5285A"/>
    <w:rsid w:val="00B531A7"/>
    <w:rsid w:val="00B53E3A"/>
    <w:rsid w:val="00B5517E"/>
    <w:rsid w:val="00B55518"/>
    <w:rsid w:val="00B55921"/>
    <w:rsid w:val="00B561A8"/>
    <w:rsid w:val="00B5624F"/>
    <w:rsid w:val="00B56C18"/>
    <w:rsid w:val="00B56FA0"/>
    <w:rsid w:val="00B56FAC"/>
    <w:rsid w:val="00B57111"/>
    <w:rsid w:val="00B5766B"/>
    <w:rsid w:val="00B607C5"/>
    <w:rsid w:val="00B609A4"/>
    <w:rsid w:val="00B60BA7"/>
    <w:rsid w:val="00B60ED5"/>
    <w:rsid w:val="00B6132B"/>
    <w:rsid w:val="00B61FC7"/>
    <w:rsid w:val="00B627C7"/>
    <w:rsid w:val="00B633D3"/>
    <w:rsid w:val="00B637E8"/>
    <w:rsid w:val="00B63C1D"/>
    <w:rsid w:val="00B63F75"/>
    <w:rsid w:val="00B6415A"/>
    <w:rsid w:val="00B645A1"/>
    <w:rsid w:val="00B64B53"/>
    <w:rsid w:val="00B64C1F"/>
    <w:rsid w:val="00B652B4"/>
    <w:rsid w:val="00B665D8"/>
    <w:rsid w:val="00B66AF3"/>
    <w:rsid w:val="00B67873"/>
    <w:rsid w:val="00B67905"/>
    <w:rsid w:val="00B67D08"/>
    <w:rsid w:val="00B70839"/>
    <w:rsid w:val="00B70A8F"/>
    <w:rsid w:val="00B7133B"/>
    <w:rsid w:val="00B71352"/>
    <w:rsid w:val="00B71A66"/>
    <w:rsid w:val="00B71D55"/>
    <w:rsid w:val="00B7277B"/>
    <w:rsid w:val="00B731BE"/>
    <w:rsid w:val="00B7331D"/>
    <w:rsid w:val="00B7379C"/>
    <w:rsid w:val="00B73DEE"/>
    <w:rsid w:val="00B7419F"/>
    <w:rsid w:val="00B7537B"/>
    <w:rsid w:val="00B7596E"/>
    <w:rsid w:val="00B75A34"/>
    <w:rsid w:val="00B75DA6"/>
    <w:rsid w:val="00B7621B"/>
    <w:rsid w:val="00B76686"/>
    <w:rsid w:val="00B76A0D"/>
    <w:rsid w:val="00B76CB2"/>
    <w:rsid w:val="00B80502"/>
    <w:rsid w:val="00B80B10"/>
    <w:rsid w:val="00B81319"/>
    <w:rsid w:val="00B8208E"/>
    <w:rsid w:val="00B822FF"/>
    <w:rsid w:val="00B823CC"/>
    <w:rsid w:val="00B829EA"/>
    <w:rsid w:val="00B82B7B"/>
    <w:rsid w:val="00B832E5"/>
    <w:rsid w:val="00B83727"/>
    <w:rsid w:val="00B83DEE"/>
    <w:rsid w:val="00B847E8"/>
    <w:rsid w:val="00B84D6C"/>
    <w:rsid w:val="00B84DB3"/>
    <w:rsid w:val="00B850F3"/>
    <w:rsid w:val="00B8553B"/>
    <w:rsid w:val="00B85CA4"/>
    <w:rsid w:val="00B85EA5"/>
    <w:rsid w:val="00B86E27"/>
    <w:rsid w:val="00B86F24"/>
    <w:rsid w:val="00B87236"/>
    <w:rsid w:val="00B872DD"/>
    <w:rsid w:val="00B90635"/>
    <w:rsid w:val="00B9092C"/>
    <w:rsid w:val="00B914AC"/>
    <w:rsid w:val="00B9162C"/>
    <w:rsid w:val="00B92808"/>
    <w:rsid w:val="00B92BF6"/>
    <w:rsid w:val="00B93154"/>
    <w:rsid w:val="00B931E4"/>
    <w:rsid w:val="00B9372C"/>
    <w:rsid w:val="00B93730"/>
    <w:rsid w:val="00B939DE"/>
    <w:rsid w:val="00B953D0"/>
    <w:rsid w:val="00B9540C"/>
    <w:rsid w:val="00B9541B"/>
    <w:rsid w:val="00B95760"/>
    <w:rsid w:val="00B96005"/>
    <w:rsid w:val="00B96352"/>
    <w:rsid w:val="00B96720"/>
    <w:rsid w:val="00B96972"/>
    <w:rsid w:val="00B96CC5"/>
    <w:rsid w:val="00B976D9"/>
    <w:rsid w:val="00B978F3"/>
    <w:rsid w:val="00B9791C"/>
    <w:rsid w:val="00BA0473"/>
    <w:rsid w:val="00BA06EB"/>
    <w:rsid w:val="00BA081F"/>
    <w:rsid w:val="00BA0938"/>
    <w:rsid w:val="00BA0EF6"/>
    <w:rsid w:val="00BA114C"/>
    <w:rsid w:val="00BA131C"/>
    <w:rsid w:val="00BA15CF"/>
    <w:rsid w:val="00BA29B3"/>
    <w:rsid w:val="00BA350F"/>
    <w:rsid w:val="00BA3A3F"/>
    <w:rsid w:val="00BA4095"/>
    <w:rsid w:val="00BA4699"/>
    <w:rsid w:val="00BA5E32"/>
    <w:rsid w:val="00BA6D7B"/>
    <w:rsid w:val="00BA7162"/>
    <w:rsid w:val="00BA71E3"/>
    <w:rsid w:val="00BA723E"/>
    <w:rsid w:val="00BA7354"/>
    <w:rsid w:val="00BA7C5B"/>
    <w:rsid w:val="00BA7FFD"/>
    <w:rsid w:val="00BB0011"/>
    <w:rsid w:val="00BB0316"/>
    <w:rsid w:val="00BB0789"/>
    <w:rsid w:val="00BB0893"/>
    <w:rsid w:val="00BB138B"/>
    <w:rsid w:val="00BB1469"/>
    <w:rsid w:val="00BB2636"/>
    <w:rsid w:val="00BB3251"/>
    <w:rsid w:val="00BB36AA"/>
    <w:rsid w:val="00BB3E3B"/>
    <w:rsid w:val="00BB4073"/>
    <w:rsid w:val="00BB4284"/>
    <w:rsid w:val="00BB444C"/>
    <w:rsid w:val="00BB4F67"/>
    <w:rsid w:val="00BB5370"/>
    <w:rsid w:val="00BB5CE9"/>
    <w:rsid w:val="00BB5FFD"/>
    <w:rsid w:val="00BB61FB"/>
    <w:rsid w:val="00BB6332"/>
    <w:rsid w:val="00BB6905"/>
    <w:rsid w:val="00BB6E1A"/>
    <w:rsid w:val="00BB7BC2"/>
    <w:rsid w:val="00BC005E"/>
    <w:rsid w:val="00BC0798"/>
    <w:rsid w:val="00BC0F01"/>
    <w:rsid w:val="00BC1684"/>
    <w:rsid w:val="00BC1B36"/>
    <w:rsid w:val="00BC24BD"/>
    <w:rsid w:val="00BC2AEB"/>
    <w:rsid w:val="00BC2D3F"/>
    <w:rsid w:val="00BC367A"/>
    <w:rsid w:val="00BC369B"/>
    <w:rsid w:val="00BC3A5D"/>
    <w:rsid w:val="00BC420B"/>
    <w:rsid w:val="00BC426C"/>
    <w:rsid w:val="00BC430D"/>
    <w:rsid w:val="00BC464C"/>
    <w:rsid w:val="00BC4792"/>
    <w:rsid w:val="00BC4D0B"/>
    <w:rsid w:val="00BC61CF"/>
    <w:rsid w:val="00BC635C"/>
    <w:rsid w:val="00BC6606"/>
    <w:rsid w:val="00BC6B13"/>
    <w:rsid w:val="00BC6C5E"/>
    <w:rsid w:val="00BC6DDC"/>
    <w:rsid w:val="00BC78C6"/>
    <w:rsid w:val="00BD024A"/>
    <w:rsid w:val="00BD0912"/>
    <w:rsid w:val="00BD1028"/>
    <w:rsid w:val="00BD1D7C"/>
    <w:rsid w:val="00BD2461"/>
    <w:rsid w:val="00BD2872"/>
    <w:rsid w:val="00BD2E53"/>
    <w:rsid w:val="00BD4C65"/>
    <w:rsid w:val="00BD4E75"/>
    <w:rsid w:val="00BD55D4"/>
    <w:rsid w:val="00BD56D5"/>
    <w:rsid w:val="00BD58E7"/>
    <w:rsid w:val="00BD5DED"/>
    <w:rsid w:val="00BD60B9"/>
    <w:rsid w:val="00BD6392"/>
    <w:rsid w:val="00BD6E7D"/>
    <w:rsid w:val="00BD7B35"/>
    <w:rsid w:val="00BD7CD2"/>
    <w:rsid w:val="00BD7DFD"/>
    <w:rsid w:val="00BD7F8B"/>
    <w:rsid w:val="00BE167C"/>
    <w:rsid w:val="00BE1812"/>
    <w:rsid w:val="00BE212A"/>
    <w:rsid w:val="00BE25C2"/>
    <w:rsid w:val="00BE29A0"/>
    <w:rsid w:val="00BE30FB"/>
    <w:rsid w:val="00BE33F7"/>
    <w:rsid w:val="00BE359E"/>
    <w:rsid w:val="00BE3795"/>
    <w:rsid w:val="00BE3EE3"/>
    <w:rsid w:val="00BE3FFA"/>
    <w:rsid w:val="00BE4561"/>
    <w:rsid w:val="00BE4E4A"/>
    <w:rsid w:val="00BE507E"/>
    <w:rsid w:val="00BE50B2"/>
    <w:rsid w:val="00BE5333"/>
    <w:rsid w:val="00BE5ACA"/>
    <w:rsid w:val="00BE5B24"/>
    <w:rsid w:val="00BE5CAD"/>
    <w:rsid w:val="00BE6106"/>
    <w:rsid w:val="00BE6449"/>
    <w:rsid w:val="00BE6FD4"/>
    <w:rsid w:val="00BE78CA"/>
    <w:rsid w:val="00BF00CD"/>
    <w:rsid w:val="00BF0174"/>
    <w:rsid w:val="00BF023D"/>
    <w:rsid w:val="00BF05A8"/>
    <w:rsid w:val="00BF09FB"/>
    <w:rsid w:val="00BF139D"/>
    <w:rsid w:val="00BF16FB"/>
    <w:rsid w:val="00BF1A0C"/>
    <w:rsid w:val="00BF1A3E"/>
    <w:rsid w:val="00BF1CC8"/>
    <w:rsid w:val="00BF2BF9"/>
    <w:rsid w:val="00BF2C1C"/>
    <w:rsid w:val="00BF3115"/>
    <w:rsid w:val="00BF3383"/>
    <w:rsid w:val="00BF3799"/>
    <w:rsid w:val="00BF3937"/>
    <w:rsid w:val="00BF42DE"/>
    <w:rsid w:val="00BF5C58"/>
    <w:rsid w:val="00BF62C7"/>
    <w:rsid w:val="00BF68D6"/>
    <w:rsid w:val="00BF7563"/>
    <w:rsid w:val="00C0082D"/>
    <w:rsid w:val="00C00D51"/>
    <w:rsid w:val="00C01108"/>
    <w:rsid w:val="00C03CCA"/>
    <w:rsid w:val="00C03EC1"/>
    <w:rsid w:val="00C05107"/>
    <w:rsid w:val="00C05A7D"/>
    <w:rsid w:val="00C06871"/>
    <w:rsid w:val="00C079BE"/>
    <w:rsid w:val="00C07F4E"/>
    <w:rsid w:val="00C103BA"/>
    <w:rsid w:val="00C10412"/>
    <w:rsid w:val="00C122D8"/>
    <w:rsid w:val="00C12CF5"/>
    <w:rsid w:val="00C136F5"/>
    <w:rsid w:val="00C13B0A"/>
    <w:rsid w:val="00C13B70"/>
    <w:rsid w:val="00C13DA5"/>
    <w:rsid w:val="00C14129"/>
    <w:rsid w:val="00C1428C"/>
    <w:rsid w:val="00C14A02"/>
    <w:rsid w:val="00C14BAD"/>
    <w:rsid w:val="00C15E3F"/>
    <w:rsid w:val="00C169FA"/>
    <w:rsid w:val="00C1780D"/>
    <w:rsid w:val="00C17AEF"/>
    <w:rsid w:val="00C2055D"/>
    <w:rsid w:val="00C207D4"/>
    <w:rsid w:val="00C234B1"/>
    <w:rsid w:val="00C23E12"/>
    <w:rsid w:val="00C24355"/>
    <w:rsid w:val="00C25187"/>
    <w:rsid w:val="00C251F8"/>
    <w:rsid w:val="00C253FC"/>
    <w:rsid w:val="00C25814"/>
    <w:rsid w:val="00C25BAC"/>
    <w:rsid w:val="00C25BBF"/>
    <w:rsid w:val="00C25FE2"/>
    <w:rsid w:val="00C26134"/>
    <w:rsid w:val="00C26560"/>
    <w:rsid w:val="00C269F0"/>
    <w:rsid w:val="00C277E6"/>
    <w:rsid w:val="00C27FCE"/>
    <w:rsid w:val="00C30954"/>
    <w:rsid w:val="00C309D1"/>
    <w:rsid w:val="00C31B0E"/>
    <w:rsid w:val="00C32A03"/>
    <w:rsid w:val="00C32D5D"/>
    <w:rsid w:val="00C33A05"/>
    <w:rsid w:val="00C33B24"/>
    <w:rsid w:val="00C33D9D"/>
    <w:rsid w:val="00C33EC4"/>
    <w:rsid w:val="00C33F82"/>
    <w:rsid w:val="00C34F82"/>
    <w:rsid w:val="00C35818"/>
    <w:rsid w:val="00C35B67"/>
    <w:rsid w:val="00C35ED2"/>
    <w:rsid w:val="00C36097"/>
    <w:rsid w:val="00C3688E"/>
    <w:rsid w:val="00C36BE5"/>
    <w:rsid w:val="00C377C6"/>
    <w:rsid w:val="00C37DB5"/>
    <w:rsid w:val="00C37E15"/>
    <w:rsid w:val="00C407CD"/>
    <w:rsid w:val="00C40BCD"/>
    <w:rsid w:val="00C410CE"/>
    <w:rsid w:val="00C41928"/>
    <w:rsid w:val="00C41B6C"/>
    <w:rsid w:val="00C41C8D"/>
    <w:rsid w:val="00C42CEB"/>
    <w:rsid w:val="00C44291"/>
    <w:rsid w:val="00C45740"/>
    <w:rsid w:val="00C47215"/>
    <w:rsid w:val="00C472DE"/>
    <w:rsid w:val="00C47B32"/>
    <w:rsid w:val="00C520FB"/>
    <w:rsid w:val="00C53587"/>
    <w:rsid w:val="00C53CDA"/>
    <w:rsid w:val="00C53EE1"/>
    <w:rsid w:val="00C54E51"/>
    <w:rsid w:val="00C55952"/>
    <w:rsid w:val="00C55E28"/>
    <w:rsid w:val="00C56760"/>
    <w:rsid w:val="00C56976"/>
    <w:rsid w:val="00C56C36"/>
    <w:rsid w:val="00C575D5"/>
    <w:rsid w:val="00C578F1"/>
    <w:rsid w:val="00C57A90"/>
    <w:rsid w:val="00C61614"/>
    <w:rsid w:val="00C61DE1"/>
    <w:rsid w:val="00C620FE"/>
    <w:rsid w:val="00C62187"/>
    <w:rsid w:val="00C62239"/>
    <w:rsid w:val="00C6233D"/>
    <w:rsid w:val="00C62BF5"/>
    <w:rsid w:val="00C62D4E"/>
    <w:rsid w:val="00C6303C"/>
    <w:rsid w:val="00C63367"/>
    <w:rsid w:val="00C646DC"/>
    <w:rsid w:val="00C648BD"/>
    <w:rsid w:val="00C650D7"/>
    <w:rsid w:val="00C6528F"/>
    <w:rsid w:val="00C652D1"/>
    <w:rsid w:val="00C65374"/>
    <w:rsid w:val="00C65D40"/>
    <w:rsid w:val="00C666AF"/>
    <w:rsid w:val="00C66A6C"/>
    <w:rsid w:val="00C66C06"/>
    <w:rsid w:val="00C6739D"/>
    <w:rsid w:val="00C6775A"/>
    <w:rsid w:val="00C67F94"/>
    <w:rsid w:val="00C67FAC"/>
    <w:rsid w:val="00C701B2"/>
    <w:rsid w:val="00C70468"/>
    <w:rsid w:val="00C70784"/>
    <w:rsid w:val="00C70C39"/>
    <w:rsid w:val="00C70F6A"/>
    <w:rsid w:val="00C71839"/>
    <w:rsid w:val="00C7196C"/>
    <w:rsid w:val="00C723DF"/>
    <w:rsid w:val="00C72EF9"/>
    <w:rsid w:val="00C74CFA"/>
    <w:rsid w:val="00C75260"/>
    <w:rsid w:val="00C75F70"/>
    <w:rsid w:val="00C763B9"/>
    <w:rsid w:val="00C76465"/>
    <w:rsid w:val="00C76D9F"/>
    <w:rsid w:val="00C77DE2"/>
    <w:rsid w:val="00C80C98"/>
    <w:rsid w:val="00C81297"/>
    <w:rsid w:val="00C8162B"/>
    <w:rsid w:val="00C8250B"/>
    <w:rsid w:val="00C82743"/>
    <w:rsid w:val="00C834A7"/>
    <w:rsid w:val="00C83662"/>
    <w:rsid w:val="00C83B72"/>
    <w:rsid w:val="00C83BB2"/>
    <w:rsid w:val="00C83CC2"/>
    <w:rsid w:val="00C843EB"/>
    <w:rsid w:val="00C84A21"/>
    <w:rsid w:val="00C853CD"/>
    <w:rsid w:val="00C85AA7"/>
    <w:rsid w:val="00C85FFF"/>
    <w:rsid w:val="00C870C5"/>
    <w:rsid w:val="00C87160"/>
    <w:rsid w:val="00C877BE"/>
    <w:rsid w:val="00C87DEE"/>
    <w:rsid w:val="00C87F0F"/>
    <w:rsid w:val="00C87FB0"/>
    <w:rsid w:val="00C90BCA"/>
    <w:rsid w:val="00C90C08"/>
    <w:rsid w:val="00C910B3"/>
    <w:rsid w:val="00C911D0"/>
    <w:rsid w:val="00C917D0"/>
    <w:rsid w:val="00C92001"/>
    <w:rsid w:val="00C939B3"/>
    <w:rsid w:val="00C93C94"/>
    <w:rsid w:val="00C93DE9"/>
    <w:rsid w:val="00C93F40"/>
    <w:rsid w:val="00C93F8E"/>
    <w:rsid w:val="00C94266"/>
    <w:rsid w:val="00C957E3"/>
    <w:rsid w:val="00C96139"/>
    <w:rsid w:val="00C96A67"/>
    <w:rsid w:val="00C972B1"/>
    <w:rsid w:val="00C97A80"/>
    <w:rsid w:val="00C97B42"/>
    <w:rsid w:val="00CA0135"/>
    <w:rsid w:val="00CA069A"/>
    <w:rsid w:val="00CA0992"/>
    <w:rsid w:val="00CA0A0A"/>
    <w:rsid w:val="00CA0CEE"/>
    <w:rsid w:val="00CA0D1C"/>
    <w:rsid w:val="00CA1975"/>
    <w:rsid w:val="00CA1C36"/>
    <w:rsid w:val="00CA1D33"/>
    <w:rsid w:val="00CA271A"/>
    <w:rsid w:val="00CA2D32"/>
    <w:rsid w:val="00CA4556"/>
    <w:rsid w:val="00CA461A"/>
    <w:rsid w:val="00CA4F9B"/>
    <w:rsid w:val="00CA5020"/>
    <w:rsid w:val="00CA50D9"/>
    <w:rsid w:val="00CA683F"/>
    <w:rsid w:val="00CA6D29"/>
    <w:rsid w:val="00CA75EA"/>
    <w:rsid w:val="00CA7F46"/>
    <w:rsid w:val="00CB071B"/>
    <w:rsid w:val="00CB0E4B"/>
    <w:rsid w:val="00CB1FC4"/>
    <w:rsid w:val="00CB24A5"/>
    <w:rsid w:val="00CB2BBB"/>
    <w:rsid w:val="00CB2E43"/>
    <w:rsid w:val="00CB3871"/>
    <w:rsid w:val="00CB4009"/>
    <w:rsid w:val="00CB4CB7"/>
    <w:rsid w:val="00CB4DB5"/>
    <w:rsid w:val="00CB5173"/>
    <w:rsid w:val="00CB57B7"/>
    <w:rsid w:val="00CB5CA9"/>
    <w:rsid w:val="00CB5D60"/>
    <w:rsid w:val="00CB5EBC"/>
    <w:rsid w:val="00CB7145"/>
    <w:rsid w:val="00CB74D8"/>
    <w:rsid w:val="00CB751B"/>
    <w:rsid w:val="00CC0890"/>
    <w:rsid w:val="00CC0958"/>
    <w:rsid w:val="00CC0FE8"/>
    <w:rsid w:val="00CC209E"/>
    <w:rsid w:val="00CC30CC"/>
    <w:rsid w:val="00CC3354"/>
    <w:rsid w:val="00CC33E2"/>
    <w:rsid w:val="00CC3F19"/>
    <w:rsid w:val="00CC41FD"/>
    <w:rsid w:val="00CC4C3D"/>
    <w:rsid w:val="00CC4CC5"/>
    <w:rsid w:val="00CC5456"/>
    <w:rsid w:val="00CC5C62"/>
    <w:rsid w:val="00CC64B9"/>
    <w:rsid w:val="00CC6501"/>
    <w:rsid w:val="00CC6FD9"/>
    <w:rsid w:val="00CC74BE"/>
    <w:rsid w:val="00CC7639"/>
    <w:rsid w:val="00CC7A91"/>
    <w:rsid w:val="00CD0230"/>
    <w:rsid w:val="00CD05F4"/>
    <w:rsid w:val="00CD08B0"/>
    <w:rsid w:val="00CD0BFF"/>
    <w:rsid w:val="00CD100C"/>
    <w:rsid w:val="00CD14A3"/>
    <w:rsid w:val="00CD163B"/>
    <w:rsid w:val="00CD336A"/>
    <w:rsid w:val="00CD3427"/>
    <w:rsid w:val="00CD35D6"/>
    <w:rsid w:val="00CD424E"/>
    <w:rsid w:val="00CD46F6"/>
    <w:rsid w:val="00CD5A88"/>
    <w:rsid w:val="00CD693F"/>
    <w:rsid w:val="00CD6D41"/>
    <w:rsid w:val="00CD73EE"/>
    <w:rsid w:val="00CD7861"/>
    <w:rsid w:val="00CE00B8"/>
    <w:rsid w:val="00CE0166"/>
    <w:rsid w:val="00CE0924"/>
    <w:rsid w:val="00CE11CA"/>
    <w:rsid w:val="00CE1F64"/>
    <w:rsid w:val="00CE2075"/>
    <w:rsid w:val="00CE2279"/>
    <w:rsid w:val="00CE2286"/>
    <w:rsid w:val="00CE2829"/>
    <w:rsid w:val="00CE291C"/>
    <w:rsid w:val="00CE2D1E"/>
    <w:rsid w:val="00CE35F6"/>
    <w:rsid w:val="00CE3B15"/>
    <w:rsid w:val="00CE5200"/>
    <w:rsid w:val="00CE5C4B"/>
    <w:rsid w:val="00CE5E6B"/>
    <w:rsid w:val="00CE6132"/>
    <w:rsid w:val="00CE625A"/>
    <w:rsid w:val="00CE71F0"/>
    <w:rsid w:val="00CE76A8"/>
    <w:rsid w:val="00CF00F6"/>
    <w:rsid w:val="00CF049C"/>
    <w:rsid w:val="00CF05BD"/>
    <w:rsid w:val="00CF0BAB"/>
    <w:rsid w:val="00CF1205"/>
    <w:rsid w:val="00CF12FC"/>
    <w:rsid w:val="00CF1ADF"/>
    <w:rsid w:val="00CF21D7"/>
    <w:rsid w:val="00CF288F"/>
    <w:rsid w:val="00CF28DF"/>
    <w:rsid w:val="00CF2A5D"/>
    <w:rsid w:val="00CF3051"/>
    <w:rsid w:val="00CF313A"/>
    <w:rsid w:val="00CF3209"/>
    <w:rsid w:val="00CF40AD"/>
    <w:rsid w:val="00CF43CF"/>
    <w:rsid w:val="00CF4F3D"/>
    <w:rsid w:val="00CF5B5C"/>
    <w:rsid w:val="00CF60E7"/>
    <w:rsid w:val="00CF623E"/>
    <w:rsid w:val="00CF6767"/>
    <w:rsid w:val="00CF6A21"/>
    <w:rsid w:val="00CF6A57"/>
    <w:rsid w:val="00CF6A84"/>
    <w:rsid w:val="00D00366"/>
    <w:rsid w:val="00D0076A"/>
    <w:rsid w:val="00D0140D"/>
    <w:rsid w:val="00D0199E"/>
    <w:rsid w:val="00D02C38"/>
    <w:rsid w:val="00D0355F"/>
    <w:rsid w:val="00D0394E"/>
    <w:rsid w:val="00D039FE"/>
    <w:rsid w:val="00D041C4"/>
    <w:rsid w:val="00D0451B"/>
    <w:rsid w:val="00D055ED"/>
    <w:rsid w:val="00D05DD6"/>
    <w:rsid w:val="00D05EC0"/>
    <w:rsid w:val="00D0615B"/>
    <w:rsid w:val="00D062DA"/>
    <w:rsid w:val="00D06CE8"/>
    <w:rsid w:val="00D07579"/>
    <w:rsid w:val="00D07D7F"/>
    <w:rsid w:val="00D07E1E"/>
    <w:rsid w:val="00D1098F"/>
    <w:rsid w:val="00D10DBB"/>
    <w:rsid w:val="00D11417"/>
    <w:rsid w:val="00D114CF"/>
    <w:rsid w:val="00D115F6"/>
    <w:rsid w:val="00D11D98"/>
    <w:rsid w:val="00D12390"/>
    <w:rsid w:val="00D126DE"/>
    <w:rsid w:val="00D12931"/>
    <w:rsid w:val="00D12BA1"/>
    <w:rsid w:val="00D12CA3"/>
    <w:rsid w:val="00D13762"/>
    <w:rsid w:val="00D13C8A"/>
    <w:rsid w:val="00D1417B"/>
    <w:rsid w:val="00D14504"/>
    <w:rsid w:val="00D14C5C"/>
    <w:rsid w:val="00D15D80"/>
    <w:rsid w:val="00D15FDA"/>
    <w:rsid w:val="00D1646D"/>
    <w:rsid w:val="00D164CF"/>
    <w:rsid w:val="00D16777"/>
    <w:rsid w:val="00D16814"/>
    <w:rsid w:val="00D16CA4"/>
    <w:rsid w:val="00D16D0C"/>
    <w:rsid w:val="00D170A8"/>
    <w:rsid w:val="00D2148F"/>
    <w:rsid w:val="00D21A9B"/>
    <w:rsid w:val="00D21D67"/>
    <w:rsid w:val="00D224C1"/>
    <w:rsid w:val="00D2265C"/>
    <w:rsid w:val="00D22A13"/>
    <w:rsid w:val="00D22A8F"/>
    <w:rsid w:val="00D22D01"/>
    <w:rsid w:val="00D22F3F"/>
    <w:rsid w:val="00D23065"/>
    <w:rsid w:val="00D23815"/>
    <w:rsid w:val="00D24245"/>
    <w:rsid w:val="00D2442F"/>
    <w:rsid w:val="00D2451F"/>
    <w:rsid w:val="00D246EA"/>
    <w:rsid w:val="00D2520E"/>
    <w:rsid w:val="00D257BD"/>
    <w:rsid w:val="00D27D8C"/>
    <w:rsid w:val="00D27F7C"/>
    <w:rsid w:val="00D31154"/>
    <w:rsid w:val="00D314DA"/>
    <w:rsid w:val="00D319AA"/>
    <w:rsid w:val="00D31CD1"/>
    <w:rsid w:val="00D31D23"/>
    <w:rsid w:val="00D3244B"/>
    <w:rsid w:val="00D32848"/>
    <w:rsid w:val="00D32B34"/>
    <w:rsid w:val="00D33D22"/>
    <w:rsid w:val="00D3426B"/>
    <w:rsid w:val="00D3434F"/>
    <w:rsid w:val="00D34590"/>
    <w:rsid w:val="00D349CA"/>
    <w:rsid w:val="00D35392"/>
    <w:rsid w:val="00D3544F"/>
    <w:rsid w:val="00D3560F"/>
    <w:rsid w:val="00D35A6D"/>
    <w:rsid w:val="00D3613D"/>
    <w:rsid w:val="00D36198"/>
    <w:rsid w:val="00D3662D"/>
    <w:rsid w:val="00D36789"/>
    <w:rsid w:val="00D36D13"/>
    <w:rsid w:val="00D37070"/>
    <w:rsid w:val="00D37693"/>
    <w:rsid w:val="00D37EBF"/>
    <w:rsid w:val="00D402AF"/>
    <w:rsid w:val="00D40697"/>
    <w:rsid w:val="00D4154C"/>
    <w:rsid w:val="00D41AE3"/>
    <w:rsid w:val="00D42216"/>
    <w:rsid w:val="00D42761"/>
    <w:rsid w:val="00D432DB"/>
    <w:rsid w:val="00D439FD"/>
    <w:rsid w:val="00D43A63"/>
    <w:rsid w:val="00D442FA"/>
    <w:rsid w:val="00D44700"/>
    <w:rsid w:val="00D45322"/>
    <w:rsid w:val="00D45A76"/>
    <w:rsid w:val="00D46A6E"/>
    <w:rsid w:val="00D46CF8"/>
    <w:rsid w:val="00D46E24"/>
    <w:rsid w:val="00D4709F"/>
    <w:rsid w:val="00D470F0"/>
    <w:rsid w:val="00D472C0"/>
    <w:rsid w:val="00D47B17"/>
    <w:rsid w:val="00D47C9C"/>
    <w:rsid w:val="00D47D3A"/>
    <w:rsid w:val="00D50242"/>
    <w:rsid w:val="00D50750"/>
    <w:rsid w:val="00D5089F"/>
    <w:rsid w:val="00D51F8D"/>
    <w:rsid w:val="00D51FCE"/>
    <w:rsid w:val="00D5202F"/>
    <w:rsid w:val="00D52A39"/>
    <w:rsid w:val="00D530E1"/>
    <w:rsid w:val="00D5349A"/>
    <w:rsid w:val="00D53A03"/>
    <w:rsid w:val="00D544A2"/>
    <w:rsid w:val="00D55813"/>
    <w:rsid w:val="00D563F2"/>
    <w:rsid w:val="00D57986"/>
    <w:rsid w:val="00D57D49"/>
    <w:rsid w:val="00D60427"/>
    <w:rsid w:val="00D61289"/>
    <w:rsid w:val="00D62BAD"/>
    <w:rsid w:val="00D62BED"/>
    <w:rsid w:val="00D63438"/>
    <w:rsid w:val="00D636BC"/>
    <w:rsid w:val="00D63C6D"/>
    <w:rsid w:val="00D64FC6"/>
    <w:rsid w:val="00D6570C"/>
    <w:rsid w:val="00D65A19"/>
    <w:rsid w:val="00D673F9"/>
    <w:rsid w:val="00D704D8"/>
    <w:rsid w:val="00D70CA6"/>
    <w:rsid w:val="00D70D9A"/>
    <w:rsid w:val="00D710E6"/>
    <w:rsid w:val="00D712D0"/>
    <w:rsid w:val="00D716FE"/>
    <w:rsid w:val="00D71EC6"/>
    <w:rsid w:val="00D71F4F"/>
    <w:rsid w:val="00D7248E"/>
    <w:rsid w:val="00D7250C"/>
    <w:rsid w:val="00D7294E"/>
    <w:rsid w:val="00D73045"/>
    <w:rsid w:val="00D730FA"/>
    <w:rsid w:val="00D73252"/>
    <w:rsid w:val="00D7377B"/>
    <w:rsid w:val="00D73BCE"/>
    <w:rsid w:val="00D73FEE"/>
    <w:rsid w:val="00D74B93"/>
    <w:rsid w:val="00D74BB5"/>
    <w:rsid w:val="00D74C97"/>
    <w:rsid w:val="00D758D0"/>
    <w:rsid w:val="00D76693"/>
    <w:rsid w:val="00D76791"/>
    <w:rsid w:val="00D76C60"/>
    <w:rsid w:val="00D76CF1"/>
    <w:rsid w:val="00D776B5"/>
    <w:rsid w:val="00D8045F"/>
    <w:rsid w:val="00D80855"/>
    <w:rsid w:val="00D80FC3"/>
    <w:rsid w:val="00D818DC"/>
    <w:rsid w:val="00D81965"/>
    <w:rsid w:val="00D8201B"/>
    <w:rsid w:val="00D8220F"/>
    <w:rsid w:val="00D82363"/>
    <w:rsid w:val="00D82D9F"/>
    <w:rsid w:val="00D831C2"/>
    <w:rsid w:val="00D83247"/>
    <w:rsid w:val="00D83C50"/>
    <w:rsid w:val="00D83DA5"/>
    <w:rsid w:val="00D846A8"/>
    <w:rsid w:val="00D8492A"/>
    <w:rsid w:val="00D849EA"/>
    <w:rsid w:val="00D84FD5"/>
    <w:rsid w:val="00D850A7"/>
    <w:rsid w:val="00D854A2"/>
    <w:rsid w:val="00D859E7"/>
    <w:rsid w:val="00D85E4B"/>
    <w:rsid w:val="00D8626F"/>
    <w:rsid w:val="00D867BC"/>
    <w:rsid w:val="00D87BA1"/>
    <w:rsid w:val="00D87F99"/>
    <w:rsid w:val="00D90330"/>
    <w:rsid w:val="00D910A9"/>
    <w:rsid w:val="00D9194C"/>
    <w:rsid w:val="00D91C83"/>
    <w:rsid w:val="00D92274"/>
    <w:rsid w:val="00D93A63"/>
    <w:rsid w:val="00D93DEA"/>
    <w:rsid w:val="00D93FAD"/>
    <w:rsid w:val="00D940DC"/>
    <w:rsid w:val="00D94205"/>
    <w:rsid w:val="00D94983"/>
    <w:rsid w:val="00D955C5"/>
    <w:rsid w:val="00D960E7"/>
    <w:rsid w:val="00D96134"/>
    <w:rsid w:val="00D96374"/>
    <w:rsid w:val="00D963F5"/>
    <w:rsid w:val="00D9689B"/>
    <w:rsid w:val="00D97CBC"/>
    <w:rsid w:val="00DA011D"/>
    <w:rsid w:val="00DA0406"/>
    <w:rsid w:val="00DA0501"/>
    <w:rsid w:val="00DA16C4"/>
    <w:rsid w:val="00DA1B69"/>
    <w:rsid w:val="00DA2B19"/>
    <w:rsid w:val="00DA2E10"/>
    <w:rsid w:val="00DA5B33"/>
    <w:rsid w:val="00DA6AE0"/>
    <w:rsid w:val="00DB0B8C"/>
    <w:rsid w:val="00DB0CF6"/>
    <w:rsid w:val="00DB173C"/>
    <w:rsid w:val="00DB1788"/>
    <w:rsid w:val="00DB1861"/>
    <w:rsid w:val="00DB18EF"/>
    <w:rsid w:val="00DB2726"/>
    <w:rsid w:val="00DB3460"/>
    <w:rsid w:val="00DB3C00"/>
    <w:rsid w:val="00DB3D3A"/>
    <w:rsid w:val="00DB4118"/>
    <w:rsid w:val="00DB45B8"/>
    <w:rsid w:val="00DB4876"/>
    <w:rsid w:val="00DB524C"/>
    <w:rsid w:val="00DB56C6"/>
    <w:rsid w:val="00DB5A4E"/>
    <w:rsid w:val="00DB5CE7"/>
    <w:rsid w:val="00DB620C"/>
    <w:rsid w:val="00DB6478"/>
    <w:rsid w:val="00DB6485"/>
    <w:rsid w:val="00DB685F"/>
    <w:rsid w:val="00DB6866"/>
    <w:rsid w:val="00DB6F0F"/>
    <w:rsid w:val="00DB7BBA"/>
    <w:rsid w:val="00DC044D"/>
    <w:rsid w:val="00DC0C31"/>
    <w:rsid w:val="00DC1654"/>
    <w:rsid w:val="00DC1F11"/>
    <w:rsid w:val="00DC29B4"/>
    <w:rsid w:val="00DC2A03"/>
    <w:rsid w:val="00DC2CDB"/>
    <w:rsid w:val="00DC2F20"/>
    <w:rsid w:val="00DC33C6"/>
    <w:rsid w:val="00DC3C7F"/>
    <w:rsid w:val="00DC4062"/>
    <w:rsid w:val="00DC4070"/>
    <w:rsid w:val="00DC40A9"/>
    <w:rsid w:val="00DC4688"/>
    <w:rsid w:val="00DC4735"/>
    <w:rsid w:val="00DC5151"/>
    <w:rsid w:val="00DC6359"/>
    <w:rsid w:val="00DC6969"/>
    <w:rsid w:val="00DC6DD2"/>
    <w:rsid w:val="00DC7624"/>
    <w:rsid w:val="00DC789C"/>
    <w:rsid w:val="00DC7B9C"/>
    <w:rsid w:val="00DD13D2"/>
    <w:rsid w:val="00DD1882"/>
    <w:rsid w:val="00DD2F55"/>
    <w:rsid w:val="00DD3590"/>
    <w:rsid w:val="00DD38DF"/>
    <w:rsid w:val="00DD40A2"/>
    <w:rsid w:val="00DD442B"/>
    <w:rsid w:val="00DD498C"/>
    <w:rsid w:val="00DD4C6E"/>
    <w:rsid w:val="00DD4EA8"/>
    <w:rsid w:val="00DD51D0"/>
    <w:rsid w:val="00DD5943"/>
    <w:rsid w:val="00DD5D81"/>
    <w:rsid w:val="00DD5E2A"/>
    <w:rsid w:val="00DD725C"/>
    <w:rsid w:val="00DD770A"/>
    <w:rsid w:val="00DE00C1"/>
    <w:rsid w:val="00DE01EA"/>
    <w:rsid w:val="00DE084E"/>
    <w:rsid w:val="00DE11A1"/>
    <w:rsid w:val="00DE1591"/>
    <w:rsid w:val="00DE2E2F"/>
    <w:rsid w:val="00DE3081"/>
    <w:rsid w:val="00DE316D"/>
    <w:rsid w:val="00DE3E97"/>
    <w:rsid w:val="00DE475A"/>
    <w:rsid w:val="00DE4935"/>
    <w:rsid w:val="00DE50D9"/>
    <w:rsid w:val="00DE5A96"/>
    <w:rsid w:val="00DE5D23"/>
    <w:rsid w:val="00DE6933"/>
    <w:rsid w:val="00DE69A5"/>
    <w:rsid w:val="00DE6A08"/>
    <w:rsid w:val="00DF0290"/>
    <w:rsid w:val="00DF05BE"/>
    <w:rsid w:val="00DF0842"/>
    <w:rsid w:val="00DF09B7"/>
    <w:rsid w:val="00DF176E"/>
    <w:rsid w:val="00DF19AB"/>
    <w:rsid w:val="00DF1DE4"/>
    <w:rsid w:val="00DF1F55"/>
    <w:rsid w:val="00DF1FFB"/>
    <w:rsid w:val="00DF20C9"/>
    <w:rsid w:val="00DF2149"/>
    <w:rsid w:val="00DF2573"/>
    <w:rsid w:val="00DF27CC"/>
    <w:rsid w:val="00DF2F5C"/>
    <w:rsid w:val="00DF36FA"/>
    <w:rsid w:val="00DF3707"/>
    <w:rsid w:val="00DF433F"/>
    <w:rsid w:val="00DF4EB2"/>
    <w:rsid w:val="00DF5393"/>
    <w:rsid w:val="00DF564C"/>
    <w:rsid w:val="00DF67E6"/>
    <w:rsid w:val="00DF6A49"/>
    <w:rsid w:val="00DF6B1D"/>
    <w:rsid w:val="00DF74A3"/>
    <w:rsid w:val="00DF7688"/>
    <w:rsid w:val="00DF77DE"/>
    <w:rsid w:val="00DF795E"/>
    <w:rsid w:val="00DF7E54"/>
    <w:rsid w:val="00E015A3"/>
    <w:rsid w:val="00E01B82"/>
    <w:rsid w:val="00E026E7"/>
    <w:rsid w:val="00E02AC5"/>
    <w:rsid w:val="00E02D23"/>
    <w:rsid w:val="00E02EDC"/>
    <w:rsid w:val="00E03362"/>
    <w:rsid w:val="00E0377B"/>
    <w:rsid w:val="00E03E15"/>
    <w:rsid w:val="00E045BB"/>
    <w:rsid w:val="00E04A3A"/>
    <w:rsid w:val="00E05088"/>
    <w:rsid w:val="00E054C3"/>
    <w:rsid w:val="00E0611F"/>
    <w:rsid w:val="00E06331"/>
    <w:rsid w:val="00E06406"/>
    <w:rsid w:val="00E0683E"/>
    <w:rsid w:val="00E07240"/>
    <w:rsid w:val="00E079F8"/>
    <w:rsid w:val="00E108CF"/>
    <w:rsid w:val="00E11169"/>
    <w:rsid w:val="00E11D4E"/>
    <w:rsid w:val="00E12113"/>
    <w:rsid w:val="00E12EEF"/>
    <w:rsid w:val="00E12FC1"/>
    <w:rsid w:val="00E13051"/>
    <w:rsid w:val="00E149E8"/>
    <w:rsid w:val="00E14AF0"/>
    <w:rsid w:val="00E14BA8"/>
    <w:rsid w:val="00E15069"/>
    <w:rsid w:val="00E1518F"/>
    <w:rsid w:val="00E151E1"/>
    <w:rsid w:val="00E1544D"/>
    <w:rsid w:val="00E15748"/>
    <w:rsid w:val="00E15879"/>
    <w:rsid w:val="00E15ED9"/>
    <w:rsid w:val="00E174F5"/>
    <w:rsid w:val="00E201C1"/>
    <w:rsid w:val="00E20665"/>
    <w:rsid w:val="00E20E13"/>
    <w:rsid w:val="00E215F3"/>
    <w:rsid w:val="00E21B57"/>
    <w:rsid w:val="00E21E34"/>
    <w:rsid w:val="00E2251D"/>
    <w:rsid w:val="00E228C0"/>
    <w:rsid w:val="00E23BF1"/>
    <w:rsid w:val="00E23E52"/>
    <w:rsid w:val="00E23FED"/>
    <w:rsid w:val="00E24299"/>
    <w:rsid w:val="00E24ADE"/>
    <w:rsid w:val="00E25EE9"/>
    <w:rsid w:val="00E25FF1"/>
    <w:rsid w:val="00E26810"/>
    <w:rsid w:val="00E26835"/>
    <w:rsid w:val="00E2798B"/>
    <w:rsid w:val="00E27C91"/>
    <w:rsid w:val="00E27CFA"/>
    <w:rsid w:val="00E27FC5"/>
    <w:rsid w:val="00E324CD"/>
    <w:rsid w:val="00E330AD"/>
    <w:rsid w:val="00E333AA"/>
    <w:rsid w:val="00E339D1"/>
    <w:rsid w:val="00E340C2"/>
    <w:rsid w:val="00E34CF1"/>
    <w:rsid w:val="00E35669"/>
    <w:rsid w:val="00E360FA"/>
    <w:rsid w:val="00E3680D"/>
    <w:rsid w:val="00E36994"/>
    <w:rsid w:val="00E36E1A"/>
    <w:rsid w:val="00E37671"/>
    <w:rsid w:val="00E37895"/>
    <w:rsid w:val="00E3796B"/>
    <w:rsid w:val="00E37C85"/>
    <w:rsid w:val="00E40A5E"/>
    <w:rsid w:val="00E40EE4"/>
    <w:rsid w:val="00E418B7"/>
    <w:rsid w:val="00E41D0B"/>
    <w:rsid w:val="00E42286"/>
    <w:rsid w:val="00E4245A"/>
    <w:rsid w:val="00E42569"/>
    <w:rsid w:val="00E4407F"/>
    <w:rsid w:val="00E445D2"/>
    <w:rsid w:val="00E449AC"/>
    <w:rsid w:val="00E452D5"/>
    <w:rsid w:val="00E45837"/>
    <w:rsid w:val="00E4612D"/>
    <w:rsid w:val="00E479CF"/>
    <w:rsid w:val="00E47B85"/>
    <w:rsid w:val="00E47C7A"/>
    <w:rsid w:val="00E5142E"/>
    <w:rsid w:val="00E516E0"/>
    <w:rsid w:val="00E518B9"/>
    <w:rsid w:val="00E52122"/>
    <w:rsid w:val="00E521E3"/>
    <w:rsid w:val="00E524DA"/>
    <w:rsid w:val="00E52861"/>
    <w:rsid w:val="00E5331A"/>
    <w:rsid w:val="00E53912"/>
    <w:rsid w:val="00E5392C"/>
    <w:rsid w:val="00E53D56"/>
    <w:rsid w:val="00E53DDA"/>
    <w:rsid w:val="00E53E08"/>
    <w:rsid w:val="00E54946"/>
    <w:rsid w:val="00E555CE"/>
    <w:rsid w:val="00E55903"/>
    <w:rsid w:val="00E55A4A"/>
    <w:rsid w:val="00E55B0F"/>
    <w:rsid w:val="00E56249"/>
    <w:rsid w:val="00E57BEC"/>
    <w:rsid w:val="00E57E1A"/>
    <w:rsid w:val="00E619C4"/>
    <w:rsid w:val="00E623AD"/>
    <w:rsid w:val="00E623E6"/>
    <w:rsid w:val="00E627B4"/>
    <w:rsid w:val="00E62C20"/>
    <w:rsid w:val="00E62F4B"/>
    <w:rsid w:val="00E654C1"/>
    <w:rsid w:val="00E657D5"/>
    <w:rsid w:val="00E6634F"/>
    <w:rsid w:val="00E66FC5"/>
    <w:rsid w:val="00E670A1"/>
    <w:rsid w:val="00E674D5"/>
    <w:rsid w:val="00E67CD3"/>
    <w:rsid w:val="00E67F69"/>
    <w:rsid w:val="00E700F6"/>
    <w:rsid w:val="00E70769"/>
    <w:rsid w:val="00E70977"/>
    <w:rsid w:val="00E70FCB"/>
    <w:rsid w:val="00E710F6"/>
    <w:rsid w:val="00E71887"/>
    <w:rsid w:val="00E71BF8"/>
    <w:rsid w:val="00E71F3E"/>
    <w:rsid w:val="00E72521"/>
    <w:rsid w:val="00E725C7"/>
    <w:rsid w:val="00E72A33"/>
    <w:rsid w:val="00E73D7F"/>
    <w:rsid w:val="00E74174"/>
    <w:rsid w:val="00E74604"/>
    <w:rsid w:val="00E7477A"/>
    <w:rsid w:val="00E74A0E"/>
    <w:rsid w:val="00E74DE6"/>
    <w:rsid w:val="00E74F5F"/>
    <w:rsid w:val="00E75351"/>
    <w:rsid w:val="00E769A1"/>
    <w:rsid w:val="00E771EF"/>
    <w:rsid w:val="00E80087"/>
    <w:rsid w:val="00E8092E"/>
    <w:rsid w:val="00E80B77"/>
    <w:rsid w:val="00E8157D"/>
    <w:rsid w:val="00E815B6"/>
    <w:rsid w:val="00E826A7"/>
    <w:rsid w:val="00E82B23"/>
    <w:rsid w:val="00E83279"/>
    <w:rsid w:val="00E83870"/>
    <w:rsid w:val="00E841C6"/>
    <w:rsid w:val="00E85843"/>
    <w:rsid w:val="00E85C4E"/>
    <w:rsid w:val="00E86056"/>
    <w:rsid w:val="00E8631F"/>
    <w:rsid w:val="00E8690D"/>
    <w:rsid w:val="00E86D0F"/>
    <w:rsid w:val="00E870D5"/>
    <w:rsid w:val="00E879EF"/>
    <w:rsid w:val="00E87A21"/>
    <w:rsid w:val="00E905B4"/>
    <w:rsid w:val="00E91694"/>
    <w:rsid w:val="00E91E21"/>
    <w:rsid w:val="00E92C90"/>
    <w:rsid w:val="00E939A0"/>
    <w:rsid w:val="00E93CA9"/>
    <w:rsid w:val="00E942EF"/>
    <w:rsid w:val="00E946F2"/>
    <w:rsid w:val="00E948EE"/>
    <w:rsid w:val="00E9631B"/>
    <w:rsid w:val="00E96361"/>
    <w:rsid w:val="00E97BEA"/>
    <w:rsid w:val="00EA0D7F"/>
    <w:rsid w:val="00EA0F7A"/>
    <w:rsid w:val="00EA1615"/>
    <w:rsid w:val="00EA1640"/>
    <w:rsid w:val="00EA1B63"/>
    <w:rsid w:val="00EA1BC8"/>
    <w:rsid w:val="00EA2127"/>
    <w:rsid w:val="00EA21CD"/>
    <w:rsid w:val="00EA260D"/>
    <w:rsid w:val="00EA2BB1"/>
    <w:rsid w:val="00EA3699"/>
    <w:rsid w:val="00EA3A7F"/>
    <w:rsid w:val="00EA3BED"/>
    <w:rsid w:val="00EA3DB8"/>
    <w:rsid w:val="00EA3F38"/>
    <w:rsid w:val="00EA4062"/>
    <w:rsid w:val="00EA413B"/>
    <w:rsid w:val="00EA4533"/>
    <w:rsid w:val="00EA46E4"/>
    <w:rsid w:val="00EA4CD1"/>
    <w:rsid w:val="00EA4DC2"/>
    <w:rsid w:val="00EA5B3C"/>
    <w:rsid w:val="00EA5EB9"/>
    <w:rsid w:val="00EA675D"/>
    <w:rsid w:val="00EA68E4"/>
    <w:rsid w:val="00EA6B34"/>
    <w:rsid w:val="00EA6BD4"/>
    <w:rsid w:val="00EA6F54"/>
    <w:rsid w:val="00EA7759"/>
    <w:rsid w:val="00EB00EF"/>
    <w:rsid w:val="00EB13AE"/>
    <w:rsid w:val="00EB1755"/>
    <w:rsid w:val="00EB21BF"/>
    <w:rsid w:val="00EB2CD5"/>
    <w:rsid w:val="00EB2D12"/>
    <w:rsid w:val="00EB30A6"/>
    <w:rsid w:val="00EB32C1"/>
    <w:rsid w:val="00EB39FD"/>
    <w:rsid w:val="00EB3F77"/>
    <w:rsid w:val="00EB4187"/>
    <w:rsid w:val="00EB4319"/>
    <w:rsid w:val="00EB46B5"/>
    <w:rsid w:val="00EB47C6"/>
    <w:rsid w:val="00EB4CA7"/>
    <w:rsid w:val="00EB4DA8"/>
    <w:rsid w:val="00EB5EB5"/>
    <w:rsid w:val="00EB5F45"/>
    <w:rsid w:val="00EB6B80"/>
    <w:rsid w:val="00EB6D53"/>
    <w:rsid w:val="00EB7273"/>
    <w:rsid w:val="00EC04A3"/>
    <w:rsid w:val="00EC07BF"/>
    <w:rsid w:val="00EC08F8"/>
    <w:rsid w:val="00EC180E"/>
    <w:rsid w:val="00EC218C"/>
    <w:rsid w:val="00EC2553"/>
    <w:rsid w:val="00EC318C"/>
    <w:rsid w:val="00EC3EBE"/>
    <w:rsid w:val="00EC4547"/>
    <w:rsid w:val="00EC49EA"/>
    <w:rsid w:val="00EC57A0"/>
    <w:rsid w:val="00EC6076"/>
    <w:rsid w:val="00EC6708"/>
    <w:rsid w:val="00EC6880"/>
    <w:rsid w:val="00EC7843"/>
    <w:rsid w:val="00EC7D8F"/>
    <w:rsid w:val="00ED041A"/>
    <w:rsid w:val="00ED04AA"/>
    <w:rsid w:val="00ED1A8F"/>
    <w:rsid w:val="00ED1EB9"/>
    <w:rsid w:val="00ED1F66"/>
    <w:rsid w:val="00ED2B52"/>
    <w:rsid w:val="00ED32B9"/>
    <w:rsid w:val="00ED373A"/>
    <w:rsid w:val="00ED3E53"/>
    <w:rsid w:val="00ED4170"/>
    <w:rsid w:val="00ED4701"/>
    <w:rsid w:val="00ED488F"/>
    <w:rsid w:val="00ED48DD"/>
    <w:rsid w:val="00ED5778"/>
    <w:rsid w:val="00ED5AC1"/>
    <w:rsid w:val="00ED5B19"/>
    <w:rsid w:val="00ED5DE6"/>
    <w:rsid w:val="00ED61FF"/>
    <w:rsid w:val="00ED6314"/>
    <w:rsid w:val="00ED6D68"/>
    <w:rsid w:val="00ED715E"/>
    <w:rsid w:val="00ED7294"/>
    <w:rsid w:val="00ED754B"/>
    <w:rsid w:val="00EE0788"/>
    <w:rsid w:val="00EE08F7"/>
    <w:rsid w:val="00EE0B3C"/>
    <w:rsid w:val="00EE10D8"/>
    <w:rsid w:val="00EE24C3"/>
    <w:rsid w:val="00EE2880"/>
    <w:rsid w:val="00EE2BE7"/>
    <w:rsid w:val="00EE2E2B"/>
    <w:rsid w:val="00EE3224"/>
    <w:rsid w:val="00EE3274"/>
    <w:rsid w:val="00EE38A5"/>
    <w:rsid w:val="00EE4C8B"/>
    <w:rsid w:val="00EE4D8B"/>
    <w:rsid w:val="00EE5055"/>
    <w:rsid w:val="00EE5AA4"/>
    <w:rsid w:val="00EE5E04"/>
    <w:rsid w:val="00EE6F6E"/>
    <w:rsid w:val="00EE7191"/>
    <w:rsid w:val="00EE7287"/>
    <w:rsid w:val="00EE7337"/>
    <w:rsid w:val="00EE77DF"/>
    <w:rsid w:val="00EE7D78"/>
    <w:rsid w:val="00EF01A7"/>
    <w:rsid w:val="00EF05F4"/>
    <w:rsid w:val="00EF0A69"/>
    <w:rsid w:val="00EF128B"/>
    <w:rsid w:val="00EF1874"/>
    <w:rsid w:val="00EF1F3E"/>
    <w:rsid w:val="00EF24B0"/>
    <w:rsid w:val="00EF28E4"/>
    <w:rsid w:val="00EF3431"/>
    <w:rsid w:val="00EF3615"/>
    <w:rsid w:val="00EF4867"/>
    <w:rsid w:val="00EF4991"/>
    <w:rsid w:val="00EF4C2B"/>
    <w:rsid w:val="00EF5448"/>
    <w:rsid w:val="00EF5C24"/>
    <w:rsid w:val="00EF66B8"/>
    <w:rsid w:val="00EF7F1E"/>
    <w:rsid w:val="00F0005C"/>
    <w:rsid w:val="00F002DE"/>
    <w:rsid w:val="00F01119"/>
    <w:rsid w:val="00F01936"/>
    <w:rsid w:val="00F03165"/>
    <w:rsid w:val="00F031C5"/>
    <w:rsid w:val="00F034B6"/>
    <w:rsid w:val="00F0379C"/>
    <w:rsid w:val="00F0384C"/>
    <w:rsid w:val="00F040A8"/>
    <w:rsid w:val="00F051C3"/>
    <w:rsid w:val="00F0554F"/>
    <w:rsid w:val="00F05F5C"/>
    <w:rsid w:val="00F06BD7"/>
    <w:rsid w:val="00F06BE7"/>
    <w:rsid w:val="00F06E0E"/>
    <w:rsid w:val="00F07E95"/>
    <w:rsid w:val="00F1053F"/>
    <w:rsid w:val="00F106D7"/>
    <w:rsid w:val="00F10B96"/>
    <w:rsid w:val="00F112E6"/>
    <w:rsid w:val="00F12B4E"/>
    <w:rsid w:val="00F12FE2"/>
    <w:rsid w:val="00F13CFD"/>
    <w:rsid w:val="00F140C1"/>
    <w:rsid w:val="00F14748"/>
    <w:rsid w:val="00F15082"/>
    <w:rsid w:val="00F15E23"/>
    <w:rsid w:val="00F16211"/>
    <w:rsid w:val="00F1654D"/>
    <w:rsid w:val="00F16B20"/>
    <w:rsid w:val="00F170D1"/>
    <w:rsid w:val="00F20F00"/>
    <w:rsid w:val="00F21364"/>
    <w:rsid w:val="00F223CE"/>
    <w:rsid w:val="00F22B8D"/>
    <w:rsid w:val="00F23807"/>
    <w:rsid w:val="00F23CD6"/>
    <w:rsid w:val="00F23DF3"/>
    <w:rsid w:val="00F245E8"/>
    <w:rsid w:val="00F24852"/>
    <w:rsid w:val="00F25F2C"/>
    <w:rsid w:val="00F260DB"/>
    <w:rsid w:val="00F26653"/>
    <w:rsid w:val="00F26C53"/>
    <w:rsid w:val="00F30532"/>
    <w:rsid w:val="00F30DBA"/>
    <w:rsid w:val="00F314E7"/>
    <w:rsid w:val="00F31515"/>
    <w:rsid w:val="00F31967"/>
    <w:rsid w:val="00F31C98"/>
    <w:rsid w:val="00F322C7"/>
    <w:rsid w:val="00F32898"/>
    <w:rsid w:val="00F33080"/>
    <w:rsid w:val="00F336D3"/>
    <w:rsid w:val="00F33946"/>
    <w:rsid w:val="00F34266"/>
    <w:rsid w:val="00F34C4A"/>
    <w:rsid w:val="00F36BEC"/>
    <w:rsid w:val="00F37C53"/>
    <w:rsid w:val="00F37C77"/>
    <w:rsid w:val="00F401DC"/>
    <w:rsid w:val="00F40228"/>
    <w:rsid w:val="00F408B9"/>
    <w:rsid w:val="00F40962"/>
    <w:rsid w:val="00F4096F"/>
    <w:rsid w:val="00F40B18"/>
    <w:rsid w:val="00F41DC6"/>
    <w:rsid w:val="00F42FC0"/>
    <w:rsid w:val="00F4328F"/>
    <w:rsid w:val="00F43731"/>
    <w:rsid w:val="00F438DD"/>
    <w:rsid w:val="00F43A43"/>
    <w:rsid w:val="00F43C26"/>
    <w:rsid w:val="00F43EC8"/>
    <w:rsid w:val="00F44499"/>
    <w:rsid w:val="00F44CA9"/>
    <w:rsid w:val="00F4500F"/>
    <w:rsid w:val="00F46AF2"/>
    <w:rsid w:val="00F46E58"/>
    <w:rsid w:val="00F46E59"/>
    <w:rsid w:val="00F47878"/>
    <w:rsid w:val="00F47995"/>
    <w:rsid w:val="00F47E18"/>
    <w:rsid w:val="00F504C3"/>
    <w:rsid w:val="00F50C31"/>
    <w:rsid w:val="00F50C84"/>
    <w:rsid w:val="00F51237"/>
    <w:rsid w:val="00F51C33"/>
    <w:rsid w:val="00F52106"/>
    <w:rsid w:val="00F52DDE"/>
    <w:rsid w:val="00F542CC"/>
    <w:rsid w:val="00F553D2"/>
    <w:rsid w:val="00F55E85"/>
    <w:rsid w:val="00F567AE"/>
    <w:rsid w:val="00F56CF0"/>
    <w:rsid w:val="00F56E78"/>
    <w:rsid w:val="00F57AB3"/>
    <w:rsid w:val="00F57E97"/>
    <w:rsid w:val="00F6072D"/>
    <w:rsid w:val="00F60B13"/>
    <w:rsid w:val="00F61721"/>
    <w:rsid w:val="00F61763"/>
    <w:rsid w:val="00F617D4"/>
    <w:rsid w:val="00F6190A"/>
    <w:rsid w:val="00F61F2C"/>
    <w:rsid w:val="00F6302B"/>
    <w:rsid w:val="00F6312A"/>
    <w:rsid w:val="00F63151"/>
    <w:rsid w:val="00F63313"/>
    <w:rsid w:val="00F639CD"/>
    <w:rsid w:val="00F63AEF"/>
    <w:rsid w:val="00F63E10"/>
    <w:rsid w:val="00F63F26"/>
    <w:rsid w:val="00F64746"/>
    <w:rsid w:val="00F64BE5"/>
    <w:rsid w:val="00F64D73"/>
    <w:rsid w:val="00F657C5"/>
    <w:rsid w:val="00F66396"/>
    <w:rsid w:val="00F663BA"/>
    <w:rsid w:val="00F66FD2"/>
    <w:rsid w:val="00F6768E"/>
    <w:rsid w:val="00F676D1"/>
    <w:rsid w:val="00F67CC1"/>
    <w:rsid w:val="00F67FF5"/>
    <w:rsid w:val="00F706B7"/>
    <w:rsid w:val="00F70839"/>
    <w:rsid w:val="00F70BDD"/>
    <w:rsid w:val="00F71648"/>
    <w:rsid w:val="00F7172D"/>
    <w:rsid w:val="00F7177D"/>
    <w:rsid w:val="00F71CB9"/>
    <w:rsid w:val="00F71E72"/>
    <w:rsid w:val="00F720D2"/>
    <w:rsid w:val="00F728C8"/>
    <w:rsid w:val="00F7386F"/>
    <w:rsid w:val="00F73954"/>
    <w:rsid w:val="00F74228"/>
    <w:rsid w:val="00F74629"/>
    <w:rsid w:val="00F7491E"/>
    <w:rsid w:val="00F74A85"/>
    <w:rsid w:val="00F75A71"/>
    <w:rsid w:val="00F76075"/>
    <w:rsid w:val="00F76976"/>
    <w:rsid w:val="00F76AFC"/>
    <w:rsid w:val="00F76B14"/>
    <w:rsid w:val="00F76E58"/>
    <w:rsid w:val="00F76EF1"/>
    <w:rsid w:val="00F7707E"/>
    <w:rsid w:val="00F802FF"/>
    <w:rsid w:val="00F80743"/>
    <w:rsid w:val="00F809E5"/>
    <w:rsid w:val="00F80F69"/>
    <w:rsid w:val="00F8205C"/>
    <w:rsid w:val="00F821BB"/>
    <w:rsid w:val="00F8327F"/>
    <w:rsid w:val="00F836C5"/>
    <w:rsid w:val="00F846E8"/>
    <w:rsid w:val="00F849C6"/>
    <w:rsid w:val="00F84C66"/>
    <w:rsid w:val="00F84FD2"/>
    <w:rsid w:val="00F8551A"/>
    <w:rsid w:val="00F856A2"/>
    <w:rsid w:val="00F857E3"/>
    <w:rsid w:val="00F86834"/>
    <w:rsid w:val="00F86D6A"/>
    <w:rsid w:val="00F87352"/>
    <w:rsid w:val="00F874D6"/>
    <w:rsid w:val="00F90773"/>
    <w:rsid w:val="00F91851"/>
    <w:rsid w:val="00F92591"/>
    <w:rsid w:val="00F92EC6"/>
    <w:rsid w:val="00F93253"/>
    <w:rsid w:val="00F93915"/>
    <w:rsid w:val="00F9396D"/>
    <w:rsid w:val="00F94669"/>
    <w:rsid w:val="00F94681"/>
    <w:rsid w:val="00F9477B"/>
    <w:rsid w:val="00F947F3"/>
    <w:rsid w:val="00F94F82"/>
    <w:rsid w:val="00F95785"/>
    <w:rsid w:val="00F958BE"/>
    <w:rsid w:val="00F95F60"/>
    <w:rsid w:val="00F97E49"/>
    <w:rsid w:val="00FA0B6E"/>
    <w:rsid w:val="00FA0BC1"/>
    <w:rsid w:val="00FA0C10"/>
    <w:rsid w:val="00FA16FF"/>
    <w:rsid w:val="00FA1B67"/>
    <w:rsid w:val="00FA2A54"/>
    <w:rsid w:val="00FA36B6"/>
    <w:rsid w:val="00FA4363"/>
    <w:rsid w:val="00FA4551"/>
    <w:rsid w:val="00FA4A0B"/>
    <w:rsid w:val="00FA504A"/>
    <w:rsid w:val="00FA58CF"/>
    <w:rsid w:val="00FA6A4B"/>
    <w:rsid w:val="00FA6FAC"/>
    <w:rsid w:val="00FA7318"/>
    <w:rsid w:val="00FA7A69"/>
    <w:rsid w:val="00FB05C7"/>
    <w:rsid w:val="00FB07F2"/>
    <w:rsid w:val="00FB0FCF"/>
    <w:rsid w:val="00FB1163"/>
    <w:rsid w:val="00FB167D"/>
    <w:rsid w:val="00FB1F5D"/>
    <w:rsid w:val="00FB263A"/>
    <w:rsid w:val="00FB26D5"/>
    <w:rsid w:val="00FB3ACD"/>
    <w:rsid w:val="00FB3EAB"/>
    <w:rsid w:val="00FB465F"/>
    <w:rsid w:val="00FB484F"/>
    <w:rsid w:val="00FB4BEF"/>
    <w:rsid w:val="00FB559A"/>
    <w:rsid w:val="00FB57E9"/>
    <w:rsid w:val="00FB5856"/>
    <w:rsid w:val="00FB59D6"/>
    <w:rsid w:val="00FB6996"/>
    <w:rsid w:val="00FB6E50"/>
    <w:rsid w:val="00FB766B"/>
    <w:rsid w:val="00FB773D"/>
    <w:rsid w:val="00FB7C2C"/>
    <w:rsid w:val="00FB7D49"/>
    <w:rsid w:val="00FC01F5"/>
    <w:rsid w:val="00FC0513"/>
    <w:rsid w:val="00FC0EEE"/>
    <w:rsid w:val="00FC12AE"/>
    <w:rsid w:val="00FC1E32"/>
    <w:rsid w:val="00FC2533"/>
    <w:rsid w:val="00FC2668"/>
    <w:rsid w:val="00FC2A8A"/>
    <w:rsid w:val="00FC439D"/>
    <w:rsid w:val="00FC49EA"/>
    <w:rsid w:val="00FC4BAF"/>
    <w:rsid w:val="00FC4BD8"/>
    <w:rsid w:val="00FC4D60"/>
    <w:rsid w:val="00FC576C"/>
    <w:rsid w:val="00FC629E"/>
    <w:rsid w:val="00FC68CD"/>
    <w:rsid w:val="00FC6D7B"/>
    <w:rsid w:val="00FC7BF7"/>
    <w:rsid w:val="00FD0680"/>
    <w:rsid w:val="00FD0718"/>
    <w:rsid w:val="00FD1028"/>
    <w:rsid w:val="00FD14D9"/>
    <w:rsid w:val="00FD1CAA"/>
    <w:rsid w:val="00FD227B"/>
    <w:rsid w:val="00FD2A8D"/>
    <w:rsid w:val="00FD2E2C"/>
    <w:rsid w:val="00FD3055"/>
    <w:rsid w:val="00FD30F5"/>
    <w:rsid w:val="00FD3761"/>
    <w:rsid w:val="00FD39CC"/>
    <w:rsid w:val="00FD4C12"/>
    <w:rsid w:val="00FD5633"/>
    <w:rsid w:val="00FD5B48"/>
    <w:rsid w:val="00FD5F2D"/>
    <w:rsid w:val="00FD6285"/>
    <w:rsid w:val="00FD640D"/>
    <w:rsid w:val="00FD7FC3"/>
    <w:rsid w:val="00FE0210"/>
    <w:rsid w:val="00FE0D43"/>
    <w:rsid w:val="00FE0EAB"/>
    <w:rsid w:val="00FE1479"/>
    <w:rsid w:val="00FE16AE"/>
    <w:rsid w:val="00FE1A7F"/>
    <w:rsid w:val="00FE1B1D"/>
    <w:rsid w:val="00FE2E0F"/>
    <w:rsid w:val="00FE3155"/>
    <w:rsid w:val="00FE3310"/>
    <w:rsid w:val="00FE3390"/>
    <w:rsid w:val="00FE372A"/>
    <w:rsid w:val="00FE3917"/>
    <w:rsid w:val="00FE580A"/>
    <w:rsid w:val="00FE6567"/>
    <w:rsid w:val="00FE688A"/>
    <w:rsid w:val="00FE69B3"/>
    <w:rsid w:val="00FE7F41"/>
    <w:rsid w:val="00FF0469"/>
    <w:rsid w:val="00FF11EF"/>
    <w:rsid w:val="00FF1576"/>
    <w:rsid w:val="00FF15C0"/>
    <w:rsid w:val="00FF26C9"/>
    <w:rsid w:val="00FF2707"/>
    <w:rsid w:val="00FF285B"/>
    <w:rsid w:val="00FF3EEC"/>
    <w:rsid w:val="00FF3FF2"/>
    <w:rsid w:val="00FF4AD3"/>
    <w:rsid w:val="00FF4B90"/>
    <w:rsid w:val="00FF4F0F"/>
    <w:rsid w:val="00FF50CD"/>
    <w:rsid w:val="00FF584D"/>
    <w:rsid w:val="00FF5858"/>
    <w:rsid w:val="00FF59A6"/>
    <w:rsid w:val="00FF5E9B"/>
    <w:rsid w:val="00FF6602"/>
    <w:rsid w:val="00FF6CC3"/>
    <w:rsid w:val="00FF6FC8"/>
    <w:rsid w:val="00FF706F"/>
    <w:rsid w:val="00FF7659"/>
    <w:rsid w:val="00FF7A18"/>
    <w:rsid w:val="00FF7B59"/>
  </w:rsids>
  <m:mathPr>
    <m:mathFont m:val="Cambria Math"/>
    <m:brkBin m:val="before"/>
    <m:brkBinSub m:val="--"/>
    <m:smallFrac m:val="off"/>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E0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40D9"/>
    <w:pPr>
      <w:ind w:left="720"/>
      <w:contextualSpacing/>
    </w:pPr>
  </w:style>
  <w:style w:type="paragraph" w:styleId="FootnoteText">
    <w:name w:val="footnote text"/>
    <w:basedOn w:val="Normal"/>
    <w:link w:val="FootnoteTextChar"/>
    <w:uiPriority w:val="99"/>
    <w:unhideWhenUsed/>
    <w:rsid w:val="00481956"/>
    <w:pPr>
      <w:spacing w:after="0" w:line="240" w:lineRule="auto"/>
    </w:pPr>
  </w:style>
  <w:style w:type="character" w:customStyle="1" w:styleId="FootnoteTextChar">
    <w:name w:val="Footnote Text Char"/>
    <w:basedOn w:val="DefaultParagraphFont"/>
    <w:link w:val="FootnoteText"/>
    <w:uiPriority w:val="99"/>
    <w:rsid w:val="00481956"/>
    <w:rPr>
      <w:rFonts w:eastAsiaTheme="minorEastAsia"/>
      <w:sz w:val="20"/>
      <w:szCs w:val="20"/>
      <w:lang w:eastAsia="pt-PT"/>
    </w:rPr>
  </w:style>
  <w:style w:type="character" w:styleId="FootnoteReference">
    <w:name w:val="footnote reference"/>
    <w:basedOn w:val="DefaultParagraphFont"/>
    <w:uiPriority w:val="99"/>
    <w:semiHidden/>
    <w:unhideWhenUsed/>
    <w:rsid w:val="00481956"/>
    <w:rPr>
      <w:vertAlign w:val="superscript"/>
    </w:rPr>
  </w:style>
  <w:style w:type="character" w:styleId="CommentReference">
    <w:name w:val="annotation reference"/>
    <w:basedOn w:val="DefaultParagraphFont"/>
    <w:uiPriority w:val="99"/>
    <w:semiHidden/>
    <w:unhideWhenUsed/>
    <w:rsid w:val="00ED6D68"/>
    <w:rPr>
      <w:sz w:val="16"/>
      <w:szCs w:val="16"/>
    </w:rPr>
  </w:style>
  <w:style w:type="paragraph" w:styleId="CommentText">
    <w:name w:val="annotation text"/>
    <w:basedOn w:val="Normal"/>
    <w:link w:val="CommentTextChar"/>
    <w:uiPriority w:val="99"/>
    <w:semiHidden/>
    <w:unhideWhenUsed/>
    <w:rsid w:val="00ED6D68"/>
    <w:pPr>
      <w:spacing w:line="240" w:lineRule="auto"/>
    </w:pPr>
    <w:rPr>
      <w:rFonts w:eastAsia="Times New Roman"/>
    </w:rPr>
  </w:style>
  <w:style w:type="character" w:customStyle="1" w:styleId="CommentTextChar">
    <w:name w:val="Comment Text Char"/>
    <w:basedOn w:val="DefaultParagraphFont"/>
    <w:link w:val="CommentText"/>
    <w:uiPriority w:val="99"/>
    <w:semiHidden/>
    <w:rsid w:val="00ED6D68"/>
    <w:rPr>
      <w:rFonts w:eastAsia="Times New Roman"/>
      <w:sz w:val="20"/>
      <w:szCs w:val="20"/>
      <w:lang w:eastAsia="pt-PT"/>
    </w:rPr>
  </w:style>
  <w:style w:type="table" w:styleId="TableGrid">
    <w:name w:val="Table Grid"/>
    <w:basedOn w:val="TableNormal"/>
    <w:uiPriority w:val="59"/>
    <w:rsid w:val="00ED6D68"/>
    <w:pPr>
      <w:spacing w:after="0" w:line="240" w:lineRule="auto"/>
    </w:pPr>
    <w:rPr>
      <w:rFonts w:eastAsia="Times New Roman"/>
      <w:lang w:eastAsia="pt-P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perligao1">
    <w:name w:val="Hiperligação1"/>
    <w:basedOn w:val="DefaultParagraphFont"/>
    <w:uiPriority w:val="99"/>
    <w:unhideWhenUsed/>
    <w:rsid w:val="00ED6D68"/>
    <w:rPr>
      <w:color w:val="CC9900"/>
      <w:u w:val="single"/>
    </w:rPr>
  </w:style>
  <w:style w:type="paragraph" w:styleId="BalloonText">
    <w:name w:val="Balloon Text"/>
    <w:basedOn w:val="Normal"/>
    <w:link w:val="BalloonTextChar"/>
    <w:uiPriority w:val="99"/>
    <w:semiHidden/>
    <w:unhideWhenUsed/>
    <w:rsid w:val="00ED6D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D68"/>
    <w:rPr>
      <w:rFonts w:ascii="Tahoma" w:eastAsiaTheme="minorEastAsia" w:hAnsi="Tahoma" w:cs="Tahoma"/>
      <w:sz w:val="16"/>
      <w:szCs w:val="16"/>
      <w:lang w:eastAsia="pt-PT"/>
    </w:rPr>
  </w:style>
  <w:style w:type="numbering" w:customStyle="1" w:styleId="Semlista1">
    <w:name w:val="Sem lista1"/>
    <w:next w:val="NoList"/>
    <w:uiPriority w:val="99"/>
    <w:semiHidden/>
    <w:unhideWhenUsed/>
    <w:rsid w:val="009844D2"/>
  </w:style>
  <w:style w:type="character" w:styleId="Hyperlink">
    <w:name w:val="Hyperlink"/>
    <w:basedOn w:val="DefaultParagraphFont"/>
    <w:uiPriority w:val="99"/>
    <w:unhideWhenUsed/>
    <w:rsid w:val="00563B8D"/>
    <w:rPr>
      <w:color w:val="0000FF" w:themeColor="hyperlink"/>
      <w:u w:val="single"/>
    </w:rPr>
  </w:style>
  <w:style w:type="paragraph" w:styleId="Header">
    <w:name w:val="header"/>
    <w:basedOn w:val="Normal"/>
    <w:link w:val="HeaderChar"/>
    <w:uiPriority w:val="99"/>
    <w:unhideWhenUsed/>
    <w:rsid w:val="00570AC0"/>
    <w:pPr>
      <w:tabs>
        <w:tab w:val="center" w:pos="4252"/>
        <w:tab w:val="right" w:pos="8504"/>
      </w:tabs>
      <w:spacing w:after="0" w:line="240" w:lineRule="auto"/>
    </w:pPr>
  </w:style>
  <w:style w:type="character" w:customStyle="1" w:styleId="HeaderChar">
    <w:name w:val="Header Char"/>
    <w:basedOn w:val="DefaultParagraphFont"/>
    <w:link w:val="Header"/>
    <w:uiPriority w:val="99"/>
    <w:rsid w:val="00570AC0"/>
    <w:rPr>
      <w:rFonts w:eastAsiaTheme="minorEastAsia"/>
      <w:lang w:eastAsia="pt-PT"/>
    </w:rPr>
  </w:style>
  <w:style w:type="paragraph" w:styleId="Footer">
    <w:name w:val="footer"/>
    <w:basedOn w:val="Normal"/>
    <w:link w:val="FooterChar"/>
    <w:uiPriority w:val="99"/>
    <w:unhideWhenUsed/>
    <w:rsid w:val="00570AC0"/>
    <w:pPr>
      <w:tabs>
        <w:tab w:val="center" w:pos="4252"/>
        <w:tab w:val="right" w:pos="8504"/>
      </w:tabs>
      <w:spacing w:after="0" w:line="240" w:lineRule="auto"/>
    </w:pPr>
  </w:style>
  <w:style w:type="character" w:customStyle="1" w:styleId="FooterChar">
    <w:name w:val="Footer Char"/>
    <w:basedOn w:val="DefaultParagraphFont"/>
    <w:link w:val="Footer"/>
    <w:uiPriority w:val="99"/>
    <w:rsid w:val="00570AC0"/>
    <w:rPr>
      <w:rFonts w:eastAsiaTheme="minorEastAsia"/>
      <w:lang w:eastAsia="pt-PT"/>
    </w:rPr>
  </w:style>
  <w:style w:type="character" w:customStyle="1" w:styleId="st">
    <w:name w:val="st"/>
    <w:basedOn w:val="DefaultParagraphFont"/>
    <w:rsid w:val="00CA1975"/>
  </w:style>
  <w:style w:type="paragraph" w:styleId="Revision">
    <w:name w:val="Revision"/>
    <w:hidden/>
    <w:uiPriority w:val="99"/>
    <w:semiHidden/>
    <w:rsid w:val="00C30954"/>
    <w:pPr>
      <w:spacing w:after="0" w:line="240" w:lineRule="auto"/>
    </w:pPr>
    <w:rPr>
      <w:rFonts w:eastAsiaTheme="minorEastAsia"/>
      <w:lang w:eastAsia="pt-PT"/>
    </w:rPr>
  </w:style>
  <w:style w:type="character" w:customStyle="1" w:styleId="bold1">
    <w:name w:val="bold1"/>
    <w:basedOn w:val="DefaultParagraphFont"/>
    <w:rsid w:val="00617FB5"/>
    <w:rPr>
      <w:b/>
      <w:bCs/>
    </w:rPr>
  </w:style>
  <w:style w:type="paragraph" w:styleId="NoSpacing">
    <w:name w:val="No Spacing"/>
    <w:uiPriority w:val="1"/>
    <w:qFormat/>
    <w:rsid w:val="00DC468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E0D"/>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6640D9"/>
    <w:pPr>
      <w:ind w:left="720"/>
      <w:contextualSpacing/>
    </w:pPr>
  </w:style>
  <w:style w:type="paragraph" w:styleId="Textodenotaderodap">
    <w:name w:val="footnote text"/>
    <w:basedOn w:val="Normal"/>
    <w:link w:val="TextodenotaderodapCarcter"/>
    <w:uiPriority w:val="99"/>
    <w:unhideWhenUsed/>
    <w:rsid w:val="00481956"/>
    <w:pPr>
      <w:spacing w:after="0" w:line="240" w:lineRule="auto"/>
    </w:pPr>
  </w:style>
  <w:style w:type="character" w:customStyle="1" w:styleId="TextodenotaderodapCarcter">
    <w:name w:val="Texto de nota de rodapé Carácter"/>
    <w:basedOn w:val="Tipodeletrapredefinidodopargrafo"/>
    <w:link w:val="Textodenotaderodap"/>
    <w:uiPriority w:val="99"/>
    <w:rsid w:val="00481956"/>
    <w:rPr>
      <w:rFonts w:eastAsiaTheme="minorEastAsia"/>
      <w:sz w:val="20"/>
      <w:szCs w:val="20"/>
      <w:lang w:eastAsia="pt-PT"/>
    </w:rPr>
  </w:style>
  <w:style w:type="character" w:styleId="Refdenotaderodap">
    <w:name w:val="footnote reference"/>
    <w:basedOn w:val="Tipodeletrapredefinidodopargrafo"/>
    <w:uiPriority w:val="99"/>
    <w:semiHidden/>
    <w:unhideWhenUsed/>
    <w:rsid w:val="00481956"/>
    <w:rPr>
      <w:vertAlign w:val="superscript"/>
    </w:rPr>
  </w:style>
  <w:style w:type="character" w:styleId="Refdecomentrio">
    <w:name w:val="annotation reference"/>
    <w:basedOn w:val="Tipodeletrapredefinidodopargrafo"/>
    <w:uiPriority w:val="99"/>
    <w:semiHidden/>
    <w:unhideWhenUsed/>
    <w:rsid w:val="00ED6D68"/>
    <w:rPr>
      <w:sz w:val="16"/>
      <w:szCs w:val="16"/>
    </w:rPr>
  </w:style>
  <w:style w:type="paragraph" w:styleId="Textodecomentrio">
    <w:name w:val="annotation text"/>
    <w:basedOn w:val="Normal"/>
    <w:link w:val="TextodecomentrioCarcter"/>
    <w:uiPriority w:val="99"/>
    <w:semiHidden/>
    <w:unhideWhenUsed/>
    <w:rsid w:val="00ED6D68"/>
    <w:pPr>
      <w:spacing w:line="240" w:lineRule="auto"/>
    </w:pPr>
    <w:rPr>
      <w:rFonts w:eastAsia="Times New Roman"/>
    </w:rPr>
  </w:style>
  <w:style w:type="character" w:customStyle="1" w:styleId="TextodecomentrioCarcter">
    <w:name w:val="Texto de comentário Carácter"/>
    <w:basedOn w:val="Tipodeletrapredefinidodopargrafo"/>
    <w:link w:val="Textodecomentrio"/>
    <w:uiPriority w:val="99"/>
    <w:semiHidden/>
    <w:rsid w:val="00ED6D68"/>
    <w:rPr>
      <w:rFonts w:eastAsia="Times New Roman"/>
      <w:sz w:val="20"/>
      <w:szCs w:val="20"/>
      <w:lang w:eastAsia="pt-PT"/>
    </w:rPr>
  </w:style>
  <w:style w:type="table" w:styleId="Tabelacomgrelha">
    <w:name w:val="Table Grid"/>
    <w:basedOn w:val="Tabelanormal"/>
    <w:uiPriority w:val="59"/>
    <w:rsid w:val="00ED6D68"/>
    <w:pPr>
      <w:spacing w:after="0" w:line="240" w:lineRule="auto"/>
    </w:pPr>
    <w:rPr>
      <w:rFonts w:eastAsia="Times New Roman"/>
      <w:lang w:eastAsia="pt-P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perligao1">
    <w:name w:val="Hiperligação1"/>
    <w:basedOn w:val="Tipodeletrapredefinidodopargrafo"/>
    <w:uiPriority w:val="99"/>
    <w:unhideWhenUsed/>
    <w:rsid w:val="00ED6D68"/>
    <w:rPr>
      <w:color w:val="CC9900"/>
      <w:u w:val="single"/>
    </w:rPr>
  </w:style>
  <w:style w:type="paragraph" w:styleId="Textodebalo">
    <w:name w:val="Balloon Text"/>
    <w:basedOn w:val="Normal"/>
    <w:link w:val="TextodebaloCarcter"/>
    <w:uiPriority w:val="99"/>
    <w:semiHidden/>
    <w:unhideWhenUsed/>
    <w:rsid w:val="00ED6D68"/>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ED6D68"/>
    <w:rPr>
      <w:rFonts w:ascii="Tahoma" w:eastAsiaTheme="minorEastAsia" w:hAnsi="Tahoma" w:cs="Tahoma"/>
      <w:sz w:val="16"/>
      <w:szCs w:val="16"/>
      <w:lang w:eastAsia="pt-PT"/>
    </w:rPr>
  </w:style>
  <w:style w:type="numbering" w:customStyle="1" w:styleId="Semlista1">
    <w:name w:val="Sem lista1"/>
    <w:next w:val="Semlista"/>
    <w:uiPriority w:val="99"/>
    <w:semiHidden/>
    <w:unhideWhenUsed/>
    <w:rsid w:val="009844D2"/>
  </w:style>
  <w:style w:type="character" w:styleId="Hiperligao">
    <w:name w:val="Hyperlink"/>
    <w:basedOn w:val="Tipodeletrapredefinidodopargrafo"/>
    <w:uiPriority w:val="99"/>
    <w:unhideWhenUsed/>
    <w:rsid w:val="00563B8D"/>
    <w:rPr>
      <w:color w:val="0000FF" w:themeColor="hyperlink"/>
      <w:u w:val="single"/>
    </w:rPr>
  </w:style>
  <w:style w:type="paragraph" w:styleId="Cabealho">
    <w:name w:val="header"/>
    <w:basedOn w:val="Normal"/>
    <w:link w:val="CabealhoCarcter"/>
    <w:uiPriority w:val="99"/>
    <w:unhideWhenUsed/>
    <w:rsid w:val="00570AC0"/>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570AC0"/>
    <w:rPr>
      <w:rFonts w:eastAsiaTheme="minorEastAsia"/>
      <w:lang w:eastAsia="pt-PT"/>
    </w:rPr>
  </w:style>
  <w:style w:type="paragraph" w:styleId="Rodap">
    <w:name w:val="footer"/>
    <w:basedOn w:val="Normal"/>
    <w:link w:val="RodapCarcter"/>
    <w:uiPriority w:val="99"/>
    <w:unhideWhenUsed/>
    <w:rsid w:val="00570AC0"/>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570AC0"/>
    <w:rPr>
      <w:rFonts w:eastAsiaTheme="minorEastAsia"/>
      <w:lang w:eastAsia="pt-PT"/>
    </w:rPr>
  </w:style>
  <w:style w:type="character" w:customStyle="1" w:styleId="st">
    <w:name w:val="st"/>
    <w:basedOn w:val="Tipodeletrapredefinidodopargrafo"/>
    <w:rsid w:val="00CA1975"/>
  </w:style>
  <w:style w:type="paragraph" w:styleId="Reviso">
    <w:name w:val="Revision"/>
    <w:hidden/>
    <w:uiPriority w:val="99"/>
    <w:semiHidden/>
    <w:rsid w:val="00C30954"/>
    <w:pPr>
      <w:spacing w:after="0" w:line="240" w:lineRule="auto"/>
    </w:pPr>
    <w:rPr>
      <w:rFonts w:eastAsiaTheme="minorEastAsia"/>
      <w:lang w:eastAsia="pt-PT"/>
    </w:rPr>
  </w:style>
  <w:style w:type="character" w:customStyle="1" w:styleId="bold1">
    <w:name w:val="bold1"/>
    <w:basedOn w:val="Tipodeletrapredefinidodopargrafo"/>
    <w:rsid w:val="00617FB5"/>
    <w:rPr>
      <w:b/>
      <w:bCs/>
    </w:rPr>
  </w:style>
  <w:style w:type="paragraph" w:styleId="SemEspaamento">
    <w:name w:val="No Spacing"/>
    <w:uiPriority w:val="1"/>
    <w:qFormat/>
    <w:rsid w:val="00DC4688"/>
    <w:pPr>
      <w:spacing w:after="0" w:line="240" w:lineRule="auto"/>
    </w:pPr>
  </w:style>
</w:styles>
</file>

<file path=word/webSettings.xml><?xml version="1.0" encoding="utf-8"?>
<w:webSettings xmlns:r="http://schemas.openxmlformats.org/officeDocument/2006/relationships" xmlns:w="http://schemas.openxmlformats.org/wordprocessingml/2006/main">
  <w:divs>
    <w:div w:id="104661383">
      <w:bodyDiv w:val="1"/>
      <w:marLeft w:val="0"/>
      <w:marRight w:val="0"/>
      <w:marTop w:val="0"/>
      <w:marBottom w:val="0"/>
      <w:divBdr>
        <w:top w:val="none" w:sz="0" w:space="0" w:color="auto"/>
        <w:left w:val="none" w:sz="0" w:space="0" w:color="auto"/>
        <w:bottom w:val="none" w:sz="0" w:space="0" w:color="auto"/>
        <w:right w:val="none" w:sz="0" w:space="0" w:color="auto"/>
      </w:divBdr>
    </w:div>
    <w:div w:id="126779184">
      <w:bodyDiv w:val="1"/>
      <w:marLeft w:val="0"/>
      <w:marRight w:val="0"/>
      <w:marTop w:val="0"/>
      <w:marBottom w:val="0"/>
      <w:divBdr>
        <w:top w:val="none" w:sz="0" w:space="0" w:color="auto"/>
        <w:left w:val="none" w:sz="0" w:space="0" w:color="auto"/>
        <w:bottom w:val="none" w:sz="0" w:space="0" w:color="auto"/>
        <w:right w:val="none" w:sz="0" w:space="0" w:color="auto"/>
      </w:divBdr>
    </w:div>
    <w:div w:id="259408527">
      <w:bodyDiv w:val="1"/>
      <w:marLeft w:val="0"/>
      <w:marRight w:val="0"/>
      <w:marTop w:val="0"/>
      <w:marBottom w:val="0"/>
      <w:divBdr>
        <w:top w:val="none" w:sz="0" w:space="0" w:color="auto"/>
        <w:left w:val="none" w:sz="0" w:space="0" w:color="auto"/>
        <w:bottom w:val="none" w:sz="0" w:space="0" w:color="auto"/>
        <w:right w:val="none" w:sz="0" w:space="0" w:color="auto"/>
      </w:divBdr>
    </w:div>
    <w:div w:id="435248901">
      <w:bodyDiv w:val="1"/>
      <w:marLeft w:val="0"/>
      <w:marRight w:val="0"/>
      <w:marTop w:val="0"/>
      <w:marBottom w:val="0"/>
      <w:divBdr>
        <w:top w:val="none" w:sz="0" w:space="0" w:color="auto"/>
        <w:left w:val="none" w:sz="0" w:space="0" w:color="auto"/>
        <w:bottom w:val="none" w:sz="0" w:space="0" w:color="auto"/>
        <w:right w:val="none" w:sz="0" w:space="0" w:color="auto"/>
      </w:divBdr>
    </w:div>
    <w:div w:id="442578159">
      <w:bodyDiv w:val="1"/>
      <w:marLeft w:val="0"/>
      <w:marRight w:val="0"/>
      <w:marTop w:val="0"/>
      <w:marBottom w:val="0"/>
      <w:divBdr>
        <w:top w:val="none" w:sz="0" w:space="0" w:color="auto"/>
        <w:left w:val="none" w:sz="0" w:space="0" w:color="auto"/>
        <w:bottom w:val="none" w:sz="0" w:space="0" w:color="auto"/>
        <w:right w:val="none" w:sz="0" w:space="0" w:color="auto"/>
      </w:divBdr>
    </w:div>
    <w:div w:id="449974555">
      <w:bodyDiv w:val="1"/>
      <w:marLeft w:val="0"/>
      <w:marRight w:val="0"/>
      <w:marTop w:val="0"/>
      <w:marBottom w:val="0"/>
      <w:divBdr>
        <w:top w:val="none" w:sz="0" w:space="0" w:color="auto"/>
        <w:left w:val="none" w:sz="0" w:space="0" w:color="auto"/>
        <w:bottom w:val="none" w:sz="0" w:space="0" w:color="auto"/>
        <w:right w:val="none" w:sz="0" w:space="0" w:color="auto"/>
      </w:divBdr>
    </w:div>
    <w:div w:id="498692550">
      <w:bodyDiv w:val="1"/>
      <w:marLeft w:val="0"/>
      <w:marRight w:val="0"/>
      <w:marTop w:val="0"/>
      <w:marBottom w:val="0"/>
      <w:divBdr>
        <w:top w:val="none" w:sz="0" w:space="0" w:color="auto"/>
        <w:left w:val="none" w:sz="0" w:space="0" w:color="auto"/>
        <w:bottom w:val="none" w:sz="0" w:space="0" w:color="auto"/>
        <w:right w:val="none" w:sz="0" w:space="0" w:color="auto"/>
      </w:divBdr>
    </w:div>
    <w:div w:id="554050924">
      <w:bodyDiv w:val="1"/>
      <w:marLeft w:val="0"/>
      <w:marRight w:val="0"/>
      <w:marTop w:val="0"/>
      <w:marBottom w:val="0"/>
      <w:divBdr>
        <w:top w:val="none" w:sz="0" w:space="0" w:color="auto"/>
        <w:left w:val="none" w:sz="0" w:space="0" w:color="auto"/>
        <w:bottom w:val="none" w:sz="0" w:space="0" w:color="auto"/>
        <w:right w:val="none" w:sz="0" w:space="0" w:color="auto"/>
      </w:divBdr>
    </w:div>
    <w:div w:id="609507737">
      <w:bodyDiv w:val="1"/>
      <w:marLeft w:val="0"/>
      <w:marRight w:val="0"/>
      <w:marTop w:val="0"/>
      <w:marBottom w:val="0"/>
      <w:divBdr>
        <w:top w:val="none" w:sz="0" w:space="0" w:color="auto"/>
        <w:left w:val="none" w:sz="0" w:space="0" w:color="auto"/>
        <w:bottom w:val="none" w:sz="0" w:space="0" w:color="auto"/>
        <w:right w:val="none" w:sz="0" w:space="0" w:color="auto"/>
      </w:divBdr>
    </w:div>
    <w:div w:id="637496176">
      <w:bodyDiv w:val="1"/>
      <w:marLeft w:val="0"/>
      <w:marRight w:val="0"/>
      <w:marTop w:val="0"/>
      <w:marBottom w:val="0"/>
      <w:divBdr>
        <w:top w:val="none" w:sz="0" w:space="0" w:color="auto"/>
        <w:left w:val="none" w:sz="0" w:space="0" w:color="auto"/>
        <w:bottom w:val="none" w:sz="0" w:space="0" w:color="auto"/>
        <w:right w:val="none" w:sz="0" w:space="0" w:color="auto"/>
      </w:divBdr>
    </w:div>
    <w:div w:id="776758886">
      <w:bodyDiv w:val="1"/>
      <w:marLeft w:val="0"/>
      <w:marRight w:val="0"/>
      <w:marTop w:val="0"/>
      <w:marBottom w:val="0"/>
      <w:divBdr>
        <w:top w:val="none" w:sz="0" w:space="0" w:color="auto"/>
        <w:left w:val="none" w:sz="0" w:space="0" w:color="auto"/>
        <w:bottom w:val="none" w:sz="0" w:space="0" w:color="auto"/>
        <w:right w:val="none" w:sz="0" w:space="0" w:color="auto"/>
      </w:divBdr>
    </w:div>
    <w:div w:id="782918585">
      <w:bodyDiv w:val="1"/>
      <w:marLeft w:val="0"/>
      <w:marRight w:val="0"/>
      <w:marTop w:val="0"/>
      <w:marBottom w:val="0"/>
      <w:divBdr>
        <w:top w:val="none" w:sz="0" w:space="0" w:color="auto"/>
        <w:left w:val="none" w:sz="0" w:space="0" w:color="auto"/>
        <w:bottom w:val="none" w:sz="0" w:space="0" w:color="auto"/>
        <w:right w:val="none" w:sz="0" w:space="0" w:color="auto"/>
      </w:divBdr>
    </w:div>
    <w:div w:id="817187099">
      <w:bodyDiv w:val="1"/>
      <w:marLeft w:val="0"/>
      <w:marRight w:val="0"/>
      <w:marTop w:val="0"/>
      <w:marBottom w:val="0"/>
      <w:divBdr>
        <w:top w:val="none" w:sz="0" w:space="0" w:color="auto"/>
        <w:left w:val="none" w:sz="0" w:space="0" w:color="auto"/>
        <w:bottom w:val="none" w:sz="0" w:space="0" w:color="auto"/>
        <w:right w:val="none" w:sz="0" w:space="0" w:color="auto"/>
      </w:divBdr>
    </w:div>
    <w:div w:id="1030763262">
      <w:bodyDiv w:val="1"/>
      <w:marLeft w:val="0"/>
      <w:marRight w:val="0"/>
      <w:marTop w:val="0"/>
      <w:marBottom w:val="0"/>
      <w:divBdr>
        <w:top w:val="none" w:sz="0" w:space="0" w:color="auto"/>
        <w:left w:val="none" w:sz="0" w:space="0" w:color="auto"/>
        <w:bottom w:val="none" w:sz="0" w:space="0" w:color="auto"/>
        <w:right w:val="none" w:sz="0" w:space="0" w:color="auto"/>
      </w:divBdr>
    </w:div>
    <w:div w:id="1045255795">
      <w:bodyDiv w:val="1"/>
      <w:marLeft w:val="0"/>
      <w:marRight w:val="0"/>
      <w:marTop w:val="0"/>
      <w:marBottom w:val="0"/>
      <w:divBdr>
        <w:top w:val="none" w:sz="0" w:space="0" w:color="auto"/>
        <w:left w:val="none" w:sz="0" w:space="0" w:color="auto"/>
        <w:bottom w:val="none" w:sz="0" w:space="0" w:color="auto"/>
        <w:right w:val="none" w:sz="0" w:space="0" w:color="auto"/>
      </w:divBdr>
    </w:div>
    <w:div w:id="1140922521">
      <w:bodyDiv w:val="1"/>
      <w:marLeft w:val="0"/>
      <w:marRight w:val="0"/>
      <w:marTop w:val="0"/>
      <w:marBottom w:val="0"/>
      <w:divBdr>
        <w:top w:val="none" w:sz="0" w:space="0" w:color="auto"/>
        <w:left w:val="none" w:sz="0" w:space="0" w:color="auto"/>
        <w:bottom w:val="none" w:sz="0" w:space="0" w:color="auto"/>
        <w:right w:val="none" w:sz="0" w:space="0" w:color="auto"/>
      </w:divBdr>
    </w:div>
    <w:div w:id="1152407524">
      <w:bodyDiv w:val="1"/>
      <w:marLeft w:val="0"/>
      <w:marRight w:val="0"/>
      <w:marTop w:val="90"/>
      <w:marBottom w:val="90"/>
      <w:divBdr>
        <w:top w:val="none" w:sz="0" w:space="0" w:color="auto"/>
        <w:left w:val="none" w:sz="0" w:space="0" w:color="auto"/>
        <w:bottom w:val="none" w:sz="0" w:space="0" w:color="auto"/>
        <w:right w:val="none" w:sz="0" w:space="0" w:color="auto"/>
      </w:divBdr>
      <w:divsChild>
        <w:div w:id="196889947">
          <w:marLeft w:val="0"/>
          <w:marRight w:val="0"/>
          <w:marTop w:val="0"/>
          <w:marBottom w:val="0"/>
          <w:divBdr>
            <w:top w:val="none" w:sz="0" w:space="0" w:color="auto"/>
            <w:left w:val="none" w:sz="0" w:space="0" w:color="auto"/>
            <w:bottom w:val="none" w:sz="0" w:space="0" w:color="auto"/>
            <w:right w:val="none" w:sz="0" w:space="0" w:color="auto"/>
          </w:divBdr>
          <w:divsChild>
            <w:div w:id="1133864841">
              <w:marLeft w:val="0"/>
              <w:marRight w:val="0"/>
              <w:marTop w:val="0"/>
              <w:marBottom w:val="150"/>
              <w:divBdr>
                <w:top w:val="single" w:sz="6" w:space="0" w:color="EFEFEF"/>
                <w:left w:val="single" w:sz="6" w:space="0" w:color="EFEFEF"/>
                <w:bottom w:val="single" w:sz="6" w:space="0" w:color="EFEFEF"/>
                <w:right w:val="single" w:sz="6" w:space="0" w:color="EFEFEF"/>
              </w:divBdr>
              <w:divsChild>
                <w:div w:id="6657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5108">
      <w:bodyDiv w:val="1"/>
      <w:marLeft w:val="0"/>
      <w:marRight w:val="0"/>
      <w:marTop w:val="0"/>
      <w:marBottom w:val="0"/>
      <w:divBdr>
        <w:top w:val="none" w:sz="0" w:space="0" w:color="auto"/>
        <w:left w:val="none" w:sz="0" w:space="0" w:color="auto"/>
        <w:bottom w:val="none" w:sz="0" w:space="0" w:color="auto"/>
        <w:right w:val="none" w:sz="0" w:space="0" w:color="auto"/>
      </w:divBdr>
    </w:div>
    <w:div w:id="1352952773">
      <w:bodyDiv w:val="1"/>
      <w:marLeft w:val="0"/>
      <w:marRight w:val="0"/>
      <w:marTop w:val="0"/>
      <w:marBottom w:val="0"/>
      <w:divBdr>
        <w:top w:val="none" w:sz="0" w:space="0" w:color="auto"/>
        <w:left w:val="none" w:sz="0" w:space="0" w:color="auto"/>
        <w:bottom w:val="none" w:sz="0" w:space="0" w:color="auto"/>
        <w:right w:val="none" w:sz="0" w:space="0" w:color="auto"/>
      </w:divBdr>
    </w:div>
    <w:div w:id="1363675524">
      <w:bodyDiv w:val="1"/>
      <w:marLeft w:val="0"/>
      <w:marRight w:val="0"/>
      <w:marTop w:val="0"/>
      <w:marBottom w:val="0"/>
      <w:divBdr>
        <w:top w:val="none" w:sz="0" w:space="0" w:color="auto"/>
        <w:left w:val="none" w:sz="0" w:space="0" w:color="auto"/>
        <w:bottom w:val="none" w:sz="0" w:space="0" w:color="auto"/>
        <w:right w:val="none" w:sz="0" w:space="0" w:color="auto"/>
      </w:divBdr>
    </w:div>
    <w:div w:id="1453742868">
      <w:bodyDiv w:val="1"/>
      <w:marLeft w:val="0"/>
      <w:marRight w:val="0"/>
      <w:marTop w:val="0"/>
      <w:marBottom w:val="0"/>
      <w:divBdr>
        <w:top w:val="none" w:sz="0" w:space="0" w:color="auto"/>
        <w:left w:val="none" w:sz="0" w:space="0" w:color="auto"/>
        <w:bottom w:val="none" w:sz="0" w:space="0" w:color="auto"/>
        <w:right w:val="none" w:sz="0" w:space="0" w:color="auto"/>
      </w:divBdr>
    </w:div>
    <w:div w:id="1499074964">
      <w:bodyDiv w:val="1"/>
      <w:marLeft w:val="0"/>
      <w:marRight w:val="0"/>
      <w:marTop w:val="90"/>
      <w:marBottom w:val="90"/>
      <w:divBdr>
        <w:top w:val="none" w:sz="0" w:space="0" w:color="auto"/>
        <w:left w:val="none" w:sz="0" w:space="0" w:color="auto"/>
        <w:bottom w:val="none" w:sz="0" w:space="0" w:color="auto"/>
        <w:right w:val="none" w:sz="0" w:space="0" w:color="auto"/>
      </w:divBdr>
      <w:divsChild>
        <w:div w:id="975256619">
          <w:marLeft w:val="0"/>
          <w:marRight w:val="0"/>
          <w:marTop w:val="0"/>
          <w:marBottom w:val="0"/>
          <w:divBdr>
            <w:top w:val="none" w:sz="0" w:space="0" w:color="auto"/>
            <w:left w:val="none" w:sz="0" w:space="0" w:color="auto"/>
            <w:bottom w:val="none" w:sz="0" w:space="0" w:color="auto"/>
            <w:right w:val="none" w:sz="0" w:space="0" w:color="auto"/>
          </w:divBdr>
          <w:divsChild>
            <w:div w:id="1159808830">
              <w:marLeft w:val="0"/>
              <w:marRight w:val="0"/>
              <w:marTop w:val="0"/>
              <w:marBottom w:val="150"/>
              <w:divBdr>
                <w:top w:val="single" w:sz="6" w:space="0" w:color="EFEFEF"/>
                <w:left w:val="single" w:sz="6" w:space="0" w:color="EFEFEF"/>
                <w:bottom w:val="single" w:sz="6" w:space="0" w:color="EFEFEF"/>
                <w:right w:val="single" w:sz="6" w:space="0" w:color="EFEFEF"/>
              </w:divBdr>
              <w:divsChild>
                <w:div w:id="10799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731806">
      <w:bodyDiv w:val="1"/>
      <w:marLeft w:val="0"/>
      <w:marRight w:val="0"/>
      <w:marTop w:val="0"/>
      <w:marBottom w:val="0"/>
      <w:divBdr>
        <w:top w:val="none" w:sz="0" w:space="0" w:color="auto"/>
        <w:left w:val="none" w:sz="0" w:space="0" w:color="auto"/>
        <w:bottom w:val="none" w:sz="0" w:space="0" w:color="auto"/>
        <w:right w:val="none" w:sz="0" w:space="0" w:color="auto"/>
      </w:divBdr>
    </w:div>
    <w:div w:id="1618218013">
      <w:bodyDiv w:val="1"/>
      <w:marLeft w:val="0"/>
      <w:marRight w:val="0"/>
      <w:marTop w:val="0"/>
      <w:marBottom w:val="0"/>
      <w:divBdr>
        <w:top w:val="none" w:sz="0" w:space="0" w:color="auto"/>
        <w:left w:val="none" w:sz="0" w:space="0" w:color="auto"/>
        <w:bottom w:val="none" w:sz="0" w:space="0" w:color="auto"/>
        <w:right w:val="none" w:sz="0" w:space="0" w:color="auto"/>
      </w:divBdr>
    </w:div>
    <w:div w:id="1727994806">
      <w:bodyDiv w:val="1"/>
      <w:marLeft w:val="0"/>
      <w:marRight w:val="0"/>
      <w:marTop w:val="0"/>
      <w:marBottom w:val="0"/>
      <w:divBdr>
        <w:top w:val="none" w:sz="0" w:space="0" w:color="auto"/>
        <w:left w:val="none" w:sz="0" w:space="0" w:color="auto"/>
        <w:bottom w:val="none" w:sz="0" w:space="0" w:color="auto"/>
        <w:right w:val="none" w:sz="0" w:space="0" w:color="auto"/>
      </w:divBdr>
    </w:div>
    <w:div w:id="1748652524">
      <w:bodyDiv w:val="1"/>
      <w:marLeft w:val="0"/>
      <w:marRight w:val="0"/>
      <w:marTop w:val="0"/>
      <w:marBottom w:val="0"/>
      <w:divBdr>
        <w:top w:val="none" w:sz="0" w:space="0" w:color="auto"/>
        <w:left w:val="none" w:sz="0" w:space="0" w:color="auto"/>
        <w:bottom w:val="none" w:sz="0" w:space="0" w:color="auto"/>
        <w:right w:val="none" w:sz="0" w:space="0" w:color="auto"/>
      </w:divBdr>
    </w:div>
    <w:div w:id="1771469448">
      <w:bodyDiv w:val="1"/>
      <w:marLeft w:val="0"/>
      <w:marRight w:val="0"/>
      <w:marTop w:val="0"/>
      <w:marBottom w:val="0"/>
      <w:divBdr>
        <w:top w:val="none" w:sz="0" w:space="0" w:color="auto"/>
        <w:left w:val="none" w:sz="0" w:space="0" w:color="auto"/>
        <w:bottom w:val="none" w:sz="0" w:space="0" w:color="auto"/>
        <w:right w:val="none" w:sz="0" w:space="0" w:color="auto"/>
      </w:divBdr>
    </w:div>
    <w:div w:id="1900704970">
      <w:bodyDiv w:val="1"/>
      <w:marLeft w:val="0"/>
      <w:marRight w:val="0"/>
      <w:marTop w:val="0"/>
      <w:marBottom w:val="0"/>
      <w:divBdr>
        <w:top w:val="none" w:sz="0" w:space="0" w:color="auto"/>
        <w:left w:val="none" w:sz="0" w:space="0" w:color="auto"/>
        <w:bottom w:val="none" w:sz="0" w:space="0" w:color="auto"/>
        <w:right w:val="none" w:sz="0" w:space="0" w:color="auto"/>
      </w:divBdr>
    </w:div>
    <w:div w:id="1957905984">
      <w:bodyDiv w:val="1"/>
      <w:marLeft w:val="0"/>
      <w:marRight w:val="0"/>
      <w:marTop w:val="0"/>
      <w:marBottom w:val="0"/>
      <w:divBdr>
        <w:top w:val="none" w:sz="0" w:space="0" w:color="auto"/>
        <w:left w:val="none" w:sz="0" w:space="0" w:color="auto"/>
        <w:bottom w:val="none" w:sz="0" w:space="0" w:color="auto"/>
        <w:right w:val="none" w:sz="0" w:space="0" w:color="auto"/>
      </w:divBdr>
    </w:div>
    <w:div w:id="2032951867">
      <w:bodyDiv w:val="1"/>
      <w:marLeft w:val="0"/>
      <w:marRight w:val="0"/>
      <w:marTop w:val="0"/>
      <w:marBottom w:val="0"/>
      <w:divBdr>
        <w:top w:val="none" w:sz="0" w:space="0" w:color="auto"/>
        <w:left w:val="none" w:sz="0" w:space="0" w:color="auto"/>
        <w:bottom w:val="none" w:sz="0" w:space="0" w:color="auto"/>
        <w:right w:val="none" w:sz="0" w:space="0" w:color="auto"/>
      </w:divBdr>
    </w:div>
    <w:div w:id="2080399928">
      <w:bodyDiv w:val="1"/>
      <w:marLeft w:val="0"/>
      <w:marRight w:val="0"/>
      <w:marTop w:val="0"/>
      <w:marBottom w:val="0"/>
      <w:divBdr>
        <w:top w:val="none" w:sz="0" w:space="0" w:color="auto"/>
        <w:left w:val="none" w:sz="0" w:space="0" w:color="auto"/>
        <w:bottom w:val="none" w:sz="0" w:space="0" w:color="auto"/>
        <w:right w:val="none" w:sz="0" w:space="0" w:color="auto"/>
      </w:divBdr>
    </w:div>
    <w:div w:id="2093890362">
      <w:bodyDiv w:val="1"/>
      <w:marLeft w:val="0"/>
      <w:marRight w:val="0"/>
      <w:marTop w:val="90"/>
      <w:marBottom w:val="90"/>
      <w:divBdr>
        <w:top w:val="none" w:sz="0" w:space="0" w:color="auto"/>
        <w:left w:val="none" w:sz="0" w:space="0" w:color="auto"/>
        <w:bottom w:val="none" w:sz="0" w:space="0" w:color="auto"/>
        <w:right w:val="none" w:sz="0" w:space="0" w:color="auto"/>
      </w:divBdr>
      <w:divsChild>
        <w:div w:id="606619259">
          <w:marLeft w:val="0"/>
          <w:marRight w:val="0"/>
          <w:marTop w:val="0"/>
          <w:marBottom w:val="0"/>
          <w:divBdr>
            <w:top w:val="none" w:sz="0" w:space="0" w:color="auto"/>
            <w:left w:val="none" w:sz="0" w:space="0" w:color="auto"/>
            <w:bottom w:val="none" w:sz="0" w:space="0" w:color="auto"/>
            <w:right w:val="none" w:sz="0" w:space="0" w:color="auto"/>
          </w:divBdr>
          <w:divsChild>
            <w:div w:id="592398389">
              <w:marLeft w:val="0"/>
              <w:marRight w:val="0"/>
              <w:marTop w:val="0"/>
              <w:marBottom w:val="150"/>
              <w:divBdr>
                <w:top w:val="single" w:sz="6" w:space="0" w:color="EFEFEF"/>
                <w:left w:val="single" w:sz="6" w:space="0" w:color="EFEFEF"/>
                <w:bottom w:val="single" w:sz="6" w:space="0" w:color="EFEFEF"/>
                <w:right w:val="single" w:sz="6" w:space="0" w:color="EFEFEF"/>
              </w:divBdr>
              <w:divsChild>
                <w:div w:id="163463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emf"/><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4.emf"/><Relationship Id="rId50" Type="http://schemas.openxmlformats.org/officeDocument/2006/relationships/chart" Target="charts/chart6.xml"/><Relationship Id="rId55" Type="http://schemas.openxmlformats.org/officeDocument/2006/relationships/chart" Target="charts/chart8.xml"/><Relationship Id="rId63" Type="http://schemas.openxmlformats.org/officeDocument/2006/relationships/image" Target="media/image44.png"/><Relationship Id="rId68" Type="http://schemas.openxmlformats.org/officeDocument/2006/relationships/chart" Target="charts/chart15.xml"/><Relationship Id="rId76" Type="http://schemas.openxmlformats.org/officeDocument/2006/relationships/chart" Target="charts/chart23.xml"/><Relationship Id="rId84" Type="http://schemas.openxmlformats.org/officeDocument/2006/relationships/chart" Target="charts/chart25.xml"/><Relationship Id="rId89" Type="http://schemas.openxmlformats.org/officeDocument/2006/relationships/hyperlink" Target="http://pt.slideshare.net/adrianomedico/p-diabtico-no-contexto-da-neuropatia-diabtica-e-doena-arterial-perifrica" TargetMode="External"/><Relationship Id="rId7" Type="http://schemas.openxmlformats.org/officeDocument/2006/relationships/endnotes" Target="endnotes.xml"/><Relationship Id="rId71" Type="http://schemas.openxmlformats.org/officeDocument/2006/relationships/chart" Target="charts/chart18.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4.emf"/><Relationship Id="rId24" Type="http://schemas.openxmlformats.org/officeDocument/2006/relationships/image" Target="media/image13.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png"/><Relationship Id="rId45" Type="http://schemas.openxmlformats.org/officeDocument/2006/relationships/image" Target="media/image33.emf"/><Relationship Id="rId53" Type="http://schemas.openxmlformats.org/officeDocument/2006/relationships/image" Target="media/image39.png"/><Relationship Id="rId58" Type="http://schemas.openxmlformats.org/officeDocument/2006/relationships/image" Target="media/image41.png"/><Relationship Id="rId66" Type="http://schemas.openxmlformats.org/officeDocument/2006/relationships/chart" Target="charts/chart13.xml"/><Relationship Id="rId74" Type="http://schemas.openxmlformats.org/officeDocument/2006/relationships/chart" Target="charts/chart21.xml"/><Relationship Id="rId79" Type="http://schemas.openxmlformats.org/officeDocument/2006/relationships/image" Target="media/image47.jpeg"/><Relationship Id="rId87" Type="http://schemas.openxmlformats.org/officeDocument/2006/relationships/hyperlink" Target="http://www.portugal.gov.pt/media/871173/20130219_relatorioanualdiabetes_2012" TargetMode="External"/><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image" Target="media/image50.png"/><Relationship Id="rId90" Type="http://schemas.openxmlformats.org/officeDocument/2006/relationships/footer" Target="footer1.xml"/><Relationship Id="rId19" Type="http://schemas.openxmlformats.org/officeDocument/2006/relationships/hyperlink" Target="http://pt.slideshare.net/adrianomedico/p-diabtico-no-contexto-da-neuropatia-diabtica-e-doena-arterial-perifrica" TargetMode="External"/><Relationship Id="rId14" Type="http://schemas.openxmlformats.org/officeDocument/2006/relationships/chart" Target="charts/chart1.xm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5.png"/><Relationship Id="rId56" Type="http://schemas.openxmlformats.org/officeDocument/2006/relationships/chart" Target="charts/chart9.xml"/><Relationship Id="rId64" Type="http://schemas.openxmlformats.org/officeDocument/2006/relationships/image" Target="media/image45.png"/><Relationship Id="rId69" Type="http://schemas.openxmlformats.org/officeDocument/2006/relationships/chart" Target="charts/chart16.xml"/><Relationship Id="rId77" Type="http://schemas.openxmlformats.org/officeDocument/2006/relationships/chart" Target="charts/chart24.xml"/><Relationship Id="rId8" Type="http://schemas.openxmlformats.org/officeDocument/2006/relationships/image" Target="media/image1.png"/><Relationship Id="rId51" Type="http://schemas.openxmlformats.org/officeDocument/2006/relationships/image" Target="media/image37.emf"/><Relationship Id="rId72" Type="http://schemas.openxmlformats.org/officeDocument/2006/relationships/chart" Target="charts/chart19.xml"/><Relationship Id="rId80" Type="http://schemas.openxmlformats.org/officeDocument/2006/relationships/image" Target="media/image48.png"/><Relationship Id="rId85" Type="http://schemas.openxmlformats.org/officeDocument/2006/relationships/image" Target="media/image52.emf"/><Relationship Id="rId93"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chart" Target="charts/chart4.xml"/><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chart" Target="charts/chart5.xml"/><Relationship Id="rId59" Type="http://schemas.openxmlformats.org/officeDocument/2006/relationships/chart" Target="charts/chart10.xml"/><Relationship Id="rId67" Type="http://schemas.openxmlformats.org/officeDocument/2006/relationships/chart" Target="charts/chart14.xml"/><Relationship Id="rId20" Type="http://schemas.openxmlformats.org/officeDocument/2006/relationships/image" Target="media/image9.png"/><Relationship Id="rId41" Type="http://schemas.openxmlformats.org/officeDocument/2006/relationships/image" Target="media/image29.emf"/><Relationship Id="rId54" Type="http://schemas.openxmlformats.org/officeDocument/2006/relationships/chart" Target="charts/chart7.xml"/><Relationship Id="rId62" Type="http://schemas.openxmlformats.org/officeDocument/2006/relationships/image" Target="media/image43.png"/><Relationship Id="rId70" Type="http://schemas.openxmlformats.org/officeDocument/2006/relationships/chart" Target="charts/chart17.xml"/><Relationship Id="rId75" Type="http://schemas.openxmlformats.org/officeDocument/2006/relationships/chart" Target="charts/chart22.xml"/><Relationship Id="rId83" Type="http://schemas.openxmlformats.org/officeDocument/2006/relationships/image" Target="media/image51.png"/><Relationship Id="rId88" Type="http://schemas.openxmlformats.org/officeDocument/2006/relationships/hyperlink" Target="http://www.portugal.gov.pt/media/871173/20130219_relatorioanualdiabetes_2012"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image" Target="media/image36.emf"/><Relationship Id="rId57" Type="http://schemas.openxmlformats.org/officeDocument/2006/relationships/image" Target="media/image40.png"/><Relationship Id="rId10" Type="http://schemas.openxmlformats.org/officeDocument/2006/relationships/image" Target="media/image3.emf"/><Relationship Id="rId31" Type="http://schemas.openxmlformats.org/officeDocument/2006/relationships/image" Target="media/image19.png"/><Relationship Id="rId44" Type="http://schemas.openxmlformats.org/officeDocument/2006/relationships/image" Target="media/image32.emf"/><Relationship Id="rId52" Type="http://schemas.openxmlformats.org/officeDocument/2006/relationships/image" Target="media/image38.emf"/><Relationship Id="rId60" Type="http://schemas.openxmlformats.org/officeDocument/2006/relationships/chart" Target="charts/chart11.xml"/><Relationship Id="rId65" Type="http://schemas.openxmlformats.org/officeDocument/2006/relationships/chart" Target="charts/chart12.xml"/><Relationship Id="rId73" Type="http://schemas.openxmlformats.org/officeDocument/2006/relationships/chart" Target="charts/chart20.xml"/><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3.emf"/><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www.portugal.gov.pt/media/871173/20130219_relatorioanualdiabetes_2012.pdf" TargetMode="External"/><Relationship Id="rId3" Type="http://schemas.openxmlformats.org/officeDocument/2006/relationships/hyperlink" Target="http://www.portaldasa&#250;de.pt" TargetMode="External"/><Relationship Id="rId7" Type="http://schemas.openxmlformats.org/officeDocument/2006/relationships/hyperlink" Target="http://www.portaldasa&#250;de.pt" TargetMode="External"/><Relationship Id="rId2" Type="http://schemas.openxmlformats.org/officeDocument/2006/relationships/hyperlink" Target="http://www.portaldasa&#250;de.pt" TargetMode="External"/><Relationship Id="rId1" Type="http://schemas.openxmlformats.org/officeDocument/2006/relationships/hyperlink" Target="http://www.bioeticaediplomacia.org/wp-content/uploads/2013/10/alma-ata.pdf" TargetMode="External"/><Relationship Id="rId6" Type="http://schemas.openxmlformats.org/officeDocument/2006/relationships/hyperlink" Target="http://www.portaldasa&#250;de.pt.Consultado" TargetMode="External"/><Relationship Id="rId5" Type="http://schemas.openxmlformats.org/officeDocument/2006/relationships/hyperlink" Target="http://www.portaldasa&#250;de.pt" TargetMode="External"/><Relationship Id="rId4" Type="http://schemas.openxmlformats.org/officeDocument/2006/relationships/hyperlink" Target="http://www.portaldasa&#250;de.pt" TargetMode="External"/><Relationship Id="rId9" Type="http://schemas.openxmlformats.org/officeDocument/2006/relationships/hyperlink" Target="http://www.idf.org/prevention.Consultado"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Paula\mestrado\Documents\MESTRADO\TESE%20Paula%20por%20capitulos\ARS%20-%20Dados%20demogr&#225;ficos%20e%20recursos%20humano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2.xml.rels><?xml version="1.0" encoding="UTF-8" standalone="yes"?>
<Relationships xmlns="http://schemas.openxmlformats.org/package/2006/relationships"><Relationship Id="rId2" Type="http://schemas.openxmlformats.org/officeDocument/2006/relationships/oleObject" Target="file:///C:\Users\Paula\mestrado\Documents\MESTRADO\TESE%20Paula%20por%20capitulos\ARS%20-%20Dados%20demogr&#225;ficos%20e%20recursos%20humanos.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Office_Excel_Worksheet20.xlsx"/><Relationship Id="rId1" Type="http://schemas.openxmlformats.org/officeDocument/2006/relationships/themeOverride" Target="../theme/themeOverride8.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Paula\mestrado\Documents\MESTRADO\TESE%20Paula%20por%20capitulos\ARS%20-%20Dados%20demogr&#225;ficos%20e%20recursos%20humano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Paula\mestrado\Documents\MESTRADO\TESE%20Paula%20por%20capitulos\ARS%20-%20Dados%20demogr&#225;ficos%20e%20recursos%20humano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9.xml.rels><?xml version="1.0" encoding="UTF-8" standalone="yes"?>
<Relationships xmlns="http://schemas.openxmlformats.org/package/2006/relationships"><Relationship Id="rId2" Type="http://schemas.openxmlformats.org/officeDocument/2006/relationships/oleObject" Target="Gr&#225;fico%20no%20Microsoft%20Word"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405074365704306E-2"/>
          <c:y val="3.2882035578886006E-2"/>
          <c:w val="0.63751181102362209"/>
          <c:h val="0.77611475648877226"/>
        </c:manualLayout>
      </c:layout>
      <c:barChart>
        <c:barDir val="col"/>
        <c:grouping val="clustered"/>
        <c:ser>
          <c:idx val="0"/>
          <c:order val="0"/>
          <c:tx>
            <c:strRef>
              <c:f>'Indice de envelhecimento'!$F$3:$F$4</c:f>
              <c:strCache>
                <c:ptCount val="1"/>
                <c:pt idx="0">
                  <c:v>2011 Índice de Envelhecimento</c:v>
                </c:pt>
              </c:strCache>
            </c:strRef>
          </c:tx>
          <c:cat>
            <c:strRef>
              <c:f>'Indice de envelhecimento'!$E$5:$E$9</c:f>
              <c:strCache>
                <c:ptCount val="5"/>
                <c:pt idx="0">
                  <c:v>Continente</c:v>
                </c:pt>
                <c:pt idx="1">
                  <c:v>Alentejo Litoral</c:v>
                </c:pt>
                <c:pt idx="2">
                  <c:v>Alto Alentejo</c:v>
                </c:pt>
                <c:pt idx="3">
                  <c:v>Alentejo Central</c:v>
                </c:pt>
                <c:pt idx="4">
                  <c:v>Baixo Alentejo</c:v>
                </c:pt>
              </c:strCache>
            </c:strRef>
          </c:cat>
          <c:val>
            <c:numRef>
              <c:f>'Indice de envelhecimento'!$F$5:$F$9</c:f>
              <c:numCache>
                <c:formatCode>General</c:formatCode>
                <c:ptCount val="5"/>
                <c:pt idx="0">
                  <c:v>131.30000000000001</c:v>
                </c:pt>
                <c:pt idx="1">
                  <c:v>190.1</c:v>
                </c:pt>
                <c:pt idx="2">
                  <c:v>213.9</c:v>
                </c:pt>
                <c:pt idx="3">
                  <c:v>185.9</c:v>
                </c:pt>
                <c:pt idx="4">
                  <c:v>189.6</c:v>
                </c:pt>
              </c:numCache>
            </c:numRef>
          </c:val>
        </c:ser>
        <c:dLbls/>
        <c:axId val="49283840"/>
        <c:axId val="49285376"/>
      </c:barChart>
      <c:catAx>
        <c:axId val="49283840"/>
        <c:scaling>
          <c:orientation val="minMax"/>
        </c:scaling>
        <c:axPos val="b"/>
        <c:tickLblPos val="nextTo"/>
        <c:crossAx val="49285376"/>
        <c:crosses val="autoZero"/>
        <c:auto val="1"/>
        <c:lblAlgn val="ctr"/>
        <c:lblOffset val="100"/>
      </c:catAx>
      <c:valAx>
        <c:axId val="49285376"/>
        <c:scaling>
          <c:orientation val="minMax"/>
        </c:scaling>
        <c:axPos val="l"/>
        <c:majorGridlines>
          <c:spPr>
            <a:ln>
              <a:noFill/>
            </a:ln>
          </c:spPr>
        </c:majorGridlines>
        <c:numFmt formatCode="General" sourceLinked="1"/>
        <c:tickLblPos val="nextTo"/>
        <c:crossAx val="49283840"/>
        <c:crosses val="autoZero"/>
        <c:crossBetween val="between"/>
      </c:valAx>
      <c:spPr>
        <a:noFill/>
        <a:ln w="25400">
          <a:noFill/>
        </a:ln>
      </c:spPr>
    </c:plotArea>
    <c:legend>
      <c:legendPos val="r"/>
      <c:layout/>
    </c:legend>
    <c:plotVisOnly val="1"/>
    <c:dispBlanksAs val="gap"/>
  </c:chart>
  <c:spPr>
    <a:noFill/>
    <a:ln>
      <a:no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en-US"/>
  <c:chart>
    <c:autoTitleDeleted val="1"/>
    <c:plotArea>
      <c:layout/>
      <c:barChart>
        <c:barDir val="col"/>
        <c:grouping val="clustered"/>
        <c:ser>
          <c:idx val="0"/>
          <c:order val="0"/>
          <c:tx>
            <c:strRef>
              <c:f>Sheet1!$C$578:$C$579</c:f>
              <c:strCache>
                <c:ptCount val="1"/>
                <c:pt idx="0">
                  <c:v>Parâmetros de avaliação - Tenho feito uma alimentação equilibrada Frequency</c:v>
                </c:pt>
              </c:strCache>
            </c:strRef>
          </c:tx>
          <c:cat>
            <c:strRef>
              <c:f>Sheet1!$A$580:$B$584</c:f>
              <c:strCache>
                <c:ptCount val="5"/>
                <c:pt idx="0">
                  <c:v>1</c:v>
                </c:pt>
                <c:pt idx="1">
                  <c:v>2</c:v>
                </c:pt>
                <c:pt idx="2">
                  <c:v>3</c:v>
                </c:pt>
                <c:pt idx="3">
                  <c:v>4</c:v>
                </c:pt>
                <c:pt idx="4">
                  <c:v>5</c:v>
                </c:pt>
              </c:strCache>
            </c:strRef>
          </c:cat>
          <c:val>
            <c:numRef>
              <c:f>Sheet1!$C$580:$C$584</c:f>
              <c:numCache>
                <c:formatCode>###0</c:formatCode>
                <c:ptCount val="5"/>
                <c:pt idx="0">
                  <c:v>3</c:v>
                </c:pt>
                <c:pt idx="1">
                  <c:v>1</c:v>
                </c:pt>
                <c:pt idx="2">
                  <c:v>21</c:v>
                </c:pt>
                <c:pt idx="3">
                  <c:v>14</c:v>
                </c:pt>
                <c:pt idx="4">
                  <c:v>17</c:v>
                </c:pt>
              </c:numCache>
            </c:numRef>
          </c:val>
        </c:ser>
        <c:dLbls/>
        <c:axId val="88000000"/>
        <c:axId val="88001536"/>
      </c:barChart>
      <c:catAx>
        <c:axId val="88000000"/>
        <c:scaling>
          <c:orientation val="minMax"/>
        </c:scaling>
        <c:axPos val="b"/>
        <c:numFmt formatCode="General" sourceLinked="1"/>
        <c:tickLblPos val="nextTo"/>
        <c:crossAx val="88001536"/>
        <c:crosses val="autoZero"/>
        <c:auto val="1"/>
        <c:lblAlgn val="ctr"/>
        <c:lblOffset val="100"/>
      </c:catAx>
      <c:valAx>
        <c:axId val="88001536"/>
        <c:scaling>
          <c:orientation val="minMax"/>
        </c:scaling>
        <c:axPos val="l"/>
        <c:majorGridlines/>
        <c:numFmt formatCode="###0" sourceLinked="1"/>
        <c:tickLblPos val="nextTo"/>
        <c:crossAx val="88000000"/>
        <c:crosses val="autoZero"/>
        <c:crossBetween val="between"/>
      </c:valAx>
    </c:plotArea>
    <c:plotVisOnly val="1"/>
    <c:dispBlanksAs val="gap"/>
  </c:chart>
  <c:spPr>
    <a:noFill/>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US"/>
  <c:chart>
    <c:autoTitleDeleted val="1"/>
    <c:plotArea>
      <c:layout/>
      <c:barChart>
        <c:barDir val="col"/>
        <c:grouping val="clustered"/>
        <c:ser>
          <c:idx val="0"/>
          <c:order val="0"/>
          <c:tx>
            <c:strRef>
              <c:f>Sheet1!$C$587:$C$588</c:f>
              <c:strCache>
                <c:ptCount val="1"/>
                <c:pt idx="0">
                  <c:v>Parâmetros de avaliação - Faço exercício físico (inclui caminhadas) Frequency</c:v>
                </c:pt>
              </c:strCache>
            </c:strRef>
          </c:tx>
          <c:cat>
            <c:strRef>
              <c:f>Sheet1!$A$589:$B$593</c:f>
              <c:strCache>
                <c:ptCount val="5"/>
                <c:pt idx="0">
                  <c:v>1</c:v>
                </c:pt>
                <c:pt idx="1">
                  <c:v>2</c:v>
                </c:pt>
                <c:pt idx="2">
                  <c:v>3</c:v>
                </c:pt>
                <c:pt idx="3">
                  <c:v>4</c:v>
                </c:pt>
                <c:pt idx="4">
                  <c:v>5</c:v>
                </c:pt>
              </c:strCache>
            </c:strRef>
          </c:cat>
          <c:val>
            <c:numRef>
              <c:f>Sheet1!$C$589:$C$593</c:f>
              <c:numCache>
                <c:formatCode>###0</c:formatCode>
                <c:ptCount val="5"/>
                <c:pt idx="0">
                  <c:v>12</c:v>
                </c:pt>
                <c:pt idx="1">
                  <c:v>8</c:v>
                </c:pt>
                <c:pt idx="2">
                  <c:v>12</c:v>
                </c:pt>
                <c:pt idx="3">
                  <c:v>10</c:v>
                </c:pt>
                <c:pt idx="4">
                  <c:v>14</c:v>
                </c:pt>
              </c:numCache>
            </c:numRef>
          </c:val>
        </c:ser>
        <c:dLbls/>
        <c:axId val="49260800"/>
        <c:axId val="49262592"/>
      </c:barChart>
      <c:catAx>
        <c:axId val="49260800"/>
        <c:scaling>
          <c:orientation val="minMax"/>
        </c:scaling>
        <c:axPos val="b"/>
        <c:numFmt formatCode="General" sourceLinked="1"/>
        <c:tickLblPos val="nextTo"/>
        <c:crossAx val="49262592"/>
        <c:crosses val="autoZero"/>
        <c:auto val="1"/>
        <c:lblAlgn val="ctr"/>
        <c:lblOffset val="100"/>
      </c:catAx>
      <c:valAx>
        <c:axId val="49262592"/>
        <c:scaling>
          <c:orientation val="minMax"/>
        </c:scaling>
        <c:axPos val="l"/>
        <c:majorGridlines/>
        <c:numFmt formatCode="###0" sourceLinked="1"/>
        <c:tickLblPos val="nextTo"/>
        <c:crossAx val="49260800"/>
        <c:crosses val="autoZero"/>
        <c:crossBetween val="between"/>
      </c:valAx>
    </c:plotArea>
    <c:plotVisOnly val="1"/>
    <c:dispBlanksAs val="gap"/>
  </c:chart>
  <c:spPr>
    <a:noFill/>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pt-PT"/>
              <a:t> </a:t>
            </a:r>
          </a:p>
        </c:rich>
      </c:tx>
      <c:layout/>
    </c:title>
    <c:plotArea>
      <c:layout>
        <c:manualLayout>
          <c:layoutTarget val="inner"/>
          <c:xMode val="edge"/>
          <c:yMode val="edge"/>
          <c:x val="8.4554084083698369E-2"/>
          <c:y val="0.13667734119176875"/>
          <c:w val="0.87955684576948268"/>
          <c:h val="0.68404722153283859"/>
        </c:manualLayout>
      </c:layout>
      <c:barChart>
        <c:barDir val="col"/>
        <c:grouping val="clustered"/>
        <c:ser>
          <c:idx val="0"/>
          <c:order val="0"/>
          <c:tx>
            <c:strRef>
              <c:f>Sheet1!$C$29:$C$30</c:f>
              <c:strCache>
                <c:ptCount val="1"/>
                <c:pt idx="0">
                  <c:v>Sexo Frequency</c:v>
                </c:pt>
              </c:strCache>
            </c:strRef>
          </c:tx>
          <c:cat>
            <c:strRef>
              <c:f>Sheet1!$A$31:$B$32</c:f>
              <c:strCache>
                <c:ptCount val="2"/>
                <c:pt idx="0">
                  <c:v>Masculino</c:v>
                </c:pt>
                <c:pt idx="1">
                  <c:v>Feminino</c:v>
                </c:pt>
              </c:strCache>
            </c:strRef>
          </c:cat>
          <c:val>
            <c:numRef>
              <c:f>Sheet1!$C$31:$C$32</c:f>
              <c:numCache>
                <c:formatCode>###0</c:formatCode>
                <c:ptCount val="2"/>
                <c:pt idx="0">
                  <c:v>4</c:v>
                </c:pt>
                <c:pt idx="1">
                  <c:v>16</c:v>
                </c:pt>
              </c:numCache>
            </c:numRef>
          </c:val>
        </c:ser>
        <c:dLbls/>
        <c:axId val="49249280"/>
        <c:axId val="90632960"/>
      </c:barChart>
      <c:catAx>
        <c:axId val="49249280"/>
        <c:scaling>
          <c:orientation val="minMax"/>
        </c:scaling>
        <c:axPos val="b"/>
        <c:numFmt formatCode="General" sourceLinked="1"/>
        <c:tickLblPos val="nextTo"/>
        <c:crossAx val="90632960"/>
        <c:crosses val="autoZero"/>
        <c:auto val="1"/>
        <c:lblAlgn val="ctr"/>
        <c:lblOffset val="100"/>
      </c:catAx>
      <c:valAx>
        <c:axId val="90632960"/>
        <c:scaling>
          <c:orientation val="minMax"/>
        </c:scaling>
        <c:axPos val="l"/>
        <c:majorGridlines/>
        <c:numFmt formatCode="###0" sourceLinked="1"/>
        <c:tickLblPos val="nextTo"/>
        <c:crossAx val="49249280"/>
        <c:crossesAt val="1"/>
        <c:crossBetween val="between"/>
      </c:valAx>
    </c:plotArea>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n-US"/>
  <c:chart>
    <c:autoTitleDeleted val="1"/>
    <c:plotArea>
      <c:layout/>
      <c:barChart>
        <c:barDir val="col"/>
        <c:grouping val="clustered"/>
        <c:ser>
          <c:idx val="0"/>
          <c:order val="0"/>
          <c:tx>
            <c:strRef>
              <c:f>Sheet1!$C$36:$C$37</c:f>
              <c:strCache>
                <c:ptCount val="1"/>
                <c:pt idx="0">
                  <c:v>Idade</c:v>
                </c:pt>
              </c:strCache>
            </c:strRef>
          </c:tx>
          <c:cat>
            <c:strRef>
              <c:f>Sheet1!$A$38:$B$39</c:f>
              <c:strCache>
                <c:ptCount val="2"/>
                <c:pt idx="0">
                  <c:v>20-40 anos</c:v>
                </c:pt>
                <c:pt idx="1">
                  <c:v>41-60 anos</c:v>
                </c:pt>
              </c:strCache>
            </c:strRef>
          </c:cat>
          <c:val>
            <c:numRef>
              <c:f>Sheet1!$C$38:$C$39</c:f>
              <c:numCache>
                <c:formatCode>###0</c:formatCode>
                <c:ptCount val="2"/>
                <c:pt idx="0">
                  <c:v>10</c:v>
                </c:pt>
                <c:pt idx="1">
                  <c:v>10</c:v>
                </c:pt>
              </c:numCache>
            </c:numRef>
          </c:val>
        </c:ser>
        <c:dLbls/>
        <c:axId val="90866048"/>
        <c:axId val="90867584"/>
      </c:barChart>
      <c:catAx>
        <c:axId val="90866048"/>
        <c:scaling>
          <c:orientation val="minMax"/>
        </c:scaling>
        <c:axPos val="b"/>
        <c:numFmt formatCode="General" sourceLinked="1"/>
        <c:tickLblPos val="nextTo"/>
        <c:crossAx val="90867584"/>
        <c:crosses val="autoZero"/>
        <c:auto val="1"/>
        <c:lblAlgn val="ctr"/>
        <c:lblOffset val="100"/>
      </c:catAx>
      <c:valAx>
        <c:axId val="90867584"/>
        <c:scaling>
          <c:orientation val="minMax"/>
        </c:scaling>
        <c:axPos val="l"/>
        <c:majorGridlines/>
        <c:numFmt formatCode="###0" sourceLinked="1"/>
        <c:tickLblPos val="nextTo"/>
        <c:crossAx val="90866048"/>
        <c:crosses val="autoZero"/>
        <c:crossBetween val="between"/>
      </c:valAx>
    </c:plotArea>
    <c:plotVisOnly val="1"/>
    <c:dispBlanksAs val="gap"/>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n-US"/>
  <c:chart>
    <c:autoTitleDeleted val="1"/>
    <c:plotArea>
      <c:layout/>
      <c:barChart>
        <c:barDir val="col"/>
        <c:grouping val="clustered"/>
        <c:ser>
          <c:idx val="0"/>
          <c:order val="0"/>
          <c:tx>
            <c:strRef>
              <c:f>Sheet1!$C$74:$C$75</c:f>
              <c:strCache>
                <c:ptCount val="1"/>
                <c:pt idx="0">
                  <c:v>Experiência no cargo</c:v>
                </c:pt>
              </c:strCache>
            </c:strRef>
          </c:tx>
          <c:cat>
            <c:strRef>
              <c:f>Sheet1!$A$76:$B$77</c:f>
              <c:strCache>
                <c:ptCount val="2"/>
                <c:pt idx="0">
                  <c:v>6-12 meses</c:v>
                </c:pt>
                <c:pt idx="1">
                  <c:v>Mais de 18 meses</c:v>
                </c:pt>
              </c:strCache>
            </c:strRef>
          </c:cat>
          <c:val>
            <c:numRef>
              <c:f>Sheet1!$C$76:$C$77</c:f>
              <c:numCache>
                <c:formatCode>###0</c:formatCode>
                <c:ptCount val="2"/>
                <c:pt idx="0">
                  <c:v>2</c:v>
                </c:pt>
                <c:pt idx="1">
                  <c:v>17</c:v>
                </c:pt>
              </c:numCache>
            </c:numRef>
          </c:val>
        </c:ser>
        <c:dLbls/>
        <c:axId val="91079808"/>
        <c:axId val="91081344"/>
      </c:barChart>
      <c:catAx>
        <c:axId val="91079808"/>
        <c:scaling>
          <c:orientation val="minMax"/>
        </c:scaling>
        <c:axPos val="b"/>
        <c:numFmt formatCode="General" sourceLinked="1"/>
        <c:tickLblPos val="nextTo"/>
        <c:crossAx val="91081344"/>
        <c:crosses val="autoZero"/>
        <c:auto val="1"/>
        <c:lblAlgn val="ctr"/>
        <c:lblOffset val="100"/>
      </c:catAx>
      <c:valAx>
        <c:axId val="91081344"/>
        <c:scaling>
          <c:orientation val="minMax"/>
        </c:scaling>
        <c:axPos val="l"/>
        <c:majorGridlines/>
        <c:numFmt formatCode="###0" sourceLinked="1"/>
        <c:tickLblPos val="nextTo"/>
        <c:crossAx val="91079808"/>
        <c:crosses val="autoZero"/>
        <c:crossBetween val="between"/>
      </c:valAx>
    </c:plotArea>
    <c:plotVisOnly val="1"/>
    <c:dispBlanksAs val="gap"/>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8.0960348954790873E-2"/>
          <c:y val="5.6995879746343424E-2"/>
          <c:w val="0.86959725237771812"/>
          <c:h val="0.79605341472991487"/>
        </c:manualLayout>
      </c:layout>
      <c:barChart>
        <c:barDir val="col"/>
        <c:grouping val="clustered"/>
        <c:ser>
          <c:idx val="0"/>
          <c:order val="0"/>
          <c:tx>
            <c:strRef>
              <c:f>Sheet1!$C$82:$C$83</c:f>
              <c:strCache>
                <c:ptCount val="1"/>
                <c:pt idx="0">
                  <c:v>Antiguidade no CS</c:v>
                </c:pt>
              </c:strCache>
            </c:strRef>
          </c:tx>
          <c:cat>
            <c:strRef>
              <c:f>Sheet1!$A$84:$B$86</c:f>
              <c:strCache>
                <c:ptCount val="3"/>
                <c:pt idx="0">
                  <c:v>1-5 anos</c:v>
                </c:pt>
                <c:pt idx="1">
                  <c:v>5-10 anos</c:v>
                </c:pt>
                <c:pt idx="2">
                  <c:v>Mais de 10 anos</c:v>
                </c:pt>
              </c:strCache>
            </c:strRef>
          </c:cat>
          <c:val>
            <c:numRef>
              <c:f>Sheet1!$C$84:$C$86</c:f>
              <c:numCache>
                <c:formatCode>###0</c:formatCode>
                <c:ptCount val="3"/>
                <c:pt idx="0">
                  <c:v>4</c:v>
                </c:pt>
                <c:pt idx="1">
                  <c:v>3</c:v>
                </c:pt>
                <c:pt idx="2">
                  <c:v>13</c:v>
                </c:pt>
              </c:numCache>
            </c:numRef>
          </c:val>
        </c:ser>
        <c:dLbls/>
        <c:axId val="90785664"/>
        <c:axId val="90787200"/>
      </c:barChart>
      <c:catAx>
        <c:axId val="90785664"/>
        <c:scaling>
          <c:orientation val="minMax"/>
        </c:scaling>
        <c:axPos val="b"/>
        <c:numFmt formatCode="General" sourceLinked="1"/>
        <c:tickLblPos val="nextTo"/>
        <c:crossAx val="90787200"/>
        <c:crosses val="autoZero"/>
        <c:auto val="1"/>
        <c:lblAlgn val="ctr"/>
        <c:lblOffset val="100"/>
      </c:catAx>
      <c:valAx>
        <c:axId val="90787200"/>
        <c:scaling>
          <c:orientation val="minMax"/>
        </c:scaling>
        <c:axPos val="l"/>
        <c:majorGridlines/>
        <c:numFmt formatCode="###0" sourceLinked="1"/>
        <c:tickLblPos val="nextTo"/>
        <c:crossAx val="90785664"/>
        <c:crosses val="autoZero"/>
        <c:crossBetween val="between"/>
      </c:valAx>
    </c:plotArea>
    <c:plotVisOnly val="1"/>
    <c:dispBlanksAs val="gap"/>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en-US"/>
  <c:chart>
    <c:autoTitleDeleted val="1"/>
    <c:plotArea>
      <c:layout/>
      <c:barChart>
        <c:barDir val="col"/>
        <c:grouping val="clustered"/>
        <c:ser>
          <c:idx val="0"/>
          <c:order val="0"/>
          <c:tx>
            <c:strRef>
              <c:f>Sheet1!$C$1582:$C$1583</c:f>
              <c:strCache>
                <c:ptCount val="1"/>
                <c:pt idx="0">
                  <c:v>Parâmetros de avaliação - Tenho formação específica para a Diabetes. Frequency</c:v>
                </c:pt>
              </c:strCache>
            </c:strRef>
          </c:tx>
          <c:cat>
            <c:strRef>
              <c:f>Sheet1!$A$1584:$B$1588</c:f>
              <c:strCache>
                <c:ptCount val="5"/>
                <c:pt idx="0">
                  <c:v>1</c:v>
                </c:pt>
                <c:pt idx="1">
                  <c:v>2</c:v>
                </c:pt>
                <c:pt idx="2">
                  <c:v>3</c:v>
                </c:pt>
                <c:pt idx="3">
                  <c:v>4</c:v>
                </c:pt>
                <c:pt idx="4">
                  <c:v>5</c:v>
                </c:pt>
              </c:strCache>
            </c:strRef>
          </c:cat>
          <c:val>
            <c:numRef>
              <c:f>Sheet1!$C$1584:$C$1588</c:f>
              <c:numCache>
                <c:formatCode>###0</c:formatCode>
                <c:ptCount val="5"/>
                <c:pt idx="0">
                  <c:v>3</c:v>
                </c:pt>
                <c:pt idx="1">
                  <c:v>1</c:v>
                </c:pt>
                <c:pt idx="2">
                  <c:v>3</c:v>
                </c:pt>
                <c:pt idx="3">
                  <c:v>7</c:v>
                </c:pt>
                <c:pt idx="4">
                  <c:v>6</c:v>
                </c:pt>
              </c:numCache>
            </c:numRef>
          </c:val>
        </c:ser>
        <c:dLbls/>
        <c:axId val="91519616"/>
        <c:axId val="91521408"/>
      </c:barChart>
      <c:catAx>
        <c:axId val="91519616"/>
        <c:scaling>
          <c:orientation val="minMax"/>
        </c:scaling>
        <c:axPos val="b"/>
        <c:tickLblPos val="nextTo"/>
        <c:crossAx val="91521408"/>
        <c:crosses val="autoZero"/>
        <c:auto val="1"/>
        <c:lblAlgn val="ctr"/>
        <c:lblOffset val="100"/>
      </c:catAx>
      <c:valAx>
        <c:axId val="91521408"/>
        <c:scaling>
          <c:orientation val="minMax"/>
        </c:scaling>
        <c:axPos val="l"/>
        <c:majorGridlines/>
        <c:numFmt formatCode="###0" sourceLinked="1"/>
        <c:tickLblPos val="nextTo"/>
        <c:crossAx val="91519616"/>
        <c:crosses val="autoZero"/>
        <c:crossBetween val="between"/>
      </c:valAx>
    </c:plotArea>
    <c:plotVisOnly val="1"/>
    <c:dispBlanksAs val="gap"/>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en-US"/>
  <c:chart>
    <c:autoTitleDeleted val="1"/>
    <c:plotArea>
      <c:layout/>
      <c:barChart>
        <c:barDir val="col"/>
        <c:grouping val="clustered"/>
        <c:ser>
          <c:idx val="0"/>
          <c:order val="0"/>
          <c:tx>
            <c:strRef>
              <c:f>Sheet1!$C$1591:$C$1592</c:f>
              <c:strCache>
                <c:ptCount val="1"/>
                <c:pt idx="0">
                  <c:v>Parâmetros de avaliação - No seu local de trabalho existe consulta da diabetes.</c:v>
                </c:pt>
              </c:strCache>
            </c:strRef>
          </c:tx>
          <c:cat>
            <c:strRef>
              <c:f>Sheet1!$A$1593:$B$1597</c:f>
              <c:strCache>
                <c:ptCount val="5"/>
                <c:pt idx="0">
                  <c:v>1</c:v>
                </c:pt>
                <c:pt idx="1">
                  <c:v>2</c:v>
                </c:pt>
                <c:pt idx="2">
                  <c:v>3</c:v>
                </c:pt>
                <c:pt idx="3">
                  <c:v>4</c:v>
                </c:pt>
                <c:pt idx="4">
                  <c:v>5</c:v>
                </c:pt>
              </c:strCache>
            </c:strRef>
          </c:cat>
          <c:val>
            <c:numRef>
              <c:f>Sheet1!$C$1593:$C$1597</c:f>
              <c:numCache>
                <c:formatCode>###0</c:formatCode>
                <c:ptCount val="5"/>
                <c:pt idx="0">
                  <c:v>2</c:v>
                </c:pt>
                <c:pt idx="1">
                  <c:v>1</c:v>
                </c:pt>
                <c:pt idx="2">
                  <c:v>1</c:v>
                </c:pt>
                <c:pt idx="3">
                  <c:v>3</c:v>
                </c:pt>
                <c:pt idx="4">
                  <c:v>13</c:v>
                </c:pt>
              </c:numCache>
            </c:numRef>
          </c:val>
        </c:ser>
        <c:dLbls/>
        <c:axId val="91532672"/>
        <c:axId val="91837568"/>
      </c:barChart>
      <c:catAx>
        <c:axId val="91532672"/>
        <c:scaling>
          <c:orientation val="minMax"/>
        </c:scaling>
        <c:axPos val="b"/>
        <c:tickLblPos val="nextTo"/>
        <c:crossAx val="91837568"/>
        <c:crosses val="autoZero"/>
        <c:auto val="1"/>
        <c:lblAlgn val="ctr"/>
        <c:lblOffset val="100"/>
      </c:catAx>
      <c:valAx>
        <c:axId val="91837568"/>
        <c:scaling>
          <c:orientation val="minMax"/>
        </c:scaling>
        <c:axPos val="l"/>
        <c:majorGridlines/>
        <c:numFmt formatCode="###0" sourceLinked="1"/>
        <c:tickLblPos val="nextTo"/>
        <c:crossAx val="91532672"/>
        <c:crosses val="autoZero"/>
        <c:crossBetween val="between"/>
      </c:valAx>
    </c:plotArea>
    <c:plotVisOnly val="1"/>
    <c:dispBlanksAs val="gap"/>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en-US"/>
  <c:chart>
    <c:autoTitleDeleted val="1"/>
    <c:plotArea>
      <c:layout/>
      <c:barChart>
        <c:barDir val="col"/>
        <c:grouping val="clustered"/>
        <c:ser>
          <c:idx val="0"/>
          <c:order val="0"/>
          <c:tx>
            <c:strRef>
              <c:f>Sheet1!$C$1600:$C$1601</c:f>
              <c:strCache>
                <c:ptCount val="1"/>
                <c:pt idx="0">
                  <c:v>Parâmetros de avaliação - Os utentes que devem ser assistidos vêm sempre à consulta Frequency</c:v>
                </c:pt>
              </c:strCache>
            </c:strRef>
          </c:tx>
          <c:cat>
            <c:strRef>
              <c:f>Sheet1!$A$1602:$B$1605</c:f>
              <c:strCache>
                <c:ptCount val="4"/>
                <c:pt idx="0">
                  <c:v>2</c:v>
                </c:pt>
                <c:pt idx="1">
                  <c:v>3</c:v>
                </c:pt>
                <c:pt idx="2">
                  <c:v>4</c:v>
                </c:pt>
                <c:pt idx="3">
                  <c:v>5</c:v>
                </c:pt>
              </c:strCache>
            </c:strRef>
          </c:cat>
          <c:val>
            <c:numRef>
              <c:f>Sheet1!$C$1602:$C$1605</c:f>
              <c:numCache>
                <c:formatCode>###0</c:formatCode>
                <c:ptCount val="4"/>
                <c:pt idx="0">
                  <c:v>4</c:v>
                </c:pt>
                <c:pt idx="1">
                  <c:v>2</c:v>
                </c:pt>
                <c:pt idx="2">
                  <c:v>12</c:v>
                </c:pt>
                <c:pt idx="3">
                  <c:v>2</c:v>
                </c:pt>
              </c:numCache>
            </c:numRef>
          </c:val>
        </c:ser>
        <c:dLbls/>
        <c:axId val="91824512"/>
        <c:axId val="91826048"/>
      </c:barChart>
      <c:catAx>
        <c:axId val="91824512"/>
        <c:scaling>
          <c:orientation val="minMax"/>
        </c:scaling>
        <c:axPos val="b"/>
        <c:tickLblPos val="nextTo"/>
        <c:crossAx val="91826048"/>
        <c:crosses val="autoZero"/>
        <c:auto val="1"/>
        <c:lblAlgn val="ctr"/>
        <c:lblOffset val="100"/>
      </c:catAx>
      <c:valAx>
        <c:axId val="91826048"/>
        <c:scaling>
          <c:orientation val="minMax"/>
        </c:scaling>
        <c:axPos val="l"/>
        <c:majorGridlines/>
        <c:numFmt formatCode="###0" sourceLinked="1"/>
        <c:tickLblPos val="nextTo"/>
        <c:crossAx val="91824512"/>
        <c:crosses val="autoZero"/>
        <c:crossBetween val="between"/>
      </c:valAx>
    </c:plotArea>
    <c:plotVisOnly val="1"/>
    <c:dispBlanksAs val="gap"/>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en-US"/>
  <c:chart>
    <c:autoTitleDeleted val="1"/>
    <c:plotArea>
      <c:layout/>
      <c:barChart>
        <c:barDir val="col"/>
        <c:grouping val="clustered"/>
        <c:ser>
          <c:idx val="0"/>
          <c:order val="0"/>
          <c:tx>
            <c:strRef>
              <c:f>Sheet1!$C$1608:$C$1609</c:f>
              <c:strCache>
                <c:ptCount val="1"/>
                <c:pt idx="0">
                  <c:v>Parâmetros de avaliação - Há enfermeiros suficientes para acompanhamento dos utentes com diabetes deste centro de saúde. Frequency</c:v>
                </c:pt>
              </c:strCache>
            </c:strRef>
          </c:tx>
          <c:cat>
            <c:strRef>
              <c:f>Sheet1!$A$1610:$B$1613</c:f>
              <c:strCache>
                <c:ptCount val="4"/>
                <c:pt idx="0">
                  <c:v>1</c:v>
                </c:pt>
                <c:pt idx="1">
                  <c:v>3</c:v>
                </c:pt>
                <c:pt idx="2">
                  <c:v>4</c:v>
                </c:pt>
                <c:pt idx="3">
                  <c:v>5</c:v>
                </c:pt>
              </c:strCache>
            </c:strRef>
          </c:cat>
          <c:val>
            <c:numRef>
              <c:f>Sheet1!$C$1610:$C$1613</c:f>
              <c:numCache>
                <c:formatCode>###0</c:formatCode>
                <c:ptCount val="4"/>
                <c:pt idx="0">
                  <c:v>4</c:v>
                </c:pt>
                <c:pt idx="1">
                  <c:v>1</c:v>
                </c:pt>
                <c:pt idx="2">
                  <c:v>7</c:v>
                </c:pt>
                <c:pt idx="3">
                  <c:v>8</c:v>
                </c:pt>
              </c:numCache>
            </c:numRef>
          </c:val>
        </c:ser>
        <c:dLbls/>
        <c:axId val="92279936"/>
        <c:axId val="92281472"/>
      </c:barChart>
      <c:catAx>
        <c:axId val="92279936"/>
        <c:scaling>
          <c:orientation val="minMax"/>
        </c:scaling>
        <c:axPos val="b"/>
        <c:tickLblPos val="nextTo"/>
        <c:crossAx val="92281472"/>
        <c:crosses val="autoZero"/>
        <c:auto val="1"/>
        <c:lblAlgn val="ctr"/>
        <c:lblOffset val="100"/>
      </c:catAx>
      <c:valAx>
        <c:axId val="92281472"/>
        <c:scaling>
          <c:orientation val="minMax"/>
        </c:scaling>
        <c:axPos val="l"/>
        <c:majorGridlines/>
        <c:numFmt formatCode="###0" sourceLinked="1"/>
        <c:tickLblPos val="nextTo"/>
        <c:crossAx val="92279936"/>
        <c:crosses val="autoZero"/>
        <c:crossBetween val="between"/>
      </c:valAx>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988407699037596E-2"/>
          <c:y val="4.6770924467774797E-2"/>
          <c:w val="0.67183245844269512"/>
          <c:h val="0.7467322834645671"/>
        </c:manualLayout>
      </c:layout>
      <c:barChart>
        <c:barDir val="col"/>
        <c:grouping val="clustered"/>
        <c:ser>
          <c:idx val="0"/>
          <c:order val="0"/>
          <c:tx>
            <c:strRef>
              <c:f>'Obesidade '!$G$6</c:f>
              <c:strCache>
                <c:ptCount val="1"/>
                <c:pt idx="0">
                  <c:v>IMC≥30 kg/m²</c:v>
                </c:pt>
              </c:strCache>
            </c:strRef>
          </c:tx>
          <c:dLbls>
            <c:showVal val="1"/>
          </c:dLbls>
          <c:cat>
            <c:multiLvlStrRef>
              <c:f>'Obesidade '!$E$7:$F$10</c:f>
              <c:multiLvlStrCache>
                <c:ptCount val="4"/>
                <c:lvl>
                  <c:pt idx="0">
                    <c:v>H</c:v>
                  </c:pt>
                  <c:pt idx="1">
                    <c:v>M</c:v>
                  </c:pt>
                  <c:pt idx="2">
                    <c:v>H</c:v>
                  </c:pt>
                  <c:pt idx="3">
                    <c:v>M</c:v>
                  </c:pt>
                </c:lvl>
                <c:lvl>
                  <c:pt idx="0">
                    <c:v>Continente</c:v>
                  </c:pt>
                  <c:pt idx="2">
                    <c:v>Regão Saúde Alentejo</c:v>
                  </c:pt>
                </c:lvl>
              </c:multiLvlStrCache>
            </c:multiLvlStrRef>
          </c:cat>
          <c:val>
            <c:numRef>
              <c:f>'Obesidade '!$G$7:$G$10</c:f>
              <c:numCache>
                <c:formatCode>General</c:formatCode>
                <c:ptCount val="4"/>
                <c:pt idx="0">
                  <c:v>14.4</c:v>
                </c:pt>
                <c:pt idx="1">
                  <c:v>15.9</c:v>
                </c:pt>
                <c:pt idx="2">
                  <c:v>13.3</c:v>
                </c:pt>
                <c:pt idx="3">
                  <c:v>17.600000000000001</c:v>
                </c:pt>
              </c:numCache>
            </c:numRef>
          </c:val>
        </c:ser>
        <c:dLbls/>
        <c:axId val="49297280"/>
        <c:axId val="49298816"/>
      </c:barChart>
      <c:catAx>
        <c:axId val="49297280"/>
        <c:scaling>
          <c:orientation val="minMax"/>
        </c:scaling>
        <c:axPos val="b"/>
        <c:tickLblPos val="nextTo"/>
        <c:crossAx val="49298816"/>
        <c:crosses val="autoZero"/>
        <c:auto val="1"/>
        <c:lblAlgn val="ctr"/>
        <c:lblOffset val="100"/>
      </c:catAx>
      <c:valAx>
        <c:axId val="49298816"/>
        <c:scaling>
          <c:orientation val="minMax"/>
        </c:scaling>
        <c:delete val="1"/>
        <c:axPos val="l"/>
        <c:majorGridlines>
          <c:spPr>
            <a:ln>
              <a:noFill/>
            </a:ln>
          </c:spPr>
        </c:majorGridlines>
        <c:numFmt formatCode="General" sourceLinked="1"/>
        <c:tickLblPos val="none"/>
        <c:crossAx val="49297280"/>
        <c:crosses val="autoZero"/>
        <c:crossBetween val="between"/>
      </c:valAx>
      <c:spPr>
        <a:noFill/>
      </c:spPr>
    </c:plotArea>
    <c:legend>
      <c:legendPos val="r"/>
      <c:layout>
        <c:manualLayout>
          <c:xMode val="edge"/>
          <c:yMode val="edge"/>
          <c:x val="0.76048753280839909"/>
          <c:y val="0.45351159230096205"/>
          <c:w val="0.20895691163604499"/>
          <c:h val="0.26427274715660498"/>
        </c:manualLayout>
      </c:layout>
    </c:legend>
    <c:plotVisOnly val="1"/>
    <c:dispBlanksAs val="gap"/>
  </c:chart>
  <c:spPr>
    <a:noFill/>
    <a:ln>
      <a:noFill/>
    </a:ln>
  </c:sp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lang val="en-US"/>
  <c:chart>
    <c:autoTitleDeleted val="1"/>
    <c:plotArea>
      <c:layout/>
      <c:barChart>
        <c:barDir val="col"/>
        <c:grouping val="clustered"/>
        <c:ser>
          <c:idx val="0"/>
          <c:order val="0"/>
          <c:tx>
            <c:strRef>
              <c:f>Sheet1!$C$1616:$C$1617</c:f>
              <c:strCache>
                <c:ptCount val="1"/>
                <c:pt idx="0">
                  <c:v>Parâmetros de avaliação - Os utentes  vêm fazer os tratamentos necessários às      Feridas (sempre que as têm) Frequency</c:v>
                </c:pt>
              </c:strCache>
            </c:strRef>
          </c:tx>
          <c:cat>
            <c:strRef>
              <c:f>Sheet1!$A$1618:$B$1621</c:f>
              <c:strCache>
                <c:ptCount val="4"/>
                <c:pt idx="0">
                  <c:v>2</c:v>
                </c:pt>
                <c:pt idx="1">
                  <c:v>3</c:v>
                </c:pt>
                <c:pt idx="2">
                  <c:v>4</c:v>
                </c:pt>
                <c:pt idx="3">
                  <c:v>5</c:v>
                </c:pt>
              </c:strCache>
            </c:strRef>
          </c:cat>
          <c:val>
            <c:numRef>
              <c:f>Sheet1!$C$1618:$C$1621</c:f>
              <c:numCache>
                <c:formatCode>###0</c:formatCode>
                <c:ptCount val="4"/>
                <c:pt idx="0">
                  <c:v>2</c:v>
                </c:pt>
                <c:pt idx="1">
                  <c:v>3</c:v>
                </c:pt>
                <c:pt idx="2">
                  <c:v>4</c:v>
                </c:pt>
                <c:pt idx="3">
                  <c:v>11</c:v>
                </c:pt>
              </c:numCache>
            </c:numRef>
          </c:val>
        </c:ser>
        <c:dLbls/>
        <c:axId val="92448640"/>
        <c:axId val="92450176"/>
      </c:barChart>
      <c:catAx>
        <c:axId val="92448640"/>
        <c:scaling>
          <c:orientation val="minMax"/>
        </c:scaling>
        <c:axPos val="b"/>
        <c:tickLblPos val="nextTo"/>
        <c:crossAx val="92450176"/>
        <c:crosses val="autoZero"/>
        <c:auto val="1"/>
        <c:lblAlgn val="ctr"/>
        <c:lblOffset val="100"/>
      </c:catAx>
      <c:valAx>
        <c:axId val="92450176"/>
        <c:scaling>
          <c:orientation val="minMax"/>
        </c:scaling>
        <c:axPos val="l"/>
        <c:majorGridlines/>
        <c:numFmt formatCode="###0" sourceLinked="1"/>
        <c:tickLblPos val="nextTo"/>
        <c:crossAx val="92448640"/>
        <c:crosses val="autoZero"/>
        <c:crossBetween val="between"/>
      </c:valAx>
    </c:plotArea>
    <c:plotVisOnly val="1"/>
    <c:dispBlanksAs val="gap"/>
  </c:chart>
  <c:spPr>
    <a:noFill/>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8.3159665503021479E-2"/>
          <c:y val="0.21937289808083454"/>
          <c:w val="0.7433421716282913"/>
          <c:h val="0.5777309670624251"/>
        </c:manualLayout>
      </c:layout>
      <c:barChart>
        <c:barDir val="col"/>
        <c:grouping val="clustered"/>
        <c:ser>
          <c:idx val="0"/>
          <c:order val="0"/>
          <c:tx>
            <c:strRef>
              <c:f>Sheet1!$C$1624:$C$1625</c:f>
              <c:strCache>
                <c:ptCount val="1"/>
                <c:pt idx="0">
                  <c:v>Parâmetros de avaliação - Verifica–se que o estado da doença se agravou nalguns casos devido a factos estritamente imputáveis aos utentes (alimentação não adequada e sedentarismo) Frequency</c:v>
                </c:pt>
              </c:strCache>
            </c:strRef>
          </c:tx>
          <c:cat>
            <c:strRef>
              <c:f>Sheet1!$A$1626:$B$1628</c:f>
              <c:strCache>
                <c:ptCount val="3"/>
                <c:pt idx="0">
                  <c:v>3</c:v>
                </c:pt>
                <c:pt idx="1">
                  <c:v>4</c:v>
                </c:pt>
                <c:pt idx="2">
                  <c:v>5</c:v>
                </c:pt>
              </c:strCache>
            </c:strRef>
          </c:cat>
          <c:val>
            <c:numRef>
              <c:f>Sheet1!$C$1626:$C$1628</c:f>
              <c:numCache>
                <c:formatCode>###0</c:formatCode>
                <c:ptCount val="3"/>
                <c:pt idx="0">
                  <c:v>5</c:v>
                </c:pt>
                <c:pt idx="1">
                  <c:v>5</c:v>
                </c:pt>
                <c:pt idx="2">
                  <c:v>10</c:v>
                </c:pt>
              </c:numCache>
            </c:numRef>
          </c:val>
        </c:ser>
        <c:dLbls/>
        <c:axId val="91376640"/>
        <c:axId val="91382528"/>
      </c:barChart>
      <c:catAx>
        <c:axId val="91376640"/>
        <c:scaling>
          <c:orientation val="minMax"/>
        </c:scaling>
        <c:axPos val="b"/>
        <c:tickLblPos val="nextTo"/>
        <c:crossAx val="91382528"/>
        <c:crosses val="autoZero"/>
        <c:auto val="1"/>
        <c:lblAlgn val="ctr"/>
        <c:lblOffset val="100"/>
      </c:catAx>
      <c:valAx>
        <c:axId val="91382528"/>
        <c:scaling>
          <c:orientation val="minMax"/>
        </c:scaling>
        <c:axPos val="l"/>
        <c:majorGridlines/>
        <c:numFmt formatCode="###0" sourceLinked="1"/>
        <c:tickLblPos val="nextTo"/>
        <c:crossAx val="91376640"/>
        <c:crosses val="autoZero"/>
        <c:crossBetween val="between"/>
      </c:valAx>
    </c:plotArea>
    <c:plotVisOnly val="1"/>
    <c:dispBlanksAs val="gap"/>
  </c:chart>
  <c:spPr>
    <a:noFill/>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en-US"/>
  <c:chart>
    <c:autoTitleDeleted val="1"/>
    <c:plotArea>
      <c:layout/>
      <c:barChart>
        <c:barDir val="col"/>
        <c:grouping val="clustered"/>
        <c:ser>
          <c:idx val="0"/>
          <c:order val="0"/>
          <c:tx>
            <c:strRef>
              <c:f>Sheet1!$C$1631:$C$1632</c:f>
              <c:strCache>
                <c:ptCount val="1"/>
                <c:pt idx="0">
                  <c:v>Parâmetros de avaliação - Existe o estigma relativamente à utilização da insulina por parte dos diabéticos Frequency</c:v>
                </c:pt>
              </c:strCache>
            </c:strRef>
          </c:tx>
          <c:cat>
            <c:strRef>
              <c:f>Sheet1!$A$1633:$B$1636</c:f>
              <c:strCache>
                <c:ptCount val="4"/>
                <c:pt idx="0">
                  <c:v>2</c:v>
                </c:pt>
                <c:pt idx="1">
                  <c:v>3</c:v>
                </c:pt>
                <c:pt idx="2">
                  <c:v>4</c:v>
                </c:pt>
                <c:pt idx="3">
                  <c:v>5</c:v>
                </c:pt>
              </c:strCache>
            </c:strRef>
          </c:cat>
          <c:val>
            <c:numRef>
              <c:f>Sheet1!$C$1633:$C$1636</c:f>
              <c:numCache>
                <c:formatCode>###0</c:formatCode>
                <c:ptCount val="4"/>
                <c:pt idx="0">
                  <c:v>1</c:v>
                </c:pt>
                <c:pt idx="1">
                  <c:v>5</c:v>
                </c:pt>
                <c:pt idx="2">
                  <c:v>6</c:v>
                </c:pt>
                <c:pt idx="3">
                  <c:v>8</c:v>
                </c:pt>
              </c:numCache>
            </c:numRef>
          </c:val>
        </c:ser>
        <c:dLbls/>
        <c:axId val="93503488"/>
        <c:axId val="93505024"/>
      </c:barChart>
      <c:catAx>
        <c:axId val="93503488"/>
        <c:scaling>
          <c:orientation val="minMax"/>
        </c:scaling>
        <c:axPos val="b"/>
        <c:tickLblPos val="nextTo"/>
        <c:crossAx val="93505024"/>
        <c:crosses val="autoZero"/>
        <c:auto val="1"/>
        <c:lblAlgn val="ctr"/>
        <c:lblOffset val="100"/>
      </c:catAx>
      <c:valAx>
        <c:axId val="93505024"/>
        <c:scaling>
          <c:orientation val="minMax"/>
        </c:scaling>
        <c:axPos val="l"/>
        <c:majorGridlines/>
        <c:numFmt formatCode="###0" sourceLinked="1"/>
        <c:tickLblPos val="nextTo"/>
        <c:crossAx val="93503488"/>
        <c:crosses val="autoZero"/>
        <c:crossBetween val="between"/>
      </c:valAx>
    </c:plotArea>
    <c:plotVisOnly val="1"/>
    <c:dispBlanksAs val="gap"/>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en-US"/>
  <c:chart>
    <c:autoTitleDeleted val="1"/>
    <c:plotArea>
      <c:layout/>
      <c:barChart>
        <c:barDir val="col"/>
        <c:grouping val="clustered"/>
        <c:ser>
          <c:idx val="0"/>
          <c:order val="0"/>
          <c:tx>
            <c:strRef>
              <c:f>Sheet1!$C$188:$C$189</c:f>
              <c:strCache>
                <c:ptCount val="1"/>
                <c:pt idx="0">
                  <c:v>Indique o número de utentes diabéticos que recebe por dia Frequency</c:v>
                </c:pt>
              </c:strCache>
            </c:strRef>
          </c:tx>
          <c:cat>
            <c:strRef>
              <c:f>Sheet1!$A$190:$B$198</c:f>
              <c:strCache>
                <c:ptCount val="9"/>
                <c:pt idx="0">
                  <c:v>1</c:v>
                </c:pt>
                <c:pt idx="1">
                  <c:v>3</c:v>
                </c:pt>
                <c:pt idx="2">
                  <c:v>4</c:v>
                </c:pt>
                <c:pt idx="3">
                  <c:v>5</c:v>
                </c:pt>
                <c:pt idx="4">
                  <c:v>6</c:v>
                </c:pt>
                <c:pt idx="5">
                  <c:v>8</c:v>
                </c:pt>
                <c:pt idx="6">
                  <c:v>9</c:v>
                </c:pt>
                <c:pt idx="7">
                  <c:v>10</c:v>
                </c:pt>
                <c:pt idx="8">
                  <c:v>12</c:v>
                </c:pt>
              </c:strCache>
            </c:strRef>
          </c:cat>
          <c:val>
            <c:numRef>
              <c:f>Sheet1!$C$190:$C$198</c:f>
              <c:numCache>
                <c:formatCode>###0</c:formatCode>
                <c:ptCount val="9"/>
                <c:pt idx="0">
                  <c:v>1</c:v>
                </c:pt>
                <c:pt idx="1">
                  <c:v>3</c:v>
                </c:pt>
                <c:pt idx="2">
                  <c:v>2</c:v>
                </c:pt>
                <c:pt idx="3">
                  <c:v>2</c:v>
                </c:pt>
                <c:pt idx="4">
                  <c:v>2</c:v>
                </c:pt>
                <c:pt idx="5">
                  <c:v>3</c:v>
                </c:pt>
                <c:pt idx="6">
                  <c:v>1</c:v>
                </c:pt>
                <c:pt idx="7">
                  <c:v>5</c:v>
                </c:pt>
                <c:pt idx="8">
                  <c:v>1</c:v>
                </c:pt>
              </c:numCache>
            </c:numRef>
          </c:val>
        </c:ser>
        <c:dLbls/>
        <c:axId val="93344512"/>
        <c:axId val="93346048"/>
      </c:barChart>
      <c:catAx>
        <c:axId val="93344512"/>
        <c:scaling>
          <c:orientation val="minMax"/>
        </c:scaling>
        <c:axPos val="b"/>
        <c:numFmt formatCode="General" sourceLinked="1"/>
        <c:tickLblPos val="nextTo"/>
        <c:crossAx val="93346048"/>
        <c:crosses val="autoZero"/>
        <c:auto val="1"/>
        <c:lblAlgn val="ctr"/>
        <c:lblOffset val="100"/>
      </c:catAx>
      <c:valAx>
        <c:axId val="93346048"/>
        <c:scaling>
          <c:orientation val="minMax"/>
        </c:scaling>
        <c:axPos val="l"/>
        <c:majorGridlines/>
        <c:numFmt formatCode="###0" sourceLinked="1"/>
        <c:tickLblPos val="nextTo"/>
        <c:crossAx val="93344512"/>
        <c:crosses val="autoZero"/>
        <c:crossBetween val="between"/>
      </c:valAx>
    </c:plotArea>
    <c:plotVisOnly val="1"/>
    <c:dispBlanksAs val="gap"/>
  </c:chart>
  <c:spPr>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en-US"/>
  <c:chart>
    <c:autoTitleDeleted val="1"/>
    <c:plotArea>
      <c:layout/>
      <c:barChart>
        <c:barDir val="col"/>
        <c:grouping val="clustered"/>
        <c:ser>
          <c:idx val="0"/>
          <c:order val="0"/>
          <c:tx>
            <c:strRef>
              <c:f>Sheet1!$C$799:$C$800</c:f>
              <c:strCache>
                <c:ptCount val="1"/>
                <c:pt idx="0">
                  <c:v>Indique o número de utentes diabéticos que estão a ser seguidos pela assistente social Frequency</c:v>
                </c:pt>
              </c:strCache>
            </c:strRef>
          </c:tx>
          <c:cat>
            <c:strRef>
              <c:f>Sheet1!$A$801:$B$807</c:f>
              <c:strCache>
                <c:ptCount val="7"/>
                <c:pt idx="0">
                  <c:v>0</c:v>
                </c:pt>
                <c:pt idx="1">
                  <c:v>1</c:v>
                </c:pt>
                <c:pt idx="2">
                  <c:v>2</c:v>
                </c:pt>
                <c:pt idx="3">
                  <c:v>4</c:v>
                </c:pt>
                <c:pt idx="4">
                  <c:v>10</c:v>
                </c:pt>
                <c:pt idx="5">
                  <c:v>16</c:v>
                </c:pt>
                <c:pt idx="6">
                  <c:v>480</c:v>
                </c:pt>
              </c:strCache>
            </c:strRef>
          </c:cat>
          <c:val>
            <c:numRef>
              <c:f>Sheet1!$C$801:$C$807</c:f>
              <c:numCache>
                <c:formatCode>###0</c:formatCode>
                <c:ptCount val="7"/>
                <c:pt idx="0">
                  <c:v>4</c:v>
                </c:pt>
                <c:pt idx="1">
                  <c:v>1</c:v>
                </c:pt>
                <c:pt idx="2">
                  <c:v>1</c:v>
                </c:pt>
                <c:pt idx="3">
                  <c:v>1</c:v>
                </c:pt>
                <c:pt idx="4">
                  <c:v>1</c:v>
                </c:pt>
                <c:pt idx="5">
                  <c:v>1</c:v>
                </c:pt>
                <c:pt idx="6">
                  <c:v>1</c:v>
                </c:pt>
              </c:numCache>
            </c:numRef>
          </c:val>
        </c:ser>
        <c:dLbls/>
        <c:axId val="100312576"/>
        <c:axId val="100314112"/>
      </c:barChart>
      <c:catAx>
        <c:axId val="100312576"/>
        <c:scaling>
          <c:orientation val="minMax"/>
        </c:scaling>
        <c:axPos val="b"/>
        <c:tickLblPos val="nextTo"/>
        <c:crossAx val="100314112"/>
        <c:crosses val="autoZero"/>
        <c:auto val="1"/>
        <c:lblAlgn val="ctr"/>
        <c:lblOffset val="100"/>
      </c:catAx>
      <c:valAx>
        <c:axId val="100314112"/>
        <c:scaling>
          <c:orientation val="minMax"/>
        </c:scaling>
        <c:axPos val="l"/>
        <c:majorGridlines/>
        <c:numFmt formatCode="###0" sourceLinked="1"/>
        <c:tickLblPos val="nextTo"/>
        <c:crossAx val="100312576"/>
        <c:crosses val="autoZero"/>
        <c:crossBetween val="between"/>
      </c:valAx>
    </c:plotArea>
    <c:plotVisOnly val="1"/>
    <c:dispBlanksAs val="gap"/>
  </c:chart>
  <c:spPr>
    <a:noFill/>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plotArea>
      <c:layout/>
      <c:barChart>
        <c:barDir val="col"/>
        <c:grouping val="clustered"/>
        <c:ser>
          <c:idx val="0"/>
          <c:order val="0"/>
          <c:tx>
            <c:strRef>
              <c:f>Gráficos!$A$139:$B$139</c:f>
              <c:strCache>
                <c:ptCount val="1"/>
                <c:pt idx="0">
                  <c:v>Tenho formação específica para a Diabetes (Enfermeiros)</c:v>
                </c:pt>
              </c:strCache>
            </c:strRef>
          </c:tx>
          <c:cat>
            <c:numRef>
              <c:f>Gráficos!$C$138:$G$138</c:f>
              <c:numCache>
                <c:formatCode>General</c:formatCode>
                <c:ptCount val="5"/>
                <c:pt idx="0">
                  <c:v>1</c:v>
                </c:pt>
                <c:pt idx="1">
                  <c:v>2</c:v>
                </c:pt>
                <c:pt idx="2">
                  <c:v>3</c:v>
                </c:pt>
                <c:pt idx="3">
                  <c:v>4</c:v>
                </c:pt>
                <c:pt idx="4">
                  <c:v>5</c:v>
                </c:pt>
              </c:numCache>
            </c:numRef>
          </c:cat>
          <c:val>
            <c:numRef>
              <c:f>Gráficos!$C$139:$G$139</c:f>
              <c:numCache>
                <c:formatCode>0%</c:formatCode>
                <c:ptCount val="5"/>
                <c:pt idx="0">
                  <c:v>0.15000000000000002</c:v>
                </c:pt>
                <c:pt idx="1">
                  <c:v>0.05</c:v>
                </c:pt>
                <c:pt idx="2">
                  <c:v>0.15000000000000002</c:v>
                </c:pt>
                <c:pt idx="3">
                  <c:v>0.35000000000000003</c:v>
                </c:pt>
                <c:pt idx="4">
                  <c:v>0.30000000000000004</c:v>
                </c:pt>
              </c:numCache>
            </c:numRef>
          </c:val>
        </c:ser>
        <c:ser>
          <c:idx val="1"/>
          <c:order val="1"/>
          <c:tx>
            <c:strRef>
              <c:f>Gráficos!$A$140:$B$140</c:f>
              <c:strCache>
                <c:ptCount val="1"/>
                <c:pt idx="0">
                  <c:v>Os profissionais de saúde  esclarecem todasas minhas dúvidas sobre a doença (Utentes)</c:v>
                </c:pt>
              </c:strCache>
            </c:strRef>
          </c:tx>
          <c:cat>
            <c:numRef>
              <c:f>Gráficos!$C$138:$G$138</c:f>
              <c:numCache>
                <c:formatCode>General</c:formatCode>
                <c:ptCount val="5"/>
                <c:pt idx="0">
                  <c:v>1</c:v>
                </c:pt>
                <c:pt idx="1">
                  <c:v>2</c:v>
                </c:pt>
                <c:pt idx="2">
                  <c:v>3</c:v>
                </c:pt>
                <c:pt idx="3">
                  <c:v>4</c:v>
                </c:pt>
                <c:pt idx="4">
                  <c:v>5</c:v>
                </c:pt>
              </c:numCache>
            </c:numRef>
          </c:cat>
          <c:val>
            <c:numRef>
              <c:f>Gráficos!$C$140:$G$140</c:f>
              <c:numCache>
                <c:formatCode>0%</c:formatCode>
                <c:ptCount val="5"/>
                <c:pt idx="0">
                  <c:v>4.0000000000000008E-2</c:v>
                </c:pt>
                <c:pt idx="1">
                  <c:v>0</c:v>
                </c:pt>
                <c:pt idx="2">
                  <c:v>2.0000000000000004E-2</c:v>
                </c:pt>
                <c:pt idx="3">
                  <c:v>0.14000000000000001</c:v>
                </c:pt>
                <c:pt idx="4">
                  <c:v>0.8</c:v>
                </c:pt>
              </c:numCache>
            </c:numRef>
          </c:val>
        </c:ser>
        <c:dLbls/>
        <c:axId val="105113472"/>
        <c:axId val="105115008"/>
      </c:barChart>
      <c:catAx>
        <c:axId val="105113472"/>
        <c:scaling>
          <c:orientation val="minMax"/>
        </c:scaling>
        <c:axPos val="b"/>
        <c:numFmt formatCode="General" sourceLinked="1"/>
        <c:tickLblPos val="nextTo"/>
        <c:crossAx val="105115008"/>
        <c:crosses val="autoZero"/>
        <c:auto val="1"/>
        <c:lblAlgn val="ctr"/>
        <c:lblOffset val="100"/>
      </c:catAx>
      <c:valAx>
        <c:axId val="105115008"/>
        <c:scaling>
          <c:orientation val="minMax"/>
        </c:scaling>
        <c:axPos val="l"/>
        <c:majorGridlines/>
        <c:numFmt formatCode="0%" sourceLinked="1"/>
        <c:tickLblPos val="nextTo"/>
        <c:crossAx val="105113472"/>
        <c:crosses val="autoZero"/>
        <c:crossBetween val="between"/>
      </c:valAx>
    </c:plotArea>
    <c:legend>
      <c:legendPos val="r"/>
      <c:layout/>
      <c:txPr>
        <a:bodyPr/>
        <a:lstStyle/>
        <a:p>
          <a:pPr>
            <a:defRPr>
              <a:latin typeface="Verdana" pitchFamily="34" charset="0"/>
              <a:ea typeface="Verdana" pitchFamily="34" charset="0"/>
              <a:cs typeface="Verdana" pitchFamily="34" charset="0"/>
            </a:defRPr>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plotArea>
      <c:layout/>
      <c:barChart>
        <c:barDir val="col"/>
        <c:grouping val="clustered"/>
        <c:ser>
          <c:idx val="0"/>
          <c:order val="0"/>
          <c:cat>
            <c:multiLvlStrRef>
              <c:f>'Tensão arterial'!$C$5:$R$6</c:f>
              <c:multiLvlStrCache>
                <c:ptCount val="16"/>
                <c:lvl>
                  <c:pt idx="0">
                    <c:v>H</c:v>
                  </c:pt>
                  <c:pt idx="1">
                    <c:v>M</c:v>
                  </c:pt>
                  <c:pt idx="2">
                    <c:v>H</c:v>
                  </c:pt>
                  <c:pt idx="3">
                    <c:v>M</c:v>
                  </c:pt>
                  <c:pt idx="4">
                    <c:v>H</c:v>
                  </c:pt>
                  <c:pt idx="5">
                    <c:v>M</c:v>
                  </c:pt>
                  <c:pt idx="6">
                    <c:v>H</c:v>
                  </c:pt>
                  <c:pt idx="7">
                    <c:v>M</c:v>
                  </c:pt>
                  <c:pt idx="8">
                    <c:v>H</c:v>
                  </c:pt>
                  <c:pt idx="9">
                    <c:v>M</c:v>
                  </c:pt>
                  <c:pt idx="10">
                    <c:v>H</c:v>
                  </c:pt>
                  <c:pt idx="11">
                    <c:v>M</c:v>
                  </c:pt>
                  <c:pt idx="12">
                    <c:v>H</c:v>
                  </c:pt>
                  <c:pt idx="13">
                    <c:v>M</c:v>
                  </c:pt>
                  <c:pt idx="14">
                    <c:v>H</c:v>
                  </c:pt>
                  <c:pt idx="15">
                    <c:v>M</c:v>
                  </c:pt>
                </c:lvl>
                <c:lvl>
                  <c:pt idx="0">
                    <c:v>&lt;15 anos</c:v>
                  </c:pt>
                  <c:pt idx="2">
                    <c:v>15 a 24 anos</c:v>
                  </c:pt>
                  <c:pt idx="4">
                    <c:v>25 a 34 anos</c:v>
                  </c:pt>
                  <c:pt idx="6">
                    <c:v>35 a 44 anos</c:v>
                  </c:pt>
                  <c:pt idx="8">
                    <c:v>45 a 54 anos</c:v>
                  </c:pt>
                  <c:pt idx="10">
                    <c:v>55 a 64  anos</c:v>
                  </c:pt>
                  <c:pt idx="12">
                    <c:v>65 a 74 anos</c:v>
                  </c:pt>
                  <c:pt idx="14">
                    <c:v>&gt; 75  anos</c:v>
                  </c:pt>
                </c:lvl>
              </c:multiLvlStrCache>
            </c:multiLvlStrRef>
          </c:cat>
          <c:val>
            <c:numRef>
              <c:f>'Tensão arterial'!$C$7:$R$7</c:f>
              <c:numCache>
                <c:formatCode>General</c:formatCode>
                <c:ptCount val="16"/>
                <c:pt idx="0">
                  <c:v>0</c:v>
                </c:pt>
                <c:pt idx="1">
                  <c:v>0</c:v>
                </c:pt>
                <c:pt idx="2">
                  <c:v>1.8</c:v>
                </c:pt>
                <c:pt idx="3">
                  <c:v>3.9</c:v>
                </c:pt>
                <c:pt idx="4">
                  <c:v>2.7</c:v>
                </c:pt>
                <c:pt idx="5">
                  <c:v>7.2</c:v>
                </c:pt>
                <c:pt idx="6">
                  <c:v>11.5</c:v>
                </c:pt>
                <c:pt idx="7">
                  <c:v>11.8</c:v>
                </c:pt>
                <c:pt idx="8">
                  <c:v>22.3</c:v>
                </c:pt>
                <c:pt idx="9">
                  <c:v>27.7</c:v>
                </c:pt>
                <c:pt idx="10">
                  <c:v>32.800000000000011</c:v>
                </c:pt>
                <c:pt idx="11">
                  <c:v>49.9</c:v>
                </c:pt>
                <c:pt idx="12">
                  <c:v>47</c:v>
                </c:pt>
                <c:pt idx="13">
                  <c:v>60.5</c:v>
                </c:pt>
                <c:pt idx="14">
                  <c:v>32.9</c:v>
                </c:pt>
                <c:pt idx="15">
                  <c:v>56.9</c:v>
                </c:pt>
              </c:numCache>
            </c:numRef>
          </c:val>
        </c:ser>
        <c:dLbls/>
        <c:axId val="49347968"/>
        <c:axId val="49394816"/>
      </c:barChart>
      <c:catAx>
        <c:axId val="49347968"/>
        <c:scaling>
          <c:orientation val="minMax"/>
        </c:scaling>
        <c:axPos val="b"/>
        <c:tickLblPos val="nextTo"/>
        <c:crossAx val="49394816"/>
        <c:crosses val="autoZero"/>
        <c:auto val="1"/>
        <c:lblAlgn val="ctr"/>
        <c:lblOffset val="100"/>
      </c:catAx>
      <c:valAx>
        <c:axId val="49394816"/>
        <c:scaling>
          <c:orientation val="minMax"/>
        </c:scaling>
        <c:axPos val="l"/>
        <c:majorGridlines/>
        <c:numFmt formatCode="General" sourceLinked="1"/>
        <c:tickLblPos val="nextTo"/>
        <c:crossAx val="49347968"/>
        <c:crosses val="autoZero"/>
        <c:crossBetween val="between"/>
      </c:valAx>
    </c:plotArea>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plotArea>
      <c:layout>
        <c:manualLayout>
          <c:layoutTarget val="inner"/>
          <c:xMode val="edge"/>
          <c:yMode val="edge"/>
          <c:x val="0.17260229295912205"/>
          <c:y val="4.4735428592640222E-2"/>
          <c:w val="0.7045768291009411"/>
          <c:h val="0.49497811363142385"/>
        </c:manualLayout>
      </c:layout>
      <c:barChart>
        <c:barDir val="col"/>
        <c:grouping val="clustered"/>
        <c:ser>
          <c:idx val="0"/>
          <c:order val="0"/>
          <c:tx>
            <c:strRef>
              <c:f>'Rec Human'!$D$3</c:f>
              <c:strCache>
                <c:ptCount val="1"/>
                <c:pt idx="0">
                  <c:v>2008</c:v>
                </c:pt>
              </c:strCache>
            </c:strRef>
          </c:tx>
          <c:cat>
            <c:strRef>
              <c:f>'Rec Human'!$C$4:$C$15</c:f>
              <c:strCache>
                <c:ptCount val="12"/>
                <c:pt idx="0">
                  <c:v>Pessoal Dirigente  (Conselho Administração)</c:v>
                </c:pt>
                <c:pt idx="1">
                  <c:v>Pessoal Dirigente *</c:v>
                </c:pt>
                <c:pt idx="2">
                  <c:v>Médico</c:v>
                </c:pt>
                <c:pt idx="3">
                  <c:v>Enfermagem</c:v>
                </c:pt>
                <c:pt idx="4">
                  <c:v>Técnico Superior de Saúde</c:v>
                </c:pt>
                <c:pt idx="5">
                  <c:v>Técnico Superior </c:v>
                </c:pt>
                <c:pt idx="6">
                  <c:v>Informática</c:v>
                </c:pt>
                <c:pt idx="7">
                  <c:v>Téc. Diagnóstco e  Terapêutica</c:v>
                </c:pt>
                <c:pt idx="8">
                  <c:v>Docente</c:v>
                </c:pt>
                <c:pt idx="9">
                  <c:v>Assistente Técnico</c:v>
                </c:pt>
                <c:pt idx="10">
                  <c:v>Assistente Operacional</c:v>
                </c:pt>
                <c:pt idx="11">
                  <c:v>Religioso</c:v>
                </c:pt>
              </c:strCache>
            </c:strRef>
          </c:cat>
          <c:val>
            <c:numRef>
              <c:f>'Rec Human'!$D$4:$D$15</c:f>
              <c:numCache>
                <c:formatCode>General</c:formatCode>
                <c:ptCount val="12"/>
                <c:pt idx="0">
                  <c:v>5</c:v>
                </c:pt>
                <c:pt idx="1">
                  <c:v>11</c:v>
                </c:pt>
                <c:pt idx="2">
                  <c:v>217</c:v>
                </c:pt>
                <c:pt idx="3">
                  <c:v>516</c:v>
                </c:pt>
                <c:pt idx="4">
                  <c:v>20</c:v>
                </c:pt>
                <c:pt idx="5">
                  <c:v>51</c:v>
                </c:pt>
                <c:pt idx="6">
                  <c:v>14</c:v>
                </c:pt>
                <c:pt idx="7">
                  <c:v>123</c:v>
                </c:pt>
                <c:pt idx="8">
                  <c:v>2</c:v>
                </c:pt>
                <c:pt idx="9">
                  <c:v>316</c:v>
                </c:pt>
                <c:pt idx="10">
                  <c:v>498</c:v>
                </c:pt>
                <c:pt idx="11">
                  <c:v>2</c:v>
                </c:pt>
              </c:numCache>
            </c:numRef>
          </c:val>
        </c:ser>
        <c:ser>
          <c:idx val="1"/>
          <c:order val="1"/>
          <c:tx>
            <c:strRef>
              <c:f>'Rec Human'!$E$3</c:f>
              <c:strCache>
                <c:ptCount val="1"/>
                <c:pt idx="0">
                  <c:v>2009</c:v>
                </c:pt>
              </c:strCache>
            </c:strRef>
          </c:tx>
          <c:cat>
            <c:strRef>
              <c:f>'Rec Human'!$C$4:$C$15</c:f>
              <c:strCache>
                <c:ptCount val="12"/>
                <c:pt idx="0">
                  <c:v>Pessoal Dirigente  (Conselho Administração)</c:v>
                </c:pt>
                <c:pt idx="1">
                  <c:v>Pessoal Dirigente *</c:v>
                </c:pt>
                <c:pt idx="2">
                  <c:v>Médico</c:v>
                </c:pt>
                <c:pt idx="3">
                  <c:v>Enfermagem</c:v>
                </c:pt>
                <c:pt idx="4">
                  <c:v>Técnico Superior de Saúde</c:v>
                </c:pt>
                <c:pt idx="5">
                  <c:v>Técnico Superior </c:v>
                </c:pt>
                <c:pt idx="6">
                  <c:v>Informática</c:v>
                </c:pt>
                <c:pt idx="7">
                  <c:v>Téc. Diagnóstco e  Terapêutica</c:v>
                </c:pt>
                <c:pt idx="8">
                  <c:v>Docente</c:v>
                </c:pt>
                <c:pt idx="9">
                  <c:v>Assistente Técnico</c:v>
                </c:pt>
                <c:pt idx="10">
                  <c:v>Assistente Operacional</c:v>
                </c:pt>
                <c:pt idx="11">
                  <c:v>Religioso</c:v>
                </c:pt>
              </c:strCache>
            </c:strRef>
          </c:cat>
          <c:val>
            <c:numRef>
              <c:f>'Rec Human'!$E$4:$E$15</c:f>
              <c:numCache>
                <c:formatCode>General</c:formatCode>
                <c:ptCount val="12"/>
                <c:pt idx="0">
                  <c:v>5</c:v>
                </c:pt>
                <c:pt idx="1">
                  <c:v>12</c:v>
                </c:pt>
                <c:pt idx="2">
                  <c:v>196</c:v>
                </c:pt>
                <c:pt idx="3">
                  <c:v>545</c:v>
                </c:pt>
                <c:pt idx="4">
                  <c:v>34</c:v>
                </c:pt>
                <c:pt idx="5">
                  <c:v>35</c:v>
                </c:pt>
                <c:pt idx="6">
                  <c:v>17</c:v>
                </c:pt>
                <c:pt idx="7">
                  <c:v>118</c:v>
                </c:pt>
                <c:pt idx="8">
                  <c:v>2</c:v>
                </c:pt>
                <c:pt idx="9">
                  <c:v>314</c:v>
                </c:pt>
                <c:pt idx="10">
                  <c:v>487</c:v>
                </c:pt>
                <c:pt idx="11">
                  <c:v>2</c:v>
                </c:pt>
              </c:numCache>
            </c:numRef>
          </c:val>
        </c:ser>
        <c:ser>
          <c:idx val="2"/>
          <c:order val="2"/>
          <c:tx>
            <c:strRef>
              <c:f>'Rec Human'!$F$3</c:f>
              <c:strCache>
                <c:ptCount val="1"/>
                <c:pt idx="0">
                  <c:v>2010</c:v>
                </c:pt>
              </c:strCache>
            </c:strRef>
          </c:tx>
          <c:cat>
            <c:strRef>
              <c:f>'Rec Human'!$C$4:$C$15</c:f>
              <c:strCache>
                <c:ptCount val="12"/>
                <c:pt idx="0">
                  <c:v>Pessoal Dirigente  (Conselho Administração)</c:v>
                </c:pt>
                <c:pt idx="1">
                  <c:v>Pessoal Dirigente *</c:v>
                </c:pt>
                <c:pt idx="2">
                  <c:v>Médico</c:v>
                </c:pt>
                <c:pt idx="3">
                  <c:v>Enfermagem</c:v>
                </c:pt>
                <c:pt idx="4">
                  <c:v>Técnico Superior de Saúde</c:v>
                </c:pt>
                <c:pt idx="5">
                  <c:v>Técnico Superior </c:v>
                </c:pt>
                <c:pt idx="6">
                  <c:v>Informática</c:v>
                </c:pt>
                <c:pt idx="7">
                  <c:v>Téc. Diagnóstco e  Terapêutica</c:v>
                </c:pt>
                <c:pt idx="8">
                  <c:v>Docente</c:v>
                </c:pt>
                <c:pt idx="9">
                  <c:v>Assistente Técnico</c:v>
                </c:pt>
                <c:pt idx="10">
                  <c:v>Assistente Operacional</c:v>
                </c:pt>
                <c:pt idx="11">
                  <c:v>Religioso</c:v>
                </c:pt>
              </c:strCache>
            </c:strRef>
          </c:cat>
          <c:val>
            <c:numRef>
              <c:f>'Rec Human'!$F$4:$F$15</c:f>
              <c:numCache>
                <c:formatCode>General</c:formatCode>
                <c:ptCount val="12"/>
                <c:pt idx="0">
                  <c:v>4</c:v>
                </c:pt>
                <c:pt idx="1">
                  <c:v>13</c:v>
                </c:pt>
                <c:pt idx="2">
                  <c:v>174</c:v>
                </c:pt>
                <c:pt idx="3">
                  <c:v>552</c:v>
                </c:pt>
                <c:pt idx="4">
                  <c:v>34</c:v>
                </c:pt>
                <c:pt idx="5">
                  <c:v>37</c:v>
                </c:pt>
                <c:pt idx="6">
                  <c:v>17</c:v>
                </c:pt>
                <c:pt idx="7">
                  <c:v>119</c:v>
                </c:pt>
                <c:pt idx="8">
                  <c:v>2</c:v>
                </c:pt>
                <c:pt idx="9">
                  <c:v>310</c:v>
                </c:pt>
                <c:pt idx="10">
                  <c:v>474</c:v>
                </c:pt>
                <c:pt idx="11">
                  <c:v>2</c:v>
                </c:pt>
              </c:numCache>
            </c:numRef>
          </c:val>
        </c:ser>
        <c:ser>
          <c:idx val="3"/>
          <c:order val="3"/>
          <c:tx>
            <c:strRef>
              <c:f>'Rec Human'!$G$3</c:f>
              <c:strCache>
                <c:ptCount val="1"/>
                <c:pt idx="0">
                  <c:v>2011</c:v>
                </c:pt>
              </c:strCache>
            </c:strRef>
          </c:tx>
          <c:cat>
            <c:strRef>
              <c:f>'Rec Human'!$C$4:$C$15</c:f>
              <c:strCache>
                <c:ptCount val="12"/>
                <c:pt idx="0">
                  <c:v>Pessoal Dirigente  (Conselho Administração)</c:v>
                </c:pt>
                <c:pt idx="1">
                  <c:v>Pessoal Dirigente *</c:v>
                </c:pt>
                <c:pt idx="2">
                  <c:v>Médico</c:v>
                </c:pt>
                <c:pt idx="3">
                  <c:v>Enfermagem</c:v>
                </c:pt>
                <c:pt idx="4">
                  <c:v>Técnico Superior de Saúde</c:v>
                </c:pt>
                <c:pt idx="5">
                  <c:v>Técnico Superior </c:v>
                </c:pt>
                <c:pt idx="6">
                  <c:v>Informática</c:v>
                </c:pt>
                <c:pt idx="7">
                  <c:v>Téc. Diagnóstco e  Terapêutica</c:v>
                </c:pt>
                <c:pt idx="8">
                  <c:v>Docente</c:v>
                </c:pt>
                <c:pt idx="9">
                  <c:v>Assistente Técnico</c:v>
                </c:pt>
                <c:pt idx="10">
                  <c:v>Assistente Operacional</c:v>
                </c:pt>
                <c:pt idx="11">
                  <c:v>Religioso</c:v>
                </c:pt>
              </c:strCache>
            </c:strRef>
          </c:cat>
          <c:val>
            <c:numRef>
              <c:f>'Rec Human'!$G$4:$G$15</c:f>
              <c:numCache>
                <c:formatCode>General</c:formatCode>
                <c:ptCount val="12"/>
                <c:pt idx="0">
                  <c:v>4</c:v>
                </c:pt>
                <c:pt idx="1">
                  <c:v>13</c:v>
                </c:pt>
                <c:pt idx="2">
                  <c:v>172</c:v>
                </c:pt>
                <c:pt idx="3">
                  <c:v>547</c:v>
                </c:pt>
                <c:pt idx="4">
                  <c:v>35</c:v>
                </c:pt>
                <c:pt idx="5">
                  <c:v>36</c:v>
                </c:pt>
                <c:pt idx="6">
                  <c:v>17</c:v>
                </c:pt>
                <c:pt idx="7">
                  <c:v>118</c:v>
                </c:pt>
                <c:pt idx="8">
                  <c:v>2</c:v>
                </c:pt>
                <c:pt idx="9">
                  <c:v>306</c:v>
                </c:pt>
                <c:pt idx="10">
                  <c:v>454</c:v>
                </c:pt>
                <c:pt idx="11">
                  <c:v>2</c:v>
                </c:pt>
              </c:numCache>
            </c:numRef>
          </c:val>
        </c:ser>
        <c:dLbls/>
        <c:axId val="61554048"/>
        <c:axId val="61584512"/>
      </c:barChart>
      <c:catAx>
        <c:axId val="61554048"/>
        <c:scaling>
          <c:orientation val="minMax"/>
        </c:scaling>
        <c:axPos val="b"/>
        <c:tickLblPos val="nextTo"/>
        <c:crossAx val="61584512"/>
        <c:crosses val="autoZero"/>
        <c:auto val="1"/>
        <c:lblAlgn val="ctr"/>
        <c:lblOffset val="100"/>
      </c:catAx>
      <c:valAx>
        <c:axId val="61584512"/>
        <c:scaling>
          <c:orientation val="minMax"/>
        </c:scaling>
        <c:axPos val="l"/>
        <c:majorGridlines/>
        <c:numFmt formatCode="General" sourceLinked="1"/>
        <c:tickLblPos val="nextTo"/>
        <c:crossAx val="61554048"/>
        <c:crosses val="autoZero"/>
        <c:crossBetween val="between"/>
      </c:valAx>
    </c:plotArea>
    <c:legend>
      <c:legendPos val="r"/>
      <c:layout/>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'Análise Custos'!$E$26:$E$27</c:f>
              <c:strCache>
                <c:ptCount val="1"/>
                <c:pt idx="0">
                  <c:v>Estrutura de custos (Percentagem)</c:v>
                </c:pt>
              </c:strCache>
            </c:strRef>
          </c:tx>
          <c:cat>
            <c:strRef>
              <c:f>'Análise Custos'!$D$28:$D$30</c:f>
              <c:strCache>
                <c:ptCount val="3"/>
                <c:pt idx="0">
                  <c:v>         Custos com Pessoal</c:v>
                </c:pt>
                <c:pt idx="1">
                  <c:v>         Fornecimentos  e Serviços Externos (FSE)</c:v>
                </c:pt>
                <c:pt idx="2">
                  <c:v>         Custo das Matérias Consumidas </c:v>
                </c:pt>
              </c:strCache>
            </c:strRef>
          </c:cat>
          <c:val>
            <c:numRef>
              <c:f>'Análise Custos'!$E$28:$E$30</c:f>
              <c:numCache>
                <c:formatCode>0%</c:formatCode>
                <c:ptCount val="3"/>
                <c:pt idx="0">
                  <c:v>0.53</c:v>
                </c:pt>
                <c:pt idx="1">
                  <c:v>0.27</c:v>
                </c:pt>
                <c:pt idx="2">
                  <c:v>0.14000000000000001</c:v>
                </c:pt>
              </c:numCache>
            </c:numRef>
          </c:val>
        </c:ser>
        <c:dLbls/>
        <c:axId val="66663552"/>
        <c:axId val="66665088"/>
      </c:barChart>
      <c:catAx>
        <c:axId val="66663552"/>
        <c:scaling>
          <c:orientation val="minMax"/>
        </c:scaling>
        <c:axPos val="b"/>
        <c:tickLblPos val="nextTo"/>
        <c:crossAx val="66665088"/>
        <c:crosses val="autoZero"/>
        <c:auto val="1"/>
        <c:lblAlgn val="ctr"/>
        <c:lblOffset val="100"/>
      </c:catAx>
      <c:valAx>
        <c:axId val="66665088"/>
        <c:scaling>
          <c:orientation val="minMax"/>
        </c:scaling>
        <c:axPos val="l"/>
        <c:majorGridlines/>
        <c:numFmt formatCode="0%" sourceLinked="1"/>
        <c:tickLblPos val="nextTo"/>
        <c:crossAx val="66663552"/>
        <c:crosses val="autoZero"/>
        <c:crossBetween val="between"/>
      </c:valAx>
    </c:plotArea>
    <c:plotVisOnly val="1"/>
    <c:dispBlanksAs val="gap"/>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'gráf valor das capitações'!$A$6</c:f>
              <c:strCache>
                <c:ptCount val="1"/>
                <c:pt idx="0">
                  <c:v>                 Capitação atribuída pela ACSS</c:v>
                </c:pt>
              </c:strCache>
            </c:strRef>
          </c:tx>
          <c:cat>
            <c:multiLvlStrRef>
              <c:f>'gráf valor das capitações'!$B$4:$G$5</c:f>
              <c:multiLvlStrCache>
                <c:ptCount val="6"/>
                <c:lvl>
                  <c:pt idx="0">
                    <c:v>2008</c:v>
                  </c:pt>
                  <c:pt idx="1">
                    <c:v>2009</c:v>
                  </c:pt>
                  <c:pt idx="2">
                    <c:v>2010</c:v>
                  </c:pt>
                  <c:pt idx="3">
                    <c:v>2011</c:v>
                  </c:pt>
                  <c:pt idx="4">
                    <c:v>2012</c:v>
                  </c:pt>
                  <c:pt idx="5">
                    <c:v>2013</c:v>
                  </c:pt>
                </c:lvl>
                <c:lvl>
                  <c:pt idx="0">
                    <c:v>Anos</c:v>
                  </c:pt>
                </c:lvl>
              </c:multiLvlStrCache>
            </c:multiLvlStrRef>
          </c:cat>
          <c:val>
            <c:numRef>
              <c:f>'gráf valor das capitações'!$B$6:$G$6</c:f>
              <c:numCache>
                <c:formatCode>#,##0</c:formatCode>
                <c:ptCount val="6"/>
                <c:pt idx="0">
                  <c:v>33371392</c:v>
                </c:pt>
                <c:pt idx="1">
                  <c:v>77393186</c:v>
                </c:pt>
                <c:pt idx="2">
                  <c:v>86841615.840000004</c:v>
                </c:pt>
                <c:pt idx="3">
                  <c:v>82467785</c:v>
                </c:pt>
                <c:pt idx="4">
                  <c:v>78344396</c:v>
                </c:pt>
                <c:pt idx="5">
                  <c:v>76150753</c:v>
                </c:pt>
              </c:numCache>
            </c:numRef>
          </c:val>
        </c:ser>
        <c:dLbls/>
        <c:axId val="66598400"/>
        <c:axId val="66599936"/>
      </c:barChart>
      <c:catAx>
        <c:axId val="66598400"/>
        <c:scaling>
          <c:orientation val="minMax"/>
        </c:scaling>
        <c:axPos val="b"/>
        <c:tickLblPos val="nextTo"/>
        <c:crossAx val="66599936"/>
        <c:crosses val="autoZero"/>
        <c:auto val="1"/>
        <c:lblAlgn val="ctr"/>
        <c:lblOffset val="100"/>
      </c:catAx>
      <c:valAx>
        <c:axId val="66599936"/>
        <c:scaling>
          <c:orientation val="minMax"/>
        </c:scaling>
        <c:axPos val="l"/>
        <c:majorGridlines/>
        <c:numFmt formatCode="#,##0" sourceLinked="1"/>
        <c:tickLblPos val="nextTo"/>
        <c:crossAx val="66598400"/>
        <c:crosses val="autoZero"/>
        <c:crossBetween val="between"/>
      </c:valAx>
    </c:plotArea>
    <c:legend>
      <c:legendPos val="r"/>
      <c:layout>
        <c:manualLayout>
          <c:xMode val="edge"/>
          <c:yMode val="edge"/>
          <c:x val="0.72374019653793309"/>
          <c:y val="0.43017169728783911"/>
          <c:w val="0.26147262455227405"/>
          <c:h val="0.13965660542432201"/>
        </c:manualLayout>
      </c:layout>
    </c:legend>
    <c:plotVisOnly val="1"/>
    <c:dispBlanksAs val="gap"/>
  </c:chart>
  <c:spPr>
    <a:noFill/>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en-US"/>
  <c:chart>
    <c:autoTitleDeleted val="1"/>
    <c:plotArea>
      <c:layout/>
      <c:pieChart>
        <c:varyColors val="1"/>
        <c:ser>
          <c:idx val="0"/>
          <c:order val="0"/>
          <c:tx>
            <c:strRef>
              <c:f>Sheet1!$C$148:$C$149</c:f>
              <c:strCache>
                <c:ptCount val="1"/>
                <c:pt idx="0">
                  <c:v>Idade Frequency</c:v>
                </c:pt>
              </c:strCache>
            </c:strRef>
          </c:tx>
          <c:explosion val="18"/>
          <c:dPt>
            <c:idx val="0"/>
          </c:dPt>
          <c:dPt>
            <c:idx val="1"/>
          </c:dPt>
          <c:dPt>
            <c:idx val="2"/>
          </c:dPt>
          <c:cat>
            <c:strRef>
              <c:f>Sheet1!$A$150:$B$152</c:f>
              <c:strCache>
                <c:ptCount val="3"/>
                <c:pt idx="0">
                  <c:v>Menos de 20 anos</c:v>
                </c:pt>
                <c:pt idx="1">
                  <c:v>41-60 anos</c:v>
                </c:pt>
                <c:pt idx="2">
                  <c:v>Mais de 60 anos</c:v>
                </c:pt>
              </c:strCache>
            </c:strRef>
          </c:cat>
          <c:val>
            <c:numRef>
              <c:f>Sheet1!$C$150:$C$152</c:f>
              <c:numCache>
                <c:formatCode>###0</c:formatCode>
                <c:ptCount val="3"/>
                <c:pt idx="0">
                  <c:v>1</c:v>
                </c:pt>
                <c:pt idx="1">
                  <c:v>9</c:v>
                </c:pt>
                <c:pt idx="2">
                  <c:v>46</c:v>
                </c:pt>
              </c:numCache>
            </c:numRef>
          </c:val>
        </c:ser>
        <c:dLbls/>
        <c:firstSliceAng val="0"/>
      </c:pieChart>
      <c:spPr>
        <a:noFill/>
        <a:ln w="25400">
          <a:noFill/>
        </a:ln>
      </c:spPr>
    </c:plotArea>
    <c:legend>
      <c:legendPos val="r"/>
      <c:layout>
        <c:manualLayout>
          <c:xMode val="edge"/>
          <c:yMode val="edge"/>
          <c:x val="0.66636308135439304"/>
          <c:y val="0.22341845869510804"/>
          <c:w val="0.32966077550445416"/>
          <c:h val="0.55316308260978408"/>
        </c:manualLayout>
      </c:layout>
    </c:legend>
    <c:plotVisOnly val="1"/>
    <c:dispBlanksAs val="zero"/>
  </c:chart>
  <c:spPr>
    <a:noFill/>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8.2081231319181172E-2"/>
          <c:y val="7.0335886506426221E-2"/>
          <c:w val="0.89145596362348312"/>
          <c:h val="0.616317694212835"/>
        </c:manualLayout>
      </c:layout>
      <c:barChart>
        <c:barDir val="col"/>
        <c:grouping val="clustered"/>
        <c:ser>
          <c:idx val="0"/>
          <c:order val="0"/>
          <c:tx>
            <c:strRef>
              <c:f>Sheet1!$C$155:$C$156</c:f>
              <c:strCache>
                <c:ptCount val="1"/>
                <c:pt idx="0">
                  <c:v>Habilitações literárias Frequency</c:v>
                </c:pt>
              </c:strCache>
            </c:strRef>
          </c:tx>
          <c:cat>
            <c:strRef>
              <c:f>Sheet1!$A$157:$B$159</c:f>
              <c:strCache>
                <c:ptCount val="3"/>
                <c:pt idx="0">
                  <c:v>Escola primária / preparatória</c:v>
                </c:pt>
                <c:pt idx="1">
                  <c:v>Escola secundária / curso técnico-profissional</c:v>
                </c:pt>
                <c:pt idx="2">
                  <c:v>Universidade / Instituto politécnico</c:v>
                </c:pt>
              </c:strCache>
            </c:strRef>
          </c:cat>
          <c:val>
            <c:numRef>
              <c:f>Sheet1!$C$157:$C$159</c:f>
              <c:numCache>
                <c:formatCode>###0</c:formatCode>
                <c:ptCount val="3"/>
                <c:pt idx="0">
                  <c:v>45</c:v>
                </c:pt>
                <c:pt idx="1">
                  <c:v>2</c:v>
                </c:pt>
                <c:pt idx="2">
                  <c:v>2</c:v>
                </c:pt>
              </c:numCache>
            </c:numRef>
          </c:val>
        </c:ser>
        <c:dLbls/>
        <c:axId val="83427712"/>
        <c:axId val="83429248"/>
      </c:barChart>
      <c:catAx>
        <c:axId val="83427712"/>
        <c:scaling>
          <c:orientation val="minMax"/>
        </c:scaling>
        <c:axPos val="b"/>
        <c:numFmt formatCode="General" sourceLinked="1"/>
        <c:tickLblPos val="nextTo"/>
        <c:crossAx val="83429248"/>
        <c:crosses val="autoZero"/>
        <c:auto val="1"/>
        <c:lblAlgn val="ctr"/>
        <c:lblOffset val="100"/>
      </c:catAx>
      <c:valAx>
        <c:axId val="83429248"/>
        <c:scaling>
          <c:orientation val="minMax"/>
        </c:scaling>
        <c:axPos val="l"/>
        <c:majorGridlines/>
        <c:numFmt formatCode="###0" sourceLinked="1"/>
        <c:tickLblPos val="nextTo"/>
        <c:crossAx val="83427712"/>
        <c:crosses val="autoZero"/>
        <c:crossBetween val="between"/>
      </c:valAx>
    </c:plotArea>
    <c:plotVisOnly val="1"/>
    <c:dispBlanksAs val="gap"/>
  </c:chart>
  <c:spPr>
    <a:noFill/>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'[Gráfico no Microsoft Word]Sheet1'!$K$374</c:f>
              <c:strCache>
                <c:ptCount val="1"/>
                <c:pt idx="0">
                  <c:v>Inquéritos</c:v>
                </c:pt>
              </c:strCache>
            </c:strRef>
          </c:tx>
          <c:cat>
            <c:strRef>
              <c:f>'[Gráfico no Microsoft Word]Sheet1'!$I$375:$J$391</c:f>
              <c:strCache>
                <c:ptCount val="17"/>
                <c:pt idx="0">
                  <c:v>CS Amareleja</c:v>
                </c:pt>
                <c:pt idx="2">
                  <c:v>CS Beja</c:v>
                </c:pt>
                <c:pt idx="4">
                  <c:v>CS Castro Verde</c:v>
                </c:pt>
                <c:pt idx="6">
                  <c:v>CS Cuba</c:v>
                </c:pt>
                <c:pt idx="8">
                  <c:v>CS Moura</c:v>
                </c:pt>
                <c:pt idx="10">
                  <c:v>CS Pias</c:v>
                </c:pt>
                <c:pt idx="12">
                  <c:v>CS Serpa</c:v>
                </c:pt>
                <c:pt idx="14">
                  <c:v>USF Beja</c:v>
                </c:pt>
                <c:pt idx="16">
                  <c:v>CS Vidigueira</c:v>
                </c:pt>
              </c:strCache>
            </c:strRef>
          </c:cat>
          <c:val>
            <c:numRef>
              <c:f>'[Gráfico no Microsoft Word]Sheet1'!$K$375:$K$391</c:f>
              <c:numCache>
                <c:formatCode>General</c:formatCode>
                <c:ptCount val="17"/>
                <c:pt idx="0" formatCode="###0">
                  <c:v>3</c:v>
                </c:pt>
                <c:pt idx="2" formatCode="###0">
                  <c:v>12</c:v>
                </c:pt>
                <c:pt idx="4" formatCode="###0">
                  <c:v>4</c:v>
                </c:pt>
                <c:pt idx="6" formatCode="###0">
                  <c:v>5</c:v>
                </c:pt>
                <c:pt idx="8" formatCode="###0">
                  <c:v>1</c:v>
                </c:pt>
                <c:pt idx="10" formatCode="###0">
                  <c:v>6</c:v>
                </c:pt>
                <c:pt idx="12" formatCode="###0">
                  <c:v>6</c:v>
                </c:pt>
                <c:pt idx="14" formatCode="###0">
                  <c:v>18</c:v>
                </c:pt>
                <c:pt idx="16" formatCode="###0">
                  <c:v>1</c:v>
                </c:pt>
              </c:numCache>
            </c:numRef>
          </c:val>
        </c:ser>
        <c:dLbls/>
        <c:axId val="87987328"/>
        <c:axId val="87988864"/>
      </c:barChart>
      <c:catAx>
        <c:axId val="87987328"/>
        <c:scaling>
          <c:orientation val="minMax"/>
        </c:scaling>
        <c:axPos val="b"/>
        <c:tickLblPos val="nextTo"/>
        <c:crossAx val="87988864"/>
        <c:crosses val="autoZero"/>
        <c:auto val="1"/>
        <c:lblAlgn val="ctr"/>
        <c:lblOffset val="100"/>
      </c:catAx>
      <c:valAx>
        <c:axId val="87988864"/>
        <c:scaling>
          <c:orientation val="minMax"/>
        </c:scaling>
        <c:axPos val="l"/>
        <c:majorGridlines/>
        <c:numFmt formatCode="###0" sourceLinked="1"/>
        <c:tickLblPos val="nextTo"/>
        <c:crossAx val="87987328"/>
        <c:crosses val="autoZero"/>
        <c:crossBetween val="between"/>
      </c:valAx>
    </c:plotArea>
    <c:plotVisOnly val="1"/>
    <c:dispBlanksAs val="gap"/>
  </c:chart>
  <c:spPr>
    <a:ln>
      <a:noFill/>
    </a:ln>
  </c:spPr>
  <c:externalData r:id="rId2"/>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47D0D-FD1B-4C8B-8635-87758CDF6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132</Pages>
  <Words>34282</Words>
  <Characters>195414</Characters>
  <Application>Microsoft Office Word</Application>
  <DocSecurity>0</DocSecurity>
  <Lines>1628</Lines>
  <Paragraphs>458</Paragraphs>
  <ScaleCrop>false</ScaleCrop>
  <HeadingPairs>
    <vt:vector size="8" baseType="variant">
      <vt:variant>
        <vt:lpstr>Title</vt:lpstr>
      </vt:variant>
      <vt:variant>
        <vt:i4>1</vt:i4>
      </vt:variant>
      <vt:variant>
        <vt:lpstr>Headings</vt:lpstr>
      </vt:variant>
      <vt:variant>
        <vt:i4>2</vt:i4>
      </vt:variant>
      <vt:variant>
        <vt:lpstr>Título</vt:lpstr>
      </vt:variant>
      <vt:variant>
        <vt:i4>1</vt:i4>
      </vt:variant>
      <vt:variant>
        <vt:lpstr>Títulos</vt:lpstr>
      </vt:variant>
      <vt:variant>
        <vt:i4>2</vt:i4>
      </vt:variant>
    </vt:vector>
  </HeadingPairs>
  <TitlesOfParts>
    <vt:vector size="6" baseType="lpstr">
      <vt:lpstr/>
      <vt:lpstr>Há uma série de evidências que levam a concluir que ter um peso adequado e </vt:lpstr>
      <vt:lpstr>A obesidade abdominal, tem sido associada ao desenvolvimento da diabetes ti</vt:lpstr>
      <vt:lpstr/>
      <vt:lpstr>Há uma série de evidências que levam a concluir que ter um peso adequado e </vt:lpstr>
      <vt:lpstr>A obesidade abdominal, tem sido associada ao desenvolvimento da diabetes ti</vt:lpstr>
    </vt:vector>
  </TitlesOfParts>
  <Company/>
  <LinksUpToDate>false</LinksUpToDate>
  <CharactersWithSpaces>229238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Paula</dc:creator>
  <cp:lastModifiedBy>Loja</cp:lastModifiedBy>
  <cp:revision>2</cp:revision>
  <cp:lastPrinted>2014-07-28T12:42:00Z</cp:lastPrinted>
  <dcterms:created xsi:type="dcterms:W3CDTF">2014-07-28T13:05:00Z</dcterms:created>
  <dcterms:modified xsi:type="dcterms:W3CDTF">2014-07-28T13:05:00Z</dcterms:modified>
</cp:coreProperties>
</file>